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1" w:rsidRPr="00793E09" w:rsidRDefault="00452FFA" w:rsidP="009056C7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09">
        <w:rPr>
          <w:rFonts w:ascii="Times New Roman" w:hAnsi="Times New Roman" w:cs="Times New Roman"/>
          <w:b/>
          <w:sz w:val="24"/>
          <w:szCs w:val="24"/>
        </w:rPr>
        <w:t>П</w:t>
      </w:r>
      <w:r w:rsidR="00E10C25" w:rsidRPr="00793E09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Pr="00793E09">
        <w:rPr>
          <w:rFonts w:ascii="Times New Roman" w:hAnsi="Times New Roman" w:cs="Times New Roman"/>
          <w:b/>
          <w:sz w:val="24"/>
          <w:szCs w:val="24"/>
        </w:rPr>
        <w:t>делово</w:t>
      </w:r>
      <w:r w:rsidR="000406FE">
        <w:rPr>
          <w:rFonts w:ascii="Times New Roman" w:hAnsi="Times New Roman" w:cs="Times New Roman"/>
          <w:b/>
          <w:sz w:val="24"/>
          <w:szCs w:val="24"/>
        </w:rPr>
        <w:t>й</w:t>
      </w:r>
      <w:r w:rsidRPr="0079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6FE">
        <w:rPr>
          <w:rFonts w:ascii="Times New Roman" w:hAnsi="Times New Roman" w:cs="Times New Roman"/>
          <w:b/>
          <w:sz w:val="24"/>
          <w:szCs w:val="24"/>
        </w:rPr>
        <w:t>встречи - семинара</w:t>
      </w:r>
      <w:r w:rsidR="00E10C25" w:rsidRPr="00793E09">
        <w:rPr>
          <w:rFonts w:ascii="Times New Roman" w:hAnsi="Times New Roman" w:cs="Times New Roman"/>
          <w:b/>
          <w:sz w:val="24"/>
          <w:szCs w:val="24"/>
        </w:rPr>
        <w:t xml:space="preserve"> для субъектов малого и среднего предп</w:t>
      </w:r>
      <w:r w:rsidR="009056C7">
        <w:rPr>
          <w:rFonts w:ascii="Times New Roman" w:hAnsi="Times New Roman" w:cs="Times New Roman"/>
          <w:b/>
          <w:sz w:val="24"/>
          <w:szCs w:val="24"/>
        </w:rPr>
        <w:t>ринимательства</w:t>
      </w:r>
    </w:p>
    <w:p w:rsidR="00B24DC3" w:rsidRPr="0028623F" w:rsidRDefault="00452FFA" w:rsidP="0090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23F">
        <w:rPr>
          <w:rFonts w:ascii="Times New Roman" w:hAnsi="Times New Roman" w:cs="Times New Roman"/>
          <w:b/>
          <w:sz w:val="28"/>
          <w:szCs w:val="28"/>
        </w:rPr>
        <w:t>«</w:t>
      </w:r>
      <w:r w:rsidR="000406FE" w:rsidRPr="0028623F">
        <w:rPr>
          <w:rFonts w:ascii="Times New Roman" w:hAnsi="Times New Roman" w:cs="Times New Roman"/>
          <w:b/>
          <w:sz w:val="28"/>
          <w:szCs w:val="28"/>
        </w:rPr>
        <w:t>АНТИКРИЗ</w:t>
      </w:r>
      <w:r w:rsidR="00492314" w:rsidRPr="0028623F">
        <w:rPr>
          <w:rFonts w:ascii="Times New Roman" w:hAnsi="Times New Roman" w:cs="Times New Roman"/>
          <w:b/>
          <w:sz w:val="28"/>
          <w:szCs w:val="28"/>
        </w:rPr>
        <w:t>ИС</w:t>
      </w:r>
      <w:r w:rsidR="008C4868" w:rsidRPr="0028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C7" w:rsidRPr="0028623F">
        <w:rPr>
          <w:rFonts w:ascii="Times New Roman" w:hAnsi="Times New Roman" w:cs="Times New Roman"/>
          <w:b/>
          <w:sz w:val="28"/>
          <w:szCs w:val="28"/>
        </w:rPr>
        <w:t>–</w:t>
      </w:r>
      <w:r w:rsidR="008C4868" w:rsidRPr="0028623F">
        <w:rPr>
          <w:rFonts w:ascii="Times New Roman" w:hAnsi="Times New Roman" w:cs="Times New Roman"/>
          <w:b/>
          <w:sz w:val="28"/>
          <w:szCs w:val="28"/>
        </w:rPr>
        <w:t xml:space="preserve"> КАНАЛЫ РЕАЛИЗАЦИИ. УПРАВЛЕНЧЕСКИЙ УЧЕТ НА МАЛОМ ПРЕДПРИЯТИИ</w:t>
      </w:r>
      <w:r w:rsidR="00F12579" w:rsidRPr="0028623F">
        <w:rPr>
          <w:rFonts w:ascii="Times New Roman" w:hAnsi="Times New Roman" w:cs="Times New Roman"/>
          <w:b/>
          <w:sz w:val="28"/>
          <w:szCs w:val="28"/>
        </w:rPr>
        <w:t>»</w:t>
      </w:r>
    </w:p>
    <w:p w:rsidR="0078634F" w:rsidRDefault="0078634F" w:rsidP="009056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E277A" w:rsidRPr="006C0D27" w:rsidRDefault="00B611EE" w:rsidP="009056C7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19</w:t>
      </w:r>
      <w:r w:rsidR="009E277A" w:rsidRPr="006C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12</w:t>
      </w:r>
      <w:r w:rsidR="009E277A" w:rsidRPr="006C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.2016г. 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Pr="00B611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Шелехов </w:t>
      </w:r>
      <w:r w:rsidR="009E277A" w:rsidRPr="006C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Pr="00B611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09:30 до 1</w:t>
      </w:r>
      <w:r w:rsidR="00BD2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611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:00</w:t>
      </w:r>
    </w:p>
    <w:p w:rsidR="0078634F" w:rsidRDefault="0078634F" w:rsidP="006C0D2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B7FC7" w:rsidRPr="006B7FC7" w:rsidRDefault="006B7FC7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Организатор: </w:t>
      </w:r>
      <w:r w:rsidRPr="006B7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«Центр поддержки субъектов малого и среднего предпринимательства в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785" w:rsidRDefault="00DD6785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0D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</w:t>
      </w:r>
      <w:r w:rsidR="00A0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встречи - семинара</w:t>
      </w:r>
      <w:r w:rsidRPr="00DD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021C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27" w:rsidRPr="006C0D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6C0D27" w:rsidRPr="006C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6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 и Шелеховского района</w:t>
      </w:r>
      <w:r w:rsidR="006C0D27" w:rsidRPr="006C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начинающие</w:t>
      </w:r>
      <w:r w:rsid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действующие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FC7" w:rsidRDefault="006B7FC7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B7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бесплатное.</w:t>
      </w:r>
    </w:p>
    <w:p w:rsidR="00B611EE" w:rsidRPr="00B611EE" w:rsidRDefault="00B611EE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Модератор/очный спикер: </w:t>
      </w:r>
      <w:r w:rsidR="00F2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Заиченко (г. Москва/г. 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Новосибирск) </w:t>
      </w:r>
      <w:r w:rsidRPr="00B6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международной сети центров «БИЗНЕС МАЭСТРО» и «Школа Бизнеса» ЛЮДИ ДЕЛА», занимающихся обучением/консультированием, организацией деловых профильных встреч и мероприятий регионального и международного уровней, а также выводом российских компаний и продуктов на региональные и международные рынки. Член международной консалтинговой сети - Business People Consulting Group (Лондон).</w:t>
      </w:r>
    </w:p>
    <w:p w:rsidR="00B611EE" w:rsidRPr="00BD2928" w:rsidRDefault="00B611EE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Сертифицированный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(Open University of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Managing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Customer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Client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Relations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Sertificate</w:t>
      </w:r>
      <w:r w:rsidRPr="00BD2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»).</w:t>
      </w:r>
    </w:p>
    <w:p w:rsidR="00B611EE" w:rsidRDefault="00B611EE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проведения деловых международных консалтинговых мероприятий от 1</w:t>
      </w:r>
      <w:r w:rsidR="00F27C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Практик в области стратегии международного азиатского бизнеса. В своей консалтинговой и тренерской деятельности использует апробированные инструменты и технологии крупнейших компаний Азии. Владеет эффективными инструментами и способами инвестиционного мышления.</w:t>
      </w:r>
    </w:p>
    <w:p w:rsidR="006F0BE0" w:rsidRDefault="000D109F" w:rsidP="0028623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проведения: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="006350A0" w:rsidRPr="0063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0A0" w:rsidRPr="00635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905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0A0" w:rsidRPr="0063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EE" w:rsidRPr="00B61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 муниципального района</w:t>
      </w:r>
      <w:r w:rsidR="006C0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6C7" w:rsidRPr="000D109F" w:rsidRDefault="009056C7" w:rsidP="009056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E7E5F" w:rsidRPr="00F12579" w:rsidRDefault="00F12579" w:rsidP="003D30D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1257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РАЗВЕРНУТАЯ ПРОГРАММА </w:t>
      </w:r>
      <w:r w:rsidR="00A01B2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ДЕЛОВОЙ ВСТРЕЧИ</w:t>
      </w:r>
      <w:r w:rsidR="003D30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bookmarkStart w:id="0" w:name="_GoBack"/>
      <w:bookmarkEnd w:id="0"/>
      <w:r w:rsidR="00A01B2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СЕМИНАРА</w:t>
      </w:r>
    </w:p>
    <w:p w:rsidR="00F12579" w:rsidRPr="006B7FC7" w:rsidRDefault="00F12579" w:rsidP="004E7E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Ind w:w="-459" w:type="dxa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9"/>
        <w:gridCol w:w="9011"/>
      </w:tblGrid>
      <w:tr w:rsidR="00BD2928" w:rsidRPr="009056C7" w:rsidTr="009056C7">
        <w:trPr>
          <w:trHeight w:val="267"/>
        </w:trPr>
        <w:tc>
          <w:tcPr>
            <w:tcW w:w="1539" w:type="dxa"/>
          </w:tcPr>
          <w:p w:rsidR="00BD2928" w:rsidRPr="00BD2928" w:rsidRDefault="00BD2928">
            <w:pPr>
              <w:rPr>
                <w:rFonts w:ascii="Times New Roman" w:hAnsi="Times New Roman" w:cs="Times New Roman"/>
                <w:b/>
              </w:rPr>
            </w:pPr>
            <w:r w:rsidRPr="00BD2928">
              <w:rPr>
                <w:rFonts w:ascii="Times New Roman" w:hAnsi="Times New Roman" w:cs="Times New Roman"/>
                <w:b/>
              </w:rPr>
              <w:t>09: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D2928">
              <w:rPr>
                <w:rFonts w:ascii="Times New Roman" w:hAnsi="Times New Roman" w:cs="Times New Roman"/>
                <w:b/>
              </w:rPr>
              <w:t>0-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BD2928">
              <w:rPr>
                <w:rFonts w:ascii="Times New Roman" w:hAnsi="Times New Roman" w:cs="Times New Roman"/>
                <w:b/>
              </w:rPr>
              <w:t>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D29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11" w:type="dxa"/>
          </w:tcPr>
          <w:p w:rsidR="00BD2928" w:rsidRPr="00BD2928" w:rsidRDefault="00BD2928">
            <w:pPr>
              <w:rPr>
                <w:rFonts w:ascii="Times New Roman" w:hAnsi="Times New Roman" w:cs="Times New Roman"/>
                <w:b/>
              </w:rPr>
            </w:pPr>
            <w:r w:rsidRPr="00BD2928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BD2928" w:rsidRPr="009056C7" w:rsidTr="009056C7">
        <w:trPr>
          <w:trHeight w:val="267"/>
        </w:trPr>
        <w:tc>
          <w:tcPr>
            <w:tcW w:w="1539" w:type="dxa"/>
          </w:tcPr>
          <w:p w:rsidR="00BD2928" w:rsidRPr="00BD2928" w:rsidRDefault="00BD2928">
            <w:pPr>
              <w:rPr>
                <w:rFonts w:ascii="Times New Roman" w:hAnsi="Times New Roman" w:cs="Times New Roman"/>
                <w:b/>
              </w:rPr>
            </w:pPr>
            <w:r w:rsidRPr="00BD2928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BD2928">
              <w:rPr>
                <w:rFonts w:ascii="Times New Roman" w:hAnsi="Times New Roman" w:cs="Times New Roman"/>
                <w:b/>
              </w:rPr>
              <w:t>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D2928">
              <w:rPr>
                <w:rFonts w:ascii="Times New Roman" w:hAnsi="Times New Roman" w:cs="Times New Roman"/>
                <w:b/>
              </w:rPr>
              <w:t>0</w:t>
            </w:r>
            <w:r w:rsidRPr="00BD2928">
              <w:rPr>
                <w:rFonts w:ascii="Times New Roman" w:hAnsi="Times New Roman" w:cs="Times New Roman"/>
              </w:rPr>
              <w:t>-</w:t>
            </w:r>
            <w:r w:rsidRPr="00BD2928">
              <w:rPr>
                <w:rFonts w:ascii="Times New Roman" w:hAnsi="Times New Roman" w:cs="Times New Roman"/>
                <w:b/>
              </w:rPr>
              <w:t>11: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D29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11" w:type="dxa"/>
          </w:tcPr>
          <w:p w:rsidR="00BD2928" w:rsidRPr="00BD2928" w:rsidRDefault="00BD2928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x-none"/>
              </w:rPr>
            </w:pPr>
            <w:r w:rsidRPr="00BD2928">
              <w:rPr>
                <w:rFonts w:ascii="Times New Roman" w:hAnsi="Times New Roman" w:cs="Times New Roman"/>
                <w:b/>
                <w:color w:val="0D0D0D" w:themeColor="text1" w:themeTint="F2"/>
                <w:lang w:eastAsia="x-none"/>
              </w:rPr>
              <w:t xml:space="preserve">Блок 1. Деловая встреча - семинар: 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 xml:space="preserve">Антикризисные меры </w:t>
            </w:r>
            <w:r w:rsidRPr="00BD2928">
              <w:rPr>
                <w:rFonts w:ascii="Times New Roman" w:eastAsia="Times New Roman" w:hAnsi="Times New Roman"/>
                <w:b/>
              </w:rPr>
              <w:t xml:space="preserve">- </w:t>
            </w:r>
            <w:r w:rsidRPr="00BD2928">
              <w:rPr>
                <w:rFonts w:ascii="Times New Roman" w:eastAsia="Times New Roman" w:hAnsi="Times New Roman"/>
              </w:rPr>
              <w:t>17. Малый бизнес. Гибкое поведение на рынке в условиях снижения спроса и потребления.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 xml:space="preserve">Малому бизнесу </w:t>
            </w:r>
            <w:r w:rsidRPr="00BD2928">
              <w:rPr>
                <w:rFonts w:ascii="Times New Roman" w:eastAsia="Times New Roman" w:hAnsi="Times New Roman"/>
                <w:b/>
              </w:rPr>
              <w:t>-</w:t>
            </w:r>
            <w:r w:rsidRPr="00BD2928">
              <w:rPr>
                <w:rFonts w:ascii="Times New Roman" w:eastAsia="Times New Roman" w:hAnsi="Times New Roman"/>
              </w:rPr>
              <w:t xml:space="preserve"> «зеленый коридор». Работа в новых условиях 17 г. Изменение принципов работы в связи с кризисными явлениями в экономике. Варианты выживания.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>Спрос и предложение. Продукты и услуги, которые пойдут на замену докризисным. Главные критерии поведения покупателей в период кризиса. Минимальные и возможные объемы реализации на ближайшие 2 года.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>Сосредоточенность правительства на ключевых направлениях «удара». Содействие импортозамещению и несырьевому экспорту.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 xml:space="preserve">Международная торговля. Глобальные возможности для малого бизнеса. 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>Поставщики и сетевой ритейл: практика эффективного взаимодействия. Честная цена.</w:t>
            </w:r>
          </w:p>
          <w:p w:rsidR="00BD2928" w:rsidRPr="00BD2928" w:rsidRDefault="00BD2928" w:rsidP="00BD2928">
            <w:pPr>
              <w:pStyle w:val="a5"/>
              <w:numPr>
                <w:ilvl w:val="0"/>
                <w:numId w:val="43"/>
              </w:numPr>
              <w:rPr>
                <w:rFonts w:ascii="Times New Roman" w:eastAsia="Times New Roman" w:hAnsi="Times New Roman"/>
              </w:rPr>
            </w:pPr>
            <w:r w:rsidRPr="00BD2928">
              <w:rPr>
                <w:rFonts w:ascii="Times New Roman" w:eastAsia="Times New Roman" w:hAnsi="Times New Roman"/>
              </w:rPr>
              <w:t>Сбыт  через интернет</w:t>
            </w:r>
            <w:r w:rsidRPr="00BD2928">
              <w:rPr>
                <w:rFonts w:ascii="Times New Roman" w:eastAsia="Times New Roman" w:hAnsi="Times New Roman"/>
                <w:b/>
              </w:rPr>
              <w:t>-</w:t>
            </w:r>
            <w:r w:rsidRPr="00BD2928">
              <w:rPr>
                <w:rFonts w:ascii="Times New Roman" w:eastAsia="Times New Roman" w:hAnsi="Times New Roman"/>
              </w:rPr>
              <w:t>ресурсы.</w:t>
            </w:r>
          </w:p>
        </w:tc>
      </w:tr>
      <w:tr w:rsidR="00BD2928" w:rsidRPr="009056C7" w:rsidTr="009056C7">
        <w:trPr>
          <w:trHeight w:val="267"/>
        </w:trPr>
        <w:tc>
          <w:tcPr>
            <w:tcW w:w="1539" w:type="dxa"/>
          </w:tcPr>
          <w:p w:rsidR="00BD2928" w:rsidRPr="00BD2928" w:rsidRDefault="00BD29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D2928">
              <w:rPr>
                <w:rFonts w:ascii="Times New Roman" w:hAnsi="Times New Roman" w:cs="Times New Roman"/>
                <w:b/>
              </w:rPr>
              <w:t>11: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D2928">
              <w:rPr>
                <w:rFonts w:ascii="Times New Roman" w:hAnsi="Times New Roman" w:cs="Times New Roman"/>
                <w:b/>
              </w:rPr>
              <w:t>0</w:t>
            </w:r>
            <w:r w:rsidRPr="00BD2928">
              <w:rPr>
                <w:rFonts w:ascii="Times New Roman" w:hAnsi="Times New Roman" w:cs="Times New Roman"/>
              </w:rPr>
              <w:t>-</w:t>
            </w:r>
            <w:r w:rsidRPr="00BD2928">
              <w:rPr>
                <w:rFonts w:ascii="Times New Roman" w:hAnsi="Times New Roman" w:cs="Times New Roman"/>
                <w:b/>
              </w:rPr>
              <w:t>1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D2928">
              <w:rPr>
                <w:rFonts w:ascii="Times New Roman" w:hAnsi="Times New Roman" w:cs="Times New Roman"/>
                <w:b/>
              </w:rPr>
              <w:t>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9011" w:type="dxa"/>
          </w:tcPr>
          <w:p w:rsidR="00BD2928" w:rsidRPr="00BD2928" w:rsidRDefault="00BD29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928">
              <w:rPr>
                <w:rFonts w:ascii="Times New Roman" w:hAnsi="Times New Roman" w:cs="Times New Roman"/>
                <w:b/>
                <w:color w:val="0D0D0D" w:themeColor="text1" w:themeTint="F2"/>
              </w:rPr>
              <w:t>Кофе-пауза</w:t>
            </w:r>
          </w:p>
        </w:tc>
      </w:tr>
      <w:tr w:rsidR="00BD2928" w:rsidRPr="009056C7" w:rsidTr="009056C7">
        <w:trPr>
          <w:trHeight w:val="267"/>
        </w:trPr>
        <w:tc>
          <w:tcPr>
            <w:tcW w:w="1539" w:type="dxa"/>
          </w:tcPr>
          <w:p w:rsidR="00BD2928" w:rsidRPr="00BD2928" w:rsidRDefault="00BD29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D2928">
              <w:rPr>
                <w:rFonts w:ascii="Times New Roman" w:hAnsi="Times New Roman" w:cs="Times New Roman"/>
                <w:b/>
              </w:rPr>
              <w:t>11:45</w:t>
            </w:r>
            <w:r w:rsidRPr="00BD2928">
              <w:rPr>
                <w:rFonts w:ascii="Times New Roman" w:hAnsi="Times New Roman" w:cs="Times New Roman"/>
              </w:rPr>
              <w:t>-</w:t>
            </w:r>
            <w:r w:rsidRPr="00BD2928">
              <w:rPr>
                <w:rFonts w:ascii="Times New Roman" w:hAnsi="Times New Roman" w:cs="Times New Roman"/>
                <w:b/>
              </w:rPr>
              <w:t>1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D2928">
              <w:rPr>
                <w:rFonts w:ascii="Times New Roman" w:hAnsi="Times New Roman" w:cs="Times New Roman"/>
                <w:b/>
              </w:rPr>
              <w:t>:</w:t>
            </w:r>
            <w:r w:rsidRPr="00BD2928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9011" w:type="dxa"/>
          </w:tcPr>
          <w:p w:rsidR="00BD2928" w:rsidRPr="00BD2928" w:rsidRDefault="00BD292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x-none"/>
              </w:rPr>
            </w:pPr>
            <w:r w:rsidRPr="00BD2928">
              <w:rPr>
                <w:rFonts w:ascii="Times New Roman" w:hAnsi="Times New Roman" w:cs="Times New Roman"/>
                <w:b/>
                <w:color w:val="0D0D0D" w:themeColor="text1" w:themeTint="F2"/>
                <w:lang w:eastAsia="x-none"/>
              </w:rPr>
              <w:t>Блок 2. Семинар: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Оперативное бюджетирование. Минимизация постоянных затрат. Максимальное снижение долгов как дебиторских, так и кредиторских. Принципиальные решения по управлению активами. Максимальное привлечение аутсорсинга.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Налоговое планирование в нестабильных условиях 2016</w:t>
            </w:r>
            <w:r w:rsidRPr="00BD292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17гг.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Разработка методики формирования управленческой отчетности на малом предприятии.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Методы анализа затрат в управленческом учете на малом предприятии.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планирования и привлечения инвестиций. Работа с инвестиционными фондами и частными инвестициями как альтернатива привлечения средств для развития бизнеса. 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Перспективные направления, которые нужно будет занять при появлении первых признаков ослабевания кризиса.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Продукты здорового питания: стратегия развития рынка и становление культуры потребления. Критерии отбора продуктов, согласно требованиям потребителей.</w:t>
            </w:r>
          </w:p>
          <w:p w:rsidR="00BD2928" w:rsidRPr="00BD2928" w:rsidRDefault="00BD2928" w:rsidP="00BD2928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lang w:eastAsia="ru-RU"/>
              </w:rPr>
              <w:t>Способы реализации свежих продуктов – новая реальность.</w:t>
            </w:r>
          </w:p>
          <w:p w:rsidR="00BD2928" w:rsidRPr="00BD2928" w:rsidRDefault="00BD292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928">
              <w:rPr>
                <w:rFonts w:ascii="Times New Roman" w:eastAsia="Times New Roman" w:hAnsi="Times New Roman" w:cs="Times New Roman"/>
                <w:b/>
                <w:lang w:eastAsia="ru-RU"/>
              </w:rPr>
              <w:t>Сессия вопросов-ответов. Практические рекомендации.</w:t>
            </w:r>
          </w:p>
        </w:tc>
      </w:tr>
    </w:tbl>
    <w:p w:rsidR="00B611EE" w:rsidRPr="009056C7" w:rsidRDefault="00B611EE" w:rsidP="009056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/>
          <w:sz w:val="2"/>
          <w:szCs w:val="2"/>
          <w:lang w:eastAsia="ru-RU"/>
        </w:rPr>
      </w:pPr>
    </w:p>
    <w:sectPr w:rsidR="00B611EE" w:rsidRPr="009056C7" w:rsidSect="009056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FB"/>
    <w:multiLevelType w:val="hybridMultilevel"/>
    <w:tmpl w:val="57DE4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16E03"/>
    <w:multiLevelType w:val="hybridMultilevel"/>
    <w:tmpl w:val="606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8DF"/>
    <w:multiLevelType w:val="hybridMultilevel"/>
    <w:tmpl w:val="FC8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C26"/>
    <w:multiLevelType w:val="hybridMultilevel"/>
    <w:tmpl w:val="606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436B"/>
    <w:multiLevelType w:val="hybridMultilevel"/>
    <w:tmpl w:val="85742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D0119"/>
    <w:multiLevelType w:val="hybridMultilevel"/>
    <w:tmpl w:val="6B12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17140"/>
    <w:multiLevelType w:val="hybridMultilevel"/>
    <w:tmpl w:val="9C4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6C56"/>
    <w:multiLevelType w:val="hybridMultilevel"/>
    <w:tmpl w:val="78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1897"/>
    <w:multiLevelType w:val="hybridMultilevel"/>
    <w:tmpl w:val="E9260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45829"/>
    <w:multiLevelType w:val="hybridMultilevel"/>
    <w:tmpl w:val="536E2FF2"/>
    <w:lvl w:ilvl="0" w:tplc="0419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>
    <w:nsid w:val="1C5F25E2"/>
    <w:multiLevelType w:val="hybridMultilevel"/>
    <w:tmpl w:val="2C32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6BDC"/>
    <w:multiLevelType w:val="hybridMultilevel"/>
    <w:tmpl w:val="AE2C5F4A"/>
    <w:lvl w:ilvl="0" w:tplc="292A7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81C74"/>
    <w:multiLevelType w:val="hybridMultilevel"/>
    <w:tmpl w:val="CAA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D391D"/>
    <w:multiLevelType w:val="hybridMultilevel"/>
    <w:tmpl w:val="EF9E3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97AC9"/>
    <w:multiLevelType w:val="hybridMultilevel"/>
    <w:tmpl w:val="8E5E4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3565C8"/>
    <w:multiLevelType w:val="hybridMultilevel"/>
    <w:tmpl w:val="1264ED7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9E14905"/>
    <w:multiLevelType w:val="hybridMultilevel"/>
    <w:tmpl w:val="F828D804"/>
    <w:lvl w:ilvl="0" w:tplc="CADE5D6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32283"/>
    <w:multiLevelType w:val="hybridMultilevel"/>
    <w:tmpl w:val="ECBA3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D45CE"/>
    <w:multiLevelType w:val="hybridMultilevel"/>
    <w:tmpl w:val="5C64E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CE66C7"/>
    <w:multiLevelType w:val="hybridMultilevel"/>
    <w:tmpl w:val="E8A4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838"/>
    <w:multiLevelType w:val="hybridMultilevel"/>
    <w:tmpl w:val="BFCEDD82"/>
    <w:lvl w:ilvl="0" w:tplc="25C20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40E2EC4"/>
    <w:multiLevelType w:val="hybridMultilevel"/>
    <w:tmpl w:val="B1C4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6208A"/>
    <w:multiLevelType w:val="hybridMultilevel"/>
    <w:tmpl w:val="78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B74BF"/>
    <w:multiLevelType w:val="hybridMultilevel"/>
    <w:tmpl w:val="C7AEEE74"/>
    <w:lvl w:ilvl="0" w:tplc="88885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33E7B"/>
    <w:multiLevelType w:val="hybridMultilevel"/>
    <w:tmpl w:val="79E4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D5F5A"/>
    <w:multiLevelType w:val="hybridMultilevel"/>
    <w:tmpl w:val="9E1C007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9032BD7"/>
    <w:multiLevelType w:val="hybridMultilevel"/>
    <w:tmpl w:val="E46A64D2"/>
    <w:lvl w:ilvl="0" w:tplc="4FA4AB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35784"/>
    <w:multiLevelType w:val="hybridMultilevel"/>
    <w:tmpl w:val="3B2ED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4E645D"/>
    <w:multiLevelType w:val="hybridMultilevel"/>
    <w:tmpl w:val="D80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11BF6"/>
    <w:multiLevelType w:val="hybridMultilevel"/>
    <w:tmpl w:val="78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4550B"/>
    <w:multiLevelType w:val="hybridMultilevel"/>
    <w:tmpl w:val="9C4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C65A0"/>
    <w:multiLevelType w:val="hybridMultilevel"/>
    <w:tmpl w:val="580C41D6"/>
    <w:lvl w:ilvl="0" w:tplc="54B071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A85071"/>
    <w:multiLevelType w:val="hybridMultilevel"/>
    <w:tmpl w:val="72A80A40"/>
    <w:lvl w:ilvl="0" w:tplc="B60A3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A39BD"/>
    <w:multiLevelType w:val="hybridMultilevel"/>
    <w:tmpl w:val="1C1EF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7A275D"/>
    <w:multiLevelType w:val="hybridMultilevel"/>
    <w:tmpl w:val="61D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45CE"/>
    <w:multiLevelType w:val="hybridMultilevel"/>
    <w:tmpl w:val="4636D7F4"/>
    <w:lvl w:ilvl="0" w:tplc="312AA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97F4F"/>
    <w:multiLevelType w:val="hybridMultilevel"/>
    <w:tmpl w:val="D8168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4D38FB"/>
    <w:multiLevelType w:val="hybridMultilevel"/>
    <w:tmpl w:val="D6A88C02"/>
    <w:lvl w:ilvl="0" w:tplc="9E0E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65A0F"/>
    <w:multiLevelType w:val="hybridMultilevel"/>
    <w:tmpl w:val="82C0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A3393"/>
    <w:multiLevelType w:val="hybridMultilevel"/>
    <w:tmpl w:val="3EB411AC"/>
    <w:lvl w:ilvl="0" w:tplc="0E902E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62049"/>
    <w:multiLevelType w:val="hybridMultilevel"/>
    <w:tmpl w:val="437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A0E6C"/>
    <w:multiLevelType w:val="hybridMultilevel"/>
    <w:tmpl w:val="E38E4C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19"/>
  </w:num>
  <w:num w:numId="7">
    <w:abstractNumId w:val="32"/>
  </w:num>
  <w:num w:numId="8">
    <w:abstractNumId w:val="37"/>
  </w:num>
  <w:num w:numId="9">
    <w:abstractNumId w:val="16"/>
  </w:num>
  <w:num w:numId="10">
    <w:abstractNumId w:val="35"/>
  </w:num>
  <w:num w:numId="11">
    <w:abstractNumId w:val="21"/>
  </w:num>
  <w:num w:numId="12">
    <w:abstractNumId w:val="39"/>
  </w:num>
  <w:num w:numId="13">
    <w:abstractNumId w:val="28"/>
  </w:num>
  <w:num w:numId="14">
    <w:abstractNumId w:val="20"/>
  </w:num>
  <w:num w:numId="15">
    <w:abstractNumId w:val="23"/>
  </w:num>
  <w:num w:numId="16">
    <w:abstractNumId w:val="40"/>
  </w:num>
  <w:num w:numId="17">
    <w:abstractNumId w:val="6"/>
  </w:num>
  <w:num w:numId="18">
    <w:abstractNumId w:val="22"/>
  </w:num>
  <w:num w:numId="19">
    <w:abstractNumId w:val="30"/>
  </w:num>
  <w:num w:numId="20">
    <w:abstractNumId w:val="3"/>
  </w:num>
  <w:num w:numId="21">
    <w:abstractNumId w:val="7"/>
  </w:num>
  <w:num w:numId="22">
    <w:abstractNumId w:val="38"/>
  </w:num>
  <w:num w:numId="23">
    <w:abstractNumId w:val="1"/>
  </w:num>
  <w:num w:numId="24">
    <w:abstractNumId w:val="2"/>
  </w:num>
  <w:num w:numId="25">
    <w:abstractNumId w:val="29"/>
  </w:num>
  <w:num w:numId="26">
    <w:abstractNumId w:val="24"/>
  </w:num>
  <w:num w:numId="27">
    <w:abstractNumId w:val="12"/>
  </w:num>
  <w:num w:numId="28">
    <w:abstractNumId w:val="0"/>
  </w:num>
  <w:num w:numId="29">
    <w:abstractNumId w:val="18"/>
  </w:num>
  <w:num w:numId="30">
    <w:abstractNumId w:val="36"/>
  </w:num>
  <w:num w:numId="31">
    <w:abstractNumId w:val="4"/>
  </w:num>
  <w:num w:numId="32">
    <w:abstractNumId w:val="14"/>
  </w:num>
  <w:num w:numId="33">
    <w:abstractNumId w:val="27"/>
  </w:num>
  <w:num w:numId="34">
    <w:abstractNumId w:val="17"/>
  </w:num>
  <w:num w:numId="35">
    <w:abstractNumId w:val="13"/>
  </w:num>
  <w:num w:numId="36">
    <w:abstractNumId w:val="5"/>
  </w:num>
  <w:num w:numId="37">
    <w:abstractNumId w:val="41"/>
  </w:num>
  <w:num w:numId="38">
    <w:abstractNumId w:val="15"/>
  </w:num>
  <w:num w:numId="39">
    <w:abstractNumId w:val="25"/>
  </w:num>
  <w:num w:numId="40">
    <w:abstractNumId w:val="8"/>
  </w:num>
  <w:num w:numId="41">
    <w:abstractNumId w:val="33"/>
  </w:num>
  <w:num w:numId="42">
    <w:abstractNumId w:val="34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5"/>
    <w:rsid w:val="00000317"/>
    <w:rsid w:val="00010554"/>
    <w:rsid w:val="00021C84"/>
    <w:rsid w:val="00024979"/>
    <w:rsid w:val="000406FE"/>
    <w:rsid w:val="00057FFA"/>
    <w:rsid w:val="00060081"/>
    <w:rsid w:val="000603E9"/>
    <w:rsid w:val="00062B7D"/>
    <w:rsid w:val="00067633"/>
    <w:rsid w:val="00077544"/>
    <w:rsid w:val="000A38AF"/>
    <w:rsid w:val="000C14A2"/>
    <w:rsid w:val="000C7D41"/>
    <w:rsid w:val="000D109F"/>
    <w:rsid w:val="000D4593"/>
    <w:rsid w:val="00114CC5"/>
    <w:rsid w:val="0013200C"/>
    <w:rsid w:val="0013366E"/>
    <w:rsid w:val="00144C59"/>
    <w:rsid w:val="00166A71"/>
    <w:rsid w:val="00176E18"/>
    <w:rsid w:val="00185466"/>
    <w:rsid w:val="00195420"/>
    <w:rsid w:val="001A0341"/>
    <w:rsid w:val="001A112D"/>
    <w:rsid w:val="001A548C"/>
    <w:rsid w:val="001A5D08"/>
    <w:rsid w:val="001C3F70"/>
    <w:rsid w:val="001D1E7A"/>
    <w:rsid w:val="001D3AD1"/>
    <w:rsid w:val="001D6F4E"/>
    <w:rsid w:val="001F77A5"/>
    <w:rsid w:val="0027565A"/>
    <w:rsid w:val="0028623F"/>
    <w:rsid w:val="0029506F"/>
    <w:rsid w:val="002A17C7"/>
    <w:rsid w:val="002B54C8"/>
    <w:rsid w:val="002D2091"/>
    <w:rsid w:val="002D3D3C"/>
    <w:rsid w:val="002F4116"/>
    <w:rsid w:val="003013B1"/>
    <w:rsid w:val="003111EA"/>
    <w:rsid w:val="003160F4"/>
    <w:rsid w:val="00326B49"/>
    <w:rsid w:val="00360D5A"/>
    <w:rsid w:val="00362AF4"/>
    <w:rsid w:val="0037194D"/>
    <w:rsid w:val="00394357"/>
    <w:rsid w:val="003B001B"/>
    <w:rsid w:val="003C0D71"/>
    <w:rsid w:val="003C67A1"/>
    <w:rsid w:val="003D30DB"/>
    <w:rsid w:val="003E31BC"/>
    <w:rsid w:val="003E6A94"/>
    <w:rsid w:val="004012D4"/>
    <w:rsid w:val="004013AD"/>
    <w:rsid w:val="00406933"/>
    <w:rsid w:val="004070F4"/>
    <w:rsid w:val="004214A7"/>
    <w:rsid w:val="00443C0F"/>
    <w:rsid w:val="00450EE5"/>
    <w:rsid w:val="00452FFA"/>
    <w:rsid w:val="004627A9"/>
    <w:rsid w:val="004659F8"/>
    <w:rsid w:val="00470369"/>
    <w:rsid w:val="00476E0E"/>
    <w:rsid w:val="004801AB"/>
    <w:rsid w:val="00480C07"/>
    <w:rsid w:val="00482716"/>
    <w:rsid w:val="004859D6"/>
    <w:rsid w:val="00492314"/>
    <w:rsid w:val="00495252"/>
    <w:rsid w:val="004A3C65"/>
    <w:rsid w:val="004A5759"/>
    <w:rsid w:val="004B5AE2"/>
    <w:rsid w:val="004E0B86"/>
    <w:rsid w:val="004E7E5F"/>
    <w:rsid w:val="004F073E"/>
    <w:rsid w:val="005003AC"/>
    <w:rsid w:val="00515B8F"/>
    <w:rsid w:val="00526EA2"/>
    <w:rsid w:val="00537494"/>
    <w:rsid w:val="00562E9B"/>
    <w:rsid w:val="00590FFB"/>
    <w:rsid w:val="005D72B6"/>
    <w:rsid w:val="005E0C36"/>
    <w:rsid w:val="00611F9A"/>
    <w:rsid w:val="006350A0"/>
    <w:rsid w:val="00635D09"/>
    <w:rsid w:val="006706CB"/>
    <w:rsid w:val="006745D6"/>
    <w:rsid w:val="00690B16"/>
    <w:rsid w:val="006A6765"/>
    <w:rsid w:val="006B517C"/>
    <w:rsid w:val="006B62A3"/>
    <w:rsid w:val="006B7E5C"/>
    <w:rsid w:val="006B7FC7"/>
    <w:rsid w:val="006C0D27"/>
    <w:rsid w:val="006D21B7"/>
    <w:rsid w:val="006E7DD6"/>
    <w:rsid w:val="006F0BE0"/>
    <w:rsid w:val="006F1D7F"/>
    <w:rsid w:val="006F4569"/>
    <w:rsid w:val="00710A36"/>
    <w:rsid w:val="00715C4F"/>
    <w:rsid w:val="00715D2A"/>
    <w:rsid w:val="00724B41"/>
    <w:rsid w:val="00725CFE"/>
    <w:rsid w:val="00742B29"/>
    <w:rsid w:val="00747C31"/>
    <w:rsid w:val="007630F6"/>
    <w:rsid w:val="007715A8"/>
    <w:rsid w:val="0078634F"/>
    <w:rsid w:val="00793E09"/>
    <w:rsid w:val="007974AD"/>
    <w:rsid w:val="007A3E1E"/>
    <w:rsid w:val="007B08D1"/>
    <w:rsid w:val="007B431B"/>
    <w:rsid w:val="007C0B47"/>
    <w:rsid w:val="007C63F7"/>
    <w:rsid w:val="007D3D0F"/>
    <w:rsid w:val="007F3CBE"/>
    <w:rsid w:val="007F531E"/>
    <w:rsid w:val="00817C1B"/>
    <w:rsid w:val="00827202"/>
    <w:rsid w:val="00830E1D"/>
    <w:rsid w:val="00841003"/>
    <w:rsid w:val="00851FFE"/>
    <w:rsid w:val="00866230"/>
    <w:rsid w:val="00873331"/>
    <w:rsid w:val="00894C21"/>
    <w:rsid w:val="008A0789"/>
    <w:rsid w:val="008A5287"/>
    <w:rsid w:val="008A7EB8"/>
    <w:rsid w:val="008C4868"/>
    <w:rsid w:val="008D275A"/>
    <w:rsid w:val="008D43E5"/>
    <w:rsid w:val="008D5B8E"/>
    <w:rsid w:val="008E6FC6"/>
    <w:rsid w:val="008E7290"/>
    <w:rsid w:val="008F1CA1"/>
    <w:rsid w:val="009056C7"/>
    <w:rsid w:val="0091038D"/>
    <w:rsid w:val="0092495C"/>
    <w:rsid w:val="009339FA"/>
    <w:rsid w:val="00944428"/>
    <w:rsid w:val="00945F68"/>
    <w:rsid w:val="0095365F"/>
    <w:rsid w:val="00973A1E"/>
    <w:rsid w:val="0098214C"/>
    <w:rsid w:val="009838D4"/>
    <w:rsid w:val="00991339"/>
    <w:rsid w:val="009A0A6B"/>
    <w:rsid w:val="009C57B4"/>
    <w:rsid w:val="009E277A"/>
    <w:rsid w:val="009F2AC3"/>
    <w:rsid w:val="00A01B21"/>
    <w:rsid w:val="00A2117F"/>
    <w:rsid w:val="00A24536"/>
    <w:rsid w:val="00A347D0"/>
    <w:rsid w:val="00A4137C"/>
    <w:rsid w:val="00A42193"/>
    <w:rsid w:val="00A44F76"/>
    <w:rsid w:val="00A52BC6"/>
    <w:rsid w:val="00A53B55"/>
    <w:rsid w:val="00A844E6"/>
    <w:rsid w:val="00AC488A"/>
    <w:rsid w:val="00AD0957"/>
    <w:rsid w:val="00AD6B83"/>
    <w:rsid w:val="00AE6B7E"/>
    <w:rsid w:val="00AF0C42"/>
    <w:rsid w:val="00B05BC6"/>
    <w:rsid w:val="00B13B9D"/>
    <w:rsid w:val="00B24DC3"/>
    <w:rsid w:val="00B2568D"/>
    <w:rsid w:val="00B417FA"/>
    <w:rsid w:val="00B4651A"/>
    <w:rsid w:val="00B5616A"/>
    <w:rsid w:val="00B611EE"/>
    <w:rsid w:val="00B6242F"/>
    <w:rsid w:val="00B64650"/>
    <w:rsid w:val="00B77D56"/>
    <w:rsid w:val="00B876E1"/>
    <w:rsid w:val="00B964CA"/>
    <w:rsid w:val="00BA397A"/>
    <w:rsid w:val="00BB7A2E"/>
    <w:rsid w:val="00BC41BD"/>
    <w:rsid w:val="00BC655E"/>
    <w:rsid w:val="00BD1CD1"/>
    <w:rsid w:val="00BD2928"/>
    <w:rsid w:val="00BE54AD"/>
    <w:rsid w:val="00C03610"/>
    <w:rsid w:val="00C24BDB"/>
    <w:rsid w:val="00C32A84"/>
    <w:rsid w:val="00C47359"/>
    <w:rsid w:val="00C56D96"/>
    <w:rsid w:val="00C809B7"/>
    <w:rsid w:val="00CA62B1"/>
    <w:rsid w:val="00CB0F12"/>
    <w:rsid w:val="00CB15B3"/>
    <w:rsid w:val="00CC0DCA"/>
    <w:rsid w:val="00CD4CDA"/>
    <w:rsid w:val="00CF0BF3"/>
    <w:rsid w:val="00CF172C"/>
    <w:rsid w:val="00D10B0C"/>
    <w:rsid w:val="00D1139A"/>
    <w:rsid w:val="00D174DA"/>
    <w:rsid w:val="00D20B53"/>
    <w:rsid w:val="00D2339C"/>
    <w:rsid w:val="00D24511"/>
    <w:rsid w:val="00D3547C"/>
    <w:rsid w:val="00D475CE"/>
    <w:rsid w:val="00D5103C"/>
    <w:rsid w:val="00D62353"/>
    <w:rsid w:val="00D76272"/>
    <w:rsid w:val="00D776D0"/>
    <w:rsid w:val="00DA5DE1"/>
    <w:rsid w:val="00DA5F74"/>
    <w:rsid w:val="00DB0B46"/>
    <w:rsid w:val="00DC12CE"/>
    <w:rsid w:val="00DD6785"/>
    <w:rsid w:val="00DE2201"/>
    <w:rsid w:val="00DE60DB"/>
    <w:rsid w:val="00DF271C"/>
    <w:rsid w:val="00E10C25"/>
    <w:rsid w:val="00E17EF9"/>
    <w:rsid w:val="00E22E7D"/>
    <w:rsid w:val="00E8109E"/>
    <w:rsid w:val="00E83F94"/>
    <w:rsid w:val="00E84753"/>
    <w:rsid w:val="00EA1F4E"/>
    <w:rsid w:val="00EA4E29"/>
    <w:rsid w:val="00EB54B6"/>
    <w:rsid w:val="00EC0DB0"/>
    <w:rsid w:val="00ED6645"/>
    <w:rsid w:val="00EF0E30"/>
    <w:rsid w:val="00F02A63"/>
    <w:rsid w:val="00F06F94"/>
    <w:rsid w:val="00F12579"/>
    <w:rsid w:val="00F27C62"/>
    <w:rsid w:val="00F27F6D"/>
    <w:rsid w:val="00F75C3A"/>
    <w:rsid w:val="00F8163C"/>
    <w:rsid w:val="00FA12CA"/>
    <w:rsid w:val="00FA1B30"/>
    <w:rsid w:val="00FC6EE1"/>
    <w:rsid w:val="00FD2D57"/>
    <w:rsid w:val="00FE0BF1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41"/>
  </w:style>
  <w:style w:type="paragraph" w:styleId="1">
    <w:name w:val="heading 1"/>
    <w:aliases w:val="1.Заголовок,Статья1,1. Заголовок,Заголовок,Заголовок 1 Знак2,Заголовок 1 Знак1 Знак,Заголовок 1 Знак Знак Знак,Заголовок 1 Знак Знак1 Знак,Заголовок 1 Знак Знак2,H1,_1_"/>
    <w:basedOn w:val="a"/>
    <w:next w:val="a"/>
    <w:link w:val="10"/>
    <w:qFormat/>
    <w:rsid w:val="00E10C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Заголовок Знак,Статья1 Знак,1. Заголовок Знак,Заголовок Знак,Заголовок 1 Знак2 Знак,Заголовок 1 Знак1 Знак Знак,Заголовок 1 Знак Знак Знак Знак,Заголовок 1 Знак Знак1 Знак Знак,Заголовок 1 Знак Знак2 Знак,H1 Знак,_1_ Знак"/>
    <w:basedOn w:val="a0"/>
    <w:link w:val="1"/>
    <w:rsid w:val="00E10C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10C2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10C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7C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6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41"/>
  </w:style>
  <w:style w:type="paragraph" w:styleId="1">
    <w:name w:val="heading 1"/>
    <w:aliases w:val="1.Заголовок,Статья1,1. Заголовок,Заголовок,Заголовок 1 Знак2,Заголовок 1 Знак1 Знак,Заголовок 1 Знак Знак Знак,Заголовок 1 Знак Знак1 Знак,Заголовок 1 Знак Знак2,H1,_1_"/>
    <w:basedOn w:val="a"/>
    <w:next w:val="a"/>
    <w:link w:val="10"/>
    <w:qFormat/>
    <w:rsid w:val="00E10C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Заголовок Знак,Статья1 Знак,1. Заголовок Знак,Заголовок Знак,Заголовок 1 Знак2 Знак,Заголовок 1 Знак1 Знак Знак,Заголовок 1 Знак Знак Знак Знак,Заголовок 1 Знак Знак1 Знак Знак,Заголовок 1 Знак Знак2 Знак,H1 Знак,_1_ Знак"/>
    <w:basedOn w:val="a0"/>
    <w:link w:val="1"/>
    <w:rsid w:val="00E10C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10C2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10C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7C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6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Рженeва Ольга Сергеевна</cp:lastModifiedBy>
  <cp:revision>7</cp:revision>
  <cp:lastPrinted>2016-12-06T02:23:00Z</cp:lastPrinted>
  <dcterms:created xsi:type="dcterms:W3CDTF">2016-12-06T01:44:00Z</dcterms:created>
  <dcterms:modified xsi:type="dcterms:W3CDTF">2016-12-13T08:35:00Z</dcterms:modified>
</cp:coreProperties>
</file>