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A3" w:rsidRDefault="00250AA3">
      <w:pPr>
        <w:pStyle w:val="ConsPlusTitlePage"/>
      </w:pPr>
      <w:bookmarkStart w:id="0" w:name="_GoBack"/>
      <w:bookmarkEnd w:id="0"/>
      <w:r>
        <w:br/>
      </w:r>
    </w:p>
    <w:p w:rsidR="00250AA3" w:rsidRDefault="00250AA3">
      <w:pPr>
        <w:pStyle w:val="ConsPlusNormal"/>
        <w:jc w:val="center"/>
        <w:outlineLvl w:val="0"/>
      </w:pPr>
    </w:p>
    <w:p w:rsidR="00250AA3" w:rsidRDefault="00250AA3">
      <w:pPr>
        <w:pStyle w:val="ConsPlusTitle"/>
        <w:jc w:val="center"/>
        <w:outlineLvl w:val="0"/>
      </w:pPr>
      <w:r>
        <w:t>АДМИНИСТРАЦИЯ ИРКУТСКОЙ ОБЛАСТИ</w:t>
      </w:r>
    </w:p>
    <w:p w:rsidR="00250AA3" w:rsidRDefault="00250AA3">
      <w:pPr>
        <w:pStyle w:val="ConsPlusTitle"/>
        <w:jc w:val="center"/>
      </w:pPr>
    </w:p>
    <w:p w:rsidR="00250AA3" w:rsidRDefault="00250AA3">
      <w:pPr>
        <w:pStyle w:val="ConsPlusTitle"/>
        <w:jc w:val="center"/>
      </w:pPr>
      <w:r>
        <w:t>ПОСТАНОВЛЕНИЕ</w:t>
      </w:r>
    </w:p>
    <w:p w:rsidR="00250AA3" w:rsidRDefault="00250AA3">
      <w:pPr>
        <w:pStyle w:val="ConsPlusTitle"/>
        <w:jc w:val="center"/>
      </w:pPr>
      <w:r>
        <w:t>от 26 марта 2008 г. N 65-па</w:t>
      </w:r>
    </w:p>
    <w:p w:rsidR="00250AA3" w:rsidRDefault="00250AA3">
      <w:pPr>
        <w:pStyle w:val="ConsPlusTitle"/>
        <w:jc w:val="center"/>
      </w:pPr>
    </w:p>
    <w:p w:rsidR="00250AA3" w:rsidRDefault="00250AA3">
      <w:pPr>
        <w:pStyle w:val="ConsPlusTitle"/>
        <w:jc w:val="center"/>
      </w:pPr>
      <w:r>
        <w:t>О РАЙОННОЙ (ГОРОДСКОЙ), РАЙОННОЙ В ГОРОДЕ КОМИССИИ ПО ДЕЛАМ</w:t>
      </w:r>
    </w:p>
    <w:p w:rsidR="00250AA3" w:rsidRDefault="00250AA3">
      <w:pPr>
        <w:pStyle w:val="ConsPlusTitle"/>
        <w:jc w:val="center"/>
      </w:pPr>
      <w:r>
        <w:t>НЕСОВЕРШЕННОЛЕТНИХ И ЗАЩИТЕ ИХ ПРАВ В ИРКУТСКОЙ ОБЛАСТИ</w:t>
      </w:r>
    </w:p>
    <w:p w:rsidR="00250AA3" w:rsidRDefault="00250AA3">
      <w:pPr>
        <w:pStyle w:val="ConsPlusNormal"/>
        <w:jc w:val="center"/>
      </w:pPr>
    </w:p>
    <w:p w:rsidR="00250AA3" w:rsidRDefault="00250AA3">
      <w:pPr>
        <w:pStyle w:val="ConsPlusNormal"/>
        <w:jc w:val="center"/>
      </w:pPr>
      <w:r>
        <w:t>Список изменяющих документов</w:t>
      </w:r>
    </w:p>
    <w:p w:rsidR="00250AA3" w:rsidRDefault="00250AA3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250AA3" w:rsidRDefault="00250AA3">
      <w:pPr>
        <w:pStyle w:val="ConsPlusNormal"/>
        <w:jc w:val="center"/>
      </w:pPr>
      <w:r>
        <w:t xml:space="preserve">от 06.10.2009 </w:t>
      </w:r>
      <w:hyperlink r:id="rId5" w:history="1">
        <w:r>
          <w:rPr>
            <w:color w:val="0000FF"/>
          </w:rPr>
          <w:t>N 274/53-пп</w:t>
        </w:r>
      </w:hyperlink>
      <w:r>
        <w:t xml:space="preserve">, от 25.05.2012 </w:t>
      </w:r>
      <w:hyperlink r:id="rId6" w:history="1">
        <w:r>
          <w:rPr>
            <w:color w:val="0000FF"/>
          </w:rPr>
          <w:t>N 257-пп</w:t>
        </w:r>
      </w:hyperlink>
      <w:r>
        <w:t xml:space="preserve">, от 06.09.2013 </w:t>
      </w:r>
      <w:hyperlink r:id="rId7" w:history="1">
        <w:r>
          <w:rPr>
            <w:color w:val="0000FF"/>
          </w:rPr>
          <w:t>N 342-пп</w:t>
        </w:r>
      </w:hyperlink>
      <w:r>
        <w:t>,</w:t>
      </w:r>
    </w:p>
    <w:p w:rsidR="00250AA3" w:rsidRDefault="00250AA3">
      <w:pPr>
        <w:pStyle w:val="ConsPlusNormal"/>
        <w:jc w:val="center"/>
      </w:pPr>
      <w:r>
        <w:t xml:space="preserve">от 23.12.2013 </w:t>
      </w:r>
      <w:hyperlink r:id="rId8" w:history="1">
        <w:r>
          <w:rPr>
            <w:color w:val="0000FF"/>
          </w:rPr>
          <w:t>N 609-пп</w:t>
        </w:r>
      </w:hyperlink>
      <w:r>
        <w:t xml:space="preserve">, от 18.12.2015 </w:t>
      </w:r>
      <w:hyperlink r:id="rId9" w:history="1">
        <w:r>
          <w:rPr>
            <w:color w:val="0000FF"/>
          </w:rPr>
          <w:t>N 658-пп</w:t>
        </w:r>
      </w:hyperlink>
      <w:r>
        <w:t xml:space="preserve">, от 29.06.2016 </w:t>
      </w:r>
      <w:hyperlink r:id="rId10" w:history="1">
        <w:r>
          <w:rPr>
            <w:color w:val="0000FF"/>
          </w:rPr>
          <w:t>N 400-пп</w:t>
        </w:r>
      </w:hyperlink>
      <w:r>
        <w:t>)</w:t>
      </w:r>
    </w:p>
    <w:p w:rsidR="00250AA3" w:rsidRDefault="00250AA3">
      <w:pPr>
        <w:pStyle w:val="ConsPlusNormal"/>
        <w:jc w:val="center"/>
      </w:pPr>
    </w:p>
    <w:p w:rsidR="00250AA3" w:rsidRDefault="00250AA3">
      <w:pPr>
        <w:pStyle w:val="ConsPlusNormal"/>
        <w:ind w:firstLine="540"/>
        <w:jc w:val="both"/>
      </w:pPr>
      <w:proofErr w:type="gramStart"/>
      <w:r>
        <w:t xml:space="preserve">В целях профилактики безнадзорности и правонарушений несовершеннолетних и защиты их прав, в соответствии со </w:t>
      </w:r>
      <w:hyperlink r:id="rId11" w:history="1">
        <w:r>
          <w:rPr>
            <w:color w:val="0000FF"/>
          </w:rPr>
          <w:t>статьей 11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 и </w:t>
      </w:r>
      <w:hyperlink r:id="rId12" w:history="1">
        <w:r>
          <w:rPr>
            <w:color w:val="0000FF"/>
          </w:rPr>
          <w:t>статьей 7</w:t>
        </w:r>
      </w:hyperlink>
      <w:r>
        <w:t xml:space="preserve"> Закона Иркутской области от 12 ноября 2007 года N 100-оз "О порядке создания и осуществления деятельности комиссий по делам несовершеннолетних и защите их прав</w:t>
      </w:r>
      <w:proofErr w:type="gramEnd"/>
      <w:r>
        <w:t xml:space="preserve"> в Иркутской области", руководствуясь Федеральным конституционным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администрация Иркутской области постановляет:</w:t>
      </w:r>
    </w:p>
    <w:p w:rsidR="00250AA3" w:rsidRDefault="00250AA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районной (городской), районной в городе комиссии по делам несовершеннолетних и защите их прав в Иркутской области.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Иркутской области от 15 июля 2005 года N 106-па "О районной (городской), районной в городе комиссии по делам несовершеннолетних и защите их прав".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газете "Областная".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jc w:val="right"/>
      </w:pPr>
      <w:r>
        <w:t>Губернатор</w:t>
      </w:r>
    </w:p>
    <w:p w:rsidR="00250AA3" w:rsidRDefault="00250AA3">
      <w:pPr>
        <w:pStyle w:val="ConsPlusNormal"/>
        <w:jc w:val="right"/>
      </w:pPr>
      <w:r>
        <w:t>Иркутской области</w:t>
      </w:r>
    </w:p>
    <w:p w:rsidR="00250AA3" w:rsidRDefault="00250AA3">
      <w:pPr>
        <w:pStyle w:val="ConsPlusNormal"/>
        <w:jc w:val="right"/>
      </w:pPr>
      <w:r>
        <w:t>А.Г.ТИШАНИН</w:t>
      </w:r>
    </w:p>
    <w:p w:rsidR="00250AA3" w:rsidRDefault="00250AA3">
      <w:pPr>
        <w:pStyle w:val="ConsPlusNormal"/>
        <w:jc w:val="right"/>
      </w:pPr>
    </w:p>
    <w:p w:rsidR="00250AA3" w:rsidRDefault="00250AA3">
      <w:pPr>
        <w:pStyle w:val="ConsPlusNormal"/>
        <w:jc w:val="right"/>
      </w:pPr>
    </w:p>
    <w:p w:rsidR="00250AA3" w:rsidRDefault="00250AA3">
      <w:pPr>
        <w:pStyle w:val="ConsPlusNormal"/>
        <w:jc w:val="right"/>
      </w:pPr>
    </w:p>
    <w:p w:rsidR="00250AA3" w:rsidRDefault="00250AA3">
      <w:pPr>
        <w:pStyle w:val="ConsPlusNormal"/>
        <w:jc w:val="right"/>
      </w:pPr>
    </w:p>
    <w:p w:rsidR="00250AA3" w:rsidRDefault="00250AA3">
      <w:pPr>
        <w:pStyle w:val="ConsPlusNormal"/>
        <w:jc w:val="right"/>
      </w:pPr>
    </w:p>
    <w:p w:rsidR="00250AA3" w:rsidRDefault="00250AA3">
      <w:pPr>
        <w:pStyle w:val="ConsPlusNormal"/>
        <w:jc w:val="right"/>
        <w:outlineLvl w:val="0"/>
      </w:pPr>
      <w:r>
        <w:t>Утверждено</w:t>
      </w:r>
    </w:p>
    <w:p w:rsidR="00250AA3" w:rsidRDefault="00250AA3">
      <w:pPr>
        <w:pStyle w:val="ConsPlusNormal"/>
        <w:jc w:val="right"/>
      </w:pPr>
      <w:r>
        <w:t>постановлением</w:t>
      </w:r>
    </w:p>
    <w:p w:rsidR="00250AA3" w:rsidRDefault="00250AA3">
      <w:pPr>
        <w:pStyle w:val="ConsPlusNormal"/>
        <w:jc w:val="right"/>
      </w:pPr>
      <w:r>
        <w:t>администрации области</w:t>
      </w:r>
    </w:p>
    <w:p w:rsidR="00250AA3" w:rsidRDefault="00250AA3">
      <w:pPr>
        <w:pStyle w:val="ConsPlusNormal"/>
        <w:jc w:val="right"/>
      </w:pPr>
      <w:r>
        <w:t>от 26 марта 2008 года</w:t>
      </w:r>
    </w:p>
    <w:p w:rsidR="00250AA3" w:rsidRDefault="00250AA3">
      <w:pPr>
        <w:pStyle w:val="ConsPlusNormal"/>
        <w:jc w:val="right"/>
      </w:pPr>
      <w:r>
        <w:t>N 65-па</w:t>
      </w:r>
    </w:p>
    <w:p w:rsidR="00250AA3" w:rsidRDefault="00250AA3">
      <w:pPr>
        <w:pStyle w:val="ConsPlusNormal"/>
        <w:jc w:val="center"/>
      </w:pPr>
    </w:p>
    <w:p w:rsidR="00250AA3" w:rsidRDefault="00250AA3">
      <w:pPr>
        <w:pStyle w:val="ConsPlusTitle"/>
        <w:jc w:val="center"/>
      </w:pPr>
      <w:bookmarkStart w:id="1" w:name="P37"/>
      <w:bookmarkEnd w:id="1"/>
      <w:r>
        <w:t>ПОЛОЖЕНИЕ</w:t>
      </w:r>
    </w:p>
    <w:p w:rsidR="00250AA3" w:rsidRDefault="00250AA3">
      <w:pPr>
        <w:pStyle w:val="ConsPlusTitle"/>
        <w:jc w:val="center"/>
      </w:pPr>
      <w:r>
        <w:t>О РАЙОННОЙ (ГОРОДСКОЙ), РАЙОННОЙ В ГОРОДЕ КОМИССИИ ПО ДЕЛАМ</w:t>
      </w:r>
    </w:p>
    <w:p w:rsidR="00250AA3" w:rsidRDefault="00250AA3">
      <w:pPr>
        <w:pStyle w:val="ConsPlusTitle"/>
        <w:jc w:val="center"/>
      </w:pPr>
      <w:r>
        <w:t>НЕСОВЕРШЕННОЛЕТНИХ И ЗАЩИТЕ ИХ ПРАВ В ИРКУТСКОЙ ОБЛАСТИ</w:t>
      </w:r>
    </w:p>
    <w:p w:rsidR="00250AA3" w:rsidRDefault="00250AA3">
      <w:pPr>
        <w:pStyle w:val="ConsPlusNormal"/>
        <w:jc w:val="center"/>
      </w:pPr>
    </w:p>
    <w:p w:rsidR="00250AA3" w:rsidRDefault="00250AA3">
      <w:pPr>
        <w:pStyle w:val="ConsPlusNormal"/>
        <w:jc w:val="center"/>
      </w:pPr>
      <w:r>
        <w:lastRenderedPageBreak/>
        <w:t>Список изменяющих документов</w:t>
      </w:r>
    </w:p>
    <w:p w:rsidR="00250AA3" w:rsidRDefault="00250AA3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250AA3" w:rsidRDefault="00250AA3">
      <w:pPr>
        <w:pStyle w:val="ConsPlusNormal"/>
        <w:jc w:val="center"/>
      </w:pPr>
      <w:r>
        <w:t xml:space="preserve">от 06.10.2009 </w:t>
      </w:r>
      <w:hyperlink r:id="rId16" w:history="1">
        <w:r>
          <w:rPr>
            <w:color w:val="0000FF"/>
          </w:rPr>
          <w:t>N 274/53-пп</w:t>
        </w:r>
      </w:hyperlink>
      <w:r>
        <w:t xml:space="preserve">, от 25.05.2012 </w:t>
      </w:r>
      <w:hyperlink r:id="rId17" w:history="1">
        <w:r>
          <w:rPr>
            <w:color w:val="0000FF"/>
          </w:rPr>
          <w:t>N 257-пп</w:t>
        </w:r>
      </w:hyperlink>
      <w:r>
        <w:t xml:space="preserve">, от 06.09.2013 </w:t>
      </w:r>
      <w:hyperlink r:id="rId18" w:history="1">
        <w:r>
          <w:rPr>
            <w:color w:val="0000FF"/>
          </w:rPr>
          <w:t>N 342-пп</w:t>
        </w:r>
      </w:hyperlink>
      <w:r>
        <w:t>,</w:t>
      </w:r>
    </w:p>
    <w:p w:rsidR="00250AA3" w:rsidRDefault="00250AA3">
      <w:pPr>
        <w:pStyle w:val="ConsPlusNormal"/>
        <w:jc w:val="center"/>
      </w:pPr>
      <w:r>
        <w:t xml:space="preserve">от 23.12.2013 </w:t>
      </w:r>
      <w:hyperlink r:id="rId19" w:history="1">
        <w:r>
          <w:rPr>
            <w:color w:val="0000FF"/>
          </w:rPr>
          <w:t>N 609-пп</w:t>
        </w:r>
      </w:hyperlink>
      <w:r>
        <w:t xml:space="preserve">, от 18.12.2015 </w:t>
      </w:r>
      <w:hyperlink r:id="rId20" w:history="1">
        <w:r>
          <w:rPr>
            <w:color w:val="0000FF"/>
          </w:rPr>
          <w:t>N 658-пп</w:t>
        </w:r>
      </w:hyperlink>
      <w:r>
        <w:t xml:space="preserve">, от 29.06.2016 </w:t>
      </w:r>
      <w:hyperlink r:id="rId21" w:history="1">
        <w:r>
          <w:rPr>
            <w:color w:val="0000FF"/>
          </w:rPr>
          <w:t>N 400-пп</w:t>
        </w:r>
      </w:hyperlink>
      <w:r>
        <w:t>)</w:t>
      </w:r>
    </w:p>
    <w:p w:rsidR="00250AA3" w:rsidRDefault="00250AA3">
      <w:pPr>
        <w:pStyle w:val="ConsPlusNormal"/>
        <w:jc w:val="center"/>
      </w:pPr>
    </w:p>
    <w:p w:rsidR="00250AA3" w:rsidRDefault="00250AA3">
      <w:pPr>
        <w:pStyle w:val="ConsPlusNormal"/>
        <w:jc w:val="center"/>
        <w:outlineLvl w:val="1"/>
      </w:pPr>
      <w:r>
        <w:t>1. ОБЩИЕ ПОЛОЖЕНИЯ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ind w:firstLine="540"/>
        <w:jc w:val="both"/>
      </w:pPr>
      <w:r>
        <w:t xml:space="preserve">1. Районная (городская), районная в городе комиссия по делам несовершеннолетних и защите их прав в Иркутской области (далее - комиссия) является постоянно действующим коллегиальным органом, входящим в систему профилактики безнадзорности и правонарушений несовершеннолетних. </w:t>
      </w:r>
      <w:proofErr w:type="gramStart"/>
      <w:r>
        <w:t>Комиссия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  <w:proofErr w:type="gramEnd"/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50AA3" w:rsidRDefault="00250AA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конституционным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и иными федеральными нормативными правовыми</w:t>
      </w:r>
      <w:proofErr w:type="gramEnd"/>
      <w:r>
        <w:t xml:space="preserve"> актами, </w:t>
      </w:r>
      <w:hyperlink r:id="rId26" w:history="1">
        <w:r>
          <w:rPr>
            <w:color w:val="0000FF"/>
          </w:rPr>
          <w:t>Законом</w:t>
        </w:r>
      </w:hyperlink>
      <w:r>
        <w:t xml:space="preserve"> Иркутской области от 12 ноября 2007 года N 100-оз "О порядке создания и осуществления деятельности комиссий по делам несовершеннолетних и защите их прав в Иркутской области" и иными нормативными правовыми актами Иркутской области (далее - область), а также настоящим Положением.</w:t>
      </w:r>
    </w:p>
    <w:p w:rsidR="00250AA3" w:rsidRDefault="00250AA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jc w:val="center"/>
        <w:outlineLvl w:val="1"/>
      </w:pPr>
      <w:bookmarkStart w:id="2" w:name="P53"/>
      <w:bookmarkEnd w:id="2"/>
      <w:r>
        <w:t>2. ОСНОВНЫЕ НАПРАВЛЕНИЯ ДЕЯТЕЛЬНОСТИ КОМИССИИ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ind w:firstLine="540"/>
        <w:jc w:val="both"/>
      </w:pPr>
      <w:r>
        <w:t>3. Комиссия в пределах своей компетенции на соответствующей территории:</w:t>
      </w:r>
    </w:p>
    <w:p w:rsidR="00250AA3" w:rsidRDefault="00250AA3">
      <w:pPr>
        <w:pStyle w:val="ConsPlusNormal"/>
        <w:ind w:firstLine="540"/>
        <w:jc w:val="both"/>
      </w:pPr>
      <w:r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50AA3" w:rsidRDefault="00250AA3">
      <w:pPr>
        <w:pStyle w:val="ConsPlusNormal"/>
        <w:ind w:firstLine="540"/>
        <w:jc w:val="both"/>
      </w:pPr>
      <w:r>
        <w:t>2) 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250AA3" w:rsidRDefault="00250AA3">
      <w:pPr>
        <w:pStyle w:val="ConsPlusNormal"/>
        <w:ind w:firstLine="540"/>
        <w:jc w:val="both"/>
      </w:pPr>
      <w:r>
        <w:t xml:space="preserve">3) рассматривает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23.12.2013 N 609-пп)</w:t>
      </w:r>
    </w:p>
    <w:p w:rsidR="00250AA3" w:rsidRDefault="00250AA3">
      <w:pPr>
        <w:pStyle w:val="ConsPlusNormal"/>
        <w:ind w:firstLine="540"/>
        <w:jc w:val="both"/>
      </w:pPr>
      <w:r>
        <w:t xml:space="preserve">4)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</w:t>
      </w:r>
      <w:r>
        <w:lastRenderedPageBreak/>
        <w:t>законодательством Российской Федерации и законодательством области;</w:t>
      </w:r>
    </w:p>
    <w:p w:rsidR="00250AA3" w:rsidRDefault="00250AA3">
      <w:pPr>
        <w:pStyle w:val="ConsPlusNormal"/>
        <w:ind w:firstLine="540"/>
        <w:jc w:val="both"/>
      </w:pPr>
      <w:r>
        <w:t xml:space="preserve">5) рассматривает дела об административных правонарушениях в порядке, установленном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50AA3" w:rsidRDefault="00250AA3">
      <w:pPr>
        <w:pStyle w:val="ConsPlusNormal"/>
        <w:ind w:firstLine="540"/>
        <w:jc w:val="both"/>
      </w:pPr>
      <w:r>
        <w:t>6)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области;</w:t>
      </w:r>
    </w:p>
    <w:p w:rsidR="00250AA3" w:rsidRDefault="00250AA3">
      <w:pPr>
        <w:pStyle w:val="ConsPlusNormal"/>
        <w:ind w:firstLine="540"/>
        <w:jc w:val="both"/>
      </w:pPr>
      <w:r>
        <w:t>6(1)) рассматривает материалы (дела), не связанные с делами об административных правонарушениях, в порядке, установленном нормативным правовым актом Правительства Иркутской области;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6(1)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7) подготавливает и направляет в Правительство Иркутской области и органы местного самоуправления области в порядке, установленном Правительством Иркутской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250AA3" w:rsidRDefault="00250AA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8) осуществляет иные полномочия, предусмотренные федеральными нормативными правовыми актами и нормативными правовыми актами области.</w:t>
      </w:r>
    </w:p>
    <w:p w:rsidR="00250AA3" w:rsidRDefault="00250AA3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jc w:val="center"/>
        <w:outlineLvl w:val="1"/>
      </w:pPr>
      <w:r>
        <w:t>3. ПРАВА И ОБЯЗАННОСТИ КОМИССИИ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ind w:firstLine="540"/>
        <w:jc w:val="both"/>
      </w:pPr>
      <w:r>
        <w:t xml:space="preserve">4. В целях реализации основных направлений деятельности комиссии, предусмотренных </w:t>
      </w:r>
      <w:hyperlink w:anchor="P53" w:history="1">
        <w:r>
          <w:rPr>
            <w:color w:val="0000FF"/>
          </w:rPr>
          <w:t>разделом 2</w:t>
        </w:r>
      </w:hyperlink>
      <w:r>
        <w:t xml:space="preserve"> настоящего Положения, комиссия вправе в установленном порядке:</w:t>
      </w:r>
    </w:p>
    <w:p w:rsidR="00250AA3" w:rsidRDefault="00250AA3">
      <w:pPr>
        <w:pStyle w:val="ConsPlusNormal"/>
        <w:ind w:firstLine="540"/>
        <w:jc w:val="both"/>
      </w:pPr>
      <w:r>
        <w:t>1) принимать участие в разработке:</w:t>
      </w:r>
    </w:p>
    <w:p w:rsidR="00250AA3" w:rsidRDefault="00250AA3">
      <w:pPr>
        <w:pStyle w:val="ConsPlusNormal"/>
        <w:ind w:firstLine="540"/>
        <w:jc w:val="both"/>
      </w:pPr>
      <w:r>
        <w:t xml:space="preserve">программ,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действий, а также в пределах предоставленных полномочий участвовать в </w:t>
      </w:r>
      <w:proofErr w:type="gramStart"/>
      <w:r>
        <w:t>контроле за</w:t>
      </w:r>
      <w:proofErr w:type="gramEnd"/>
      <w:r>
        <w:t xml:space="preserve"> реализацией этих программ;</w:t>
      </w:r>
    </w:p>
    <w:p w:rsidR="00250AA3" w:rsidRDefault="00250AA3">
      <w:pPr>
        <w:pStyle w:val="ConsPlusNormal"/>
        <w:ind w:firstLine="540"/>
        <w:jc w:val="both"/>
      </w:pPr>
      <w:r>
        <w:t>муниципальных правовых актов по вопросам защиты прав и законных интересов несовершеннолетних;</w:t>
      </w:r>
    </w:p>
    <w:p w:rsidR="00250AA3" w:rsidRDefault="00250AA3">
      <w:pPr>
        <w:pStyle w:val="ConsPlusNormal"/>
        <w:ind w:firstLine="540"/>
        <w:jc w:val="both"/>
      </w:pPr>
      <w:r>
        <w:t>2) разрабатывать и вносить на рассмотрение соответствующих органов государственной власти и органов местного самоуправления муниципальных образований области (далее - органы местного самоуправления), в органы и учреждения системы профилактики безнадзорности и правонарушений несовершеннолетних, в общественные и иные организации, осуществляющие деятельность в сфере профилактики социальных проблем несовершеннолетних, предложения:</w:t>
      </w:r>
    </w:p>
    <w:p w:rsidR="00250AA3" w:rsidRDefault="00250AA3">
      <w:pPr>
        <w:pStyle w:val="ConsPlusNormal"/>
        <w:ind w:firstLine="540"/>
        <w:jc w:val="both"/>
      </w:pPr>
      <w:proofErr w:type="gramStart"/>
      <w:r>
        <w:t>по обеспечению согласованных действий территориальных органов и подразделений федеральных органов исполнительной власти, исполнительных органов государственной власти области, органов местного самоуправления, органов и учреждений системы профилактики безнадзорности и правонарушений несовершеннолетних, общественных и иных организаций, осуществляющих деятельность в сфере профилактики социальных проблем несовершеннолетних, в решении вопросов, связанных с профилактикой безнадзорности, беспризорности и правонарушений несовершеннолетних, защитой их прав и законных интересов;</w:t>
      </w:r>
      <w:proofErr w:type="gramEnd"/>
    </w:p>
    <w:p w:rsidR="00250AA3" w:rsidRDefault="00250AA3">
      <w:pPr>
        <w:pStyle w:val="ConsPlusNormal"/>
        <w:ind w:firstLine="540"/>
        <w:jc w:val="both"/>
      </w:pPr>
      <w:r>
        <w:t>по защите прав и законных интересов несовершеннолетних, профилактике их безнадзорности, беспризорности и правонарушений;</w:t>
      </w:r>
    </w:p>
    <w:p w:rsidR="00250AA3" w:rsidRDefault="00250AA3">
      <w:pPr>
        <w:pStyle w:val="ConsPlusNormal"/>
        <w:ind w:firstLine="540"/>
        <w:jc w:val="both"/>
      </w:pPr>
      <w:r>
        <w:t>по проведению мероприятий по предупреждению безнадзорности, беспризорности и правонарушений несовершеннолетних;</w:t>
      </w:r>
    </w:p>
    <w:p w:rsidR="00250AA3" w:rsidRDefault="00250AA3">
      <w:pPr>
        <w:pStyle w:val="ConsPlusNormal"/>
        <w:ind w:firstLine="540"/>
        <w:jc w:val="both"/>
      </w:pPr>
      <w:r>
        <w:t>3) вносить предложения для рассмотрения на очередном заседании комиссии по делам несовершеннолетних и защите их прав Иркутской области (далее - областная комиссия);</w:t>
      </w:r>
    </w:p>
    <w:p w:rsidR="00250AA3" w:rsidRDefault="00250AA3">
      <w:pPr>
        <w:pStyle w:val="ConsPlusNormal"/>
        <w:ind w:firstLine="540"/>
        <w:jc w:val="both"/>
      </w:pPr>
      <w:r>
        <w:t>4) запрашивать у органов государственной власти и органов местного самоуправления, органов и учреждений системы профилактики безнадзорности и правонарушений несовершеннолетних, общественных и иных организаций, осуществляющих деятельность в сфере профилактики социальных проблем несовершеннолетних, информацию, необходимую для осуществления деятельности комиссии;</w:t>
      </w:r>
    </w:p>
    <w:p w:rsidR="00250AA3" w:rsidRDefault="00250AA3">
      <w:pPr>
        <w:pStyle w:val="ConsPlusNormal"/>
        <w:ind w:firstLine="540"/>
        <w:jc w:val="both"/>
      </w:pPr>
      <w:r>
        <w:lastRenderedPageBreak/>
        <w:t>5) приглашать для участия в работе комиссии руководителей и специалистов соответствующих органов государственной власти и органов местного самоуправления, органов и учреждений системы профилактики безнадзорности и правонарушений несовершеннолетних, представителей общественных и иных организаций, осуществляющих деятельность в сфере профилактики социальных проблем несовершеннолетних, а также граждан по вопросам, входящим в компетенцию комиссии;</w:t>
      </w:r>
    </w:p>
    <w:p w:rsidR="00250AA3" w:rsidRDefault="00250AA3">
      <w:pPr>
        <w:pStyle w:val="ConsPlusNormal"/>
        <w:ind w:firstLine="540"/>
        <w:jc w:val="both"/>
      </w:pPr>
      <w:r>
        <w:t>6) создавать рабочие группы с привлечением ученых и специалистов (по согласованию) для подготовки предложений по отдельным вопросам профилактики безнадзорности, беспризорности, правонарушений несовершеннолетних, защите их прав и законных интересов;</w:t>
      </w:r>
    </w:p>
    <w:p w:rsidR="00250AA3" w:rsidRDefault="00250AA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7) осуществлять иные права в соответствии с федеральным и областным законодательством.</w:t>
      </w:r>
    </w:p>
    <w:p w:rsidR="00250AA3" w:rsidRDefault="00250AA3">
      <w:pPr>
        <w:pStyle w:val="ConsPlusNormal"/>
        <w:ind w:firstLine="540"/>
        <w:jc w:val="both"/>
      </w:pPr>
      <w:r>
        <w:t xml:space="preserve">5. В целях реализации основных направлений деятельности комиссии, предусмотренных </w:t>
      </w:r>
      <w:hyperlink w:anchor="P53" w:history="1">
        <w:r>
          <w:rPr>
            <w:color w:val="0000FF"/>
          </w:rPr>
          <w:t>разделом 2</w:t>
        </w:r>
      </w:hyperlink>
      <w:r>
        <w:t xml:space="preserve"> настоящего Положения, комиссия обязана:</w:t>
      </w:r>
    </w:p>
    <w:p w:rsidR="00250AA3" w:rsidRDefault="00250AA3">
      <w:pPr>
        <w:pStyle w:val="ConsPlusNormal"/>
        <w:ind w:firstLine="540"/>
        <w:jc w:val="both"/>
      </w:pPr>
      <w:r>
        <w:t>1) анализировать причины и условия, порождающие нарушение прав несовершеннолетних, их безнадзорность, беспризорность и правонарушения и антиобщественное поведение, разрабатывать практические рекомендации по их устранению и нейтрализации;</w:t>
      </w:r>
    </w:p>
    <w:p w:rsidR="00250AA3" w:rsidRDefault="00250AA3">
      <w:pPr>
        <w:pStyle w:val="ConsPlusNormal"/>
        <w:ind w:firstLine="540"/>
        <w:jc w:val="both"/>
      </w:pPr>
      <w:r>
        <w:t>2) анализировать деятельность органов и учреждений системы профилактики безнадзорности и правонарушений несовершеннолетних, разрабатывать рекомендации по ее совершенствованию;</w:t>
      </w:r>
    </w:p>
    <w:p w:rsidR="00250AA3" w:rsidRDefault="00250AA3">
      <w:pPr>
        <w:pStyle w:val="ConsPlusNormal"/>
        <w:ind w:firstLine="540"/>
        <w:jc w:val="both"/>
      </w:pPr>
      <w:r>
        <w:t>3) обобщать и распространять положительный опыт работы органов и учреждений системы профилактики безнадзорности и правонарушений несовершеннолетних;</w:t>
      </w:r>
    </w:p>
    <w:p w:rsidR="00250AA3" w:rsidRDefault="00250AA3">
      <w:pPr>
        <w:pStyle w:val="ConsPlusNormal"/>
        <w:ind w:firstLine="540"/>
        <w:jc w:val="both"/>
      </w:pPr>
      <w:r>
        <w:t>4) обобщать, анализировать и обрабатывать информацию по вопросам профилактики безнадзорности и правонарушений несовершеннолетних, защиты их прав и законных интересов на территории муниципального образования области;</w:t>
      </w:r>
    </w:p>
    <w:p w:rsidR="00250AA3" w:rsidRDefault="00250AA3">
      <w:pPr>
        <w:pStyle w:val="ConsPlusNormal"/>
        <w:ind w:firstLine="540"/>
        <w:jc w:val="both"/>
      </w:pPr>
      <w:r>
        <w:t xml:space="preserve">5)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658-пп;</w:t>
      </w:r>
    </w:p>
    <w:p w:rsidR="00250AA3" w:rsidRDefault="00250AA3">
      <w:pPr>
        <w:pStyle w:val="ConsPlusNormal"/>
        <w:ind w:firstLine="540"/>
        <w:jc w:val="both"/>
      </w:pPr>
      <w:proofErr w:type="gramStart"/>
      <w:r>
        <w:t>6) информировать областную комиссию о состоянии работы 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несовершеннолетних, о фактах жестокого обращения с несовершеннолетними, о суицидах несовершеннолетних, о самовольных уходах несовершеннолетних из семей и организаций для детей-сирот и детей, оставшихся без попечения родителей, и иным вопросам, связанным с основными направлениями деятельности комиссии;</w:t>
      </w:r>
      <w:proofErr w:type="gramEnd"/>
    </w:p>
    <w:p w:rsidR="00250AA3" w:rsidRDefault="00250AA3">
      <w:pPr>
        <w:pStyle w:val="ConsPlusNormal"/>
        <w:jc w:val="both"/>
      </w:pPr>
      <w:r>
        <w:t xml:space="preserve">(в ред. Постановлений Правительства Иркутской области от 06.09.2013 </w:t>
      </w:r>
      <w:hyperlink r:id="rId36" w:history="1">
        <w:r>
          <w:rPr>
            <w:color w:val="0000FF"/>
          </w:rPr>
          <w:t>N 342-пп</w:t>
        </w:r>
      </w:hyperlink>
      <w:r>
        <w:t xml:space="preserve">, от 18.12.2015 </w:t>
      </w:r>
      <w:hyperlink r:id="rId37" w:history="1">
        <w:r>
          <w:rPr>
            <w:color w:val="0000FF"/>
          </w:rPr>
          <w:t>N 658-пп</w:t>
        </w:r>
      </w:hyperlink>
      <w:r>
        <w:t>)</w:t>
      </w:r>
    </w:p>
    <w:p w:rsidR="00250AA3" w:rsidRDefault="00250AA3">
      <w:pPr>
        <w:pStyle w:val="ConsPlusNormal"/>
        <w:ind w:firstLine="540"/>
        <w:jc w:val="both"/>
      </w:pPr>
      <w:r>
        <w:t>7) информировать Правительство Иркутской области и органы местного самоуправления соответствующих муниципальных образований области:</w:t>
      </w:r>
    </w:p>
    <w:p w:rsidR="00250AA3" w:rsidRDefault="00250AA3">
      <w:pPr>
        <w:pStyle w:val="ConsPlusNormal"/>
        <w:ind w:firstLine="540"/>
        <w:jc w:val="both"/>
      </w:pPr>
      <w:r>
        <w:t>о планах работы комиссии не реже двух раз в год;</w:t>
      </w:r>
    </w:p>
    <w:p w:rsidR="00250AA3" w:rsidRDefault="00250AA3">
      <w:pPr>
        <w:pStyle w:val="ConsPlusNormal"/>
        <w:ind w:firstLine="540"/>
        <w:jc w:val="both"/>
      </w:pPr>
      <w:r>
        <w:t>по запросу указанных органов о состоянии профилактики безнадзорности и правонарушений несовершеннолетних на соответствующей территории по направлениям деятельности комиссии;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50AA3" w:rsidRDefault="00250AA3">
      <w:pPr>
        <w:pStyle w:val="ConsPlusNormal"/>
        <w:ind w:firstLine="540"/>
        <w:jc w:val="both"/>
      </w:pPr>
      <w:r>
        <w:t>8) взаимодействовать с территориальными органами и подразделениями федеральных органов исполнительной власти, исполнительными органами государственной власти области, органами местного самоуправления, органами и учреждениями системы профилактики безнадзорности и правонарушений несовершеннолетних, общественными и иными организациями, осуществляющими деятельность в сфере профилактики социальных проблем несовершеннолетних, по вопросам, отнесенным к ведению комиссии;</w:t>
      </w:r>
    </w:p>
    <w:p w:rsidR="00250AA3" w:rsidRDefault="00250AA3">
      <w:pPr>
        <w:pStyle w:val="ConsPlusNormal"/>
        <w:ind w:firstLine="540"/>
        <w:jc w:val="both"/>
      </w:pPr>
      <w:r>
        <w:t>9) контролировать в пределах полномочий исполнение актов комиссии соответствующими органами, организациями, должностными лицами, гражданами;</w:t>
      </w:r>
    </w:p>
    <w:p w:rsidR="00250AA3" w:rsidRDefault="00250AA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10) рассматривать предложения областной комиссии;</w:t>
      </w:r>
    </w:p>
    <w:p w:rsidR="00250AA3" w:rsidRDefault="00250AA3">
      <w:pPr>
        <w:pStyle w:val="ConsPlusNormal"/>
        <w:ind w:firstLine="540"/>
        <w:jc w:val="both"/>
      </w:pPr>
      <w:r>
        <w:t>11) рассматривать ходатайства, просьбы, жалобы и другие обращения несовершеннолетних, их родителей (законных представителей) и других лиц по вопросам, входящим в компетенцию комиссии, вести прием указанных лиц;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lastRenderedPageBreak/>
        <w:t>12) вносить в установленном порядке в соответствующие органы государственной власти, органы местного самоуправления, общественные и иные организации, осуществляющие деятельность в сфере профилактики социальных проблем несовершеннолетних, предложения о применении мер дисциплинарной и иной ответственности к гражданам, должностным лицам, организациям в случае невыполнения ими постановлений комиссии;</w:t>
      </w:r>
    </w:p>
    <w:p w:rsidR="00250AA3" w:rsidRDefault="00250AA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13) информировать соответствующие органы государственной власти, органы местного самоуправления, органы и учреждения системы профилактики безнадзорности и правонарушений несовершеннолетних о выявленных фактах нарушения прав и законных интересов несовершеннолетних;</w:t>
      </w:r>
    </w:p>
    <w:p w:rsidR="00250AA3" w:rsidRDefault="00250AA3">
      <w:pPr>
        <w:pStyle w:val="ConsPlusNormal"/>
        <w:ind w:firstLine="540"/>
        <w:jc w:val="both"/>
      </w:pPr>
      <w:r>
        <w:t xml:space="preserve">14) координировать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</w:t>
      </w:r>
      <w:proofErr w:type="gramStart"/>
      <w:r>
        <w:t>отношении</w:t>
      </w:r>
      <w:proofErr w:type="gramEnd"/>
      <w:r>
        <w:t xml:space="preserve"> установленных законодательством Российской Федерации категорий несовершеннолетних, их родителей или иных законных представителей, а также иных лиц в случаях и в порядке, которые предусмотрены законодательством Российской Федерации, в том числе привлекать социально ориентированные общественные объединения к реализации указанной работы;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15) исполнять иные обязанности в соответствии с федеральным и областным законодательством.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jc w:val="center"/>
        <w:outlineLvl w:val="1"/>
      </w:pPr>
      <w:r>
        <w:t>4. ФОРМИРОВАНИЕ И СОСТАВ КОМИССИИ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ind w:firstLine="540"/>
        <w:jc w:val="both"/>
      </w:pPr>
      <w:r>
        <w:t>6. Комиссия создается органом местного самоуправления городского округа (муниципального района) в соответствии с законом Иркутской области о наделении его соответствующими областными государственными полномочиями.</w:t>
      </w:r>
    </w:p>
    <w:p w:rsidR="00250AA3" w:rsidRDefault="00250AA3">
      <w:pPr>
        <w:pStyle w:val="ConsPlusNormal"/>
        <w:ind w:firstLine="540"/>
        <w:jc w:val="both"/>
      </w:pPr>
      <w:r>
        <w:t>Создание комиссии осуществляется органом местного самоуправления городского округа (муниципального района) путем принятия муниципального правового акта, определяющего персональный состав комиссии.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7. Количество комиссий, создаваемых в муниципальном образовании области, территория, на которую распространяются полномочия соответствующей комиссии, определяется Правительством Иркутской области с учетом:</w:t>
      </w:r>
    </w:p>
    <w:p w:rsidR="00250AA3" w:rsidRDefault="00250AA3">
      <w:pPr>
        <w:pStyle w:val="ConsPlusNormal"/>
        <w:jc w:val="both"/>
      </w:pPr>
      <w:r>
        <w:t xml:space="preserve">(в ред. Постановлений Правительства Иркутской области от 06.10.2009 </w:t>
      </w:r>
      <w:hyperlink r:id="rId44" w:history="1">
        <w:r>
          <w:rPr>
            <w:color w:val="0000FF"/>
          </w:rPr>
          <w:t>N 274/53-пп</w:t>
        </w:r>
      </w:hyperlink>
      <w:r>
        <w:t xml:space="preserve">, от 06.09.2013 </w:t>
      </w:r>
      <w:hyperlink r:id="rId45" w:history="1">
        <w:r>
          <w:rPr>
            <w:color w:val="0000FF"/>
          </w:rPr>
          <w:t>N 342-пп</w:t>
        </w:r>
      </w:hyperlink>
      <w:r>
        <w:t>)</w:t>
      </w:r>
    </w:p>
    <w:p w:rsidR="00250AA3" w:rsidRDefault="00250AA3">
      <w:pPr>
        <w:pStyle w:val="ConsPlusNormal"/>
        <w:ind w:firstLine="540"/>
        <w:jc w:val="both"/>
      </w:pPr>
      <w:r>
        <w:t>1) числа органов и учреждений системы профилактики безнадзорности и правонарушений несовершеннолетних, действующих на соответствующей территории, и содержания их полномочий;</w:t>
      </w:r>
    </w:p>
    <w:p w:rsidR="00250AA3" w:rsidRDefault="00250AA3">
      <w:pPr>
        <w:pStyle w:val="ConsPlusNormal"/>
        <w:ind w:firstLine="540"/>
        <w:jc w:val="both"/>
      </w:pPr>
      <w:r>
        <w:t>2) количества несовершеннолетних, проживающих на соответствующей территории;</w:t>
      </w:r>
    </w:p>
    <w:p w:rsidR="00250AA3" w:rsidRDefault="00250AA3">
      <w:pPr>
        <w:pStyle w:val="ConsPlusNormal"/>
        <w:ind w:firstLine="540"/>
        <w:jc w:val="both"/>
      </w:pPr>
      <w:r>
        <w:t>3) иных условий, влияющих на профилактику безнадзорности и правонарушений несовершеннолетних, а также административно-территориального устройства области и границ муниципальных образований области.</w:t>
      </w:r>
    </w:p>
    <w:p w:rsidR="00250AA3" w:rsidRDefault="00250AA3">
      <w:pPr>
        <w:pStyle w:val="ConsPlusNormal"/>
        <w:ind w:firstLine="540"/>
        <w:jc w:val="both"/>
      </w:pPr>
      <w:r>
        <w:t>8. В состав комиссии входят председатель, ответственный секретарь и иные члены комиссии.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50AA3" w:rsidRDefault="00250AA3">
      <w:pPr>
        <w:pStyle w:val="ConsPlusNormal"/>
        <w:ind w:firstLine="540"/>
        <w:jc w:val="both"/>
      </w:pPr>
      <w:r>
        <w:t>Ответственный секретарь комиссии работает на постоянной (штатной) основе.</w:t>
      </w:r>
    </w:p>
    <w:p w:rsidR="00250AA3" w:rsidRDefault="00250AA3">
      <w:pPr>
        <w:pStyle w:val="ConsPlusNormal"/>
        <w:ind w:firstLine="540"/>
        <w:jc w:val="both"/>
      </w:pPr>
      <w:r>
        <w:t>В зависимости от условий, влияющих на профилактику безнадзорности и правонарушений несовершеннолетних, в состав комиссии могут также входить заместитель председателя и инспектор комиссии.</w:t>
      </w:r>
    </w:p>
    <w:p w:rsidR="00250AA3" w:rsidRDefault="00250AA3">
      <w:pPr>
        <w:pStyle w:val="ConsPlusNormal"/>
        <w:ind w:firstLine="540"/>
        <w:jc w:val="both"/>
      </w:pPr>
      <w:r>
        <w:t>Членом комиссии, работающим на постоянной (штатной) основе, является инспектор комиссии.</w:t>
      </w:r>
    </w:p>
    <w:p w:rsidR="00250AA3" w:rsidRDefault="00250AA3">
      <w:pPr>
        <w:pStyle w:val="ConsPlusNormal"/>
        <w:ind w:firstLine="540"/>
        <w:jc w:val="both"/>
      </w:pPr>
      <w:r>
        <w:t xml:space="preserve">Ответственный секретарь комиссии, инспектор комиссии не могут замещать должности в иных органах и учреждениях системы профилактики безнадзорности и правонарушений несовершеннолетних, действующих в пределах территории, на которую распространяются </w:t>
      </w:r>
      <w:r>
        <w:lastRenderedPageBreak/>
        <w:t>полномочия соответствующей комиссии.</w:t>
      </w:r>
    </w:p>
    <w:p w:rsidR="00250AA3" w:rsidRDefault="00250AA3">
      <w:pPr>
        <w:pStyle w:val="ConsPlusNormal"/>
        <w:jc w:val="both"/>
      </w:pPr>
      <w:r>
        <w:t xml:space="preserve">(п. 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257-пп)</w:t>
      </w:r>
    </w:p>
    <w:p w:rsidR="00250AA3" w:rsidRDefault="00250AA3">
      <w:pPr>
        <w:pStyle w:val="ConsPlusNormal"/>
        <w:ind w:firstLine="540"/>
        <w:jc w:val="both"/>
      </w:pPr>
      <w:r>
        <w:t>9. Количество штатных единиц в комиссии определяется в зависимости от численности несовершеннолетних, проживающих на территории, на которую распространяются полномочия соответствующей комиссии:</w:t>
      </w:r>
    </w:p>
    <w:p w:rsidR="00250AA3" w:rsidRDefault="00250AA3">
      <w:pPr>
        <w:pStyle w:val="ConsPlusNormal"/>
        <w:ind w:firstLine="540"/>
        <w:jc w:val="both"/>
      </w:pPr>
      <w:r>
        <w:t>до 7000 несовершеннолетних - 1 штатная единица;</w:t>
      </w:r>
    </w:p>
    <w:p w:rsidR="00250AA3" w:rsidRDefault="00250AA3">
      <w:pPr>
        <w:pStyle w:val="ConsPlusNormal"/>
        <w:ind w:firstLine="540"/>
        <w:jc w:val="both"/>
      </w:pPr>
      <w:r>
        <w:t>свыше 7000 до 14000 несовершеннолетних - 2 штатные единицы;</w:t>
      </w:r>
    </w:p>
    <w:p w:rsidR="00250AA3" w:rsidRDefault="00250AA3">
      <w:pPr>
        <w:pStyle w:val="ConsPlusNormal"/>
        <w:ind w:firstLine="540"/>
        <w:jc w:val="both"/>
      </w:pPr>
      <w:r>
        <w:t>свыше 14000 до 21000 несовершеннолетних - 3 штатные единицы;</w:t>
      </w:r>
    </w:p>
    <w:p w:rsidR="00250AA3" w:rsidRDefault="00250AA3">
      <w:pPr>
        <w:pStyle w:val="ConsPlusNormal"/>
        <w:ind w:firstLine="540"/>
        <w:jc w:val="both"/>
      </w:pPr>
      <w:r>
        <w:t>свыше 21000 до 28000 несовершеннолетних - 4 штатные единицы;</w:t>
      </w:r>
    </w:p>
    <w:p w:rsidR="00250AA3" w:rsidRDefault="00250AA3">
      <w:pPr>
        <w:pStyle w:val="ConsPlusNormal"/>
        <w:ind w:firstLine="540"/>
        <w:jc w:val="both"/>
      </w:pPr>
      <w:r>
        <w:t>свыше 28000 до 35000 несовершеннолетних - 5 штатных единиц;</w:t>
      </w:r>
    </w:p>
    <w:p w:rsidR="00250AA3" w:rsidRDefault="00250AA3">
      <w:pPr>
        <w:pStyle w:val="ConsPlusNormal"/>
        <w:ind w:firstLine="540"/>
        <w:jc w:val="both"/>
      </w:pPr>
      <w:r>
        <w:t>свыше 35000 до 42000 несовершеннолетних - 6 штатных единиц;</w:t>
      </w:r>
    </w:p>
    <w:p w:rsidR="00250AA3" w:rsidRDefault="00250AA3">
      <w:pPr>
        <w:pStyle w:val="ConsPlusNormal"/>
        <w:ind w:firstLine="540"/>
        <w:jc w:val="both"/>
      </w:pPr>
      <w:r>
        <w:t>свыше 42000 несовершеннолетних - 7 штатных единиц.</w:t>
      </w:r>
    </w:p>
    <w:p w:rsidR="00250AA3" w:rsidRDefault="00250AA3">
      <w:pPr>
        <w:pStyle w:val="ConsPlusNormal"/>
        <w:ind w:firstLine="540"/>
        <w:jc w:val="both"/>
      </w:pPr>
      <w:r>
        <w:t>Правительство Иркутской области вправе вводить в комиссии дополнительные штатные единицы инспекторов в зависимости от условий, влияющих на профилактику безнадзорности и правонарушений несовершеннолетних.</w:t>
      </w:r>
    </w:p>
    <w:p w:rsidR="00250AA3" w:rsidRDefault="00250AA3">
      <w:pPr>
        <w:pStyle w:val="ConsPlusNormal"/>
        <w:jc w:val="both"/>
      </w:pPr>
      <w:r>
        <w:t xml:space="preserve">(п. 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257-пп)</w:t>
      </w:r>
    </w:p>
    <w:p w:rsidR="00250AA3" w:rsidRDefault="00250AA3">
      <w:pPr>
        <w:pStyle w:val="ConsPlusNormal"/>
        <w:ind w:firstLine="540"/>
        <w:jc w:val="both"/>
      </w:pPr>
      <w:r>
        <w:t>10. Конкретное количество членов комиссии определяется Правительством Иркутской области.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11. Председателем и заместителем председателя комиссии могут быть лица, замещающие должности муниципальной службы.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 xml:space="preserve">12.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658-пп.</w:t>
      </w:r>
    </w:p>
    <w:p w:rsidR="00250AA3" w:rsidRDefault="00250AA3">
      <w:pPr>
        <w:pStyle w:val="ConsPlusNormal"/>
        <w:ind w:firstLine="540"/>
        <w:jc w:val="both"/>
      </w:pPr>
      <w:r>
        <w:t>13. Иными членами комиссии могут быть по согласованию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депутаты соответствующих представительных органов,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</w:t>
      </w:r>
    </w:p>
    <w:p w:rsidR="00250AA3" w:rsidRDefault="00250AA3">
      <w:pPr>
        <w:pStyle w:val="ConsPlusNormal"/>
        <w:jc w:val="both"/>
      </w:pPr>
      <w:r>
        <w:t xml:space="preserve">(п. 13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14. Ответственный секретарь комиссии, инспектор комиссии являются муниципальными служащими соответствующего муниципального образования области.</w:t>
      </w:r>
    </w:p>
    <w:p w:rsidR="00250AA3" w:rsidRDefault="00250AA3">
      <w:pPr>
        <w:pStyle w:val="ConsPlusNormal"/>
        <w:jc w:val="both"/>
      </w:pPr>
      <w:r>
        <w:t xml:space="preserve">(п. 14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jc w:val="center"/>
      </w:pPr>
    </w:p>
    <w:p w:rsidR="00250AA3" w:rsidRDefault="00250AA3">
      <w:pPr>
        <w:pStyle w:val="ConsPlusNormal"/>
        <w:jc w:val="center"/>
        <w:outlineLvl w:val="1"/>
      </w:pPr>
      <w:r>
        <w:t>5. ПОЛНОМОЧИЯ ПРЕДСЕДАТЕЛЯ КОМИССИИ, ЗАМЕСТИТЕЛЯ</w:t>
      </w:r>
    </w:p>
    <w:p w:rsidR="00250AA3" w:rsidRDefault="00250AA3">
      <w:pPr>
        <w:pStyle w:val="ConsPlusNormal"/>
        <w:jc w:val="center"/>
      </w:pPr>
      <w:r>
        <w:t>ПРЕДСЕДАТЕЛЯ КОМИССИИ, ОТВЕТСТВЕННОГО СЕКРЕТАРЯ</w:t>
      </w:r>
    </w:p>
    <w:p w:rsidR="00250AA3" w:rsidRDefault="00250AA3">
      <w:pPr>
        <w:pStyle w:val="ConsPlusNormal"/>
        <w:jc w:val="center"/>
      </w:pPr>
      <w:r>
        <w:t>КОМИССИИ, ИНЫХ ЧЛЕНОВ КОМИССИИ</w:t>
      </w:r>
    </w:p>
    <w:p w:rsidR="00250AA3" w:rsidRDefault="00250AA3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250AA3" w:rsidRDefault="00250AA3">
      <w:pPr>
        <w:pStyle w:val="ConsPlusNormal"/>
        <w:jc w:val="center"/>
      </w:pPr>
      <w:r>
        <w:t>от 06.09.2013 N 342-пп)</w:t>
      </w:r>
    </w:p>
    <w:p w:rsidR="00250AA3" w:rsidRDefault="00250AA3">
      <w:pPr>
        <w:pStyle w:val="ConsPlusNormal"/>
        <w:jc w:val="center"/>
      </w:pPr>
    </w:p>
    <w:p w:rsidR="00250AA3" w:rsidRDefault="00250AA3">
      <w:pPr>
        <w:pStyle w:val="ConsPlusNormal"/>
        <w:ind w:firstLine="540"/>
        <w:jc w:val="both"/>
      </w:pPr>
      <w:r>
        <w:t>15. Председатель комиссии возглавляет комиссию и организует ее работу.</w:t>
      </w:r>
    </w:p>
    <w:p w:rsidR="00250AA3" w:rsidRDefault="00250AA3">
      <w:pPr>
        <w:pStyle w:val="ConsPlusNormal"/>
        <w:ind w:firstLine="540"/>
        <w:jc w:val="both"/>
      </w:pPr>
      <w:r>
        <w:t>16. Председатель комиссии:</w:t>
      </w:r>
    </w:p>
    <w:p w:rsidR="00250AA3" w:rsidRDefault="00250AA3">
      <w:pPr>
        <w:pStyle w:val="ConsPlusNormal"/>
        <w:ind w:firstLine="540"/>
        <w:jc w:val="both"/>
      </w:pPr>
      <w:r>
        <w:t>1) представляет комиссию в отношениях с органами государственной власти, иными государственными органами, органами местного самоуправления, органами и учреждениями системы профилактики безнадзорности и правонарушений несовершеннолетних, общественными объединениями, иными организациями, осуществляющими деятельность в сфере профилактики социальных проблем несовершеннолетних;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 xml:space="preserve">2) по результатам рассмотрения на заседании комиссии утверждает план работы комиссии и осуществляет </w:t>
      </w:r>
      <w:proofErr w:type="gramStart"/>
      <w:r>
        <w:t>контроль за</w:t>
      </w:r>
      <w:proofErr w:type="gramEnd"/>
      <w:r>
        <w:t xml:space="preserve"> его исполнением;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3) распределяет обязанности между заместителем председателя комиссии, ответственным секретарем комиссии, инспектором комиссии и иными членами комиссии и контролирует их исполнение;</w:t>
      </w:r>
    </w:p>
    <w:p w:rsidR="00250AA3" w:rsidRDefault="00250AA3">
      <w:pPr>
        <w:pStyle w:val="ConsPlusNormal"/>
        <w:jc w:val="both"/>
      </w:pPr>
      <w:r>
        <w:lastRenderedPageBreak/>
        <w:t xml:space="preserve">(в ред. Постановлений Правительства Иркутской области от 06.09.2013 </w:t>
      </w:r>
      <w:hyperlink r:id="rId57" w:history="1">
        <w:r>
          <w:rPr>
            <w:color w:val="0000FF"/>
          </w:rPr>
          <w:t>N 342-пп</w:t>
        </w:r>
      </w:hyperlink>
      <w:r>
        <w:t xml:space="preserve">, от 18.12.2015 </w:t>
      </w:r>
      <w:hyperlink r:id="rId58" w:history="1">
        <w:r>
          <w:rPr>
            <w:color w:val="0000FF"/>
          </w:rPr>
          <w:t>N 658-пп</w:t>
        </w:r>
      </w:hyperlink>
      <w:r>
        <w:t>)</w:t>
      </w:r>
    </w:p>
    <w:p w:rsidR="00250AA3" w:rsidRDefault="00250AA3">
      <w:pPr>
        <w:pStyle w:val="ConsPlusNormal"/>
        <w:ind w:firstLine="540"/>
        <w:jc w:val="both"/>
      </w:pPr>
      <w:r>
        <w:t>4) дает поручения заместителю председателя комиссии, ответственному секретарю комиссии, инспектору комиссии и иным членам комиссии, связанные с основными направлениями деятельности комиссии, заслушивает их отчеты на заседании комиссии о ходе выполнения ими полученных поручений, в том числе мероприятий плана работы комиссии, подготовка и проведение которых были им поручены;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5) определяет и утверждает повестку заседания комиссии;</w:t>
      </w:r>
    </w:p>
    <w:p w:rsidR="00250AA3" w:rsidRDefault="00250AA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6) назначает дату заседания комиссии, председательствует на заседании комиссии и подписывает акты комиссии;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7) обладает правом решающего голоса;</w:t>
      </w:r>
    </w:p>
    <w:p w:rsidR="00250AA3" w:rsidRDefault="00250AA3">
      <w:pPr>
        <w:pStyle w:val="ConsPlusNormal"/>
        <w:ind w:firstLine="540"/>
        <w:jc w:val="both"/>
      </w:pPr>
      <w:r>
        <w:t xml:space="preserve">8) - 9) утратили силу. - </w:t>
      </w:r>
      <w:hyperlink r:id="rId6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658-пп;</w:t>
      </w:r>
      <w:proofErr w:type="gramEnd"/>
    </w:p>
    <w:p w:rsidR="00250AA3" w:rsidRDefault="00250AA3">
      <w:pPr>
        <w:pStyle w:val="ConsPlusNormal"/>
        <w:ind w:firstLine="540"/>
        <w:jc w:val="both"/>
      </w:pPr>
      <w:r>
        <w:t>10) вносит в установленном порядке предложения по изменению состава комиссии.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17. Заместитель председателя комиссии:</w:t>
      </w:r>
    </w:p>
    <w:p w:rsidR="00250AA3" w:rsidRDefault="00250AA3">
      <w:pPr>
        <w:pStyle w:val="ConsPlusNormal"/>
        <w:ind w:firstLine="540"/>
        <w:jc w:val="both"/>
      </w:pPr>
      <w:r>
        <w:t>1) осуществляет полномочия председателя комиссии в период отсутствия председателя комиссии;</w:t>
      </w:r>
    </w:p>
    <w:p w:rsidR="00250AA3" w:rsidRDefault="00250AA3">
      <w:pPr>
        <w:pStyle w:val="ConsPlusNormal"/>
        <w:ind w:firstLine="540"/>
        <w:jc w:val="both"/>
      </w:pPr>
      <w:r>
        <w:t>2) в соответствии с распределением обязанностей, установленным председателем комиссии, координирует работу комиссии, дает поручения ответственному секретарю комиссии, инспектору комиссии и контролирует их деятельность;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3) выполняет поручения председателя комиссии и осуществляет полномочия, возложенные на него председателем комиссии;</w:t>
      </w:r>
    </w:p>
    <w:p w:rsidR="00250AA3" w:rsidRDefault="00250AA3">
      <w:pPr>
        <w:pStyle w:val="ConsPlusNormal"/>
        <w:ind w:firstLine="540"/>
        <w:jc w:val="both"/>
      </w:pPr>
      <w:r>
        <w:t xml:space="preserve">4) 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комиссии и представлением их председателю комиссии и иным членам комиссии;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5) участвует в подготовке актов комиссии, представляет их на рассмотрение комиссии.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18. Ответственный секретарь комиссии:</w:t>
      </w:r>
    </w:p>
    <w:p w:rsidR="00250AA3" w:rsidRDefault="00250AA3">
      <w:pPr>
        <w:pStyle w:val="ConsPlusNormal"/>
        <w:ind w:firstLine="540"/>
        <w:jc w:val="both"/>
      </w:pPr>
      <w:r>
        <w:t>1) осуществляет сбор, обобщение и анализ информации по вопросам деятельности комиссии;</w:t>
      </w:r>
    </w:p>
    <w:p w:rsidR="00250AA3" w:rsidRDefault="00250AA3">
      <w:pPr>
        <w:pStyle w:val="ConsPlusNormal"/>
        <w:ind w:firstLine="540"/>
        <w:jc w:val="both"/>
      </w:pPr>
      <w:r>
        <w:t>2) отправляет по поручению комиссии органам государственной власти, иным государственным органам, органам местного самоуправления, органам и учреждениям системы профилактики безнадзорности и правонарушений несовершеннолетних, общественным объединениям, иным организациям, осуществляющим деятельность в сфере профилактики социальных проблем несовершеннолетних, информацию, предложения, другие материалы;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3) ведет делопроизводство комиссии;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4) обеспечивает взаимодействие комиссии с руководителями и иными должностными лицами органов государственной власти, иных государственных органов, органов местного самоуправления, органов и учреждений системы профилактики безнадзорности и правонарушений несовершеннолетних, общественными и иными организациями, осуществляющими деятельность в сфере профилактики социальных проблем несовершеннолетних;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5) докладывает председателю комиссии текущую информацию по вопросам деятельности комиссии;</w:t>
      </w:r>
    </w:p>
    <w:p w:rsidR="00250AA3" w:rsidRDefault="00250AA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 xml:space="preserve">6) выполняет поручения председателя комиссии, заместителя председателя комиссии и </w:t>
      </w:r>
      <w:r>
        <w:lastRenderedPageBreak/>
        <w:t>осуществляет полномочия, возложенные на него председателем комиссии.</w:t>
      </w:r>
    </w:p>
    <w:p w:rsidR="00250AA3" w:rsidRDefault="00250AA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7) организует проведение заседаний комиссии и оформляет акты комиссии;</w:t>
      </w:r>
    </w:p>
    <w:p w:rsidR="00250AA3" w:rsidRDefault="00250AA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8) подготавливает необходимые материалы к заседанию комиссии, к докладам и выступлениям председателя комиссии, заместителя председателя комиссии, а также информацию для соответствующих органов и организаций, осуществляющих деятельность в сфере профилактики социальных проблем несовершеннолетних;</w:t>
      </w:r>
    </w:p>
    <w:p w:rsidR="00250AA3" w:rsidRDefault="00250AA3">
      <w:pPr>
        <w:pStyle w:val="ConsPlusNormal"/>
        <w:ind w:firstLine="540"/>
        <w:jc w:val="both"/>
      </w:pPr>
      <w:r>
        <w:t>9) оповещает лиц, входящих в состав комиссии, и приглашенных на заседание комиссии лиц о сроках и месте проведения заседаний, рассматриваемых на них вопросах;</w:t>
      </w:r>
    </w:p>
    <w:p w:rsidR="00250AA3" w:rsidRDefault="00250AA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10) участвует с правом решающего голоса в заседаниях комиссии;</w:t>
      </w:r>
    </w:p>
    <w:p w:rsidR="00250AA3" w:rsidRDefault="00250AA3">
      <w:pPr>
        <w:pStyle w:val="ConsPlusNormal"/>
        <w:ind w:firstLine="540"/>
        <w:jc w:val="both"/>
      </w:pPr>
      <w:r>
        <w:t>11) ведет и подписывает протокол заседания комиссии;</w:t>
      </w:r>
    </w:p>
    <w:p w:rsidR="00250AA3" w:rsidRDefault="00250AA3">
      <w:pPr>
        <w:pStyle w:val="ConsPlusNormal"/>
        <w:ind w:firstLine="540"/>
        <w:jc w:val="both"/>
      </w:pPr>
      <w:r>
        <w:t xml:space="preserve">12) осуществляет </w:t>
      </w:r>
      <w:proofErr w:type="gramStart"/>
      <w:r>
        <w:t>контроль за</w:t>
      </w:r>
      <w:proofErr w:type="gramEnd"/>
      <w:r>
        <w:t xml:space="preserve"> исполнением актов комиссии.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18(1). Инспектор комиссии:</w:t>
      </w:r>
    </w:p>
    <w:p w:rsidR="00250AA3" w:rsidRDefault="00250AA3">
      <w:pPr>
        <w:pStyle w:val="ConsPlusNormal"/>
        <w:ind w:firstLine="540"/>
        <w:jc w:val="both"/>
      </w:pPr>
      <w:r>
        <w:t>1) выполняет поручения председателя комиссии, заместителя председателя комиссии и осуществляет полномочия, возложенные на него председателем комиссии;</w:t>
      </w:r>
    </w:p>
    <w:p w:rsidR="00250AA3" w:rsidRDefault="00250AA3">
      <w:pPr>
        <w:pStyle w:val="ConsPlusNormal"/>
        <w:ind w:firstLine="540"/>
        <w:jc w:val="both"/>
      </w:pPr>
      <w:r>
        <w:t xml:space="preserve">2) участвует в проведении органами и учреждениями системы профилактики безнадзорности и правонарушений несовершеннолетних индивидуальной профилактической работы в </w:t>
      </w:r>
      <w:proofErr w:type="gramStart"/>
      <w:r>
        <w:t>отношении</w:t>
      </w:r>
      <w:proofErr w:type="gramEnd"/>
      <w:r>
        <w:t xml:space="preserve"> установленных законодательством Российской Федерации категорий несовершеннолетних, их родителей или иных законных представителей, а также иных лиц в случаях и в порядке, которые предусмотрены законодательством Российской Федерации;</w:t>
      </w:r>
    </w:p>
    <w:p w:rsidR="00250AA3" w:rsidRDefault="00250AA3">
      <w:pPr>
        <w:pStyle w:val="ConsPlusNormal"/>
        <w:ind w:firstLine="540"/>
        <w:jc w:val="both"/>
      </w:pPr>
      <w:r>
        <w:t>3) осуществляет подготовку отчета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250AA3" w:rsidRDefault="00250AA3">
      <w:pPr>
        <w:pStyle w:val="ConsPlusNormal"/>
        <w:ind w:firstLine="540"/>
        <w:jc w:val="both"/>
      </w:pPr>
      <w:r>
        <w:t>4) участвует в подготовке актов комиссии, а также в организационном обеспечении деятельности комиссии.</w:t>
      </w:r>
    </w:p>
    <w:p w:rsidR="00250AA3" w:rsidRDefault="00250AA3">
      <w:pPr>
        <w:pStyle w:val="ConsPlusNormal"/>
        <w:ind w:firstLine="540"/>
        <w:jc w:val="both"/>
      </w:pPr>
      <w:r>
        <w:t>В случае отсутствия штатной единицы инспектора комиссии обязанности, предусмотренные настоящим пунктом, выполняет ответственный секретарь комиссии.</w:t>
      </w:r>
    </w:p>
    <w:p w:rsidR="00250AA3" w:rsidRDefault="00250AA3">
      <w:pPr>
        <w:pStyle w:val="ConsPlusNormal"/>
        <w:jc w:val="both"/>
      </w:pPr>
      <w:r>
        <w:t xml:space="preserve">(п. 18(1)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19. Иные члены комиссии:</w:t>
      </w:r>
    </w:p>
    <w:p w:rsidR="00250AA3" w:rsidRDefault="00250AA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50AA3" w:rsidRDefault="00250AA3">
      <w:pPr>
        <w:pStyle w:val="ConsPlusNormal"/>
        <w:ind w:firstLine="540"/>
        <w:jc w:val="both"/>
      </w:pPr>
      <w:r>
        <w:t>1) в установленном порядке осуществляют взаимодействие с органами и учреждениями системы профилактики безнадзорности и правонарушений несовершеннолетних с целью изучения условий воспитания, обучения и содержания несовершеннолетних;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2) планируют свою работу по реализации мероприятий плана работы комиссии, подготовка и проведение которых были им поручены;</w:t>
      </w:r>
    </w:p>
    <w:p w:rsidR="00250AA3" w:rsidRDefault="00250A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3) выполняют поручения председателя комиссии и осуществляют полномочия, возложенные на них председателем комиссии;</w:t>
      </w:r>
    </w:p>
    <w:p w:rsidR="00250AA3" w:rsidRDefault="00250AA3">
      <w:pPr>
        <w:pStyle w:val="ConsPlusNormal"/>
        <w:ind w:firstLine="540"/>
        <w:jc w:val="both"/>
      </w:pPr>
      <w:r>
        <w:t>4) представляют необходимую информацию и материалы к заседанию комиссии;</w:t>
      </w:r>
    </w:p>
    <w:p w:rsidR="00250AA3" w:rsidRDefault="00250AA3">
      <w:pPr>
        <w:pStyle w:val="ConsPlusNormal"/>
        <w:ind w:firstLine="540"/>
        <w:jc w:val="both"/>
      </w:pPr>
      <w:r>
        <w:t>5) участвуют с правом решающего голоса в заседаниях комиссии.</w:t>
      </w:r>
    </w:p>
    <w:p w:rsidR="00250AA3" w:rsidRDefault="00250AA3">
      <w:pPr>
        <w:pStyle w:val="ConsPlusNormal"/>
        <w:ind w:firstLine="540"/>
        <w:jc w:val="both"/>
      </w:pPr>
      <w:r>
        <w:t xml:space="preserve">19(1). </w:t>
      </w:r>
      <w:proofErr w:type="gramStart"/>
      <w:r>
        <w:t>Члены комиссии в пределах предоставленных полномочий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</w:t>
      </w:r>
      <w:proofErr w:type="gramEnd"/>
      <w:r>
        <w:t>, а также в целях выявления причин и условий, способствовавших нарушению прав и законных интересов несовершеннолетних, их безнадзорности, беспризорности, совершению ими правонарушений и антиобщественных действий.</w:t>
      </w:r>
    </w:p>
    <w:p w:rsidR="00250AA3" w:rsidRDefault="00250AA3">
      <w:pPr>
        <w:pStyle w:val="ConsPlusNormal"/>
        <w:ind w:firstLine="540"/>
        <w:jc w:val="both"/>
      </w:pPr>
      <w:r>
        <w:t xml:space="preserve">По результатам посещений готовится информационно-аналитическая справка по </w:t>
      </w:r>
      <w:r>
        <w:lastRenderedPageBreak/>
        <w:t>устранению обнаруженных недостатков и направляется председателю комиссии.</w:t>
      </w:r>
    </w:p>
    <w:p w:rsidR="00250AA3" w:rsidRDefault="00250AA3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jc w:val="center"/>
        <w:outlineLvl w:val="1"/>
      </w:pPr>
      <w:r>
        <w:t>6. ПОРЯДОК ПОДГОТОВКИ И ПРОВЕДЕНИЯ ЗАСЕДАНИЯ КОМИССИИ.</w:t>
      </w:r>
    </w:p>
    <w:p w:rsidR="00250AA3" w:rsidRDefault="00250AA3">
      <w:pPr>
        <w:pStyle w:val="ConsPlusNormal"/>
        <w:jc w:val="center"/>
      </w:pPr>
      <w:r>
        <w:t>ПРОТОКОЛ ЗАСЕДАНИЯ КОМИССИИ, АКТЫ КОМИССИЙ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ind w:firstLine="540"/>
        <w:jc w:val="both"/>
      </w:pPr>
      <w:r>
        <w:t>20. Комиссия осуществляет свою деятельность в соответствии с планом работы, который принимается на заседании комиссии, и с учетом необходимости оперативного решения возникающих неотложных вопросов.</w:t>
      </w:r>
    </w:p>
    <w:p w:rsidR="00250AA3" w:rsidRDefault="00250AA3">
      <w:pPr>
        <w:pStyle w:val="ConsPlusNormal"/>
        <w:ind w:firstLine="540"/>
        <w:jc w:val="both"/>
      </w:pPr>
      <w:r>
        <w:t xml:space="preserve">Абзац второй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658-пп.</w:t>
      </w:r>
    </w:p>
    <w:p w:rsidR="00250AA3" w:rsidRDefault="00250AA3">
      <w:pPr>
        <w:pStyle w:val="ConsPlusNormal"/>
        <w:ind w:firstLine="540"/>
        <w:jc w:val="both"/>
      </w:pPr>
      <w:r>
        <w:t>21. Подготовка материалов к заседанию комиссии осуществляется ответственным секретарем комиссии.</w:t>
      </w:r>
    </w:p>
    <w:p w:rsidR="00250AA3" w:rsidRDefault="00250AA3">
      <w:pPr>
        <w:pStyle w:val="ConsPlusNormal"/>
        <w:ind w:firstLine="540"/>
        <w:jc w:val="both"/>
      </w:pPr>
      <w:r>
        <w:t>22. Материалы, поступившие на рассмотрение в комиссию, в целях обеспечения своевременного и правильного их разрешения предварительно изучаются председателем комиссии или по его поручению заместителем председателя комиссии либо ответственным секретарем комиссии.</w:t>
      </w:r>
    </w:p>
    <w:p w:rsidR="00250AA3" w:rsidRDefault="00250AA3">
      <w:pPr>
        <w:pStyle w:val="ConsPlusNormal"/>
        <w:ind w:firstLine="540"/>
        <w:jc w:val="both"/>
      </w:pPr>
      <w:r>
        <w:t>23. При подготовке материалов к рассмотрению на заседании комиссии выясняются следующие вопросы, если иное не установлено федеральными нормативными правовыми актами:</w:t>
      </w:r>
    </w:p>
    <w:p w:rsidR="00250AA3" w:rsidRDefault="00250AA3">
      <w:pPr>
        <w:pStyle w:val="ConsPlusNormal"/>
        <w:ind w:firstLine="540"/>
        <w:jc w:val="both"/>
      </w:pPr>
      <w:r>
        <w:t>1) входит ли рассмотрение данного материала в полномочия комиссии;</w:t>
      </w:r>
    </w:p>
    <w:p w:rsidR="00250AA3" w:rsidRDefault="00250AA3">
      <w:pPr>
        <w:pStyle w:val="ConsPlusNormal"/>
        <w:ind w:firstLine="540"/>
        <w:jc w:val="both"/>
      </w:pPr>
      <w:r>
        <w:t>2) имеются ли основания для проведения дополнительной проверки (доработки) поступивших материалов;</w:t>
      </w:r>
    </w:p>
    <w:p w:rsidR="00250AA3" w:rsidRDefault="00250AA3">
      <w:pPr>
        <w:pStyle w:val="ConsPlusNormal"/>
        <w:ind w:firstLine="540"/>
        <w:jc w:val="both"/>
      </w:pPr>
      <w:r>
        <w:t>3) необходимо ли принятие каких-либо мер, имеющих значение для своевременного рассмотрения материалов;</w:t>
      </w:r>
    </w:p>
    <w:p w:rsidR="00250AA3" w:rsidRDefault="00250AA3">
      <w:pPr>
        <w:pStyle w:val="ConsPlusNormal"/>
        <w:ind w:firstLine="540"/>
        <w:jc w:val="both"/>
      </w:pPr>
      <w:r>
        <w:t>4) круг лиц, подлежащих приглашению на заседание комиссии;</w:t>
      </w:r>
    </w:p>
    <w:p w:rsidR="00250AA3" w:rsidRDefault="00250AA3">
      <w:pPr>
        <w:pStyle w:val="ConsPlusNormal"/>
        <w:ind w:firstLine="540"/>
        <w:jc w:val="both"/>
      </w:pPr>
      <w:r>
        <w:t>5) время и место рассмотрения материалов комиссией.</w:t>
      </w:r>
    </w:p>
    <w:p w:rsidR="00250AA3" w:rsidRDefault="00250AA3">
      <w:pPr>
        <w:pStyle w:val="ConsPlusNormal"/>
        <w:ind w:firstLine="540"/>
        <w:jc w:val="both"/>
      </w:pPr>
      <w:r>
        <w:t>24. Сроки рассмотрения комиссией материалов определяются федеральным и областным законодательством.</w:t>
      </w:r>
    </w:p>
    <w:p w:rsidR="00250AA3" w:rsidRDefault="00250AA3">
      <w:pPr>
        <w:pStyle w:val="ConsPlusNormal"/>
        <w:ind w:firstLine="540"/>
        <w:jc w:val="both"/>
      </w:pPr>
      <w:r>
        <w:t>25. Подготовленные к рассмотрению материалы представляются для ознакомления лицам, участвующим в рассмотрении материалов.</w:t>
      </w:r>
    </w:p>
    <w:p w:rsidR="00250AA3" w:rsidRDefault="00250AA3">
      <w:pPr>
        <w:pStyle w:val="ConsPlusNormal"/>
        <w:ind w:firstLine="540"/>
        <w:jc w:val="both"/>
      </w:pPr>
      <w:r>
        <w:t>26. Заседания комиссии проводятся в соответствии с планом работы комиссии, а также по мере необходимости, но не реже двух раз в месяц.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27. О дне заседания извещается соответствующий прокурор.</w:t>
      </w:r>
    </w:p>
    <w:p w:rsidR="00250AA3" w:rsidRDefault="00250AA3">
      <w:pPr>
        <w:pStyle w:val="ConsPlusNormal"/>
        <w:ind w:firstLine="540"/>
        <w:jc w:val="both"/>
      </w:pPr>
      <w:r>
        <w:t>28. Комиссия вправе проводить выездные заседания.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29. Члены комиссии участвуют в ее работе лично.</w:t>
      </w:r>
    </w:p>
    <w:p w:rsidR="00250AA3" w:rsidRDefault="00250AA3">
      <w:pPr>
        <w:pStyle w:val="ConsPlusNormal"/>
        <w:ind w:firstLine="540"/>
        <w:jc w:val="both"/>
      </w:pPr>
      <w:r>
        <w:t>30. Заседание комиссии считается правомочным, если на нем присутствует не менее половины ее состава.</w:t>
      </w:r>
    </w:p>
    <w:p w:rsidR="00250AA3" w:rsidRDefault="00250AA3">
      <w:pPr>
        <w:pStyle w:val="ConsPlusNormal"/>
        <w:ind w:firstLine="540"/>
        <w:jc w:val="both"/>
      </w:pPr>
      <w:r>
        <w:t>31. Председательствует на заседании комиссии ее председатель либо по его поручению заместитель председателя комиссии или иной член комиссии.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50AA3" w:rsidRDefault="00250AA3">
      <w:pPr>
        <w:pStyle w:val="ConsPlusNormal"/>
        <w:ind w:firstLine="540"/>
        <w:jc w:val="both"/>
      </w:pPr>
      <w:r>
        <w:t>32. При рассмотрении материалов комиссия обязана всесторонне изучить обстоятельства, выяснить причины указанных нарушений и принять в пределах своей компетенции меры, обеспечивающие защиту прав и законных интересов несовершеннолетнего.</w:t>
      </w:r>
    </w:p>
    <w:p w:rsidR="00250AA3" w:rsidRDefault="00250AA3">
      <w:pPr>
        <w:pStyle w:val="ConsPlusNormal"/>
        <w:ind w:firstLine="540"/>
        <w:jc w:val="both"/>
      </w:pPr>
      <w:r>
        <w:t>33. Решения комиссии принимаются путем проведения открытого голосования большинством голосов присутствующих на заседании членов комиссии. При равном количестве голосов председательствующий на заседании имеет право решающего голоса.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29.06.2016 N 400-пп)</w:t>
      </w:r>
    </w:p>
    <w:p w:rsidR="00250AA3" w:rsidRDefault="00250AA3">
      <w:pPr>
        <w:pStyle w:val="ConsPlusNormal"/>
        <w:ind w:firstLine="540"/>
        <w:jc w:val="both"/>
      </w:pPr>
      <w:r>
        <w:t>34. Решение принимается и объявляется немедленно по окончании рассмотрения материала.</w:t>
      </w:r>
    </w:p>
    <w:p w:rsidR="00250AA3" w:rsidRDefault="00250AA3">
      <w:pPr>
        <w:pStyle w:val="ConsPlusNormal"/>
        <w:ind w:firstLine="540"/>
        <w:jc w:val="both"/>
      </w:pPr>
      <w:r>
        <w:t xml:space="preserve">35. По результатам заседания комиссии составляется протокол, который подписывается председательствующим на заседании и ответственным секретарем комиссии, если иной порядок </w:t>
      </w:r>
      <w:r>
        <w:lastRenderedPageBreak/>
        <w:t>оформления решения комиссии не установлен федеральными нормативными правовыми актами.</w:t>
      </w:r>
    </w:p>
    <w:p w:rsidR="00250AA3" w:rsidRDefault="00250AA3">
      <w:pPr>
        <w:pStyle w:val="ConsPlusNormal"/>
        <w:jc w:val="both"/>
      </w:pPr>
      <w:r>
        <w:t xml:space="preserve">(п. 35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50AA3" w:rsidRDefault="00250AA3">
      <w:pPr>
        <w:pStyle w:val="ConsPlusNormal"/>
        <w:ind w:firstLine="540"/>
        <w:jc w:val="both"/>
      </w:pPr>
      <w:r>
        <w:t>36. В протоколе указываются следующие сведения:</w:t>
      </w:r>
    </w:p>
    <w:p w:rsidR="00250AA3" w:rsidRDefault="00250AA3">
      <w:pPr>
        <w:pStyle w:val="ConsPlusNormal"/>
        <w:ind w:firstLine="540"/>
        <w:jc w:val="both"/>
      </w:pPr>
      <w:r>
        <w:t>1) дата и место рассмотрения материала;</w:t>
      </w:r>
    </w:p>
    <w:p w:rsidR="00250AA3" w:rsidRDefault="00250AA3">
      <w:pPr>
        <w:pStyle w:val="ConsPlusNormal"/>
        <w:ind w:firstLine="540"/>
        <w:jc w:val="both"/>
      </w:pPr>
      <w:r>
        <w:t>2) наименование и состав комиссии;</w:t>
      </w:r>
    </w:p>
    <w:p w:rsidR="00250AA3" w:rsidRDefault="00250AA3">
      <w:pPr>
        <w:pStyle w:val="ConsPlusNormal"/>
        <w:ind w:firstLine="540"/>
        <w:jc w:val="both"/>
      </w:pPr>
      <w:r>
        <w:t>3) фамилии и инициалы членов комиссии, участвующих в заседании комиссии;</w:t>
      </w:r>
    </w:p>
    <w:p w:rsidR="00250AA3" w:rsidRDefault="00250AA3">
      <w:pPr>
        <w:pStyle w:val="ConsPlusNormal"/>
        <w:ind w:firstLine="540"/>
        <w:jc w:val="both"/>
      </w:pPr>
      <w:r>
        <w:t>4) содержание рассматриваемого материала, в том числе сведения о лице, в отношении которого поступили материалы;</w:t>
      </w:r>
    </w:p>
    <w:p w:rsidR="00250AA3" w:rsidRDefault="00250AA3">
      <w:pPr>
        <w:pStyle w:val="ConsPlusNormal"/>
        <w:ind w:firstLine="540"/>
        <w:jc w:val="both"/>
      </w:pPr>
      <w:r>
        <w:t>5) сведения о явке лиц, участвующих в рассмотрении материала, об извещении отсутствующих лиц;</w:t>
      </w:r>
    </w:p>
    <w:p w:rsidR="00250AA3" w:rsidRDefault="00250AA3">
      <w:pPr>
        <w:pStyle w:val="ConsPlusNormal"/>
        <w:ind w:firstLine="540"/>
        <w:jc w:val="both"/>
      </w:pPr>
      <w:r>
        <w:t>6) заявления лиц, участвующих в рассмотрении материала, и результаты их рассмотрения;</w:t>
      </w:r>
    </w:p>
    <w:p w:rsidR="00250AA3" w:rsidRDefault="00250AA3">
      <w:pPr>
        <w:pStyle w:val="ConsPlusNormal"/>
        <w:ind w:firstLine="540"/>
        <w:jc w:val="both"/>
      </w:pPr>
      <w:r>
        <w:t>7) объяснения, пояснения и заключения лиц, участвующих в рассмотрении материала;</w:t>
      </w:r>
    </w:p>
    <w:p w:rsidR="00250AA3" w:rsidRDefault="00250AA3">
      <w:pPr>
        <w:pStyle w:val="ConsPlusNormal"/>
        <w:ind w:firstLine="540"/>
        <w:jc w:val="both"/>
      </w:pPr>
      <w:r>
        <w:t>8) документы, исследованные при рассмотрении материала;</w:t>
      </w:r>
    </w:p>
    <w:p w:rsidR="00250AA3" w:rsidRDefault="00250AA3">
      <w:pPr>
        <w:pStyle w:val="ConsPlusNormal"/>
        <w:ind w:firstLine="540"/>
        <w:jc w:val="both"/>
      </w:pPr>
      <w:r>
        <w:t>9) предлагаемые комиссией меры социальной помощи несовершеннолетнему и способы ее оказания (при необходимости);</w:t>
      </w:r>
    </w:p>
    <w:p w:rsidR="00250AA3" w:rsidRDefault="00250AA3">
      <w:pPr>
        <w:pStyle w:val="ConsPlusNormal"/>
        <w:ind w:firstLine="540"/>
        <w:jc w:val="both"/>
      </w:pPr>
      <w:r>
        <w:t>10) содержание принятого комиссией решения, статья (часть, пункт, подпункт, абзац статьи) нормативного правового акта, на основании которого принято данное решение;</w:t>
      </w:r>
    </w:p>
    <w:p w:rsidR="00250AA3" w:rsidRDefault="00250AA3">
      <w:pPr>
        <w:pStyle w:val="ConsPlusNormal"/>
        <w:ind w:firstLine="540"/>
        <w:jc w:val="both"/>
      </w:pPr>
      <w:r>
        <w:t>11) сведения об оглашении принятого комиссией решения.</w:t>
      </w:r>
    </w:p>
    <w:p w:rsidR="00250AA3" w:rsidRDefault="00250AA3">
      <w:pPr>
        <w:pStyle w:val="ConsPlusNormal"/>
        <w:ind w:firstLine="540"/>
        <w:jc w:val="both"/>
      </w:pPr>
      <w:r>
        <w:t>37. Комиссия по вопросам своей компетенции, установленной федеральными нормативными правовыми актами, и в предусмотренных ими случаях готовит заключения и вносит представления, в том числе совместно с иными органами и учреждениями системы профилактики безнадзорности и правонарушений несовершеннолетних, а также принимает постановления и выносит определения.</w:t>
      </w:r>
    </w:p>
    <w:p w:rsidR="00250AA3" w:rsidRDefault="00250AA3">
      <w:pPr>
        <w:pStyle w:val="ConsPlusNormal"/>
        <w:ind w:firstLine="540"/>
        <w:jc w:val="both"/>
      </w:pPr>
      <w:r>
        <w:t>Комиссия по вопросам своей компетенции принимает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250AA3" w:rsidRDefault="00250AA3">
      <w:pPr>
        <w:pStyle w:val="ConsPlusNormal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постановлений в сроки, указанные в постановлениях.</w:t>
      </w:r>
    </w:p>
    <w:p w:rsidR="00250AA3" w:rsidRDefault="00250AA3">
      <w:pPr>
        <w:pStyle w:val="ConsPlusNormal"/>
        <w:ind w:firstLine="540"/>
        <w:jc w:val="both"/>
      </w:pPr>
      <w:r>
        <w:t>В постановлении комиссии указываются следующие сведения:</w:t>
      </w:r>
    </w:p>
    <w:p w:rsidR="00250AA3" w:rsidRDefault="00250AA3">
      <w:pPr>
        <w:pStyle w:val="ConsPlusNormal"/>
        <w:ind w:firstLine="540"/>
        <w:jc w:val="both"/>
      </w:pPr>
      <w:r>
        <w:t>1) наименование комиссии;</w:t>
      </w:r>
    </w:p>
    <w:p w:rsidR="00250AA3" w:rsidRDefault="00250AA3">
      <w:pPr>
        <w:pStyle w:val="ConsPlusNormal"/>
        <w:ind w:firstLine="540"/>
        <w:jc w:val="both"/>
      </w:pPr>
      <w:r>
        <w:t>2) дата;</w:t>
      </w:r>
    </w:p>
    <w:p w:rsidR="00250AA3" w:rsidRDefault="00250AA3">
      <w:pPr>
        <w:pStyle w:val="ConsPlusNormal"/>
        <w:ind w:firstLine="540"/>
        <w:jc w:val="both"/>
      </w:pPr>
      <w:r>
        <w:t>3) время и место проведения заседания;</w:t>
      </w:r>
    </w:p>
    <w:p w:rsidR="00250AA3" w:rsidRDefault="00250AA3">
      <w:pPr>
        <w:pStyle w:val="ConsPlusNormal"/>
        <w:ind w:firstLine="540"/>
        <w:jc w:val="both"/>
      </w:pPr>
      <w:r>
        <w:t>4) сведения о присутствующих и отсутствующих членах комиссии;</w:t>
      </w:r>
    </w:p>
    <w:p w:rsidR="00250AA3" w:rsidRDefault="00250AA3">
      <w:pPr>
        <w:pStyle w:val="ConsPlusNormal"/>
        <w:ind w:firstLine="540"/>
        <w:jc w:val="both"/>
      </w:pPr>
      <w:r>
        <w:t>5) сведения об иных лицах, присутствующих на заседании;</w:t>
      </w:r>
    </w:p>
    <w:p w:rsidR="00250AA3" w:rsidRDefault="00250AA3">
      <w:pPr>
        <w:pStyle w:val="ConsPlusNormal"/>
        <w:ind w:firstLine="540"/>
        <w:jc w:val="both"/>
      </w:pPr>
      <w:r>
        <w:t>6) вопрос повестки дня, по которому вынесено постановление;</w:t>
      </w:r>
    </w:p>
    <w:p w:rsidR="00250AA3" w:rsidRDefault="00250AA3">
      <w:pPr>
        <w:pStyle w:val="ConsPlusNormal"/>
        <w:ind w:firstLine="540"/>
        <w:jc w:val="both"/>
      </w:pPr>
      <w:r>
        <w:t>7) содержание рассматриваемого вопроса;</w:t>
      </w:r>
    </w:p>
    <w:p w:rsidR="00250AA3" w:rsidRDefault="00250AA3">
      <w:pPr>
        <w:pStyle w:val="ConsPlusNormal"/>
        <w:ind w:firstLine="540"/>
        <w:jc w:val="both"/>
      </w:pPr>
      <w:r>
        <w:t>8) выявленные по рассматриваемому вопросу нарушения прав и законных интересов несовершеннолетних (при их наличии);</w:t>
      </w:r>
    </w:p>
    <w:p w:rsidR="00250AA3" w:rsidRDefault="00250AA3">
      <w:pPr>
        <w:pStyle w:val="ConsPlusNormal"/>
        <w:ind w:firstLine="540"/>
        <w:jc w:val="both"/>
      </w:pPr>
      <w: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250AA3" w:rsidRDefault="00250AA3">
      <w:pPr>
        <w:pStyle w:val="ConsPlusNormal"/>
        <w:ind w:firstLine="540"/>
        <w:jc w:val="both"/>
      </w:pPr>
      <w:r>
        <w:t>10) решение, принятое по рассматриваемому вопросу;</w:t>
      </w:r>
    </w:p>
    <w:p w:rsidR="00250AA3" w:rsidRDefault="00250AA3">
      <w:pPr>
        <w:pStyle w:val="ConsPlusNormal"/>
        <w:ind w:firstLine="540"/>
        <w:jc w:val="both"/>
      </w:pPr>
      <w: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250AA3" w:rsidRDefault="00250AA3">
      <w:pPr>
        <w:pStyle w:val="ConsPlusNormal"/>
        <w:ind w:firstLine="540"/>
        <w:jc w:val="both"/>
      </w:pPr>
      <w: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250AA3" w:rsidRDefault="00250AA3">
      <w:pPr>
        <w:pStyle w:val="ConsPlusNormal"/>
        <w:jc w:val="both"/>
      </w:pPr>
      <w:r>
        <w:t xml:space="preserve">(п. 37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 xml:space="preserve">38.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658-пп.</w:t>
      </w:r>
    </w:p>
    <w:p w:rsidR="00250AA3" w:rsidRDefault="00250AA3">
      <w:pPr>
        <w:pStyle w:val="ConsPlusNormal"/>
        <w:ind w:firstLine="540"/>
        <w:jc w:val="both"/>
      </w:pPr>
      <w:r>
        <w:t xml:space="preserve">39. Акты комиссии направляются членам комиссии, в органы и учреждения системы профилактики безнадзорности и правонарушений несовершеннолетних и иным лицам и </w:t>
      </w:r>
      <w:r>
        <w:lastRenderedPageBreak/>
        <w:t>организациям, указанным в акте комиссии, в установленные законодательством сроки.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39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 xml:space="preserve">40. Порядок рассмотрения комиссией дел об административных правонарушениях устанавливается </w:t>
      </w:r>
      <w:hyperlink r:id="rId8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250AA3" w:rsidRDefault="00250AA3">
      <w:pPr>
        <w:pStyle w:val="ConsPlusNormal"/>
        <w:ind w:firstLine="540"/>
        <w:jc w:val="both"/>
      </w:pPr>
      <w:r>
        <w:t>Порядок рассмотрения комиссией материалов (дел), не связанных с делами об административных правонарушениях, устанавливается нормативным правовым актом Правительства Иркутской области.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41. Постановление комиссии может быть обжаловано в порядке, установленном законодательством Российской Федерации.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ind w:firstLine="540"/>
        <w:jc w:val="both"/>
      </w:pPr>
      <w:r>
        <w:t>41(1). Комиссия имеет бланк и печать со своим наименованием.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41(1)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18.12.2015 N 658-пп)</w:t>
      </w:r>
    </w:p>
    <w:p w:rsidR="00250AA3" w:rsidRDefault="00250AA3">
      <w:pPr>
        <w:pStyle w:val="ConsPlusNormal"/>
        <w:jc w:val="center"/>
      </w:pPr>
    </w:p>
    <w:p w:rsidR="00250AA3" w:rsidRDefault="00250AA3">
      <w:pPr>
        <w:pStyle w:val="ConsPlusNormal"/>
        <w:jc w:val="center"/>
        <w:outlineLvl w:val="1"/>
      </w:pPr>
      <w:r>
        <w:t xml:space="preserve">7. </w:t>
      </w:r>
      <w:proofErr w:type="gramStart"/>
      <w:r>
        <w:t>КОНТРОЛЬ ЗА</w:t>
      </w:r>
      <w:proofErr w:type="gramEnd"/>
      <w:r>
        <w:t xml:space="preserve"> ДЕЯТЕЛЬНОСТЬЮ КОМИССИИ</w:t>
      </w:r>
    </w:p>
    <w:p w:rsidR="00250AA3" w:rsidRDefault="00250AA3">
      <w:pPr>
        <w:pStyle w:val="ConsPlusNormal"/>
        <w:jc w:val="center"/>
      </w:pPr>
    </w:p>
    <w:p w:rsidR="00250AA3" w:rsidRDefault="00250AA3">
      <w:pPr>
        <w:pStyle w:val="ConsPlusNormal"/>
        <w:ind w:firstLine="540"/>
        <w:jc w:val="both"/>
      </w:pPr>
      <w:r>
        <w:t xml:space="preserve">42. </w:t>
      </w:r>
      <w:proofErr w:type="gramStart"/>
      <w:r>
        <w:t>Контроль за</w:t>
      </w:r>
      <w:proofErr w:type="gramEnd"/>
      <w:r>
        <w:t xml:space="preserve"> деятельностью комиссии осуществляет в пределах своей компетенции комиссия по делам несовершеннолетних и защите их прав Иркутской области (далее - областная комиссия).</w:t>
      </w:r>
    </w:p>
    <w:p w:rsidR="00250AA3" w:rsidRDefault="00250AA3">
      <w:pPr>
        <w:pStyle w:val="ConsPlusNormal"/>
        <w:ind w:firstLine="540"/>
        <w:jc w:val="both"/>
      </w:pPr>
      <w:r>
        <w:t>43. Комиссия отчитывается перед областной комиссией:</w:t>
      </w:r>
    </w:p>
    <w:p w:rsidR="00250AA3" w:rsidRDefault="00250AA3">
      <w:pPr>
        <w:pStyle w:val="ConsPlusNormal"/>
        <w:ind w:firstLine="540"/>
        <w:jc w:val="both"/>
      </w:pPr>
      <w:r>
        <w:t>1) ежеквартально о состоянии дел в муниципальном образовании по предупреждению безнадзорности, правонарушений и защите прав и законных интересов несовершеннолетних и о принимаемых комиссией мерах по форме, установленной областной комиссией;</w:t>
      </w:r>
    </w:p>
    <w:p w:rsidR="00250AA3" w:rsidRDefault="00250AA3">
      <w:pPr>
        <w:pStyle w:val="ConsPlusNormal"/>
        <w:ind w:firstLine="540"/>
        <w:jc w:val="both"/>
      </w:pPr>
      <w:r>
        <w:t>2) в иное время по требованию областной комиссии по установленной форме и по указанным вопросам.</w:t>
      </w:r>
    </w:p>
    <w:p w:rsidR="00250AA3" w:rsidRDefault="00250AA3">
      <w:pPr>
        <w:pStyle w:val="ConsPlusNormal"/>
        <w:ind w:firstLine="540"/>
        <w:jc w:val="both"/>
      </w:pPr>
      <w:r>
        <w:t>44. Ответственный секретарь комиссии представляет информацию об исполнении комиссией мероприятий плана работы комиссии ответственному секретарю областной комиссии по запросу указанного лица.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jc w:val="center"/>
        <w:outlineLvl w:val="1"/>
      </w:pPr>
      <w:r>
        <w:t>8. ФИНАНСОВОЕ И МАТЕРИАЛЬНОЕ ОБЕСПЕЧЕНИЕ</w:t>
      </w:r>
    </w:p>
    <w:p w:rsidR="00250AA3" w:rsidRDefault="00250AA3">
      <w:pPr>
        <w:pStyle w:val="ConsPlusNormal"/>
        <w:jc w:val="center"/>
      </w:pPr>
      <w:r>
        <w:t>ДЕЯТЕЛЬНОСТИ КОМИССИИ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ind w:firstLine="540"/>
        <w:jc w:val="both"/>
      </w:pPr>
      <w:r>
        <w:t>45. Финансирование расходов, связанных с созданием комиссии и осуществлением ею деятельности (включая расходы на оплату труда, материальное обеспечение деятельности комиссии и иное), осуществляется за счет средств областного бюджета в установленном бюджетным законодательством порядке.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50AA3" w:rsidRDefault="00250AA3">
      <w:pPr>
        <w:pStyle w:val="ConsPlusNormal"/>
        <w:ind w:firstLine="540"/>
        <w:jc w:val="both"/>
      </w:pPr>
      <w:r>
        <w:t>46. Материальные ресурсы, необходимые для осуществления деятельности комиссии, предоставляются за счет средств областного бюджета в порядке, установленном законодательством области об управлении и распоряжении государственной собственностью области.</w:t>
      </w:r>
    </w:p>
    <w:p w:rsidR="00250AA3" w:rsidRDefault="00250A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50AA3" w:rsidRDefault="00250AA3">
      <w:pPr>
        <w:pStyle w:val="ConsPlusNormal"/>
        <w:ind w:firstLine="540"/>
        <w:jc w:val="both"/>
      </w:pPr>
      <w:r>
        <w:t>47. В случае наделения органов местного самоуправления областными государственными полномочиями по обеспечению деятельности комиссий указанные полномочия осуществляются соответствующим органом местного самоуправления в установленном порядке.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jc w:val="right"/>
      </w:pPr>
      <w:r>
        <w:t>Заместитель губернатора Иркутской области -</w:t>
      </w:r>
    </w:p>
    <w:p w:rsidR="00250AA3" w:rsidRDefault="00250AA3">
      <w:pPr>
        <w:pStyle w:val="ConsPlusNormal"/>
        <w:jc w:val="right"/>
      </w:pPr>
      <w:r>
        <w:t>директор Департамента социальной защиты</w:t>
      </w:r>
    </w:p>
    <w:p w:rsidR="00250AA3" w:rsidRDefault="00250AA3">
      <w:pPr>
        <w:pStyle w:val="ConsPlusNormal"/>
        <w:jc w:val="right"/>
      </w:pPr>
      <w:r>
        <w:t>населения Иркутской области</w:t>
      </w:r>
    </w:p>
    <w:p w:rsidR="00250AA3" w:rsidRDefault="00250AA3">
      <w:pPr>
        <w:pStyle w:val="ConsPlusNormal"/>
        <w:jc w:val="right"/>
      </w:pPr>
      <w:r>
        <w:t>С.В.КРУТЬ</w:t>
      </w: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ind w:firstLine="540"/>
        <w:jc w:val="both"/>
      </w:pPr>
    </w:p>
    <w:p w:rsidR="00250AA3" w:rsidRDefault="00250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F13" w:rsidRDefault="00D04F13"/>
    <w:sectPr w:rsidR="00D04F13" w:rsidSect="00D2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A3"/>
    <w:rsid w:val="00250AA3"/>
    <w:rsid w:val="00D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FAA3C02576B49A0D592F0EE6E2D7271292DC78C9ACCDE78B323581W0sEK" TargetMode="External"/><Relationship Id="rId18" Type="http://schemas.openxmlformats.org/officeDocument/2006/relationships/hyperlink" Target="consultantplus://offline/ref=FCFAA3C02576B49A0D593103F08E8D2B15918574C9A098BED73462DE5E586356C942586046B81FE57E3711WFs4K" TargetMode="External"/><Relationship Id="rId26" Type="http://schemas.openxmlformats.org/officeDocument/2006/relationships/hyperlink" Target="consultantplus://offline/ref=FCFAA3C02576B49A0D593103F08E8D2B15918574CFA693B2D6383FD456016F54CE4D077741F113E47E3712F4WAs0K" TargetMode="External"/><Relationship Id="rId39" Type="http://schemas.openxmlformats.org/officeDocument/2006/relationships/hyperlink" Target="consultantplus://offline/ref=FCFAA3C02576B49A0D593103F08E8D2B15918574CFA69FB8D93C3FD456016F54CE4D077741F113E47E3713F7WAs2K" TargetMode="External"/><Relationship Id="rId21" Type="http://schemas.openxmlformats.org/officeDocument/2006/relationships/hyperlink" Target="consultantplus://offline/ref=FCFAA3C02576B49A0D593103F08E8D2B15918574CFA599B9DD3B3FD456016F54CE4D077741F113E47E3712F6WAs2K" TargetMode="External"/><Relationship Id="rId34" Type="http://schemas.openxmlformats.org/officeDocument/2006/relationships/hyperlink" Target="consultantplus://offline/ref=FCFAA3C02576B49A0D593103F08E8D2B15918574CFA69FB8D93C3FD456016F54CE4D077741F113E47E3712FEWAs4K" TargetMode="External"/><Relationship Id="rId42" Type="http://schemas.openxmlformats.org/officeDocument/2006/relationships/hyperlink" Target="consultantplus://offline/ref=FCFAA3C02576B49A0D593103F08E8D2B15918574CFA69FB8D93C3FD456016F54CE4D077741F113E47E3713F7WAs6K" TargetMode="External"/><Relationship Id="rId47" Type="http://schemas.openxmlformats.org/officeDocument/2006/relationships/hyperlink" Target="consultantplus://offline/ref=FCFAA3C02576B49A0D593103F08E8D2B15918574C8A69FBDDC3462DE5E586356C942586046B81FE57E3712WFs1K" TargetMode="External"/><Relationship Id="rId50" Type="http://schemas.openxmlformats.org/officeDocument/2006/relationships/hyperlink" Target="consultantplus://offline/ref=FCFAA3C02576B49A0D593103F08E8D2B15918574CFA69FB8D93C3FD456016F54CE4D077741F113E47E3713F6WAs3K" TargetMode="External"/><Relationship Id="rId55" Type="http://schemas.openxmlformats.org/officeDocument/2006/relationships/hyperlink" Target="consultantplus://offline/ref=FCFAA3C02576B49A0D593103F08E8D2B15918574CFA69FB8D93C3FD456016F54CE4D077741F113E47E3713F6WAsAK" TargetMode="External"/><Relationship Id="rId63" Type="http://schemas.openxmlformats.org/officeDocument/2006/relationships/hyperlink" Target="consultantplus://offline/ref=FCFAA3C02576B49A0D593103F08E8D2B15918574CFA69FB8D93C3FD456016F54CE4D077741F113E47E3713F5WAsAK" TargetMode="External"/><Relationship Id="rId68" Type="http://schemas.openxmlformats.org/officeDocument/2006/relationships/hyperlink" Target="consultantplus://offline/ref=FCFAA3C02576B49A0D593103F08E8D2B15918574CFA69FB8D93C3FD456016F54CE4D077741F113E47E3713F4WAsBK" TargetMode="External"/><Relationship Id="rId76" Type="http://schemas.openxmlformats.org/officeDocument/2006/relationships/hyperlink" Target="consultantplus://offline/ref=FCFAA3C02576B49A0D593103F08E8D2B15918574C9A098BED73462DE5E586356C942586046B81FE57E3714WFs6K" TargetMode="External"/><Relationship Id="rId84" Type="http://schemas.openxmlformats.org/officeDocument/2006/relationships/hyperlink" Target="consultantplus://offline/ref=FCFAA3C02576B49A0D593103F08E8D2B15918574CFA599B9DD3B3FD456016F54CE4D077741F113E47E3712F6WAs2K" TargetMode="External"/><Relationship Id="rId89" Type="http://schemas.openxmlformats.org/officeDocument/2006/relationships/hyperlink" Target="consultantplus://offline/ref=FCFAA3C02576B49A0D592F0EE6E2D727169BD87EC6AE90ED836B398309W5s1K" TargetMode="External"/><Relationship Id="rId7" Type="http://schemas.openxmlformats.org/officeDocument/2006/relationships/hyperlink" Target="consultantplus://offline/ref=FCFAA3C02576B49A0D593103F08E8D2B15918574C9A098BED73462DE5E586356C942586046B81FE57E3711WFs6K" TargetMode="External"/><Relationship Id="rId71" Type="http://schemas.openxmlformats.org/officeDocument/2006/relationships/hyperlink" Target="consultantplus://offline/ref=FCFAA3C02576B49A0D593103F08E8D2B15918574CFA69FB8D93C3FD456016F54CE4D077741F113E47E3713F3WAs0K" TargetMode="External"/><Relationship Id="rId92" Type="http://schemas.openxmlformats.org/officeDocument/2006/relationships/hyperlink" Target="consultantplus://offline/ref=FCFAA3C02576B49A0D593103F08E8D2B15918574CFA69FB8D93C3FD456016F54CE4D077741F113E47E3713FFWAs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FAA3C02576B49A0D593103F08E8D2B15918574CDA09ABBDB3462DE5E586356C942586046B81FE57E3712WFs2K" TargetMode="External"/><Relationship Id="rId29" Type="http://schemas.openxmlformats.org/officeDocument/2006/relationships/hyperlink" Target="consultantplus://offline/ref=FCFAA3C02576B49A0D593103F08E8D2B15918574C6A693B3DD3462DE5E586356C942586046B81FE57E3712WFs2K" TargetMode="External"/><Relationship Id="rId11" Type="http://schemas.openxmlformats.org/officeDocument/2006/relationships/hyperlink" Target="consultantplus://offline/ref=FCFAA3C02576B49A0D592F0EE6E2D727169AD979CEA190ED836B3983095169018E0D012102WBsDK" TargetMode="External"/><Relationship Id="rId24" Type="http://schemas.openxmlformats.org/officeDocument/2006/relationships/hyperlink" Target="consultantplus://offline/ref=FCFAA3C02576B49A0D592F0EE6E2D7271292DC78C9ACCDE78B323581W0sEK" TargetMode="External"/><Relationship Id="rId32" Type="http://schemas.openxmlformats.org/officeDocument/2006/relationships/hyperlink" Target="consultantplus://offline/ref=FCFAA3C02576B49A0D593103F08E8D2B15918574CFA69FB8D93C3FD456016F54CE4D077741F113E47E3712FEWAs7K" TargetMode="External"/><Relationship Id="rId37" Type="http://schemas.openxmlformats.org/officeDocument/2006/relationships/hyperlink" Target="consultantplus://offline/ref=FCFAA3C02576B49A0D593103F08E8D2B15918574CFA69FB8D93C3FD456016F54CE4D077741F113E47E3712FEWAsBK" TargetMode="External"/><Relationship Id="rId40" Type="http://schemas.openxmlformats.org/officeDocument/2006/relationships/hyperlink" Target="consultantplus://offline/ref=FCFAA3C02576B49A0D593103F08E8D2B15918574CFA69FB8D93C3FD456016F54CE4D077741F113E47E3713F7WAs3K" TargetMode="External"/><Relationship Id="rId45" Type="http://schemas.openxmlformats.org/officeDocument/2006/relationships/hyperlink" Target="consultantplus://offline/ref=FCFAA3C02576B49A0D593103F08E8D2B15918574C9A098BED73462DE5E586356C942586046B81FE57E3717WFs3K" TargetMode="External"/><Relationship Id="rId53" Type="http://schemas.openxmlformats.org/officeDocument/2006/relationships/hyperlink" Target="consultantplus://offline/ref=FCFAA3C02576B49A0D593103F08E8D2B15918574CFA69FB8D93C3FD456016F54CE4D077741F113E47E3713F6WAs4K" TargetMode="External"/><Relationship Id="rId58" Type="http://schemas.openxmlformats.org/officeDocument/2006/relationships/hyperlink" Target="consultantplus://offline/ref=FCFAA3C02576B49A0D593103F08E8D2B15918574CFA69FB8D93C3FD456016F54CE4D077741F113E47E3713F5WAs3K" TargetMode="External"/><Relationship Id="rId66" Type="http://schemas.openxmlformats.org/officeDocument/2006/relationships/hyperlink" Target="consultantplus://offline/ref=FCFAA3C02576B49A0D593103F08E8D2B15918574CFA69FB8D93C3FD456016F54CE4D077741F113E47E3713F4WAs7K" TargetMode="External"/><Relationship Id="rId74" Type="http://schemas.openxmlformats.org/officeDocument/2006/relationships/hyperlink" Target="consultantplus://offline/ref=FCFAA3C02576B49A0D593103F08E8D2B15918574CFA69FB8D93C3FD456016F54CE4D077741F113E47E3713F3WAs7K" TargetMode="External"/><Relationship Id="rId79" Type="http://schemas.openxmlformats.org/officeDocument/2006/relationships/hyperlink" Target="consultantplus://offline/ref=FCFAA3C02576B49A0D593103F08E8D2B15918574CFA69FB8D93C3FD456016F54CE4D077741F113E47E3713F2WAs5K" TargetMode="External"/><Relationship Id="rId87" Type="http://schemas.openxmlformats.org/officeDocument/2006/relationships/hyperlink" Target="consultantplus://offline/ref=FCFAA3C02576B49A0D593103F08E8D2B15918574CFA69FB8D93C3FD456016F54CE4D077741F113E47E3713FFWAs0K" TargetMode="External"/><Relationship Id="rId5" Type="http://schemas.openxmlformats.org/officeDocument/2006/relationships/hyperlink" Target="consultantplus://offline/ref=FCFAA3C02576B49A0D593103F08E8D2B15918574CDA09ABBDB3462DE5E586356C942586046B81FE57E3712WFs2K" TargetMode="External"/><Relationship Id="rId61" Type="http://schemas.openxmlformats.org/officeDocument/2006/relationships/hyperlink" Target="consultantplus://offline/ref=FCFAA3C02576B49A0D593103F08E8D2B15918574CFA69FB8D93C3FD456016F54CE4D077741F113E47E3713F5WAs7K" TargetMode="External"/><Relationship Id="rId82" Type="http://schemas.openxmlformats.org/officeDocument/2006/relationships/hyperlink" Target="consultantplus://offline/ref=FCFAA3C02576B49A0D593103F08E8D2B15918574CFA69FB8D93C3FD456016F54CE4D077741F113E47E3713F1WAs1K" TargetMode="External"/><Relationship Id="rId90" Type="http://schemas.openxmlformats.org/officeDocument/2006/relationships/hyperlink" Target="consultantplus://offline/ref=FCFAA3C02576B49A0D593103F08E8D2B15918574CFA69FB8D93C3FD456016F54CE4D077741F113E47E3713FFWAs7K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FCFAA3C02576B49A0D593103F08E8D2B15918574C6A693B3DD3462DE5E586356C942586046B81FE57E3712WFs2K" TargetMode="External"/><Relationship Id="rId14" Type="http://schemas.openxmlformats.org/officeDocument/2006/relationships/hyperlink" Target="consultantplus://offline/ref=FCFAA3C02576B49A0D593103F08E8D2B15918574C9A098BED73462DE5E586356C942586046B81FE57E3711WFs5K" TargetMode="External"/><Relationship Id="rId22" Type="http://schemas.openxmlformats.org/officeDocument/2006/relationships/hyperlink" Target="consultantplus://offline/ref=FCFAA3C02576B49A0D593103F08E8D2B15918574C9A098BED73462DE5E586356C942586046B81FE57E3711WFs3K" TargetMode="External"/><Relationship Id="rId27" Type="http://schemas.openxmlformats.org/officeDocument/2006/relationships/hyperlink" Target="consultantplus://offline/ref=FCFAA3C02576B49A0D593103F08E8D2B15918574C9A098BED73462DE5E586356C942586046B81FE57E3711WFs1K" TargetMode="External"/><Relationship Id="rId30" Type="http://schemas.openxmlformats.org/officeDocument/2006/relationships/hyperlink" Target="consultantplus://offline/ref=FCFAA3C02576B49A0D592F0EE6E2D727169BD87EC6AE90ED836B398309W5s1K" TargetMode="External"/><Relationship Id="rId35" Type="http://schemas.openxmlformats.org/officeDocument/2006/relationships/hyperlink" Target="consultantplus://offline/ref=FCFAA3C02576B49A0D593103F08E8D2B15918574CFA69FB8D93C3FD456016F54CE4D077741F113E47E3712FEWAsAK" TargetMode="External"/><Relationship Id="rId43" Type="http://schemas.openxmlformats.org/officeDocument/2006/relationships/hyperlink" Target="consultantplus://offline/ref=FCFAA3C02576B49A0D593103F08E8D2B15918574CFA69FB8D93C3FD456016F54CE4D077741F113E47E3713F7WAs4K" TargetMode="External"/><Relationship Id="rId48" Type="http://schemas.openxmlformats.org/officeDocument/2006/relationships/hyperlink" Target="consultantplus://offline/ref=FCFAA3C02576B49A0D593103F08E8D2B15918574C8A69FBDDC3462DE5E586356C942586046B81FE57E3713WFs5K" TargetMode="External"/><Relationship Id="rId56" Type="http://schemas.openxmlformats.org/officeDocument/2006/relationships/hyperlink" Target="consultantplus://offline/ref=FCFAA3C02576B49A0D593103F08E8D2B15918574CFA69FB8D93C3FD456016F54CE4D077741F113E47E3713F5WAs2K" TargetMode="External"/><Relationship Id="rId64" Type="http://schemas.openxmlformats.org/officeDocument/2006/relationships/hyperlink" Target="consultantplus://offline/ref=FCFAA3C02576B49A0D593103F08E8D2B15918574CFA69FB8D93C3FD456016F54CE4D077741F113E47E3713F4WAs3K" TargetMode="External"/><Relationship Id="rId69" Type="http://schemas.openxmlformats.org/officeDocument/2006/relationships/hyperlink" Target="consultantplus://offline/ref=FCFAA3C02576B49A0D593103F08E8D2B15918574CFA69FB8D93C3FD456016F54CE4D077741F113E47E3713F3WAs2K" TargetMode="External"/><Relationship Id="rId77" Type="http://schemas.openxmlformats.org/officeDocument/2006/relationships/hyperlink" Target="consultantplus://offline/ref=FCFAA3C02576B49A0D593103F08E8D2B15918574CFA69FB8D93C3FD456016F54CE4D077741F113E47E3713F2WAs6K" TargetMode="External"/><Relationship Id="rId8" Type="http://schemas.openxmlformats.org/officeDocument/2006/relationships/hyperlink" Target="consultantplus://offline/ref=FCFAA3C02576B49A0D593103F08E8D2B15918574C6A693B3DD3462DE5E586356C942586046B81FE57E3712WFs2K" TargetMode="External"/><Relationship Id="rId51" Type="http://schemas.openxmlformats.org/officeDocument/2006/relationships/hyperlink" Target="consultantplus://offline/ref=FCFAA3C02576B49A0D593103F08E8D2B15918574CFA69FB8D93C3FD456016F54CE4D077741F113E47E3713F6WAs1K" TargetMode="External"/><Relationship Id="rId72" Type="http://schemas.openxmlformats.org/officeDocument/2006/relationships/hyperlink" Target="consultantplus://offline/ref=FCFAA3C02576B49A0D593103F08E8D2B15918574CFA69FB8D93C3FD456016F54CE4D077741F113E47E3713F3WAs1K" TargetMode="External"/><Relationship Id="rId80" Type="http://schemas.openxmlformats.org/officeDocument/2006/relationships/hyperlink" Target="consultantplus://offline/ref=FCFAA3C02576B49A0D593103F08E8D2B15918574CFA69FB8D93C3FD456016F54CE4D077741F113E47E3713F1WAs2K" TargetMode="External"/><Relationship Id="rId85" Type="http://schemas.openxmlformats.org/officeDocument/2006/relationships/hyperlink" Target="consultantplus://offline/ref=FCFAA3C02576B49A0D593103F08E8D2B15918574C9A098BED73462DE5E586356C942586046B81FE57E3714WFs4K" TargetMode="External"/><Relationship Id="rId93" Type="http://schemas.openxmlformats.org/officeDocument/2006/relationships/hyperlink" Target="consultantplus://offline/ref=FCFAA3C02576B49A0D593103F08E8D2B15918574C9A098BED73462DE5E586356C942586046B81FE57E3715WFs7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FAA3C02576B49A0D593103F08E8D2B15918574CFA693B2D6383FD456016F54CE4D077741F113E47E3712FEWAs7K" TargetMode="External"/><Relationship Id="rId17" Type="http://schemas.openxmlformats.org/officeDocument/2006/relationships/hyperlink" Target="consultantplus://offline/ref=FCFAA3C02576B49A0D593103F08E8D2B15918574C8A69FBDDC3462DE5E586356C942586046B81FE57E3712WFs2K" TargetMode="External"/><Relationship Id="rId25" Type="http://schemas.openxmlformats.org/officeDocument/2006/relationships/hyperlink" Target="consultantplus://offline/ref=FCFAA3C02576B49A0D592F0EE6E2D727169AD979CEA190ED836B3983095169018E0D012202B51EEDW7s6K" TargetMode="External"/><Relationship Id="rId33" Type="http://schemas.openxmlformats.org/officeDocument/2006/relationships/hyperlink" Target="consultantplus://offline/ref=FCFAA3C02576B49A0D593103F08E8D2B15918574C9A098BED73462DE5E586356C942586046B81FE57E3711WFs0K" TargetMode="External"/><Relationship Id="rId38" Type="http://schemas.openxmlformats.org/officeDocument/2006/relationships/hyperlink" Target="consultantplus://offline/ref=FCFAA3C02576B49A0D593103F08E8D2B15918574C9A098BED73462DE5E586356C942586046B81FE57E3716WFsEK" TargetMode="External"/><Relationship Id="rId46" Type="http://schemas.openxmlformats.org/officeDocument/2006/relationships/hyperlink" Target="consultantplus://offline/ref=FCFAA3C02576B49A0D593103F08E8D2B15918574C9A098BED73462DE5E586356C942586046B81FE57E3717WFs2K" TargetMode="External"/><Relationship Id="rId59" Type="http://schemas.openxmlformats.org/officeDocument/2006/relationships/hyperlink" Target="consultantplus://offline/ref=FCFAA3C02576B49A0D593103F08E8D2B15918574CFA69FB8D93C3FD456016F54CE4D077741F113E47E3713F5WAs0K" TargetMode="External"/><Relationship Id="rId67" Type="http://schemas.openxmlformats.org/officeDocument/2006/relationships/hyperlink" Target="consultantplus://offline/ref=FCFAA3C02576B49A0D593103F08E8D2B15918574CFA69FB8D93C3FD456016F54CE4D077741F113E47E3713F4WAs5K" TargetMode="External"/><Relationship Id="rId20" Type="http://schemas.openxmlformats.org/officeDocument/2006/relationships/hyperlink" Target="consultantplus://offline/ref=FCFAA3C02576B49A0D593103F08E8D2B15918574CFA69FB8D93C3FD456016F54CE4D077741F113E47E3712FEWAs3K" TargetMode="External"/><Relationship Id="rId41" Type="http://schemas.openxmlformats.org/officeDocument/2006/relationships/hyperlink" Target="consultantplus://offline/ref=FCFAA3C02576B49A0D593103F08E8D2B15918574CFA69FB8D93C3FD456016F54CE4D077741F113E47E3713F7WAs1K" TargetMode="External"/><Relationship Id="rId54" Type="http://schemas.openxmlformats.org/officeDocument/2006/relationships/hyperlink" Target="consultantplus://offline/ref=FCFAA3C02576B49A0D593103F08E8D2B15918574C9A098BED73462DE5E586356C942586046B81FE57E3717WFsFK" TargetMode="External"/><Relationship Id="rId62" Type="http://schemas.openxmlformats.org/officeDocument/2006/relationships/hyperlink" Target="consultantplus://offline/ref=FCFAA3C02576B49A0D593103F08E8D2B15918574CFA69FB8D93C3FD456016F54CE4D077741F113E47E3713F5WAs5K" TargetMode="External"/><Relationship Id="rId70" Type="http://schemas.openxmlformats.org/officeDocument/2006/relationships/hyperlink" Target="consultantplus://offline/ref=FCFAA3C02576B49A0D593103F08E8D2B15918574CFA69FB8D93C3FD456016F54CE4D077741F113E47E3713F3WAs3K" TargetMode="External"/><Relationship Id="rId75" Type="http://schemas.openxmlformats.org/officeDocument/2006/relationships/hyperlink" Target="consultantplus://offline/ref=FCFAA3C02576B49A0D593103F08E8D2B15918574CFA69FB8D93C3FD456016F54CE4D077741F113E47E3713F3WAs5K" TargetMode="External"/><Relationship Id="rId83" Type="http://schemas.openxmlformats.org/officeDocument/2006/relationships/hyperlink" Target="consultantplus://offline/ref=FCFAA3C02576B49A0D593103F08E8D2B15918574C9A098BED73462DE5E586356C942586046B81FE57E3714WFs5K" TargetMode="External"/><Relationship Id="rId88" Type="http://schemas.openxmlformats.org/officeDocument/2006/relationships/hyperlink" Target="consultantplus://offline/ref=FCFAA3C02576B49A0D593103F08E8D2B15918574CFA69FB8D93C3FD456016F54CE4D077741F113E47E3713FFWAs1K" TargetMode="External"/><Relationship Id="rId91" Type="http://schemas.openxmlformats.org/officeDocument/2006/relationships/hyperlink" Target="consultantplus://offline/ref=FCFAA3C02576B49A0D593103F08E8D2B15918574CFA69FB8D93C3FD456016F54CE4D077741F113E47E3713FFWAs5K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AA3C02576B49A0D593103F08E8D2B15918574C8A69FBDDC3462DE5E586356C942586046B81FE57E3712WFs2K" TargetMode="External"/><Relationship Id="rId15" Type="http://schemas.openxmlformats.org/officeDocument/2006/relationships/hyperlink" Target="consultantplus://offline/ref=FCFAA3C02576B49A0D593103F08E8D2B15918574CFA59DBCDD3462DE5E586356WCs9K" TargetMode="External"/><Relationship Id="rId23" Type="http://schemas.openxmlformats.org/officeDocument/2006/relationships/hyperlink" Target="consultantplus://offline/ref=FCFAA3C02576B49A0D592F0EE6E2D7271692DC7CC5F1C7EFD23E37W8s6K" TargetMode="External"/><Relationship Id="rId28" Type="http://schemas.openxmlformats.org/officeDocument/2006/relationships/hyperlink" Target="consultantplus://offline/ref=FCFAA3C02576B49A0D592F0EE6E2D727169ADA7FCAA090ED836B398309W5s1K" TargetMode="External"/><Relationship Id="rId36" Type="http://schemas.openxmlformats.org/officeDocument/2006/relationships/hyperlink" Target="consultantplus://offline/ref=FCFAA3C02576B49A0D593103F08E8D2B15918574C9A098BED73462DE5E586356C942586046B81FE57E3716WFs0K" TargetMode="External"/><Relationship Id="rId49" Type="http://schemas.openxmlformats.org/officeDocument/2006/relationships/hyperlink" Target="consultantplus://offline/ref=FCFAA3C02576B49A0D593103F08E8D2B15918574CFA69FB8D93C3FD456016F54CE4D077741F113E47E3713F7WAsBK" TargetMode="External"/><Relationship Id="rId57" Type="http://schemas.openxmlformats.org/officeDocument/2006/relationships/hyperlink" Target="consultantplus://offline/ref=FCFAA3C02576B49A0D593103F08E8D2B15918574C9A098BED73462DE5E586356C942586046B81FE57E3717WFsEK" TargetMode="External"/><Relationship Id="rId10" Type="http://schemas.openxmlformats.org/officeDocument/2006/relationships/hyperlink" Target="consultantplus://offline/ref=FCFAA3C02576B49A0D593103F08E8D2B15918574CFA599B9DD3B3FD456016F54CE4D077741F113E47E3712F6WAs2K" TargetMode="External"/><Relationship Id="rId31" Type="http://schemas.openxmlformats.org/officeDocument/2006/relationships/hyperlink" Target="consultantplus://offline/ref=FCFAA3C02576B49A0D593103F08E8D2B15918574CFA69FB8D93C3FD456016F54CE4D077741F113E47E3712FEWAs1K" TargetMode="External"/><Relationship Id="rId44" Type="http://schemas.openxmlformats.org/officeDocument/2006/relationships/hyperlink" Target="consultantplus://offline/ref=FCFAA3C02576B49A0D593103F08E8D2B15918574CDA09ABBDB3462DE5E586356C942586046B81FE57E3712WFs2K" TargetMode="External"/><Relationship Id="rId52" Type="http://schemas.openxmlformats.org/officeDocument/2006/relationships/hyperlink" Target="consultantplus://offline/ref=FCFAA3C02576B49A0D593103F08E8D2B15918574CFA69FB8D93C3FD456016F54CE4D077741F113E47E3713F6WAs6K" TargetMode="External"/><Relationship Id="rId60" Type="http://schemas.openxmlformats.org/officeDocument/2006/relationships/hyperlink" Target="consultantplus://offline/ref=FCFAA3C02576B49A0D593103F08E8D2B15918574CFA69FB8D93C3FD456016F54CE4D077741F113E47E3713F5WAs6K" TargetMode="External"/><Relationship Id="rId65" Type="http://schemas.openxmlformats.org/officeDocument/2006/relationships/hyperlink" Target="consultantplus://offline/ref=FCFAA3C02576B49A0D593103F08E8D2B15918574CFA69FB8D93C3FD456016F54CE4D077741F113E47E3713F4WAs1K" TargetMode="External"/><Relationship Id="rId73" Type="http://schemas.openxmlformats.org/officeDocument/2006/relationships/hyperlink" Target="consultantplus://offline/ref=FCFAA3C02576B49A0D593103F08E8D2B15918574CFA69FB8D93C3FD456016F54CE4D077741F113E47E3713F3WAs6K" TargetMode="External"/><Relationship Id="rId78" Type="http://schemas.openxmlformats.org/officeDocument/2006/relationships/hyperlink" Target="consultantplus://offline/ref=FCFAA3C02576B49A0D593103F08E8D2B15918574CFA69FB8D93C3FD456016F54CE4D077741F113E47E3713F2WAs4K" TargetMode="External"/><Relationship Id="rId81" Type="http://schemas.openxmlformats.org/officeDocument/2006/relationships/hyperlink" Target="consultantplus://offline/ref=FCFAA3C02576B49A0D593103F08E8D2B15918574CFA69FB8D93C3FD456016F54CE4D077741F113E47E3713F1WAs3K" TargetMode="External"/><Relationship Id="rId86" Type="http://schemas.openxmlformats.org/officeDocument/2006/relationships/hyperlink" Target="consultantplus://offline/ref=FCFAA3C02576B49A0D593103F08E8D2B15918574CFA69FB8D93C3FD456016F54CE4D077741F113E47E3713F1WAs7K" TargetMode="External"/><Relationship Id="rId94" Type="http://schemas.openxmlformats.org/officeDocument/2006/relationships/hyperlink" Target="consultantplus://offline/ref=FCFAA3C02576B49A0D593103F08E8D2B15918574C9A098BED73462DE5E586356C942586046B81FE57E3715WFs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AA3C02576B49A0D593103F08E8D2B15918574CFA69FB8D93C3FD456016F54CE4D077741F113E47E3712FEWA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7400</Words>
  <Characters>42183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Гапанцова Марина Александровна</dc:creator>
  <cp:lastModifiedBy>Гапанцова Марина Александровна</cp:lastModifiedBy>
  <cp:revision>1</cp:revision>
  <dcterms:created xsi:type="dcterms:W3CDTF">2017-03-22T10:44:00Z</dcterms:created>
  <dcterms:modified xsi:type="dcterms:W3CDTF">2017-03-22T10:45:00Z</dcterms:modified>
</cp:coreProperties>
</file>