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13" w:rsidRPr="00A11CEE" w:rsidRDefault="00A11CEE" w:rsidP="00A11CEE">
      <w:pPr>
        <w:jc w:val="center"/>
        <w:rPr>
          <w:b/>
        </w:rPr>
      </w:pPr>
      <w:r w:rsidRPr="00A11CEE">
        <w:rPr>
          <w:b/>
          <w:sz w:val="28"/>
          <w:szCs w:val="28"/>
        </w:rPr>
        <w:t xml:space="preserve">Состав </w:t>
      </w:r>
      <w:r w:rsidRPr="00A11CEE">
        <w:rPr>
          <w:b/>
          <w:sz w:val="28"/>
          <w:szCs w:val="28"/>
        </w:rPr>
        <w:t>экспертн</w:t>
      </w:r>
      <w:r w:rsidRPr="00A11CEE">
        <w:rPr>
          <w:b/>
          <w:sz w:val="28"/>
          <w:szCs w:val="28"/>
        </w:rPr>
        <w:t>ой</w:t>
      </w:r>
      <w:r w:rsidRPr="00A11CEE">
        <w:rPr>
          <w:b/>
          <w:sz w:val="28"/>
          <w:szCs w:val="28"/>
        </w:rPr>
        <w:t xml:space="preserve"> комисси</w:t>
      </w:r>
      <w:r w:rsidRPr="00A11CEE">
        <w:rPr>
          <w:b/>
          <w:sz w:val="28"/>
          <w:szCs w:val="28"/>
        </w:rPr>
        <w:t>и</w:t>
      </w:r>
      <w:r w:rsidRPr="00A11CEE">
        <w:rPr>
          <w:b/>
          <w:sz w:val="28"/>
          <w:szCs w:val="28"/>
        </w:rPr>
        <w:t xml:space="preserve">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Шелеховского  района</w:t>
      </w:r>
    </w:p>
    <w:p w:rsidR="00A11CEE" w:rsidRDefault="00A11CEE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855"/>
        <w:gridCol w:w="6716"/>
      </w:tblGrid>
      <w:tr w:rsidR="00A11CEE" w:rsidRPr="005B3DD1" w:rsidTr="008B23F1">
        <w:trPr>
          <w:trHeight w:val="14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>Софьина Е.В.</w:t>
            </w:r>
            <w:bookmarkStart w:id="0" w:name="_GoBack"/>
            <w:bookmarkEnd w:id="0"/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заместитель Мэра района по управлению социальной сферой, председатель экспертной комиссии;</w:t>
            </w:r>
          </w:p>
        </w:tc>
      </w:tr>
      <w:tr w:rsidR="00A11CEE" w:rsidRPr="005B3DD1" w:rsidTr="008B23F1">
        <w:trPr>
          <w:trHeight w:val="14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9947BF">
              <w:t>Шишко</w:t>
            </w:r>
            <w:proofErr w:type="spellEnd"/>
            <w:r w:rsidRPr="009947BF">
              <w:t xml:space="preserve"> И.Ю.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начальник управления образования, молодежной политики и спорта Администрации Шелеховского муниципального района, заместитель председателя экспертной комиссии;</w:t>
            </w:r>
          </w:p>
        </w:tc>
      </w:tr>
      <w:tr w:rsidR="00A11CEE" w:rsidRPr="005B3DD1" w:rsidTr="008B23F1">
        <w:trPr>
          <w:trHeight w:val="14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>Высоких К.С.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деятельности комиссии по делам несовершеннолетних и защите их прав управления по вопросам социальной сферы</w:t>
            </w:r>
            <w:r w:rsidRPr="005B3DD1">
              <w:rPr>
                <w:sz w:val="28"/>
                <w:szCs w:val="28"/>
              </w:rPr>
              <w:t>, секретарь экспертной комиссии;</w:t>
            </w:r>
          </w:p>
        </w:tc>
      </w:tr>
      <w:tr w:rsidR="00A11CEE" w:rsidRPr="005B3DD1" w:rsidTr="008B23F1">
        <w:trPr>
          <w:trHeight w:val="64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>Ч</w:t>
            </w:r>
            <w:r w:rsidRPr="005B3DD1">
              <w:t>лены экспертной комиссии: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</w:p>
        </w:tc>
      </w:tr>
      <w:tr w:rsidR="00A11CEE" w:rsidRPr="005B3DD1" w:rsidTr="008B23F1">
        <w:trPr>
          <w:trHeight w:val="70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</w:p>
        </w:tc>
      </w:tr>
      <w:tr w:rsidR="00A11CEE" w:rsidRPr="005B3DD1" w:rsidTr="008B23F1">
        <w:trPr>
          <w:trHeight w:val="70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Алексеев С.В.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депутат Думы Шелеховского муниципального района (по согласованию);</w:t>
            </w:r>
          </w:p>
        </w:tc>
      </w:tr>
      <w:tr w:rsidR="00A11CEE" w:rsidRPr="005B3DD1" w:rsidTr="008B23F1">
        <w:trPr>
          <w:trHeight w:val="70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Алферова М.В.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депутат Думы Шелеховского муниципального района (по согласованию);</w:t>
            </w:r>
          </w:p>
        </w:tc>
      </w:tr>
      <w:tr w:rsidR="00A11CEE" w:rsidRPr="005B3DD1" w:rsidTr="008B23F1">
        <w:trPr>
          <w:trHeight w:val="70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Астапенко И.Г.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начальник отдела по развитию потребительского рынка Администрации Шелеховского муниципального района;</w:t>
            </w:r>
          </w:p>
        </w:tc>
      </w:tr>
      <w:tr w:rsidR="00A11CEE" w:rsidRPr="0022038D" w:rsidTr="008B23F1">
        <w:trPr>
          <w:trHeight w:val="70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Афракова</w:t>
            </w:r>
            <w:proofErr w:type="spellEnd"/>
            <w:r w:rsidRPr="005B3DD1">
              <w:t xml:space="preserve"> Н.А.</w:t>
            </w:r>
          </w:p>
        </w:tc>
        <w:tc>
          <w:tcPr>
            <w:tcW w:w="6945" w:type="dxa"/>
          </w:tcPr>
          <w:p w:rsidR="00A11CEE" w:rsidRPr="0022038D" w:rsidRDefault="00A11CEE" w:rsidP="008B23F1">
            <w:pPr>
              <w:pStyle w:val="3"/>
              <w:ind w:firstLine="0"/>
            </w:pPr>
            <w:r w:rsidRPr="005B3DD1">
              <w:t>специалист 1 категории Администрации Шаманского сельского поселения (по согласованию);</w:t>
            </w:r>
          </w:p>
        </w:tc>
      </w:tr>
      <w:tr w:rsidR="00A11CEE" w:rsidRPr="005B3DD1" w:rsidTr="008B23F1">
        <w:trPr>
          <w:trHeight w:val="63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Богоутдинов</w:t>
            </w:r>
            <w:proofErr w:type="spellEnd"/>
            <w:r w:rsidRPr="005B3DD1">
              <w:t xml:space="preserve"> Д.З.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FE0BF2">
              <w:t xml:space="preserve"> начальника ОМВД России по </w:t>
            </w:r>
            <w:proofErr w:type="spellStart"/>
            <w:r w:rsidRPr="00FE0BF2">
              <w:t>Шелеховскому</w:t>
            </w:r>
            <w:proofErr w:type="spellEnd"/>
            <w:r w:rsidRPr="00FE0BF2">
              <w:t xml:space="preserve"> району, подполковник полиции (по согласованию);</w:t>
            </w:r>
          </w:p>
        </w:tc>
      </w:tr>
      <w:tr w:rsidR="00A11CEE" w:rsidTr="008B23F1">
        <w:trPr>
          <w:trHeight w:val="799"/>
        </w:trPr>
        <w:tc>
          <w:tcPr>
            <w:tcW w:w="2908" w:type="dxa"/>
          </w:tcPr>
          <w:p w:rsidR="00A11CEE" w:rsidRPr="00EB127A" w:rsidRDefault="00A11CEE" w:rsidP="008B23F1">
            <w:pPr>
              <w:pStyle w:val="3"/>
              <w:ind w:firstLine="0"/>
            </w:pPr>
            <w:proofErr w:type="spellStart"/>
            <w:r w:rsidRPr="00EB127A">
              <w:t>Венедиктова</w:t>
            </w:r>
            <w:proofErr w:type="spellEnd"/>
            <w:r w:rsidRPr="00EB127A">
              <w:t xml:space="preserve"> О.В.</w:t>
            </w:r>
          </w:p>
        </w:tc>
        <w:tc>
          <w:tcPr>
            <w:tcW w:w="6945" w:type="dxa"/>
          </w:tcPr>
          <w:p w:rsidR="00A11CEE" w:rsidRDefault="00A11CEE" w:rsidP="008B23F1">
            <w:pPr>
              <w:pStyle w:val="3"/>
              <w:ind w:firstLine="0"/>
            </w:pPr>
            <w:r>
              <w:t xml:space="preserve">ведущий специалист Администрации </w:t>
            </w:r>
            <w:proofErr w:type="spellStart"/>
            <w:r>
              <w:t>Олхинского</w:t>
            </w:r>
            <w:proofErr w:type="spellEnd"/>
            <w:r>
              <w:t xml:space="preserve"> сельского поселения (по согласованию);</w:t>
            </w:r>
          </w:p>
        </w:tc>
      </w:tr>
      <w:tr w:rsidR="00A11CEE" w:rsidRPr="005B3DD1" w:rsidTr="008B23F1">
        <w:trPr>
          <w:trHeight w:val="731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Гапанцова</w:t>
            </w:r>
            <w:proofErr w:type="spellEnd"/>
            <w:r w:rsidRPr="005B3DD1">
              <w:t xml:space="preserve"> М.А.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>н</w:t>
            </w:r>
            <w:r w:rsidRPr="005B3DD1">
              <w:t>ачальник</w:t>
            </w:r>
            <w:r>
              <w:t xml:space="preserve"> управления по вопросам социальной сферы </w:t>
            </w:r>
            <w:r w:rsidRPr="005B3DD1">
              <w:t>Администрации Шелеховского муниципального района;</w:t>
            </w:r>
          </w:p>
        </w:tc>
      </w:tr>
      <w:tr w:rsidR="00A11CEE" w:rsidRPr="005B3DD1" w:rsidTr="008B23F1">
        <w:trPr>
          <w:trHeight w:val="731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Доброхотов С.И.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депутат Думы Шелеховского муниципального района (по согласованию);</w:t>
            </w:r>
          </w:p>
        </w:tc>
      </w:tr>
      <w:tr w:rsidR="00A11CEE" w:rsidRPr="005B3DD1" w:rsidTr="008B23F1">
        <w:trPr>
          <w:trHeight w:val="731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Кожевин</w:t>
            </w:r>
            <w:proofErr w:type="spellEnd"/>
            <w:r w:rsidRPr="005B3DD1">
              <w:t xml:space="preserve"> А.В.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председатель попечительского совета образовательных учреждений Шелеховского района, депутат Думы Шелеховского муниципального района (по согласованию);</w:t>
            </w:r>
          </w:p>
        </w:tc>
      </w:tr>
      <w:tr w:rsidR="00A11CEE" w:rsidRPr="005B3DD1" w:rsidTr="008B23F1">
        <w:trPr>
          <w:trHeight w:val="96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lastRenderedPageBreak/>
              <w:t>Гриф Б.Ю.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председатель Совета предсе</w:t>
            </w:r>
            <w:r>
              <w:t>дателей родительских комитетов</w:t>
            </w:r>
            <w:r w:rsidRPr="005B3DD1">
              <w:t xml:space="preserve"> муниципальных образовательных учреждений Шелеховского района (по согласованию);</w:t>
            </w:r>
          </w:p>
        </w:tc>
      </w:tr>
      <w:tr w:rsidR="00A11CEE" w:rsidRPr="005B3DD1" w:rsidTr="008B23F1">
        <w:trPr>
          <w:trHeight w:val="96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>Масловская М.С.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начальник отдела по молодежной политике и спорту управления образования, молодежной политики и спорта Администрации Шелеховского муниципального района;</w:t>
            </w:r>
          </w:p>
        </w:tc>
      </w:tr>
      <w:tr w:rsidR="00A11CEE" w:rsidRPr="008D1742" w:rsidTr="008B23F1">
        <w:trPr>
          <w:trHeight w:val="96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Мещерякова Л.Г.</w:t>
            </w:r>
          </w:p>
        </w:tc>
        <w:tc>
          <w:tcPr>
            <w:tcW w:w="6945" w:type="dxa"/>
          </w:tcPr>
          <w:p w:rsidR="00A11CEE" w:rsidRPr="008D1742" w:rsidRDefault="00A11CEE" w:rsidP="008B23F1">
            <w:pPr>
              <w:pStyle w:val="3"/>
              <w:ind w:firstLine="0"/>
            </w:pPr>
            <w:r w:rsidRPr="005B3DD1">
              <w:t xml:space="preserve">консультант Администрации </w:t>
            </w:r>
            <w:proofErr w:type="spellStart"/>
            <w:r w:rsidRPr="005B3DD1">
              <w:t>Баклашинского</w:t>
            </w:r>
            <w:proofErr w:type="spellEnd"/>
            <w:r w:rsidRPr="005B3DD1">
              <w:t xml:space="preserve"> сельского поселения (по согласованию</w:t>
            </w:r>
            <w:r>
              <w:t>);</w:t>
            </w:r>
          </w:p>
        </w:tc>
      </w:tr>
      <w:tr w:rsidR="00A11CEE" w:rsidRPr="005B3DD1" w:rsidTr="008B23F1">
        <w:trPr>
          <w:trHeight w:val="96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Мирошникова</w:t>
            </w:r>
            <w:proofErr w:type="spellEnd"/>
            <w:r w:rsidRPr="005B3DD1">
              <w:t xml:space="preserve"> М.А.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 xml:space="preserve">директор ОГКУ «Управление социальной защиты населения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району» </w:t>
            </w:r>
            <w:r w:rsidRPr="005B3DD1">
              <w:t>(по согласованию);</w:t>
            </w:r>
          </w:p>
        </w:tc>
      </w:tr>
      <w:tr w:rsidR="00A11CEE" w:rsidRPr="005B3DD1" w:rsidTr="008B23F1">
        <w:trPr>
          <w:trHeight w:val="865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Симонова Е.И.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>Специалист 2 категории</w:t>
            </w:r>
            <w:r w:rsidRPr="005B3DD1">
              <w:t xml:space="preserve"> Администрации </w:t>
            </w:r>
            <w:proofErr w:type="spellStart"/>
            <w:r w:rsidRPr="005B3DD1">
              <w:t>Большелугского</w:t>
            </w:r>
            <w:proofErr w:type="spellEnd"/>
            <w:r w:rsidRPr="005B3DD1">
              <w:t xml:space="preserve"> городск</w:t>
            </w:r>
            <w:r>
              <w:t>ого поселения (по согласованию);</w:t>
            </w:r>
          </w:p>
        </w:tc>
      </w:tr>
      <w:tr w:rsidR="00A11CEE" w:rsidRPr="005B3DD1" w:rsidTr="008B23F1">
        <w:trPr>
          <w:trHeight w:val="624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</w:p>
        </w:tc>
      </w:tr>
      <w:tr w:rsidR="00A11CEE" w:rsidRPr="005B3DD1" w:rsidTr="008B23F1">
        <w:trPr>
          <w:trHeight w:val="317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Тарасова Н.А.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>
              <w:t xml:space="preserve">консультант отдела нормативно - правового обеспечения правового управления </w:t>
            </w:r>
            <w:r w:rsidRPr="005B3DD1">
              <w:t xml:space="preserve"> Администрации Шелеховского муниципального района;</w:t>
            </w:r>
          </w:p>
        </w:tc>
      </w:tr>
      <w:tr w:rsidR="00A11CEE" w:rsidRPr="005B3DD1" w:rsidTr="008B23F1">
        <w:trPr>
          <w:trHeight w:val="317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Цындыжапов</w:t>
            </w:r>
            <w:proofErr w:type="spellEnd"/>
            <w:r w:rsidRPr="005B3DD1">
              <w:t xml:space="preserve"> А.Б.</w:t>
            </w:r>
          </w:p>
        </w:tc>
        <w:tc>
          <w:tcPr>
            <w:tcW w:w="6945" w:type="dxa"/>
          </w:tcPr>
          <w:p w:rsidR="00A11CEE" w:rsidRPr="005B3DD1" w:rsidRDefault="00A11CEE" w:rsidP="008B23F1">
            <w:pPr>
              <w:pStyle w:val="3"/>
              <w:ind w:firstLine="0"/>
            </w:pPr>
            <w:r w:rsidRPr="005B3DD1">
              <w:t>депутат Думы Шелеховского муниципального района (по согласованию);</w:t>
            </w:r>
          </w:p>
        </w:tc>
      </w:tr>
      <w:tr w:rsidR="00A11CEE" w:rsidRPr="0098720C" w:rsidTr="008B23F1">
        <w:trPr>
          <w:trHeight w:val="649"/>
        </w:trPr>
        <w:tc>
          <w:tcPr>
            <w:tcW w:w="2908" w:type="dxa"/>
          </w:tcPr>
          <w:p w:rsidR="00A11CEE" w:rsidRPr="005B3DD1" w:rsidRDefault="00A11CEE" w:rsidP="008B23F1">
            <w:pPr>
              <w:pStyle w:val="3"/>
              <w:ind w:firstLine="0"/>
            </w:pPr>
            <w:proofErr w:type="spellStart"/>
            <w:r w:rsidRPr="005B3DD1">
              <w:t>Юрганова</w:t>
            </w:r>
            <w:proofErr w:type="spellEnd"/>
            <w:r w:rsidRPr="005B3DD1">
              <w:t xml:space="preserve"> Е.В.</w:t>
            </w:r>
          </w:p>
        </w:tc>
        <w:tc>
          <w:tcPr>
            <w:tcW w:w="6945" w:type="dxa"/>
          </w:tcPr>
          <w:p w:rsidR="00A11CEE" w:rsidRPr="0098720C" w:rsidRDefault="00A11CEE" w:rsidP="008B23F1">
            <w:pPr>
              <w:pStyle w:val="3"/>
              <w:ind w:firstLine="0"/>
            </w:pPr>
            <w:r w:rsidRPr="005B3DD1">
              <w:t>заместитель начальника отдела спорта и молодежной политики Администрации Шелеховского городского поселения (по согласованию)</w:t>
            </w:r>
            <w:r>
              <w:t>.</w:t>
            </w:r>
          </w:p>
        </w:tc>
      </w:tr>
    </w:tbl>
    <w:p w:rsidR="00A11CEE" w:rsidRDefault="00A11CEE"/>
    <w:sectPr w:rsidR="00A1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EE"/>
    <w:rsid w:val="00A11CEE"/>
    <w:rsid w:val="00D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11CEE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C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1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A11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11CEE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C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1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A11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1</cp:revision>
  <dcterms:created xsi:type="dcterms:W3CDTF">2017-03-22T11:07:00Z</dcterms:created>
  <dcterms:modified xsi:type="dcterms:W3CDTF">2017-03-22T11:08:00Z</dcterms:modified>
</cp:coreProperties>
</file>