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2C" w:rsidRDefault="00BD29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</w:pPr>
      <w:r>
        <w:t>Зарегистрировано в Минюсте России 11 августа 2015 г. N 38474</w:t>
      </w:r>
    </w:p>
    <w:p w:rsidR="00BD292C" w:rsidRDefault="00BD2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D292C" w:rsidRDefault="00BD292C">
      <w:pPr>
        <w:pStyle w:val="ConsPlusTitle"/>
        <w:jc w:val="center"/>
      </w:pPr>
    </w:p>
    <w:p w:rsidR="00BD292C" w:rsidRDefault="00BD292C">
      <w:pPr>
        <w:pStyle w:val="ConsPlusTitle"/>
        <w:jc w:val="center"/>
      </w:pPr>
      <w:r>
        <w:t>ПРИКАЗ</w:t>
      </w:r>
    </w:p>
    <w:p w:rsidR="00BD292C" w:rsidRDefault="00BD292C">
      <w:pPr>
        <w:pStyle w:val="ConsPlusTitle"/>
        <w:jc w:val="center"/>
      </w:pPr>
      <w:r>
        <w:t>от 7 июля 2015 г. N 439н</w:t>
      </w:r>
    </w:p>
    <w:p w:rsidR="00BD292C" w:rsidRDefault="00BD292C">
      <w:pPr>
        <w:pStyle w:val="ConsPlusTitle"/>
        <w:jc w:val="center"/>
      </w:pPr>
    </w:p>
    <w:p w:rsidR="00BD292C" w:rsidRDefault="00BD292C">
      <w:pPr>
        <w:pStyle w:val="ConsPlusTitle"/>
        <w:jc w:val="center"/>
      </w:pPr>
      <w:r>
        <w:t>ОБ УТВЕРЖДЕНИИ ПРАВИЛ</w:t>
      </w:r>
    </w:p>
    <w:p w:rsidR="00BD292C" w:rsidRDefault="00BD292C">
      <w:pPr>
        <w:pStyle w:val="ConsPlusTitle"/>
        <w:jc w:val="center"/>
      </w:pPr>
      <w:r>
        <w:t>ПО ОХРАНЕ ТРУДА В ЖИЛИЩНО-КОММУНАЛЬНОМ ХОЗЯЙСТВЕ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BD292C" w:rsidRDefault="00BD292C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BD292C" w:rsidRDefault="00BD292C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right"/>
      </w:pPr>
      <w:r>
        <w:t>Министр</w:t>
      </w:r>
    </w:p>
    <w:p w:rsidR="00BD292C" w:rsidRDefault="00BD292C">
      <w:pPr>
        <w:pStyle w:val="ConsPlusNormal"/>
        <w:jc w:val="right"/>
      </w:pPr>
      <w:r>
        <w:t>М.А.ТОПИЛИН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right"/>
      </w:pPr>
      <w:r>
        <w:t>Приложение</w:t>
      </w:r>
    </w:p>
    <w:p w:rsidR="00BD292C" w:rsidRDefault="00BD292C">
      <w:pPr>
        <w:pStyle w:val="ConsPlusNormal"/>
        <w:jc w:val="right"/>
      </w:pPr>
      <w:r>
        <w:t>к приказу Министерства труда</w:t>
      </w:r>
    </w:p>
    <w:p w:rsidR="00BD292C" w:rsidRDefault="00BD292C">
      <w:pPr>
        <w:pStyle w:val="ConsPlusNormal"/>
        <w:jc w:val="right"/>
      </w:pPr>
      <w:r>
        <w:t>и социальной защиты</w:t>
      </w:r>
    </w:p>
    <w:p w:rsidR="00BD292C" w:rsidRDefault="00BD292C">
      <w:pPr>
        <w:pStyle w:val="ConsPlusNormal"/>
        <w:jc w:val="right"/>
      </w:pPr>
      <w:r>
        <w:t>Российской Федерации</w:t>
      </w:r>
    </w:p>
    <w:p w:rsidR="00BD292C" w:rsidRDefault="00BD292C">
      <w:pPr>
        <w:pStyle w:val="ConsPlusNormal"/>
        <w:jc w:val="right"/>
      </w:pPr>
      <w:r>
        <w:t>от 7 июля 2015 г. N 439н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Title"/>
        <w:jc w:val="center"/>
      </w:pPr>
      <w:bookmarkStart w:id="0" w:name="P29"/>
      <w:bookmarkEnd w:id="0"/>
      <w:r>
        <w:t>ПРАВИЛА ПО ОХРАНЕ ТРУДА В ЖИЛИЩНО-КОММУНАЛЬНОМ ХОЗЯЙСТВЕ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I. Общие положения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BD292C" w:rsidRDefault="00BD292C">
      <w:pPr>
        <w:pStyle w:val="ConsPlusNormal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BD292C" w:rsidRDefault="00BD292C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BD292C" w:rsidRDefault="00BD292C">
      <w:pPr>
        <w:pStyle w:val="ConsPlusNormal"/>
        <w:ind w:firstLine="540"/>
        <w:jc w:val="both"/>
      </w:pPr>
      <w:r>
        <w:t xml:space="preserve"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</w:t>
      </w:r>
      <w:r>
        <w:lastRenderedPageBreak/>
        <w:t>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</w:p>
    <w:p w:rsidR="00BD292C" w:rsidRDefault="00BD292C">
      <w:pPr>
        <w:pStyle w:val="ConsPlusNormal"/>
        <w:ind w:firstLine="540"/>
        <w:jc w:val="both"/>
      </w:pPr>
      <w: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BD292C" w:rsidRDefault="00BD292C">
      <w:pPr>
        <w:pStyle w:val="ConsPlusNormal"/>
        <w:ind w:firstLine="540"/>
        <w:jc w:val="both"/>
      </w:pPr>
      <w:r>
        <w:t>3. Работодатель обеспечивает:</w:t>
      </w:r>
    </w:p>
    <w:p w:rsidR="00BD292C" w:rsidRDefault="00BD292C">
      <w:pPr>
        <w:pStyle w:val="ConsPlusNormal"/>
        <w:ind w:firstLine="540"/>
        <w:jc w:val="both"/>
      </w:pPr>
      <w: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BD292C" w:rsidRDefault="00BD292C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BD292C" w:rsidRDefault="00BD292C">
      <w:pPr>
        <w:pStyle w:val="ConsPlusNormal"/>
        <w:ind w:firstLine="540"/>
        <w:jc w:val="both"/>
      </w:pPr>
      <w:r>
        <w:t>3) контроль за соблюдением работниками требований Правил и инструкций по охране труда.</w:t>
      </w:r>
    </w:p>
    <w:p w:rsidR="00BD292C" w:rsidRDefault="00BD292C">
      <w:pPr>
        <w:pStyle w:val="ConsPlusNormal"/>
        <w:ind w:firstLine="540"/>
        <w:jc w:val="both"/>
      </w:pPr>
      <w: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BD292C" w:rsidRDefault="00BD292C">
      <w:pPr>
        <w:pStyle w:val="ConsPlusNormal"/>
        <w:ind w:firstLine="540"/>
        <w:jc w:val="both"/>
      </w:pPr>
      <w: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BD292C" w:rsidRDefault="00BD292C">
      <w:pPr>
        <w:pStyle w:val="ConsPlusNormal"/>
        <w:ind w:firstLine="540"/>
        <w:jc w:val="both"/>
      </w:pPr>
      <w:r>
        <w:t>1) расположение рабочего места на значительной высоте (глубине) относительно поверхности земли;</w:t>
      </w:r>
    </w:p>
    <w:p w:rsidR="00BD292C" w:rsidRDefault="00BD292C">
      <w:pPr>
        <w:pStyle w:val="ConsPlusNormal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BD292C" w:rsidRDefault="00BD292C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оборудования;</w:t>
      </w:r>
    </w:p>
    <w:p w:rsidR="00BD292C" w:rsidRDefault="00BD292C">
      <w:pPr>
        <w:pStyle w:val="ConsPlusNormal"/>
        <w:ind w:firstLine="540"/>
        <w:jc w:val="both"/>
      </w:pPr>
      <w:r>
        <w:t>4) аварийные конструкции зданий и помещений;</w:t>
      </w:r>
    </w:p>
    <w:p w:rsidR="00BD292C" w:rsidRDefault="00BD292C">
      <w:pPr>
        <w:pStyle w:val="ConsPlusNormal"/>
        <w:ind w:firstLine="540"/>
        <w:jc w:val="both"/>
      </w:pPr>
      <w:r>
        <w:t>5) загазованные помещения и колодцы;</w:t>
      </w:r>
    </w:p>
    <w:p w:rsidR="00BD292C" w:rsidRDefault="00BD292C">
      <w:pPr>
        <w:pStyle w:val="ConsPlusNormal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BD292C" w:rsidRDefault="00BD292C">
      <w:pPr>
        <w:pStyle w:val="ConsPlusNormal"/>
        <w:ind w:firstLine="540"/>
        <w:jc w:val="both"/>
      </w:pPr>
      <w:r>
        <w:t>7) движущиеся машины и механизмы, подвижные части производственного оборудования;</w:t>
      </w:r>
    </w:p>
    <w:p w:rsidR="00BD292C" w:rsidRDefault="00BD292C">
      <w:pPr>
        <w:pStyle w:val="ConsPlusNormal"/>
        <w:ind w:firstLine="540"/>
        <w:jc w:val="both"/>
      </w:pPr>
      <w:r>
        <w:t>8) повышенный уровень шума на рабочем месте;</w:t>
      </w:r>
    </w:p>
    <w:p w:rsidR="00BD292C" w:rsidRDefault="00BD292C">
      <w:pPr>
        <w:pStyle w:val="ConsPlusNormal"/>
        <w:ind w:firstLine="540"/>
        <w:jc w:val="both"/>
      </w:pPr>
      <w:r>
        <w:t>9) повышенный уровень вибрации на рабочем месте;</w:t>
      </w:r>
    </w:p>
    <w:p w:rsidR="00BD292C" w:rsidRDefault="00BD292C">
      <w:pPr>
        <w:pStyle w:val="ConsPlusNormal"/>
        <w:ind w:firstLine="540"/>
        <w:jc w:val="both"/>
      </w:pPr>
      <w:r>
        <w:t>10) повышенная или пониженная влажность воздуха;</w:t>
      </w:r>
    </w:p>
    <w:p w:rsidR="00BD292C" w:rsidRDefault="00BD292C">
      <w:pPr>
        <w:pStyle w:val="ConsPlusNormal"/>
        <w:ind w:firstLine="540"/>
        <w:jc w:val="both"/>
      </w:pPr>
      <w:r>
        <w:t>11) повышенная или пониженная подвижность воздуха;</w:t>
      </w:r>
    </w:p>
    <w:p w:rsidR="00BD292C" w:rsidRDefault="00BD292C">
      <w:pPr>
        <w:pStyle w:val="ConsPlusNormal"/>
        <w:ind w:firstLine="540"/>
        <w:jc w:val="both"/>
      </w:pPr>
      <w:r>
        <w:t>12) повышенный уровень статического электричества;</w:t>
      </w:r>
    </w:p>
    <w:p w:rsidR="00BD292C" w:rsidRDefault="00BD292C">
      <w:pPr>
        <w:pStyle w:val="ConsPlusNormal"/>
        <w:ind w:firstLine="540"/>
        <w:jc w:val="both"/>
      </w:pPr>
      <w:r>
        <w:t>13) отлетающие предметы, части обрабатываемых материалов, части технологического оборудования;</w:t>
      </w:r>
    </w:p>
    <w:p w:rsidR="00BD292C" w:rsidRDefault="00BD292C">
      <w:pPr>
        <w:pStyle w:val="ConsPlusNormal"/>
        <w:ind w:firstLine="540"/>
        <w:jc w:val="both"/>
      </w:pPr>
      <w:r>
        <w:t>14) падающие предметы и инструменты;</w:t>
      </w:r>
    </w:p>
    <w:p w:rsidR="00BD292C" w:rsidRDefault="00BD292C">
      <w:pPr>
        <w:pStyle w:val="ConsPlusNormal"/>
        <w:ind w:firstLine="540"/>
        <w:jc w:val="both"/>
      </w:pPr>
      <w:r>
        <w:t>15) образование взрывоопасных смесей газов;</w:t>
      </w:r>
    </w:p>
    <w:p w:rsidR="00BD292C" w:rsidRDefault="00BD292C">
      <w:pPr>
        <w:pStyle w:val="ConsPlusNormal"/>
        <w:ind w:firstLine="540"/>
        <w:jc w:val="both"/>
      </w:pPr>
      <w:r>
        <w:t>16) повышенный уровень ультрафиолетового и инфракрасного излучения;</w:t>
      </w:r>
    </w:p>
    <w:p w:rsidR="00BD292C" w:rsidRDefault="00BD292C">
      <w:pPr>
        <w:pStyle w:val="ConsPlusNormal"/>
        <w:ind w:firstLine="540"/>
        <w:jc w:val="both"/>
      </w:pPr>
      <w:r>
        <w:t>17) недостаточная освещенность рабочей зоны;</w:t>
      </w:r>
    </w:p>
    <w:p w:rsidR="00BD292C" w:rsidRDefault="00BD292C">
      <w:pPr>
        <w:pStyle w:val="ConsPlusNormal"/>
        <w:ind w:firstLine="540"/>
        <w:jc w:val="both"/>
      </w:pPr>
      <w:r>
        <w:t>18) водяные струи высокого давления;</w:t>
      </w:r>
    </w:p>
    <w:p w:rsidR="00BD292C" w:rsidRDefault="00BD292C">
      <w:pPr>
        <w:pStyle w:val="ConsPlusNormal"/>
        <w:ind w:firstLine="540"/>
        <w:jc w:val="both"/>
      </w:pPr>
      <w:r>
        <w:t>19) газообразные вещества общетоксического и другого вредного воздействия;</w:t>
      </w:r>
    </w:p>
    <w:p w:rsidR="00BD292C" w:rsidRDefault="00BD292C">
      <w:pPr>
        <w:pStyle w:val="ConsPlusNormal"/>
        <w:ind w:firstLine="540"/>
        <w:jc w:val="both"/>
      </w:pPr>
      <w:r>
        <w:t>20) повышенная запыленность воздуха рабочей зоны;</w:t>
      </w:r>
    </w:p>
    <w:p w:rsidR="00BD292C" w:rsidRDefault="00BD292C">
      <w:pPr>
        <w:pStyle w:val="ConsPlusNormal"/>
        <w:ind w:firstLine="540"/>
        <w:jc w:val="both"/>
      </w:pPr>
      <w:r>
        <w:t>21) патогенные микроорганизмы в сточных и природных водах;</w:t>
      </w:r>
    </w:p>
    <w:p w:rsidR="00BD292C" w:rsidRDefault="00BD292C">
      <w:pPr>
        <w:pStyle w:val="ConsPlusNormal"/>
        <w:ind w:firstLine="540"/>
        <w:jc w:val="both"/>
      </w:pPr>
      <w:r>
        <w:t>22) яйца гельминтов в сточных водах.</w:t>
      </w:r>
    </w:p>
    <w:p w:rsidR="00BD292C" w:rsidRDefault="00BD292C">
      <w:pPr>
        <w:pStyle w:val="ConsPlusNormal"/>
        <w:ind w:firstLine="540"/>
        <w:jc w:val="both"/>
      </w:pPr>
      <w: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II. Требования охраны труда при организации проведения</w:t>
      </w:r>
    </w:p>
    <w:p w:rsidR="00BD292C" w:rsidRDefault="00BD292C">
      <w:pPr>
        <w:pStyle w:val="ConsPlusNormal"/>
        <w:jc w:val="center"/>
      </w:pPr>
      <w:r>
        <w:t>работ (производственных процессов)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7. 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BD292C" w:rsidRDefault="00BD292C">
      <w:pPr>
        <w:pStyle w:val="ConsPlusNormal"/>
        <w:ind w:firstLine="540"/>
        <w:jc w:val="both"/>
      </w:pPr>
      <w:r>
        <w:t>--------------------------------</w:t>
      </w:r>
    </w:p>
    <w:p w:rsidR="00BD292C" w:rsidRDefault="00BD292C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BD292C" w:rsidRDefault="00BD292C">
      <w:pPr>
        <w:pStyle w:val="ConsPlusNormal"/>
        <w:ind w:firstLine="540"/>
        <w:jc w:val="both"/>
      </w:pPr>
      <w:r>
        <w:t>--------------------------------</w:t>
      </w:r>
    </w:p>
    <w:p w:rsidR="00BD292C" w:rsidRDefault="00BD292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 труда, при выполнении которых запрещается применение труда лиц в возрасте до восемнадцати лет &lt;2&gt;.</w:t>
      </w:r>
    </w:p>
    <w:p w:rsidR="00BD292C" w:rsidRDefault="00BD292C">
      <w:pPr>
        <w:pStyle w:val="ConsPlusNormal"/>
        <w:ind w:firstLine="540"/>
        <w:jc w:val="both"/>
      </w:pPr>
      <w:r>
        <w:t>--------------------------------</w:t>
      </w:r>
    </w:p>
    <w:p w:rsidR="00BD292C" w:rsidRDefault="00BD292C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BD292C" w:rsidRDefault="00BD292C">
      <w:pPr>
        <w:pStyle w:val="ConsPlusNormal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 2011, N 26, ст. 3803).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BD292C" w:rsidRDefault="00BD292C">
      <w:pPr>
        <w:pStyle w:val="ConsPlusNormal"/>
        <w:ind w:firstLine="540"/>
        <w:jc w:val="both"/>
      </w:pPr>
      <w:r>
        <w:t xml:space="preserve">9. 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</w:t>
      </w:r>
      <w:r>
        <w:lastRenderedPageBreak/>
        <w:t>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BD292C" w:rsidRDefault="00BD292C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BD292C" w:rsidRDefault="00BD292C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BD292C" w:rsidRDefault="00BD292C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BD292C" w:rsidRDefault="00BD292C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BD292C" w:rsidRDefault="00BD292C">
      <w:pPr>
        <w:pStyle w:val="ConsPlusNormal"/>
        <w:ind w:firstLine="540"/>
        <w:jc w:val="both"/>
      </w:pPr>
      <w: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</w:p>
    <w:p w:rsidR="00BD292C" w:rsidRDefault="00BD292C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BD292C" w:rsidRDefault="00BD292C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BD292C" w:rsidRDefault="00BD292C">
      <w:pPr>
        <w:pStyle w:val="ConsPlusNormal"/>
        <w:ind w:firstLine="540"/>
        <w:jc w:val="both"/>
      </w:pPr>
      <w: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BD292C" w:rsidRDefault="00BD292C">
      <w:pPr>
        <w:pStyle w:val="ConsPlusNormal"/>
        <w:ind w:firstLine="540"/>
        <w:jc w:val="both"/>
      </w:pPr>
      <w: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BD292C" w:rsidRDefault="00BD292C">
      <w:pPr>
        <w:pStyle w:val="ConsPlusNormal"/>
        <w:ind w:firstLine="540"/>
        <w:jc w:val="both"/>
      </w:pPr>
      <w: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BD292C" w:rsidRDefault="00BD292C">
      <w:pPr>
        <w:pStyle w:val="ConsPlusNormal"/>
        <w:ind w:firstLine="540"/>
        <w:jc w:val="both"/>
      </w:pPr>
      <w:r>
        <w:t xml:space="preserve">16. 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w:anchor="P862" w:history="1">
        <w:r>
          <w:rPr>
            <w:color w:val="0000FF"/>
          </w:rPr>
          <w:t>приложением</w:t>
        </w:r>
      </w:hyperlink>
      <w: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</w:p>
    <w:p w:rsidR="00BD292C" w:rsidRDefault="00BD292C">
      <w:pPr>
        <w:pStyle w:val="ConsPlusNormal"/>
        <w:ind w:firstLine="540"/>
        <w:jc w:val="both"/>
      </w:pPr>
      <w: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BD292C" w:rsidRDefault="00BD292C">
      <w:pPr>
        <w:pStyle w:val="ConsPlusNormal"/>
        <w:ind w:firstLine="540"/>
        <w:jc w:val="both"/>
      </w:pPr>
      <w:r>
        <w:t>17. К работам повышенной опасности, на производство которых выдается наряд-допуск, относятся:</w:t>
      </w:r>
    </w:p>
    <w:p w:rsidR="00BD292C" w:rsidRDefault="00BD292C">
      <w:pPr>
        <w:pStyle w:val="ConsPlusNormal"/>
        <w:ind w:firstLine="540"/>
        <w:jc w:val="both"/>
      </w:pPr>
      <w: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BD292C" w:rsidRDefault="00BD292C">
      <w:pPr>
        <w:pStyle w:val="ConsPlusNormal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BD292C" w:rsidRDefault="00BD292C">
      <w:pPr>
        <w:pStyle w:val="ConsPlusNormal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BD292C" w:rsidRDefault="00BD292C">
      <w:pPr>
        <w:pStyle w:val="ConsPlusNormal"/>
        <w:ind w:firstLine="540"/>
        <w:jc w:val="both"/>
      </w:pPr>
      <w:r>
        <w:lastRenderedPageBreak/>
        <w:t>4) работы по монтажу, демонтажу и ремонту артезианских скважин и водоподъемного оборудования;</w:t>
      </w:r>
    </w:p>
    <w:p w:rsidR="00BD292C" w:rsidRDefault="00BD292C">
      <w:pPr>
        <w:pStyle w:val="ConsPlusNormal"/>
        <w:ind w:firstLine="540"/>
        <w:jc w:val="both"/>
      </w:pPr>
      <w:r>
        <w:t>5) работы, выполняемые на оползневых склонах;</w:t>
      </w:r>
    </w:p>
    <w:p w:rsidR="00BD292C" w:rsidRDefault="00BD292C">
      <w:pPr>
        <w:pStyle w:val="ConsPlusNormal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BD292C" w:rsidRDefault="00BD292C">
      <w:pPr>
        <w:pStyle w:val="ConsPlusNormal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BD292C" w:rsidRDefault="00BD292C">
      <w:pPr>
        <w:pStyle w:val="ConsPlusNormal"/>
        <w:ind w:firstLine="540"/>
        <w:jc w:val="both"/>
      </w:pPr>
      <w:r>
        <w:t>8) земляные работы на сетях и сооружениях водоснабжения и канализации;</w:t>
      </w:r>
    </w:p>
    <w:p w:rsidR="00BD292C" w:rsidRDefault="00BD292C">
      <w:pPr>
        <w:pStyle w:val="ConsPlusNormal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BD292C" w:rsidRDefault="00BD292C">
      <w:pPr>
        <w:pStyle w:val="ConsPlusNormal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BD292C" w:rsidRDefault="00BD292C">
      <w:pPr>
        <w:pStyle w:val="ConsPlusNormal"/>
        <w:ind w:firstLine="540"/>
        <w:jc w:val="both"/>
      </w:pPr>
      <w:r>
        <w:t>11) работы с использованием каналоочистительных машин;</w:t>
      </w:r>
    </w:p>
    <w:p w:rsidR="00BD292C" w:rsidRDefault="00BD292C">
      <w:pPr>
        <w:pStyle w:val="ConsPlusNormal"/>
        <w:ind w:firstLine="540"/>
        <w:jc w:val="both"/>
      </w:pPr>
      <w:r>
        <w:t>12) работы, связанные с эксплуатацией бактерицидных установок;</w:t>
      </w:r>
    </w:p>
    <w:p w:rsidR="00BD292C" w:rsidRDefault="00BD292C">
      <w:pPr>
        <w:pStyle w:val="ConsPlusNormal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BD292C" w:rsidRDefault="00BD292C">
      <w:pPr>
        <w:pStyle w:val="ConsPlusNormal"/>
        <w:ind w:firstLine="540"/>
        <w:jc w:val="both"/>
      </w:pPr>
      <w:r>
        <w:t>14) работы с применением строительно-монтажного пистолета;</w:t>
      </w:r>
    </w:p>
    <w:p w:rsidR="00BD292C" w:rsidRDefault="00BD292C">
      <w:pPr>
        <w:pStyle w:val="ConsPlusNormal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BD292C" w:rsidRDefault="00BD292C">
      <w:pPr>
        <w:pStyle w:val="ConsPlusNormal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BD292C" w:rsidRDefault="00BD292C">
      <w:pPr>
        <w:pStyle w:val="ConsPlusNormal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BD292C" w:rsidRDefault="00BD292C">
      <w:pPr>
        <w:pStyle w:val="ConsPlusNormal"/>
        <w:ind w:firstLine="540"/>
        <w:jc w:val="both"/>
      </w:pPr>
      <w:r>
        <w:t>18) ремонт и замена арматуры и трубопроводов СДЯВ.</w:t>
      </w:r>
    </w:p>
    <w:p w:rsidR="00BD292C" w:rsidRDefault="00BD292C">
      <w:pPr>
        <w:pStyle w:val="ConsPlusNormal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BD292C" w:rsidRDefault="00BD292C">
      <w:pPr>
        <w:pStyle w:val="ConsPlusNormal"/>
        <w:ind w:firstLine="540"/>
        <w:jc w:val="both"/>
      </w:pPr>
      <w: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BD292C" w:rsidRDefault="00BD292C">
      <w:pPr>
        <w:pStyle w:val="ConsPlusNormal"/>
        <w:ind w:firstLine="540"/>
        <w:jc w:val="both"/>
      </w:pPr>
      <w:r>
        <w:t>1) название подразделения;</w:t>
      </w:r>
    </w:p>
    <w:p w:rsidR="00BD292C" w:rsidRDefault="00BD292C">
      <w:pPr>
        <w:pStyle w:val="ConsPlusNormal"/>
        <w:ind w:firstLine="540"/>
        <w:jc w:val="both"/>
      </w:pPr>
      <w:r>
        <w:t>2) номер наряда-допуска;</w:t>
      </w:r>
    </w:p>
    <w:p w:rsidR="00BD292C" w:rsidRDefault="00BD292C">
      <w:pPr>
        <w:pStyle w:val="ConsPlusNormal"/>
        <w:ind w:firstLine="540"/>
        <w:jc w:val="both"/>
      </w:pPr>
      <w:r>
        <w:t>3) дата выдачи;</w:t>
      </w:r>
    </w:p>
    <w:p w:rsidR="00BD292C" w:rsidRDefault="00BD292C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BD292C" w:rsidRDefault="00BD292C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BD292C" w:rsidRDefault="00BD292C">
      <w:pPr>
        <w:pStyle w:val="ConsPlusNormal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BD292C" w:rsidRDefault="00BD292C">
      <w:pPr>
        <w:pStyle w:val="ConsPlusNormal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BD292C" w:rsidRDefault="00BD292C">
      <w:pPr>
        <w:pStyle w:val="ConsPlusNormal"/>
        <w:ind w:firstLine="540"/>
        <w:jc w:val="both"/>
      </w:pPr>
      <w: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BD292C" w:rsidRDefault="00BD292C">
      <w:pPr>
        <w:pStyle w:val="ConsPlusNormal"/>
        <w:ind w:firstLine="540"/>
        <w:jc w:val="both"/>
      </w:pPr>
      <w:r>
        <w:t xml:space="preserve">21. Для работы в электроустановках наряд-допуск составляется по форме, установленной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BD292C" w:rsidRDefault="00BD292C">
      <w:pPr>
        <w:pStyle w:val="ConsPlusNormal"/>
        <w:ind w:firstLine="540"/>
        <w:jc w:val="both"/>
      </w:pPr>
      <w:r>
        <w:t>--------------------------------</w:t>
      </w:r>
    </w:p>
    <w:p w:rsidR="00BD292C" w:rsidRDefault="00BD292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 xml:space="preserve"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</w:r>
      <w:hyperlink r:id="rId15" w:history="1">
        <w:r>
          <w:rPr>
            <w:color w:val="0000FF"/>
          </w:rPr>
          <w:t>нормами</w:t>
        </w:r>
      </w:hyperlink>
      <w:r>
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</w:t>
      </w:r>
      <w:r>
        <w:lastRenderedPageBreak/>
        <w:t>объектах горно-металлургической промышленности" &lt;1&gt;.</w:t>
      </w:r>
    </w:p>
    <w:p w:rsidR="00BD292C" w:rsidRDefault="00BD292C">
      <w:pPr>
        <w:pStyle w:val="ConsPlusNormal"/>
        <w:ind w:firstLine="540"/>
        <w:jc w:val="both"/>
      </w:pPr>
      <w:r>
        <w:t>--------------------------------</w:t>
      </w:r>
    </w:p>
    <w:p w:rsidR="00BD292C" w:rsidRDefault="00BD292C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BD292C" w:rsidRDefault="00BD292C">
      <w:pPr>
        <w:pStyle w:val="ConsPlusNormal"/>
        <w:ind w:firstLine="540"/>
        <w:jc w:val="both"/>
      </w:pPr>
      <w:r>
        <w:t>--------------------------------</w:t>
      </w:r>
    </w:p>
    <w:p w:rsidR="00BD292C" w:rsidRDefault="00BD292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III. Требования охраны труда, предъявляемые к зданиям</w:t>
      </w:r>
    </w:p>
    <w:p w:rsidR="00BD292C" w:rsidRDefault="00BD292C">
      <w:pPr>
        <w:pStyle w:val="ConsPlusNormal"/>
        <w:jc w:val="center"/>
      </w:pPr>
      <w:r>
        <w:t>(сооружениям), территориям, производственным помещениям,</w:t>
      </w:r>
    </w:p>
    <w:p w:rsidR="00BD292C" w:rsidRDefault="00BD292C">
      <w:pPr>
        <w:pStyle w:val="ConsPlusNormal"/>
        <w:jc w:val="center"/>
      </w:pPr>
      <w:r>
        <w:t>размещению технологического оборудования и организации</w:t>
      </w:r>
    </w:p>
    <w:p w:rsidR="00BD292C" w:rsidRDefault="00BD292C">
      <w:pPr>
        <w:pStyle w:val="ConsPlusNormal"/>
        <w:jc w:val="center"/>
      </w:pPr>
      <w:r>
        <w:t>рабочих мест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труда, предъявляемые к зданиям</w:t>
      </w:r>
    </w:p>
    <w:p w:rsidR="00BD292C" w:rsidRDefault="00BD292C">
      <w:pPr>
        <w:pStyle w:val="ConsPlusNormal"/>
        <w:jc w:val="center"/>
      </w:pPr>
      <w:r>
        <w:t>(сооружениям), территориям и производственным помещениям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24. При эксплуатации зданий (сооружений) запрещается:</w:t>
      </w:r>
    </w:p>
    <w:p w:rsidR="00BD292C" w:rsidRDefault="00BD292C">
      <w:pPr>
        <w:pStyle w:val="ConsPlusNormal"/>
        <w:ind w:firstLine="540"/>
        <w:jc w:val="both"/>
      </w:pPr>
      <w: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BD292C" w:rsidRDefault="00BD292C">
      <w:pPr>
        <w:pStyle w:val="ConsPlusNormal"/>
        <w:ind w:firstLine="540"/>
        <w:jc w:val="both"/>
      </w:pPr>
      <w: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BD292C" w:rsidRDefault="00BD292C">
      <w:pPr>
        <w:pStyle w:val="ConsPlusNormal"/>
        <w:ind w:firstLine="540"/>
        <w:jc w:val="both"/>
      </w:pPr>
      <w: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BD292C" w:rsidRDefault="00BD292C">
      <w:pPr>
        <w:pStyle w:val="ConsPlusNormal"/>
        <w:ind w:firstLine="540"/>
        <w:jc w:val="both"/>
      </w:pPr>
      <w: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BD292C" w:rsidRDefault="00BD292C">
      <w:pPr>
        <w:pStyle w:val="ConsPlusNormal"/>
        <w:ind w:firstLine="540"/>
        <w:jc w:val="both"/>
      </w:pPr>
      <w: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BD292C" w:rsidRDefault="00BD292C">
      <w:pPr>
        <w:pStyle w:val="ConsPlusNormal"/>
        <w:ind w:firstLine="540"/>
        <w:jc w:val="both"/>
      </w:pPr>
      <w:r>
        <w:t>27. Территории, на которых размещены метантенки и газгольдеры, должны ограждаться.</w:t>
      </w:r>
    </w:p>
    <w:p w:rsidR="00BD292C" w:rsidRDefault="00BD292C">
      <w:pPr>
        <w:pStyle w:val="ConsPlusNormal"/>
        <w:ind w:firstLine="540"/>
        <w:jc w:val="both"/>
      </w:pPr>
      <w:r>
        <w:t>Курить и пользоваться открытым огнем на указанных территориях запрещается.</w:t>
      </w:r>
    </w:p>
    <w:p w:rsidR="00BD292C" w:rsidRDefault="00BD292C">
      <w:pPr>
        <w:pStyle w:val="ConsPlusNormal"/>
        <w:ind w:firstLine="540"/>
        <w:jc w:val="both"/>
      </w:pPr>
      <w: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BD292C" w:rsidRDefault="00BD292C">
      <w:pPr>
        <w:pStyle w:val="ConsPlusNormal"/>
        <w:ind w:firstLine="540"/>
        <w:jc w:val="both"/>
      </w:pPr>
      <w: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BD292C" w:rsidRDefault="00BD292C">
      <w:pPr>
        <w:pStyle w:val="ConsPlusNormal"/>
        <w:ind w:firstLine="540"/>
        <w:jc w:val="both"/>
      </w:pPr>
      <w: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BD292C" w:rsidRDefault="00BD292C">
      <w:pPr>
        <w:pStyle w:val="ConsPlusNormal"/>
        <w:ind w:firstLine="540"/>
        <w:jc w:val="both"/>
      </w:pPr>
      <w:r>
        <w:t xml:space="preserve"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</w:t>
      </w:r>
      <w:r>
        <w:lastRenderedPageBreak/>
        <w:t>достаточной для демонтажа ротора;</w:t>
      </w:r>
    </w:p>
    <w:p w:rsidR="00BD292C" w:rsidRDefault="00BD292C">
      <w:pPr>
        <w:pStyle w:val="ConsPlusNormal"/>
        <w:ind w:firstLine="540"/>
        <w:jc w:val="both"/>
      </w:pPr>
      <w:r>
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BD292C" w:rsidRDefault="00BD292C">
      <w:pPr>
        <w:pStyle w:val="ConsPlusNormal"/>
        <w:ind w:firstLine="540"/>
        <w:jc w:val="both"/>
      </w:pPr>
      <w: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BD292C" w:rsidRDefault="00BD292C">
      <w:pPr>
        <w:pStyle w:val="ConsPlusNormal"/>
        <w:ind w:firstLine="540"/>
        <w:jc w:val="both"/>
      </w:pPr>
      <w:r>
        <w:t>32. В производственных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натрием.</w:t>
      </w:r>
    </w:p>
    <w:p w:rsidR="00BD292C" w:rsidRDefault="00BD292C">
      <w:pPr>
        <w:pStyle w:val="ConsPlusNormal"/>
        <w:ind w:firstLine="540"/>
        <w:jc w:val="both"/>
      </w:pPr>
      <w: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BD292C" w:rsidRDefault="00BD292C">
      <w:pPr>
        <w:pStyle w:val="ConsPlusNormal"/>
        <w:ind w:firstLine="540"/>
        <w:jc w:val="both"/>
      </w:pPr>
      <w: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BD292C" w:rsidRDefault="00BD292C">
      <w:pPr>
        <w:pStyle w:val="ConsPlusNormal"/>
        <w:ind w:firstLine="540"/>
        <w:jc w:val="both"/>
      </w:pPr>
      <w: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BD292C" w:rsidRDefault="00BD292C">
      <w:pPr>
        <w:pStyle w:val="ConsPlusNormal"/>
        <w:ind w:firstLine="540"/>
        <w:jc w:val="both"/>
      </w:pPr>
      <w: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BD292C" w:rsidRDefault="00BD292C">
      <w:pPr>
        <w:pStyle w:val="ConsPlusNormal"/>
        <w:ind w:firstLine="540"/>
        <w:jc w:val="both"/>
      </w:pPr>
      <w: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труда, предъявляемые к размещению</w:t>
      </w:r>
    </w:p>
    <w:p w:rsidR="00BD292C" w:rsidRDefault="00BD292C">
      <w:pPr>
        <w:pStyle w:val="ConsPlusNormal"/>
        <w:jc w:val="center"/>
      </w:pPr>
      <w:r>
        <w:t>технологического оборудования и организации рабочих мест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BD292C" w:rsidRDefault="00BD292C">
      <w:pPr>
        <w:pStyle w:val="ConsPlusNormal"/>
        <w:ind w:firstLine="540"/>
        <w:jc w:val="both"/>
      </w:pPr>
      <w: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BD292C" w:rsidRDefault="00BD292C">
      <w:pPr>
        <w:pStyle w:val="ConsPlusNormal"/>
        <w:ind w:firstLine="540"/>
        <w:jc w:val="both"/>
      </w:pPr>
      <w: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BD292C" w:rsidRDefault="00BD292C">
      <w:pPr>
        <w:pStyle w:val="ConsPlusNormal"/>
        <w:ind w:firstLine="540"/>
        <w:jc w:val="both"/>
      </w:pPr>
      <w: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BD292C" w:rsidRDefault="00BD292C">
      <w:pPr>
        <w:pStyle w:val="ConsPlusNormal"/>
        <w:ind w:firstLine="540"/>
        <w:jc w:val="both"/>
      </w:pPr>
      <w:r>
        <w:t>Для перевозки грузов автотранспортом ширина проездов должна быть не менее 3,5 м.</w:t>
      </w:r>
    </w:p>
    <w:p w:rsidR="00BD292C" w:rsidRDefault="00BD292C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BD292C" w:rsidRDefault="00BD292C">
      <w:pPr>
        <w:pStyle w:val="ConsPlusNormal"/>
        <w:ind w:firstLine="540"/>
        <w:jc w:val="both"/>
      </w:pPr>
      <w: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BD292C" w:rsidRDefault="00BD292C">
      <w:pPr>
        <w:pStyle w:val="ConsPlusNormal"/>
        <w:ind w:firstLine="540"/>
        <w:jc w:val="both"/>
      </w:pPr>
      <w:r>
        <w:t>38. Запрещается:</w:t>
      </w:r>
    </w:p>
    <w:p w:rsidR="00BD292C" w:rsidRDefault="00BD292C">
      <w:pPr>
        <w:pStyle w:val="ConsPlusNormal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BD292C" w:rsidRDefault="00BD292C">
      <w:pPr>
        <w:pStyle w:val="ConsPlusNormal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BD292C" w:rsidRDefault="00BD292C">
      <w:pPr>
        <w:pStyle w:val="ConsPlusNormal"/>
        <w:ind w:firstLine="540"/>
        <w:jc w:val="both"/>
      </w:pPr>
      <w:r>
        <w:t xml:space="preserve"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</w:t>
      </w:r>
      <w:r>
        <w:lastRenderedPageBreak/>
        <w:t>безопасное производство работ.</w:t>
      </w:r>
    </w:p>
    <w:p w:rsidR="00BD292C" w:rsidRDefault="00BD292C">
      <w:pPr>
        <w:pStyle w:val="ConsPlusNormal"/>
        <w:ind w:firstLine="540"/>
        <w:jc w:val="both"/>
      </w:pPr>
      <w:r>
        <w:t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по низу на 0,15 м.</w:t>
      </w:r>
    </w:p>
    <w:p w:rsidR="00BD292C" w:rsidRDefault="00BD292C">
      <w:pPr>
        <w:pStyle w:val="ConsPlusNormal"/>
        <w:ind w:firstLine="540"/>
        <w:jc w:val="both"/>
      </w:pPr>
      <w: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травмирования.</w:t>
      </w:r>
    </w:p>
    <w:p w:rsidR="00BD292C" w:rsidRDefault="00BD292C">
      <w:pPr>
        <w:pStyle w:val="ConsPlusNormal"/>
        <w:ind w:firstLine="540"/>
        <w:jc w:val="both"/>
      </w:pPr>
      <w: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BD292C" w:rsidRDefault="00BD292C">
      <w:pPr>
        <w:pStyle w:val="ConsPlusNormal"/>
        <w:ind w:firstLine="540"/>
        <w:jc w:val="both"/>
      </w:pPr>
      <w: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BD292C" w:rsidRDefault="00BD292C">
      <w:pPr>
        <w:pStyle w:val="ConsPlusNormal"/>
        <w:ind w:firstLine="540"/>
        <w:jc w:val="both"/>
      </w:pPr>
      <w:r>
        <w:t>43. Проверку совпадения болтовых отверстий следует производить монтажными ключами, ломиками и оправками.</w:t>
      </w:r>
    </w:p>
    <w:p w:rsidR="00BD292C" w:rsidRDefault="00BD292C">
      <w:pPr>
        <w:pStyle w:val="ConsPlusNormal"/>
        <w:ind w:firstLine="540"/>
        <w:jc w:val="both"/>
      </w:pPr>
      <w:r>
        <w:t>Запрещается проверять совпадение отверстий пальцами.</w:t>
      </w:r>
    </w:p>
    <w:p w:rsidR="00BD292C" w:rsidRDefault="00BD292C">
      <w:pPr>
        <w:pStyle w:val="ConsPlusNormal"/>
        <w:ind w:firstLine="540"/>
        <w:jc w:val="both"/>
      </w:pPr>
      <w: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BD292C" w:rsidRDefault="00BD292C">
      <w:pPr>
        <w:pStyle w:val="ConsPlusNormal"/>
        <w:ind w:firstLine="540"/>
        <w:jc w:val="both"/>
      </w:pPr>
      <w:r>
        <w:t>45. Заготовка и обработка труб (резка, гибка) должны производиться в мастерских.</w:t>
      </w:r>
    </w:p>
    <w:p w:rsidR="00BD292C" w:rsidRDefault="00BD292C">
      <w:pPr>
        <w:pStyle w:val="ConsPlusNormal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BD292C" w:rsidRDefault="00BD292C">
      <w:pPr>
        <w:pStyle w:val="ConsPlusNormal"/>
        <w:ind w:firstLine="540"/>
        <w:jc w:val="both"/>
      </w:pPr>
      <w: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BD292C" w:rsidRDefault="00BD292C">
      <w:pPr>
        <w:pStyle w:val="ConsPlusNormal"/>
        <w:ind w:firstLine="540"/>
        <w:jc w:val="both"/>
      </w:pPr>
      <w: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BD292C" w:rsidRDefault="00BD292C">
      <w:pPr>
        <w:pStyle w:val="ConsPlusNormal"/>
        <w:ind w:firstLine="540"/>
        <w:jc w:val="both"/>
      </w:pPr>
      <w: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BD292C" w:rsidRDefault="00BD292C">
      <w:pPr>
        <w:pStyle w:val="ConsPlusNormal"/>
        <w:ind w:firstLine="540"/>
        <w:jc w:val="both"/>
      </w:pPr>
      <w: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IV. Требования охраны труда при осуществлении</w:t>
      </w:r>
    </w:p>
    <w:p w:rsidR="00BD292C" w:rsidRDefault="00BD292C">
      <w:pPr>
        <w:pStyle w:val="ConsPlusNormal"/>
        <w:jc w:val="center"/>
      </w:pPr>
      <w:r>
        <w:t>производственных процессов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BD292C" w:rsidRDefault="00BD292C">
      <w:pPr>
        <w:pStyle w:val="ConsPlusNormal"/>
        <w:jc w:val="center"/>
      </w:pPr>
      <w:r>
        <w:t>и содержанию улиц, придомовой и городской территории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BD292C" w:rsidRDefault="00BD292C">
      <w:pPr>
        <w:pStyle w:val="ConsPlusNormal"/>
        <w:ind w:firstLine="540"/>
        <w:jc w:val="both"/>
      </w:pPr>
      <w: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BD292C" w:rsidRDefault="00BD292C">
      <w:pPr>
        <w:pStyle w:val="ConsPlusNormal"/>
        <w:ind w:firstLine="540"/>
        <w:jc w:val="both"/>
      </w:pPr>
      <w:r>
        <w:t>52. Не допускается оставлять мусор на проезжей части дорог и пешеходных тротуарах.</w:t>
      </w:r>
    </w:p>
    <w:p w:rsidR="00BD292C" w:rsidRDefault="00BD292C">
      <w:pPr>
        <w:pStyle w:val="ConsPlusNormal"/>
        <w:ind w:firstLine="540"/>
        <w:jc w:val="both"/>
      </w:pPr>
      <w:r>
        <w:t>53.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оборудования и оборванным электропроводам.</w:t>
      </w:r>
    </w:p>
    <w:p w:rsidR="00BD292C" w:rsidRDefault="00BD292C">
      <w:pPr>
        <w:pStyle w:val="ConsPlusNormal"/>
        <w:ind w:firstLine="540"/>
        <w:jc w:val="both"/>
      </w:pPr>
      <w: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BD292C" w:rsidRDefault="00BD292C">
      <w:pPr>
        <w:pStyle w:val="ConsPlusNormal"/>
        <w:ind w:firstLine="540"/>
        <w:jc w:val="both"/>
      </w:pPr>
      <w:r>
        <w:t>Запрещается приближаться к лежащему на земле электропроводу на расстояние менее 8 м.</w:t>
      </w:r>
    </w:p>
    <w:p w:rsidR="00BD292C" w:rsidRDefault="00BD292C">
      <w:pPr>
        <w:pStyle w:val="ConsPlusNormal"/>
        <w:ind w:firstLine="540"/>
        <w:jc w:val="both"/>
      </w:pPr>
      <w:r>
        <w:t>54. Запрещается сметать мусор в люки, проемы, каналы и колодцы.</w:t>
      </w:r>
    </w:p>
    <w:p w:rsidR="00BD292C" w:rsidRDefault="00BD292C">
      <w:pPr>
        <w:pStyle w:val="ConsPlusNormal"/>
        <w:ind w:firstLine="540"/>
        <w:jc w:val="both"/>
      </w:pPr>
      <w:r>
        <w:t xml:space="preserve">55. Уборку проезжей части улиц, внутриквартальных проездов или площадей работник </w:t>
      </w:r>
      <w:r>
        <w:lastRenderedPageBreak/>
        <w:t>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световозвращающими элементами (полосами).</w:t>
      </w:r>
    </w:p>
    <w:p w:rsidR="00BD292C" w:rsidRDefault="00BD292C">
      <w:pPr>
        <w:pStyle w:val="ConsPlusNormal"/>
        <w:ind w:firstLine="540"/>
        <w:jc w:val="both"/>
      </w:pPr>
      <w: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BD292C" w:rsidRDefault="00BD292C">
      <w:pPr>
        <w:pStyle w:val="ConsPlusNormal"/>
        <w:ind w:firstLine="540"/>
        <w:jc w:val="both"/>
      </w:pPr>
      <w:r>
        <w:t>57. При уборке проезжей части улиц участки проведения работ следует ограждать дорожными знаками.</w:t>
      </w:r>
    </w:p>
    <w:p w:rsidR="00BD292C" w:rsidRDefault="00BD292C">
      <w:pPr>
        <w:pStyle w:val="ConsPlusNormal"/>
        <w:ind w:firstLine="540"/>
        <w:jc w:val="both"/>
      </w:pPr>
      <w:r>
        <w:t>58.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BD292C" w:rsidRDefault="00BD292C">
      <w:pPr>
        <w:pStyle w:val="ConsPlusNormal"/>
        <w:ind w:firstLine="540"/>
        <w:jc w:val="both"/>
      </w:pPr>
      <w: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BD292C" w:rsidRDefault="00BD292C">
      <w:pPr>
        <w:pStyle w:val="ConsPlusNormal"/>
        <w:ind w:firstLine="540"/>
        <w:jc w:val="both"/>
      </w:pPr>
      <w: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BD292C" w:rsidRDefault="00BD292C">
      <w:pPr>
        <w:pStyle w:val="ConsPlusNormal"/>
        <w:ind w:firstLine="540"/>
        <w:jc w:val="both"/>
      </w:pPr>
      <w: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BD292C" w:rsidRDefault="00BD292C">
      <w:pPr>
        <w:pStyle w:val="ConsPlusNormal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BD292C" w:rsidRDefault="00BD292C">
      <w:pPr>
        <w:pStyle w:val="ConsPlusNormal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BD292C" w:rsidRDefault="00BD292C">
      <w:pPr>
        <w:pStyle w:val="ConsPlusNormal"/>
        <w:ind w:firstLine="540"/>
        <w:jc w:val="both"/>
      </w:pPr>
      <w:r>
        <w:t>62. Запрещается:</w:t>
      </w:r>
    </w:p>
    <w:p w:rsidR="00BD292C" w:rsidRDefault="00BD292C">
      <w:pPr>
        <w:pStyle w:val="ConsPlusNormal"/>
        <w:ind w:firstLine="540"/>
        <w:jc w:val="both"/>
      </w:pPr>
      <w:r>
        <w:t>1) выезжать на линию машин с неисправными или неотрегулированными прицепными механизмами и спецоборудованием;</w:t>
      </w:r>
    </w:p>
    <w:p w:rsidR="00BD292C" w:rsidRDefault="00BD292C">
      <w:pPr>
        <w:pStyle w:val="ConsPlusNormal"/>
        <w:ind w:firstLine="540"/>
        <w:jc w:val="both"/>
      </w:pPr>
      <w:r>
        <w:t>2) перевозить людей на подножках, крыльях и других частях машин;</w:t>
      </w:r>
    </w:p>
    <w:p w:rsidR="00BD292C" w:rsidRDefault="00BD292C">
      <w:pPr>
        <w:pStyle w:val="ConsPlusNormal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BD292C" w:rsidRDefault="00BD292C">
      <w:pPr>
        <w:pStyle w:val="ConsPlusNormal"/>
        <w:ind w:firstLine="540"/>
        <w:jc w:val="both"/>
      </w:pPr>
      <w:r>
        <w:t>4) оставлять без присмотра машину с работающим двигателем.</w:t>
      </w:r>
    </w:p>
    <w:p w:rsidR="00BD292C" w:rsidRDefault="00BD292C">
      <w:pPr>
        <w:pStyle w:val="ConsPlusNormal"/>
        <w:ind w:firstLine="540"/>
        <w:jc w:val="both"/>
      </w:pPr>
      <w: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BD292C" w:rsidRDefault="00BD292C">
      <w:pPr>
        <w:pStyle w:val="ConsPlusNormal"/>
        <w:ind w:firstLine="540"/>
        <w:jc w:val="both"/>
      </w:pPr>
      <w:r>
        <w:t>Запрещается:</w:t>
      </w:r>
    </w:p>
    <w:p w:rsidR="00BD292C" w:rsidRDefault="00BD292C">
      <w:pPr>
        <w:pStyle w:val="ConsPlusNormal"/>
        <w:ind w:firstLine="540"/>
        <w:jc w:val="both"/>
      </w:pPr>
      <w:r>
        <w:t>стоять и работать под поднятым кузовом кузовного мусоровоза;</w:t>
      </w:r>
    </w:p>
    <w:p w:rsidR="00BD292C" w:rsidRDefault="00BD292C">
      <w:pPr>
        <w:pStyle w:val="ConsPlusNormal"/>
        <w:ind w:firstLine="540"/>
        <w:jc w:val="both"/>
      </w:pPr>
      <w:r>
        <w:t>производить работы в кузове, находящемся в положении разгрузки;</w:t>
      </w:r>
    </w:p>
    <w:p w:rsidR="00BD292C" w:rsidRDefault="00BD292C">
      <w:pPr>
        <w:pStyle w:val="ConsPlusNormal"/>
        <w:ind w:firstLine="540"/>
        <w:jc w:val="both"/>
      </w:pPr>
      <w:r>
        <w:t>перемещать кузовной мусоровоз с поднятым кузовом.</w:t>
      </w:r>
    </w:p>
    <w:p w:rsidR="00BD292C" w:rsidRDefault="00BD292C">
      <w:pPr>
        <w:pStyle w:val="ConsPlusNormal"/>
        <w:ind w:firstLine="540"/>
        <w:jc w:val="both"/>
      </w:pPr>
      <w: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BD292C" w:rsidRDefault="00BD292C">
      <w:pPr>
        <w:pStyle w:val="ConsPlusNormal"/>
        <w:ind w:firstLine="540"/>
        <w:jc w:val="both"/>
      </w:pPr>
      <w: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BD292C" w:rsidRDefault="00BD292C">
      <w:pPr>
        <w:pStyle w:val="ConsPlusNormal"/>
        <w:ind w:firstLine="540"/>
        <w:jc w:val="both"/>
      </w:pPr>
      <w:r>
        <w:t>Запрещается:</w:t>
      </w:r>
    </w:p>
    <w:p w:rsidR="00BD292C" w:rsidRDefault="00BD292C">
      <w:pPr>
        <w:pStyle w:val="ConsPlusNormal"/>
        <w:ind w:firstLine="540"/>
        <w:jc w:val="both"/>
      </w:pPr>
      <w:r>
        <w:t>стоять в зоне опрокидывания платформы с контейнерами при разгрузке контейнерного мусоровоза;</w:t>
      </w:r>
    </w:p>
    <w:p w:rsidR="00BD292C" w:rsidRDefault="00BD292C">
      <w:pPr>
        <w:pStyle w:val="ConsPlusNormal"/>
        <w:ind w:firstLine="540"/>
        <w:jc w:val="both"/>
      </w:pPr>
      <w:r>
        <w:t>осуществлять движение контейнерного мусоровоза с неуложенной в транспортное положение стрелой;</w:t>
      </w:r>
    </w:p>
    <w:p w:rsidR="00BD292C" w:rsidRDefault="00BD292C">
      <w:pPr>
        <w:pStyle w:val="ConsPlusNormal"/>
        <w:ind w:firstLine="540"/>
        <w:jc w:val="both"/>
      </w:pPr>
      <w:r>
        <w:t>перевозить на платформе контейнерного мусоровоза людей.</w:t>
      </w:r>
    </w:p>
    <w:p w:rsidR="00BD292C" w:rsidRDefault="00BD292C">
      <w:pPr>
        <w:pStyle w:val="ConsPlusNormal"/>
        <w:ind w:firstLine="540"/>
        <w:jc w:val="both"/>
      </w:pPr>
      <w: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BD292C" w:rsidRDefault="00BD292C">
      <w:pPr>
        <w:pStyle w:val="ConsPlusNormal"/>
        <w:ind w:firstLine="540"/>
        <w:jc w:val="both"/>
      </w:pPr>
      <w: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BD292C" w:rsidRDefault="00BD292C">
      <w:pPr>
        <w:pStyle w:val="ConsPlusNormal"/>
        <w:ind w:firstLine="540"/>
        <w:jc w:val="both"/>
      </w:pPr>
      <w:r>
        <w:t xml:space="preserve">При снятии и установке всасывающего рукава, а также его присоединении к лючку </w:t>
      </w:r>
      <w:r>
        <w:lastRenderedPageBreak/>
        <w:t>обязательно применение средств индивидуальной защиты рук.</w:t>
      </w:r>
    </w:p>
    <w:p w:rsidR="00BD292C" w:rsidRDefault="00BD292C">
      <w:pPr>
        <w:pStyle w:val="ConsPlusNormal"/>
        <w:ind w:firstLine="540"/>
        <w:jc w:val="both"/>
      </w:pPr>
      <w: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BD292C" w:rsidRDefault="00BD292C">
      <w:pPr>
        <w:pStyle w:val="ConsPlusNormal"/>
        <w:ind w:firstLine="540"/>
        <w:jc w:val="both"/>
      </w:pPr>
      <w: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BD292C" w:rsidRDefault="00BD292C">
      <w:pPr>
        <w:pStyle w:val="ConsPlusNormal"/>
        <w:ind w:firstLine="540"/>
        <w:jc w:val="both"/>
      </w:pPr>
      <w:r>
        <w:t>Запрещается:</w:t>
      </w:r>
    </w:p>
    <w:p w:rsidR="00BD292C" w:rsidRDefault="00BD292C">
      <w:pPr>
        <w:pStyle w:val="ConsPlusNormal"/>
        <w:ind w:firstLine="540"/>
        <w:jc w:val="both"/>
      </w:pPr>
      <w:r>
        <w:t>работать внутри цистерны ассенизационной машины без предварительной ее промывки, дезинфекции и проветривания;</w:t>
      </w:r>
    </w:p>
    <w:p w:rsidR="00BD292C" w:rsidRDefault="00BD292C">
      <w:pPr>
        <w:pStyle w:val="ConsPlusNormal"/>
        <w:ind w:firstLine="540"/>
        <w:jc w:val="both"/>
      </w:pPr>
      <w:r>
        <w:t>пользоваться открытым огнем для осмотра внутренней полости цистерны ассенизационной машины;</w:t>
      </w:r>
    </w:p>
    <w:p w:rsidR="00BD292C" w:rsidRDefault="00BD292C">
      <w:pPr>
        <w:pStyle w:val="ConsPlusNormal"/>
        <w:ind w:firstLine="540"/>
        <w:jc w:val="both"/>
      </w:pPr>
      <w:r>
        <w:t>работать внутри цистерны при работающем двигателе ассенизационной машины.</w:t>
      </w:r>
    </w:p>
    <w:p w:rsidR="00BD292C" w:rsidRDefault="00BD292C">
      <w:pPr>
        <w:pStyle w:val="ConsPlusNormal"/>
        <w:ind w:firstLine="540"/>
        <w:jc w:val="both"/>
      </w:pPr>
      <w: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BD292C" w:rsidRDefault="00BD292C">
      <w:pPr>
        <w:pStyle w:val="ConsPlusNormal"/>
        <w:ind w:firstLine="540"/>
        <w:jc w:val="both"/>
      </w:pPr>
      <w:r>
        <w:t>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BD292C" w:rsidRDefault="00BD292C">
      <w:pPr>
        <w:pStyle w:val="ConsPlusNormal"/>
        <w:ind w:firstLine="540"/>
        <w:jc w:val="both"/>
      </w:pPr>
      <w:r>
        <w:t>Люк колодца для установки гидранта разрешается открывать только с помощью специального ключа.</w:t>
      </w:r>
    </w:p>
    <w:p w:rsidR="00BD292C" w:rsidRDefault="00BD292C">
      <w:pPr>
        <w:pStyle w:val="ConsPlusNormal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BD292C" w:rsidRDefault="00BD292C">
      <w:pPr>
        <w:pStyle w:val="ConsPlusNormal"/>
        <w:ind w:firstLine="540"/>
        <w:jc w:val="both"/>
      </w:pPr>
      <w: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BD292C" w:rsidRDefault="00BD292C">
      <w:pPr>
        <w:pStyle w:val="ConsPlusNormal"/>
        <w:ind w:firstLine="540"/>
        <w:jc w:val="both"/>
      </w:pPr>
      <w:r>
        <w:t>Запрещается:</w:t>
      </w:r>
    </w:p>
    <w:p w:rsidR="00BD292C" w:rsidRDefault="00BD292C">
      <w:pPr>
        <w:pStyle w:val="ConsPlusNormal"/>
        <w:ind w:firstLine="540"/>
        <w:jc w:val="both"/>
      </w:pPr>
      <w:r>
        <w:t>эксплуатировать поливомоечную машину с неисправным креплением цистерны и неисправным центральным клапаном;</w:t>
      </w:r>
    </w:p>
    <w:p w:rsidR="00BD292C" w:rsidRDefault="00BD292C">
      <w:pPr>
        <w:pStyle w:val="ConsPlusNormal"/>
        <w:ind w:firstLine="540"/>
        <w:jc w:val="both"/>
      </w:pPr>
      <w:r>
        <w:t>открывать люки колодцев для установки гидрантов руками без применения специальных ключей;</w:t>
      </w:r>
    </w:p>
    <w:p w:rsidR="00BD292C" w:rsidRDefault="00BD292C">
      <w:pPr>
        <w:pStyle w:val="ConsPlusNormal"/>
        <w:ind w:firstLine="540"/>
        <w:jc w:val="both"/>
      </w:pPr>
      <w:r>
        <w:t>производить заправку цистерн водой при работающем двигателе поливомоечной машины;</w:t>
      </w:r>
    </w:p>
    <w:p w:rsidR="00BD292C" w:rsidRDefault="00BD292C">
      <w:pPr>
        <w:pStyle w:val="ConsPlusNormal"/>
        <w:ind w:firstLine="540"/>
        <w:jc w:val="both"/>
      </w:pPr>
      <w:r>
        <w:t>проверять уровень масла в редукторе центробежного насоса, смазку и подтяжку сальника во время работы насоса.</w:t>
      </w:r>
    </w:p>
    <w:p w:rsidR="00BD292C" w:rsidRDefault="00BD292C">
      <w:pPr>
        <w:pStyle w:val="ConsPlusNormal"/>
        <w:ind w:firstLine="540"/>
        <w:jc w:val="both"/>
      </w:pPr>
      <w:r>
        <w:t>67. Подметально-уборочные машины должны иметь исправные увлажняющие и пылеподавляющие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BD292C" w:rsidRDefault="00BD292C">
      <w:pPr>
        <w:pStyle w:val="ConsPlusNormal"/>
        <w:ind w:firstLine="540"/>
        <w:jc w:val="both"/>
      </w:pPr>
      <w: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BD292C" w:rsidRDefault="00BD292C">
      <w:pPr>
        <w:pStyle w:val="ConsPlusNormal"/>
        <w:ind w:firstLine="540"/>
        <w:jc w:val="both"/>
      </w:pPr>
      <w: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BD292C" w:rsidRDefault="00BD292C">
      <w:pPr>
        <w:pStyle w:val="ConsPlusNormal"/>
        <w:ind w:firstLine="540"/>
        <w:jc w:val="both"/>
      </w:pPr>
      <w: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BD292C" w:rsidRDefault="00BD292C">
      <w:pPr>
        <w:pStyle w:val="ConsPlusNormal"/>
        <w:ind w:firstLine="540"/>
        <w:jc w:val="both"/>
      </w:pPr>
      <w:r>
        <w:t>Запрещается:</w:t>
      </w:r>
    </w:p>
    <w:p w:rsidR="00BD292C" w:rsidRDefault="00BD292C">
      <w:pPr>
        <w:pStyle w:val="ConsPlusNormal"/>
        <w:ind w:firstLine="540"/>
        <w:jc w:val="both"/>
      </w:pPr>
      <w: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BD292C" w:rsidRDefault="00BD292C">
      <w:pPr>
        <w:pStyle w:val="ConsPlusNormal"/>
        <w:ind w:firstLine="540"/>
        <w:jc w:val="both"/>
      </w:pPr>
      <w:r>
        <w:t>производить какие-либо работы в непосредственной близости от вращающегося разбрасывающего диска;</w:t>
      </w:r>
    </w:p>
    <w:p w:rsidR="00BD292C" w:rsidRDefault="00BD292C">
      <w:pPr>
        <w:pStyle w:val="ConsPlusNormal"/>
        <w:ind w:firstLine="540"/>
        <w:jc w:val="both"/>
      </w:pPr>
      <w:r>
        <w:t>находиться работникам либо посторонним лицам в кузове работающего разбрасывателя.</w:t>
      </w:r>
    </w:p>
    <w:p w:rsidR="00BD292C" w:rsidRDefault="00BD292C">
      <w:pPr>
        <w:pStyle w:val="ConsPlusNormal"/>
        <w:ind w:firstLine="540"/>
        <w:jc w:val="both"/>
      </w:pPr>
      <w: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BD292C" w:rsidRDefault="00BD292C">
      <w:pPr>
        <w:pStyle w:val="ConsPlusNormal"/>
        <w:ind w:firstLine="540"/>
        <w:jc w:val="both"/>
      </w:pPr>
      <w: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BD292C" w:rsidRDefault="00BD292C">
      <w:pPr>
        <w:pStyle w:val="ConsPlusNormal"/>
        <w:ind w:firstLine="540"/>
        <w:jc w:val="both"/>
      </w:pPr>
      <w:r>
        <w:t xml:space="preserve">Работы по натяжению и смазке приводной цепи, регулировке подвески и креплению </w:t>
      </w:r>
      <w:r>
        <w:lastRenderedPageBreak/>
        <w:t>деталей щетки плужно-щеточного снегоочистителя должны производиться при неработающей щетке.</w:t>
      </w:r>
    </w:p>
    <w:p w:rsidR="00BD292C" w:rsidRDefault="00BD292C">
      <w:pPr>
        <w:pStyle w:val="ConsPlusNormal"/>
        <w:ind w:firstLine="540"/>
        <w:jc w:val="both"/>
      </w:pPr>
      <w: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BD292C" w:rsidRDefault="00BD292C">
      <w:pPr>
        <w:pStyle w:val="ConsPlusNormal"/>
        <w:ind w:firstLine="540"/>
        <w:jc w:val="both"/>
      </w:pPr>
      <w:r>
        <w:t>Запрещается:</w:t>
      </w:r>
    </w:p>
    <w:p w:rsidR="00BD292C" w:rsidRDefault="00BD292C">
      <w:pPr>
        <w:pStyle w:val="ConsPlusNormal"/>
        <w:ind w:firstLine="540"/>
        <w:jc w:val="both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BD292C" w:rsidRDefault="00BD292C">
      <w:pPr>
        <w:pStyle w:val="ConsPlusNormal"/>
        <w:ind w:firstLine="540"/>
        <w:jc w:val="both"/>
      </w:pPr>
      <w:r>
        <w:t>производить работы вблизи неогражденных вращающихся механизмов и рабочих органов плужно-щеточного и роторного снегоочистителя;</w:t>
      </w:r>
    </w:p>
    <w:p w:rsidR="00BD292C" w:rsidRDefault="00BD292C">
      <w:pPr>
        <w:pStyle w:val="ConsPlusNormal"/>
        <w:ind w:firstLine="540"/>
        <w:jc w:val="both"/>
      </w:pPr>
      <w:r>
        <w:t>работать на линии без защитного кожуха приводной цепи плужно-щеточного и роторного снегоочистителя.</w:t>
      </w:r>
    </w:p>
    <w:p w:rsidR="00BD292C" w:rsidRDefault="00BD292C">
      <w:pPr>
        <w:pStyle w:val="ConsPlusNormal"/>
        <w:ind w:firstLine="540"/>
        <w:jc w:val="both"/>
      </w:pPr>
      <w: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BD292C" w:rsidRDefault="00BD292C">
      <w:pPr>
        <w:pStyle w:val="ConsPlusNormal"/>
        <w:ind w:firstLine="540"/>
        <w:jc w:val="both"/>
      </w:pPr>
      <w:r>
        <w:t>Плуги тротуароуборочных машин снизу должны быть окантованы резиной.</w:t>
      </w:r>
    </w:p>
    <w:p w:rsidR="00BD292C" w:rsidRDefault="00BD292C">
      <w:pPr>
        <w:pStyle w:val="ConsPlusNormal"/>
        <w:ind w:firstLine="540"/>
        <w:jc w:val="both"/>
      </w:pPr>
      <w: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BD292C" w:rsidRDefault="00BD292C">
      <w:pPr>
        <w:pStyle w:val="ConsPlusNormal"/>
        <w:ind w:firstLine="540"/>
        <w:jc w:val="both"/>
      </w:pPr>
      <w: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BD292C" w:rsidRDefault="00BD292C">
      <w:pPr>
        <w:pStyle w:val="ConsPlusNormal"/>
        <w:ind w:firstLine="540"/>
        <w:jc w:val="both"/>
      </w:pPr>
      <w: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BD292C" w:rsidRDefault="00BD292C">
      <w:pPr>
        <w:pStyle w:val="ConsPlusNormal"/>
        <w:ind w:firstLine="540"/>
        <w:jc w:val="both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BD292C" w:rsidRDefault="00BD292C">
      <w:pPr>
        <w:pStyle w:val="ConsPlusNormal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BD292C" w:rsidRDefault="00BD292C">
      <w:pPr>
        <w:pStyle w:val="ConsPlusNormal"/>
        <w:ind w:firstLine="540"/>
        <w:jc w:val="both"/>
      </w:pPr>
      <w:r>
        <w:t>При летнем подметании тротуароуборочные машины должны быть оборудованы системой пылеподавления.</w:t>
      </w:r>
    </w:p>
    <w:p w:rsidR="00BD292C" w:rsidRDefault="00BD292C">
      <w:pPr>
        <w:pStyle w:val="ConsPlusNormal"/>
        <w:ind w:firstLine="540"/>
        <w:jc w:val="both"/>
      </w:pPr>
      <w:r>
        <w:t>Запрещается выпуск на линию тротуароуборочных машин:</w:t>
      </w:r>
    </w:p>
    <w:p w:rsidR="00BD292C" w:rsidRDefault="00BD292C">
      <w:pPr>
        <w:pStyle w:val="ConsPlusNormal"/>
        <w:ind w:firstLine="540"/>
        <w:jc w:val="both"/>
      </w:pPr>
      <w:r>
        <w:t>с неисправной системой пылеподавления;</w:t>
      </w:r>
    </w:p>
    <w:p w:rsidR="00BD292C" w:rsidRDefault="00BD292C">
      <w:pPr>
        <w:pStyle w:val="ConsPlusNormal"/>
        <w:ind w:firstLine="540"/>
        <w:jc w:val="both"/>
      </w:pPr>
      <w:r>
        <w:t>с поврежденной облицовкой,</w:t>
      </w:r>
    </w:p>
    <w:p w:rsidR="00BD292C" w:rsidRDefault="00BD292C">
      <w:pPr>
        <w:pStyle w:val="ConsPlusNormal"/>
        <w:ind w:firstLine="540"/>
        <w:jc w:val="both"/>
      </w:pPr>
      <w:r>
        <w:t>имеющих острые углы и рваные края.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BD292C" w:rsidRDefault="00BD292C">
      <w:pPr>
        <w:pStyle w:val="ConsPlusNormal"/>
        <w:jc w:val="center"/>
      </w:pPr>
      <w:r>
        <w:t>и содержанию зданий и помещений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BD292C" w:rsidRDefault="00BD292C">
      <w:pPr>
        <w:pStyle w:val="ConsPlusNormal"/>
        <w:ind w:firstLine="540"/>
        <w:jc w:val="both"/>
      </w:pPr>
      <w:r>
        <w:t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BD292C" w:rsidRDefault="00BD292C">
      <w:pPr>
        <w:pStyle w:val="ConsPlusNormal"/>
        <w:ind w:firstLine="540"/>
        <w:jc w:val="both"/>
      </w:pPr>
      <w: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BD292C" w:rsidRDefault="00BD292C">
      <w:pPr>
        <w:pStyle w:val="ConsPlusNormal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BD292C" w:rsidRDefault="00BD292C">
      <w:pPr>
        <w:pStyle w:val="ConsPlusNormal"/>
        <w:ind w:firstLine="540"/>
        <w:jc w:val="both"/>
      </w:pPr>
      <w: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BD292C" w:rsidRDefault="00BD292C">
      <w:pPr>
        <w:pStyle w:val="ConsPlusNormal"/>
        <w:ind w:firstLine="540"/>
        <w:jc w:val="both"/>
      </w:pPr>
      <w: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BD292C" w:rsidRDefault="00BD292C">
      <w:pPr>
        <w:pStyle w:val="ConsPlusNormal"/>
        <w:ind w:firstLine="540"/>
        <w:jc w:val="both"/>
      </w:pPr>
      <w:r>
        <w:t>76. При очистке крыш зданий от снега и льда должны быть приняты следующие меры безопасности:</w:t>
      </w:r>
    </w:p>
    <w:p w:rsidR="00BD292C" w:rsidRDefault="00BD292C">
      <w:pPr>
        <w:pStyle w:val="ConsPlusNormal"/>
        <w:ind w:firstLine="540"/>
        <w:jc w:val="both"/>
      </w:pPr>
      <w:r>
        <w:lastRenderedPageBreak/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BD292C" w:rsidRDefault="00BD292C">
      <w:pPr>
        <w:pStyle w:val="ConsPlusNormal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BD292C" w:rsidRDefault="00BD292C">
      <w:pPr>
        <w:pStyle w:val="ConsPlusNormal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BD292C" w:rsidRDefault="00BD292C">
      <w:pPr>
        <w:pStyle w:val="ConsPlusNormal"/>
        <w:ind w:firstLine="540"/>
        <w:jc w:val="both"/>
      </w:pPr>
      <w: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BD292C" w:rsidRDefault="00BD292C">
      <w:pPr>
        <w:pStyle w:val="ConsPlusNormal"/>
        <w:ind w:firstLine="540"/>
        <w:jc w:val="both"/>
      </w:pPr>
      <w: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BD292C" w:rsidRDefault="00BD292C">
      <w:pPr>
        <w:pStyle w:val="ConsPlusNormal"/>
        <w:ind w:firstLine="540"/>
        <w:jc w:val="both"/>
      </w:pPr>
      <w:r>
        <w:t>79. Запрещается сбрасывать снег на электрические и телефонные провода, оттяжки троллейбусных проводов.</w:t>
      </w:r>
    </w:p>
    <w:p w:rsidR="00BD292C" w:rsidRDefault="00BD292C">
      <w:pPr>
        <w:pStyle w:val="ConsPlusNormal"/>
        <w:ind w:firstLine="540"/>
        <w:jc w:val="both"/>
      </w:pPr>
      <w: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BD292C" w:rsidRDefault="00BD292C">
      <w:pPr>
        <w:pStyle w:val="ConsPlusNormal"/>
        <w:ind w:firstLine="540"/>
        <w:jc w:val="both"/>
      </w:pPr>
      <w: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BD292C" w:rsidRDefault="00BD292C">
      <w:pPr>
        <w:pStyle w:val="ConsPlusNormal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BD292C" w:rsidRDefault="00BD292C">
      <w:pPr>
        <w:pStyle w:val="ConsPlusNormal"/>
        <w:ind w:firstLine="540"/>
        <w:jc w:val="both"/>
      </w:pPr>
      <w:r>
        <w:t>При этом штукатурку следует отбить и обнаженные участки фасада заново оштукатурить.</w:t>
      </w:r>
    </w:p>
    <w:p w:rsidR="00BD292C" w:rsidRDefault="00BD292C">
      <w:pPr>
        <w:pStyle w:val="ConsPlusNormal"/>
        <w:ind w:firstLine="540"/>
        <w:jc w:val="both"/>
      </w:pPr>
      <w:r>
        <w:t>82. Запрещается:</w:t>
      </w:r>
    </w:p>
    <w:p w:rsidR="00BD292C" w:rsidRDefault="00BD292C">
      <w:pPr>
        <w:pStyle w:val="ConsPlusNormal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BD292C" w:rsidRDefault="00BD292C">
      <w:pPr>
        <w:pStyle w:val="ConsPlusNormal"/>
        <w:ind w:firstLine="540"/>
        <w:jc w:val="both"/>
      </w:pPr>
      <w:r>
        <w:t>2) производить работы одновременно на двух балконах, расположенных один над другим;</w:t>
      </w:r>
    </w:p>
    <w:p w:rsidR="00BD292C" w:rsidRDefault="00BD292C">
      <w:pPr>
        <w:pStyle w:val="ConsPlusNormal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BD292C" w:rsidRDefault="00BD292C">
      <w:pPr>
        <w:pStyle w:val="ConsPlusNormal"/>
        <w:ind w:firstLine="540"/>
        <w:jc w:val="both"/>
      </w:pPr>
      <w: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BD292C" w:rsidRDefault="00BD292C">
      <w:pPr>
        <w:pStyle w:val="ConsPlusNormal"/>
        <w:ind w:firstLine="540"/>
        <w:jc w:val="both"/>
      </w:pPr>
      <w:r>
        <w:t>84. Разобранные старые водосточные трубы и покрытия по окончании работ следует убрать с проходов и проездов.</w:t>
      </w:r>
    </w:p>
    <w:p w:rsidR="00BD292C" w:rsidRDefault="00BD292C">
      <w:pPr>
        <w:pStyle w:val="ConsPlusNormal"/>
        <w:ind w:firstLine="540"/>
        <w:jc w:val="both"/>
      </w:pPr>
      <w: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BD292C" w:rsidRDefault="00BD292C">
      <w:pPr>
        <w:pStyle w:val="ConsPlusNormal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BD292C" w:rsidRDefault="00BD292C">
      <w:pPr>
        <w:pStyle w:val="ConsPlusNormal"/>
        <w:ind w:firstLine="540"/>
        <w:jc w:val="both"/>
      </w:pPr>
      <w:r>
        <w:t>86. Работы на крышах зданий по прочистке дымоходов и газоходов запрещаются:</w:t>
      </w:r>
    </w:p>
    <w:p w:rsidR="00BD292C" w:rsidRDefault="00BD292C">
      <w:pPr>
        <w:pStyle w:val="ConsPlusNormal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BD292C" w:rsidRDefault="00BD292C">
      <w:pPr>
        <w:pStyle w:val="ConsPlusNormal"/>
        <w:ind w:firstLine="540"/>
        <w:jc w:val="both"/>
      </w:pPr>
      <w:r>
        <w:t>2) при обледенении крыш, трапов и наружных лестниц.</w:t>
      </w:r>
    </w:p>
    <w:p w:rsidR="00BD292C" w:rsidRDefault="00BD292C">
      <w:pPr>
        <w:pStyle w:val="ConsPlusNormal"/>
        <w:ind w:firstLine="540"/>
        <w:jc w:val="both"/>
      </w:pPr>
      <w:r>
        <w:t>87. Запрещается при прочистке дымоходов и газоходов применять незакрепленные приставные лестницы.</w:t>
      </w:r>
    </w:p>
    <w:p w:rsidR="00BD292C" w:rsidRDefault="00BD292C">
      <w:pPr>
        <w:pStyle w:val="ConsPlusNormal"/>
        <w:ind w:firstLine="540"/>
        <w:jc w:val="both"/>
      </w:pPr>
      <w:r>
        <w:t xml:space="preserve"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</w:t>
      </w:r>
      <w:r>
        <w:lastRenderedPageBreak/>
        <w:t>органы пожарной охраны.</w:t>
      </w:r>
    </w:p>
    <w:p w:rsidR="00BD292C" w:rsidRDefault="00BD292C">
      <w:pPr>
        <w:pStyle w:val="ConsPlusNormal"/>
        <w:ind w:firstLine="540"/>
        <w:jc w:val="both"/>
      </w:pPr>
      <w: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BD292C" w:rsidRDefault="00BD292C">
      <w:pPr>
        <w:pStyle w:val="ConsPlusNormal"/>
        <w:ind w:firstLine="540"/>
        <w:jc w:val="both"/>
      </w:pPr>
      <w:r>
        <w:t>Во время выжигания сажи в дымоходах запрещается:</w:t>
      </w:r>
    </w:p>
    <w:p w:rsidR="00BD292C" w:rsidRDefault="00BD292C">
      <w:pPr>
        <w:pStyle w:val="ConsPlusNormal"/>
        <w:ind w:firstLine="540"/>
        <w:jc w:val="both"/>
      </w:pPr>
      <w:r>
        <w: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t>
      </w:r>
    </w:p>
    <w:p w:rsidR="00BD292C" w:rsidRDefault="00BD292C">
      <w:pPr>
        <w:pStyle w:val="ConsPlusNormal"/>
        <w:ind w:firstLine="540"/>
        <w:jc w:val="both"/>
      </w:pPr>
      <w: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BD292C" w:rsidRDefault="00BD292C">
      <w:pPr>
        <w:pStyle w:val="ConsPlusNormal"/>
        <w:ind w:firstLine="540"/>
        <w:jc w:val="both"/>
      </w:pPr>
      <w: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BD292C" w:rsidRDefault="00BD292C">
      <w:pPr>
        <w:pStyle w:val="ConsPlusNormal"/>
        <w:ind w:firstLine="540"/>
        <w:jc w:val="both"/>
      </w:pPr>
      <w: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BD292C" w:rsidRDefault="00BD292C">
      <w:pPr>
        <w:pStyle w:val="ConsPlusNormal"/>
        <w:ind w:firstLine="540"/>
        <w:jc w:val="both"/>
      </w:pPr>
      <w: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BD292C" w:rsidRDefault="00BD292C">
      <w:pPr>
        <w:pStyle w:val="ConsPlusNormal"/>
        <w:ind w:firstLine="540"/>
        <w:jc w:val="both"/>
      </w:pPr>
      <w: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BD292C" w:rsidRDefault="00BD292C">
      <w:pPr>
        <w:pStyle w:val="ConsPlusNormal"/>
        <w:ind w:firstLine="540"/>
        <w:jc w:val="both"/>
      </w:pPr>
      <w: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BD292C" w:rsidRDefault="00BD292C">
      <w:pPr>
        <w:pStyle w:val="ConsPlusNormal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BD292C" w:rsidRDefault="00BD292C">
      <w:pPr>
        <w:pStyle w:val="ConsPlusNormal"/>
        <w:ind w:firstLine="540"/>
        <w:jc w:val="both"/>
      </w:pPr>
      <w: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BD292C" w:rsidRDefault="00BD292C">
      <w:pPr>
        <w:pStyle w:val="ConsPlusNormal"/>
        <w:ind w:firstLine="540"/>
        <w:jc w:val="both"/>
      </w:pPr>
      <w: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BD292C" w:rsidRDefault="00BD292C">
      <w:pPr>
        <w:pStyle w:val="ConsPlusNormal"/>
        <w:ind w:firstLine="540"/>
        <w:jc w:val="both"/>
      </w:pPr>
      <w: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BD292C" w:rsidRDefault="00BD292C">
      <w:pPr>
        <w:pStyle w:val="ConsPlusNormal"/>
        <w:ind w:firstLine="540"/>
        <w:jc w:val="both"/>
      </w:pPr>
      <w:r>
        <w:t>98. Складирование твердых бытовых отходов, их разбор и отбор вторсырья в мусороприемных камерах запрещается.</w:t>
      </w:r>
    </w:p>
    <w:p w:rsidR="00BD292C" w:rsidRDefault="00BD292C">
      <w:pPr>
        <w:pStyle w:val="ConsPlusNormal"/>
        <w:ind w:firstLine="540"/>
        <w:jc w:val="both"/>
      </w:pPr>
      <w: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BD292C" w:rsidRDefault="00BD292C">
      <w:pPr>
        <w:pStyle w:val="ConsPlusNormal"/>
        <w:ind w:firstLine="540"/>
        <w:jc w:val="both"/>
      </w:pPr>
      <w: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BD292C" w:rsidRDefault="00BD292C">
      <w:pPr>
        <w:pStyle w:val="ConsPlusNormal"/>
        <w:ind w:firstLine="540"/>
        <w:jc w:val="both"/>
      </w:pPr>
      <w: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BD292C" w:rsidRDefault="00BD292C">
      <w:pPr>
        <w:pStyle w:val="ConsPlusNormal"/>
        <w:ind w:firstLine="540"/>
        <w:jc w:val="both"/>
      </w:pPr>
      <w:r>
        <w:t>Запрещается производить промывку тары на площадках лестничных клеток, в местах прохода жильцов дома, во дворах.</w:t>
      </w:r>
    </w:p>
    <w:p w:rsidR="00BD292C" w:rsidRDefault="00BD292C">
      <w:pPr>
        <w:pStyle w:val="ConsPlusNormal"/>
        <w:ind w:firstLine="540"/>
        <w:jc w:val="both"/>
      </w:pPr>
      <w:r>
        <w:t>100. Внутренние поверхности стен помещений зданий следует систематически очищать и мыть.</w:t>
      </w:r>
    </w:p>
    <w:p w:rsidR="00BD292C" w:rsidRDefault="00BD292C">
      <w:pPr>
        <w:pStyle w:val="ConsPlusNormal"/>
        <w:ind w:firstLine="540"/>
        <w:jc w:val="both"/>
      </w:pPr>
      <w:r>
        <w:t>Запрещается использовать для мытья полов кислоты, легковоспламеняющиеся и горючие жидкости.</w:t>
      </w:r>
    </w:p>
    <w:p w:rsidR="00BD292C" w:rsidRDefault="00BD292C">
      <w:pPr>
        <w:pStyle w:val="ConsPlusNormal"/>
        <w:ind w:firstLine="540"/>
        <w:jc w:val="both"/>
      </w:pPr>
      <w:r>
        <w:t>Стекла окон, фонарей, а также светильники, лампы, плафоны необходимо регулярно очищать от пыли и грязи.</w:t>
      </w:r>
    </w:p>
    <w:p w:rsidR="00BD292C" w:rsidRDefault="00BD292C">
      <w:pPr>
        <w:pStyle w:val="ConsPlusNormal"/>
        <w:ind w:firstLine="540"/>
        <w:jc w:val="both"/>
      </w:pPr>
      <w:r>
        <w:lastRenderedPageBreak/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BD292C" w:rsidRDefault="00BD292C">
      <w:pPr>
        <w:pStyle w:val="ConsPlusNormal"/>
        <w:ind w:firstLine="540"/>
        <w:jc w:val="both"/>
      </w:pPr>
      <w:r>
        <w:t>102.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</w:r>
    </w:p>
    <w:p w:rsidR="00BD292C" w:rsidRDefault="00BD292C">
      <w:pPr>
        <w:pStyle w:val="ConsPlusNormal"/>
        <w:ind w:firstLine="540"/>
        <w:jc w:val="both"/>
      </w:pPr>
      <w:r>
        <w:t>103. Во избежание скольжения следует тщательно протирать после мытья ступени и полы лестничных площадок.</w:t>
      </w:r>
    </w:p>
    <w:p w:rsidR="00BD292C" w:rsidRDefault="00BD292C">
      <w:pPr>
        <w:pStyle w:val="ConsPlusNormal"/>
        <w:ind w:firstLine="540"/>
        <w:jc w:val="both"/>
      </w:pPr>
      <w: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BD292C" w:rsidRDefault="00BD292C">
      <w:pPr>
        <w:pStyle w:val="ConsPlusNormal"/>
        <w:ind w:firstLine="540"/>
        <w:jc w:val="both"/>
      </w:pPr>
      <w: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BD292C" w:rsidRDefault="00BD292C">
      <w:pPr>
        <w:pStyle w:val="ConsPlusNormal"/>
        <w:ind w:firstLine="540"/>
        <w:jc w:val="both"/>
      </w:pPr>
      <w:r>
        <w:t>106. Наружные входы и спуски в подвалы необходимо регулярно очищать от снега и льда.</w:t>
      </w:r>
    </w:p>
    <w:p w:rsidR="00BD292C" w:rsidRDefault="00BD292C">
      <w:pPr>
        <w:pStyle w:val="ConsPlusNormal"/>
        <w:ind w:firstLine="540"/>
        <w:jc w:val="both"/>
      </w:pPr>
      <w: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BD292C" w:rsidRDefault="00BD292C">
      <w:pPr>
        <w:pStyle w:val="ConsPlusNormal"/>
        <w:ind w:firstLine="540"/>
        <w:jc w:val="both"/>
      </w:pPr>
      <w: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производстве ремонтных работ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BD292C" w:rsidRDefault="00BD292C">
      <w:pPr>
        <w:pStyle w:val="ConsPlusNormal"/>
        <w:ind w:firstLine="540"/>
        <w:jc w:val="both"/>
      </w:pPr>
      <w:r>
        <w:t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подмащивания, надежно закрепленных с помощью расчалок.</w:t>
      </w:r>
    </w:p>
    <w:p w:rsidR="00BD292C" w:rsidRDefault="00BD292C">
      <w:pPr>
        <w:pStyle w:val="ConsPlusNormal"/>
        <w:ind w:firstLine="540"/>
        <w:jc w:val="both"/>
      </w:pPr>
      <w:r>
        <w:t>Пользоваться приставными лестницами запрещается.</w:t>
      </w:r>
    </w:p>
    <w:p w:rsidR="00BD292C" w:rsidRDefault="00BD292C">
      <w:pPr>
        <w:pStyle w:val="ConsPlusNormal"/>
        <w:ind w:firstLine="540"/>
        <w:jc w:val="both"/>
      </w:pPr>
      <w: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BD292C" w:rsidRDefault="00BD292C">
      <w:pPr>
        <w:pStyle w:val="ConsPlusNormal"/>
        <w:ind w:firstLine="540"/>
        <w:jc w:val="both"/>
      </w:pPr>
      <w: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BD292C" w:rsidRDefault="00BD292C">
      <w:pPr>
        <w:pStyle w:val="ConsPlusNormal"/>
        <w:ind w:firstLine="540"/>
        <w:jc w:val="both"/>
      </w:pPr>
      <w:r>
        <w:t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следует производить деревянной мешалкой. Не разрешается приготовлять праймер на этилированном бензине или бензоле.</w:t>
      </w:r>
    </w:p>
    <w:p w:rsidR="00BD292C" w:rsidRDefault="00BD292C">
      <w:pPr>
        <w:pStyle w:val="ConsPlusNormal"/>
        <w:ind w:firstLine="540"/>
        <w:jc w:val="both"/>
      </w:pPr>
      <w: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BD292C" w:rsidRDefault="00BD292C">
      <w:pPr>
        <w:pStyle w:val="ConsPlusNormal"/>
        <w:ind w:firstLine="540"/>
        <w:jc w:val="both"/>
      </w:pPr>
      <w: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BD292C" w:rsidRDefault="00BD292C">
      <w:pPr>
        <w:pStyle w:val="ConsPlusNormal"/>
        <w:ind w:firstLine="540"/>
        <w:jc w:val="both"/>
      </w:pPr>
      <w: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BD292C" w:rsidRDefault="00BD292C">
      <w:pPr>
        <w:pStyle w:val="ConsPlusNormal"/>
        <w:ind w:firstLine="540"/>
        <w:jc w:val="both"/>
      </w:pPr>
      <w: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BD292C" w:rsidRDefault="00BD292C">
      <w:pPr>
        <w:pStyle w:val="ConsPlusNormal"/>
        <w:ind w:firstLine="540"/>
        <w:jc w:val="both"/>
      </w:pPr>
      <w: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BD292C" w:rsidRDefault="00BD292C">
      <w:pPr>
        <w:pStyle w:val="ConsPlusNormal"/>
        <w:ind w:firstLine="540"/>
        <w:jc w:val="both"/>
      </w:pPr>
      <w:r>
        <w:lastRenderedPageBreak/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</w:p>
    <w:p w:rsidR="00BD292C" w:rsidRDefault="00BD292C">
      <w:pPr>
        <w:pStyle w:val="ConsPlusNormal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BD292C" w:rsidRDefault="00BD292C">
      <w:pPr>
        <w:pStyle w:val="ConsPlusNormal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BD292C" w:rsidRDefault="00BD292C">
      <w:pPr>
        <w:pStyle w:val="ConsPlusNormal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BD292C" w:rsidRDefault="00BD292C">
      <w:pPr>
        <w:pStyle w:val="ConsPlusNormal"/>
        <w:ind w:firstLine="540"/>
        <w:jc w:val="both"/>
      </w:pPr>
      <w: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BD292C" w:rsidRDefault="00BD292C">
      <w:pPr>
        <w:pStyle w:val="ConsPlusNormal"/>
        <w:ind w:firstLine="540"/>
        <w:jc w:val="both"/>
      </w:pPr>
      <w:r>
        <w:t>121.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BD292C" w:rsidRDefault="00BD292C">
      <w:pPr>
        <w:pStyle w:val="ConsPlusNormal"/>
        <w:ind w:firstLine="540"/>
        <w:jc w:val="both"/>
      </w:pPr>
      <w: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BD292C" w:rsidRDefault="00BD292C">
      <w:pPr>
        <w:pStyle w:val="ConsPlusNormal"/>
        <w:ind w:firstLine="540"/>
        <w:jc w:val="both"/>
      </w:pPr>
      <w:r>
        <w:t>Оставлять блоки в проемах на клиньях запрещается.</w:t>
      </w:r>
    </w:p>
    <w:p w:rsidR="00BD292C" w:rsidRDefault="00BD292C">
      <w:pPr>
        <w:pStyle w:val="ConsPlusNormal"/>
        <w:ind w:firstLine="540"/>
        <w:jc w:val="both"/>
      </w:pPr>
      <w: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BD292C" w:rsidRDefault="00BD292C">
      <w:pPr>
        <w:pStyle w:val="ConsPlusNormal"/>
        <w:ind w:firstLine="540"/>
        <w:jc w:val="both"/>
      </w:pPr>
      <w: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BD292C" w:rsidRDefault="00BD292C">
      <w:pPr>
        <w:pStyle w:val="ConsPlusNormal"/>
        <w:ind w:firstLine="540"/>
        <w:jc w:val="both"/>
      </w:pPr>
      <w: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BD292C" w:rsidRDefault="00BD292C">
      <w:pPr>
        <w:pStyle w:val="ConsPlusNormal"/>
        <w:ind w:firstLine="540"/>
        <w:jc w:val="both"/>
      </w:pPr>
      <w:r>
        <w:t>126. При производстве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BD292C" w:rsidRDefault="00BD292C">
      <w:pPr>
        <w:pStyle w:val="ConsPlusNormal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BD292C" w:rsidRDefault="00BD292C">
      <w:pPr>
        <w:pStyle w:val="ConsPlusNormal"/>
        <w:ind w:firstLine="540"/>
        <w:jc w:val="both"/>
      </w:pPr>
      <w:r>
        <w:t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BD292C" w:rsidRDefault="00BD292C">
      <w:pPr>
        <w:pStyle w:val="ConsPlusNormal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BD292C" w:rsidRDefault="00BD292C">
      <w:pPr>
        <w:pStyle w:val="ConsPlusNormal"/>
        <w:ind w:firstLine="540"/>
        <w:jc w:val="both"/>
      </w:pPr>
      <w:r>
        <w:t>128. Растворонасосы,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BD292C" w:rsidRDefault="00BD292C">
      <w:pPr>
        <w:pStyle w:val="ConsPlusNormal"/>
        <w:ind w:firstLine="540"/>
        <w:jc w:val="both"/>
      </w:pPr>
      <w:r>
        <w:t>Исправность манометра на растворонасосе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BD292C" w:rsidRDefault="00BD292C">
      <w:pPr>
        <w:pStyle w:val="ConsPlusNormal"/>
        <w:ind w:firstLine="540"/>
        <w:jc w:val="both"/>
      </w:pPr>
      <w: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BD292C" w:rsidRDefault="00BD292C">
      <w:pPr>
        <w:pStyle w:val="ConsPlusNormal"/>
        <w:ind w:firstLine="540"/>
        <w:jc w:val="both"/>
      </w:pPr>
      <w: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BD292C" w:rsidRDefault="00BD292C">
      <w:pPr>
        <w:pStyle w:val="ConsPlusNormal"/>
        <w:ind w:firstLine="540"/>
        <w:jc w:val="both"/>
      </w:pPr>
      <w: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BD292C" w:rsidRDefault="00BD292C">
      <w:pPr>
        <w:pStyle w:val="ConsPlusNormal"/>
        <w:ind w:firstLine="540"/>
        <w:jc w:val="both"/>
      </w:pPr>
      <w:r>
        <w:t>132. 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</w:p>
    <w:p w:rsidR="00BD292C" w:rsidRDefault="00BD292C">
      <w:pPr>
        <w:pStyle w:val="ConsPlusNormal"/>
        <w:ind w:firstLine="540"/>
        <w:jc w:val="both"/>
      </w:pPr>
      <w:r>
        <w:lastRenderedPageBreak/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BD292C" w:rsidRDefault="00BD292C">
      <w:pPr>
        <w:pStyle w:val="ConsPlusNormal"/>
        <w:ind w:firstLine="540"/>
        <w:jc w:val="both"/>
      </w:pPr>
      <w: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BD292C" w:rsidRDefault="00BD292C">
      <w:pPr>
        <w:pStyle w:val="ConsPlusNormal"/>
        <w:ind w:firstLine="540"/>
        <w:jc w:val="both"/>
      </w:pPr>
      <w: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BD292C" w:rsidRDefault="00BD292C">
      <w:pPr>
        <w:pStyle w:val="ConsPlusNormal"/>
        <w:ind w:firstLine="540"/>
        <w:jc w:val="both"/>
      </w:pPr>
      <w:r>
        <w:t>136. Запрещается:</w:t>
      </w:r>
    </w:p>
    <w:p w:rsidR="00BD292C" w:rsidRDefault="00BD292C">
      <w:pPr>
        <w:pStyle w:val="ConsPlusNormal"/>
        <w:ind w:firstLine="540"/>
        <w:jc w:val="both"/>
      </w:pPr>
      <w:r>
        <w:t>1) рубить облицовочные плитки штукатурным молотком "на весу";</w:t>
      </w:r>
    </w:p>
    <w:p w:rsidR="00BD292C" w:rsidRDefault="00BD292C">
      <w:pPr>
        <w:pStyle w:val="ConsPlusNormal"/>
        <w:ind w:firstLine="540"/>
        <w:jc w:val="both"/>
      </w:pPr>
      <w:r>
        <w:t>2) резать стекла "на весу", на коленях или случайных предметах;</w:t>
      </w:r>
    </w:p>
    <w:p w:rsidR="00BD292C" w:rsidRDefault="00BD292C">
      <w:pPr>
        <w:pStyle w:val="ConsPlusNormal"/>
        <w:ind w:firstLine="540"/>
        <w:jc w:val="both"/>
      </w:pPr>
      <w:r>
        <w:t>3) опирать приставные лестницы на стекла и горбыльковые бруски переплетов оконных проемов;</w:t>
      </w:r>
    </w:p>
    <w:p w:rsidR="00BD292C" w:rsidRDefault="00BD292C">
      <w:pPr>
        <w:pStyle w:val="ConsPlusNormal"/>
        <w:ind w:firstLine="540"/>
        <w:jc w:val="both"/>
      </w:pPr>
      <w:r>
        <w:t>4) хранить, принимать пищу и питьевую воду в помещении приготовления мастик.</w:t>
      </w:r>
    </w:p>
    <w:p w:rsidR="00BD292C" w:rsidRDefault="00BD292C">
      <w:pPr>
        <w:pStyle w:val="ConsPlusNormal"/>
        <w:ind w:firstLine="540"/>
        <w:jc w:val="both"/>
      </w:pPr>
      <w: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BD292C" w:rsidRDefault="00BD292C">
      <w:pPr>
        <w:pStyle w:val="ConsPlusNormal"/>
        <w:ind w:firstLine="540"/>
        <w:jc w:val="both"/>
      </w:pPr>
      <w: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BD292C" w:rsidRDefault="00BD292C">
      <w:pPr>
        <w:pStyle w:val="ConsPlusNormal"/>
        <w:ind w:firstLine="540"/>
        <w:jc w:val="both"/>
      </w:pPr>
      <w:r>
        <w:t>138. Во время производства работ по антисептированию выполнение других работ в том же или смежном помещении не разрешается.</w:t>
      </w:r>
    </w:p>
    <w:p w:rsidR="00BD292C" w:rsidRDefault="00BD292C">
      <w:pPr>
        <w:pStyle w:val="ConsPlusNormal"/>
        <w:ind w:firstLine="540"/>
        <w:jc w:val="both"/>
      </w:pPr>
      <w:r>
        <w:t>139. Сухое антисептирование конструкций зданий допускается только в сухую безветренную погоду при отсутствии сквозняков.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 подвесной</w:t>
      </w:r>
    </w:p>
    <w:p w:rsidR="00BD292C" w:rsidRDefault="00BD292C">
      <w:pPr>
        <w:pStyle w:val="ConsPlusNormal"/>
        <w:jc w:val="center"/>
      </w:pPr>
      <w:r>
        <w:t>подъемной люльки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BD292C" w:rsidRDefault="00BD292C">
      <w:pPr>
        <w:pStyle w:val="ConsPlusNormal"/>
        <w:ind w:firstLine="540"/>
        <w:jc w:val="both"/>
      </w:pPr>
      <w: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BD292C" w:rsidRDefault="00BD292C">
      <w:pPr>
        <w:pStyle w:val="ConsPlusNormal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BD292C" w:rsidRDefault="00BD292C">
      <w:pPr>
        <w:pStyle w:val="ConsPlusNormal"/>
        <w:ind w:firstLine="540"/>
        <w:jc w:val="both"/>
      </w:pPr>
      <w: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BD292C" w:rsidRDefault="00BD292C">
      <w:pPr>
        <w:pStyle w:val="ConsPlusNormal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BD292C" w:rsidRDefault="00BD292C">
      <w:pPr>
        <w:pStyle w:val="ConsPlusNormal"/>
        <w:ind w:firstLine="540"/>
        <w:jc w:val="both"/>
      </w:pPr>
      <w: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BD292C" w:rsidRDefault="00BD292C">
      <w:pPr>
        <w:pStyle w:val="ConsPlusNormal"/>
        <w:ind w:firstLine="540"/>
        <w:jc w:val="both"/>
      </w:pPr>
      <w:r>
        <w:t>144. Работники, занятые на демонтаже и перестановке консолей, обеспечиваются средствами индивидуальной защиты от падения с высоты, места крепления которых указываются работником, ответственным за безопасную эксплуатацию люльки.</w:t>
      </w:r>
    </w:p>
    <w:p w:rsidR="00BD292C" w:rsidRDefault="00BD292C">
      <w:pPr>
        <w:pStyle w:val="ConsPlusNormal"/>
        <w:ind w:firstLine="540"/>
        <w:jc w:val="both"/>
      </w:pPr>
      <w: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BD292C" w:rsidRDefault="00BD292C">
      <w:pPr>
        <w:pStyle w:val="ConsPlusNormal"/>
        <w:ind w:firstLine="540"/>
        <w:jc w:val="both"/>
      </w:pPr>
      <w:r>
        <w:t>Нахождение в люльке более двух работников запрещается.</w:t>
      </w:r>
    </w:p>
    <w:p w:rsidR="00BD292C" w:rsidRDefault="00BD292C">
      <w:pPr>
        <w:pStyle w:val="ConsPlusNormal"/>
        <w:ind w:firstLine="540"/>
        <w:jc w:val="both"/>
      </w:pPr>
      <w: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BD292C" w:rsidRDefault="00BD292C">
      <w:pPr>
        <w:pStyle w:val="ConsPlusNormal"/>
        <w:ind w:firstLine="540"/>
        <w:jc w:val="both"/>
      </w:pPr>
      <w:r>
        <w:t>147. Установленные на землю лебедки для поднятия и опускания люлек должны быть загружены балластом массой не менее двойной массы люльки с полной расчетной нагрузкой. Балласт во избежание смещения следует прочно закреплять на раме лебедки.</w:t>
      </w:r>
    </w:p>
    <w:p w:rsidR="00BD292C" w:rsidRDefault="00BD292C">
      <w:pPr>
        <w:pStyle w:val="ConsPlusNormal"/>
        <w:ind w:firstLine="540"/>
        <w:jc w:val="both"/>
      </w:pPr>
      <w:r>
        <w:t>148. При эксплуатации люлек запрещается:</w:t>
      </w:r>
    </w:p>
    <w:p w:rsidR="00BD292C" w:rsidRDefault="00BD292C">
      <w:pPr>
        <w:pStyle w:val="ConsPlusNormal"/>
        <w:ind w:firstLine="540"/>
        <w:jc w:val="both"/>
      </w:pPr>
      <w:r>
        <w:t>1) соединение двух люлек в одну;</w:t>
      </w:r>
    </w:p>
    <w:p w:rsidR="00BD292C" w:rsidRDefault="00BD292C">
      <w:pPr>
        <w:pStyle w:val="ConsPlusNormal"/>
        <w:ind w:firstLine="540"/>
        <w:jc w:val="both"/>
      </w:pPr>
      <w:r>
        <w:lastRenderedPageBreak/>
        <w:t>2) переход на высоте из одной люльки в другую;</w:t>
      </w:r>
    </w:p>
    <w:p w:rsidR="00BD292C" w:rsidRDefault="00BD292C">
      <w:pPr>
        <w:pStyle w:val="ConsPlusNormal"/>
        <w:ind w:firstLine="540"/>
        <w:jc w:val="both"/>
      </w:pPr>
      <w:r>
        <w:t>3) применение бочек с водой в качестве балласта для лебедок;</w:t>
      </w:r>
    </w:p>
    <w:p w:rsidR="00BD292C" w:rsidRDefault="00BD292C">
      <w:pPr>
        <w:pStyle w:val="ConsPlusNormal"/>
        <w:ind w:firstLine="540"/>
        <w:jc w:val="both"/>
      </w:pPr>
      <w:r>
        <w:t>4) допуск к лебедкам посторонних лиц.</w:t>
      </w:r>
    </w:p>
    <w:p w:rsidR="00BD292C" w:rsidRDefault="00BD292C">
      <w:pPr>
        <w:pStyle w:val="ConsPlusNormal"/>
        <w:ind w:firstLine="540"/>
        <w:jc w:val="both"/>
      </w:pPr>
      <w:r>
        <w:t>Вход в люльку и выход в нее допускается только при нахождении люльки на земле.</w:t>
      </w:r>
    </w:p>
    <w:p w:rsidR="00BD292C" w:rsidRDefault="00BD292C">
      <w:pPr>
        <w:pStyle w:val="ConsPlusNormal"/>
        <w:ind w:firstLine="540"/>
        <w:jc w:val="both"/>
      </w:pPr>
      <w:r>
        <w:t>149. Опасная зона под люлькой должна быть ограждена для исключения прохода людей и проезда транспортных средств.</w:t>
      </w:r>
    </w:p>
    <w:p w:rsidR="00BD292C" w:rsidRDefault="00BD292C">
      <w:pPr>
        <w:pStyle w:val="ConsPlusNormal"/>
        <w:ind w:firstLine="540"/>
        <w:jc w:val="both"/>
      </w:pPr>
      <w:r>
        <w:t>150. По окончании работ люлька должна быть опущена на землю, а с подъемных ручных лебедок сняты рукоятки.</w:t>
      </w:r>
    </w:p>
    <w:p w:rsidR="00BD292C" w:rsidRDefault="00BD292C">
      <w:pPr>
        <w:pStyle w:val="ConsPlusNormal"/>
        <w:ind w:firstLine="540"/>
        <w:jc w:val="both"/>
      </w:pPr>
      <w:r>
        <w:t>Будки электрических лебедок должны быть заперты на замок.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</w:t>
      </w:r>
    </w:p>
    <w:p w:rsidR="00BD292C" w:rsidRDefault="00BD292C">
      <w:pPr>
        <w:pStyle w:val="ConsPlusNormal"/>
        <w:jc w:val="center"/>
      </w:pPr>
      <w:r>
        <w:t>шарнирно-рычажной вышки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151. Установка шарнирно-рычажной вышки (далее - вышка) должна производиться на горизонтальной площадке.</w:t>
      </w:r>
    </w:p>
    <w:p w:rsidR="00BD292C" w:rsidRDefault="00BD292C">
      <w:pPr>
        <w:pStyle w:val="ConsPlusNormal"/>
        <w:ind w:firstLine="540"/>
        <w:jc w:val="both"/>
      </w:pPr>
      <w: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BD292C" w:rsidRDefault="00BD292C">
      <w:pPr>
        <w:pStyle w:val="ConsPlusNormal"/>
        <w:ind w:firstLine="540"/>
        <w:jc w:val="both"/>
      </w:pPr>
      <w:r>
        <w:t>В темное время суток должны включаться красные габаритные огни.</w:t>
      </w:r>
    </w:p>
    <w:p w:rsidR="00BD292C" w:rsidRDefault="00BD292C">
      <w:pPr>
        <w:pStyle w:val="ConsPlusNormal"/>
        <w:ind w:firstLine="540"/>
        <w:jc w:val="both"/>
      </w:pPr>
      <w:r>
        <w:t>153. При возникновении неисправности вышки работу следует прекратить и опустить люльку вышки на землю.</w:t>
      </w:r>
    </w:p>
    <w:p w:rsidR="00BD292C" w:rsidRDefault="00BD292C">
      <w:pPr>
        <w:pStyle w:val="ConsPlusNormal"/>
        <w:ind w:firstLine="540"/>
        <w:jc w:val="both"/>
      </w:pPr>
      <w:r>
        <w:t>154. При прекращении подачи электроэнергии необходимо вручную ключом опустить секции вышки.</w:t>
      </w:r>
    </w:p>
    <w:p w:rsidR="00BD292C" w:rsidRDefault="00BD292C">
      <w:pPr>
        <w:pStyle w:val="ConsPlusNormal"/>
        <w:ind w:firstLine="540"/>
        <w:jc w:val="both"/>
      </w:pPr>
      <w:r>
        <w:t>155. При скорости ветра более 12 м/с или температуре наружного воздуха ниже -20 °C работу на вышке следует прекратить и опустить секции вышки.</w:t>
      </w:r>
    </w:p>
    <w:p w:rsidR="00BD292C" w:rsidRDefault="00BD292C">
      <w:pPr>
        <w:pStyle w:val="ConsPlusNormal"/>
        <w:ind w:firstLine="540"/>
        <w:jc w:val="both"/>
      </w:pPr>
      <w:r>
        <w:t>156. Запрещается:</w:t>
      </w:r>
    </w:p>
    <w:p w:rsidR="00BD292C" w:rsidRDefault="00BD292C">
      <w:pPr>
        <w:pStyle w:val="ConsPlusNormal"/>
        <w:ind w:firstLine="540"/>
        <w:jc w:val="both"/>
      </w:pPr>
      <w:r>
        <w:t>1) находиться работникам в люльке вышки во время ее перестановки;</w:t>
      </w:r>
    </w:p>
    <w:p w:rsidR="00BD292C" w:rsidRDefault="00BD292C">
      <w:pPr>
        <w:pStyle w:val="ConsPlusNormal"/>
        <w:ind w:firstLine="540"/>
        <w:jc w:val="both"/>
      </w:pPr>
      <w:r>
        <w:t>2) перегружать вышку;</w:t>
      </w:r>
    </w:p>
    <w:p w:rsidR="00BD292C" w:rsidRDefault="00BD292C">
      <w:pPr>
        <w:pStyle w:val="ConsPlusNormal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BD292C" w:rsidRDefault="00BD292C">
      <w:pPr>
        <w:pStyle w:val="ConsPlusNormal"/>
        <w:ind w:firstLine="540"/>
        <w:jc w:val="both"/>
      </w:pPr>
      <w:r>
        <w:t>4) поднимать в люльке вышки длинномерные грузы;</w:t>
      </w:r>
    </w:p>
    <w:p w:rsidR="00BD292C" w:rsidRDefault="00BD292C">
      <w:pPr>
        <w:pStyle w:val="ConsPlusNormal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BD292C" w:rsidRDefault="00BD292C">
      <w:pPr>
        <w:pStyle w:val="ConsPlusNormal"/>
        <w:ind w:firstLine="540"/>
        <w:jc w:val="both"/>
      </w:pPr>
      <w:r>
        <w:t>6) самостоятельно изменять конструкцию вышки.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 сетей</w:t>
      </w:r>
    </w:p>
    <w:p w:rsidR="00BD292C" w:rsidRDefault="00BD292C">
      <w:pPr>
        <w:pStyle w:val="ConsPlusNormal"/>
        <w:jc w:val="center"/>
      </w:pPr>
      <w:r>
        <w:t>водоснабжения и канализации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BD292C" w:rsidRDefault="00BD292C">
      <w:pPr>
        <w:pStyle w:val="ConsPlusNormal"/>
        <w:ind w:firstLine="540"/>
        <w:jc w:val="both"/>
      </w:pPr>
      <w: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BD292C" w:rsidRDefault="00BD292C">
      <w:pPr>
        <w:pStyle w:val="ConsPlusNormal"/>
        <w:ind w:firstLine="540"/>
        <w:jc w:val="both"/>
      </w:pPr>
      <w:r>
        <w:t>159. Места производства работ в условиях уличного движения должны ограждаться.</w:t>
      </w:r>
    </w:p>
    <w:p w:rsidR="00BD292C" w:rsidRDefault="00BD292C">
      <w:pPr>
        <w:pStyle w:val="ConsPlusNormal"/>
        <w:ind w:firstLine="540"/>
        <w:jc w:val="both"/>
      </w:pPr>
      <w:r>
        <w:t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световозвращающими элементами (полосами).</w:t>
      </w:r>
    </w:p>
    <w:p w:rsidR="00BD292C" w:rsidRDefault="00BD292C">
      <w:pPr>
        <w:pStyle w:val="ConsPlusNormal"/>
        <w:ind w:firstLine="540"/>
        <w:jc w:val="both"/>
      </w:pPr>
      <w: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BD292C" w:rsidRDefault="00BD292C">
      <w:pPr>
        <w:pStyle w:val="ConsPlusNormal"/>
        <w:ind w:firstLine="540"/>
        <w:jc w:val="both"/>
      </w:pPr>
      <w:r>
        <w:t>161. При осмотре трасс сетей водоснабжения и канализации запрещается:</w:t>
      </w:r>
    </w:p>
    <w:p w:rsidR="00BD292C" w:rsidRDefault="00BD292C">
      <w:pPr>
        <w:pStyle w:val="ConsPlusNormal"/>
        <w:ind w:firstLine="540"/>
        <w:jc w:val="both"/>
      </w:pPr>
      <w:r>
        <w:t>1) спускаться в колодцы;</w:t>
      </w:r>
    </w:p>
    <w:p w:rsidR="00BD292C" w:rsidRDefault="00BD292C">
      <w:pPr>
        <w:pStyle w:val="ConsPlusNormal"/>
        <w:ind w:firstLine="540"/>
        <w:jc w:val="both"/>
      </w:pPr>
      <w:r>
        <w:t>2) пользоваться открытым огнем и курить у открытых колодцев.</w:t>
      </w:r>
    </w:p>
    <w:p w:rsidR="00BD292C" w:rsidRDefault="00BD292C">
      <w:pPr>
        <w:pStyle w:val="ConsPlusNormal"/>
        <w:ind w:firstLine="540"/>
        <w:jc w:val="both"/>
      </w:pPr>
      <w:r>
        <w:lastRenderedPageBreak/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BD292C" w:rsidRDefault="00BD292C">
      <w:pPr>
        <w:pStyle w:val="ConsPlusNormal"/>
        <w:ind w:firstLine="540"/>
        <w:jc w:val="both"/>
      </w:pPr>
      <w: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BD292C" w:rsidRDefault="00BD292C">
      <w:pPr>
        <w:pStyle w:val="ConsPlusNormal"/>
        <w:ind w:firstLine="540"/>
        <w:jc w:val="both"/>
      </w:pPr>
      <w: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BD292C" w:rsidRDefault="00BD292C">
      <w:pPr>
        <w:pStyle w:val="ConsPlusNormal"/>
        <w:ind w:firstLine="540"/>
        <w:jc w:val="both"/>
      </w:pPr>
      <w: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BD292C" w:rsidRDefault="00BD292C">
      <w:pPr>
        <w:pStyle w:val="ConsPlusNormal"/>
        <w:ind w:firstLine="540"/>
        <w:jc w:val="both"/>
      </w:pPr>
      <w: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BD292C" w:rsidRDefault="00BD292C">
      <w:pPr>
        <w:pStyle w:val="ConsPlusNormal"/>
        <w:ind w:firstLine="540"/>
        <w:jc w:val="both"/>
      </w:pPr>
      <w:r>
        <w:t>1) до начала работы коллектор освобождают от сточной воды;</w:t>
      </w:r>
    </w:p>
    <w:p w:rsidR="00BD292C" w:rsidRDefault="00BD292C">
      <w:pPr>
        <w:pStyle w:val="ConsPlusNormal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BD292C" w:rsidRDefault="00BD292C">
      <w:pPr>
        <w:pStyle w:val="ConsPlusNormal"/>
        <w:ind w:firstLine="540"/>
        <w:jc w:val="both"/>
      </w:pPr>
      <w:r>
        <w:t>3) устанавливают на колодцах временные решетки;</w:t>
      </w:r>
    </w:p>
    <w:p w:rsidR="00BD292C" w:rsidRDefault="00BD292C">
      <w:pPr>
        <w:pStyle w:val="ConsPlusNormal"/>
        <w:ind w:firstLine="540"/>
        <w:jc w:val="both"/>
      </w:pPr>
      <w:r>
        <w:t>4) организуют дежурный пост.</w:t>
      </w:r>
    </w:p>
    <w:p w:rsidR="00BD292C" w:rsidRDefault="00BD292C">
      <w:pPr>
        <w:pStyle w:val="ConsPlusNormal"/>
        <w:ind w:firstLine="540"/>
        <w:jc w:val="both"/>
      </w:pPr>
      <w: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BD292C" w:rsidRDefault="00BD292C">
      <w:pPr>
        <w:pStyle w:val="ConsPlusNormal"/>
        <w:ind w:firstLine="540"/>
        <w:jc w:val="both"/>
      </w:pPr>
      <w: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работе в емкостных сооружениях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168. При работе внутри емкостных сооружений необходимо применять страховочные привязи и страхующие канаты.</w:t>
      </w:r>
    </w:p>
    <w:p w:rsidR="00BD292C" w:rsidRDefault="00BD292C">
      <w:pPr>
        <w:pStyle w:val="ConsPlusNormal"/>
        <w:ind w:firstLine="540"/>
        <w:jc w:val="both"/>
      </w:pPr>
      <w:r>
        <w:t>169.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BD292C" w:rsidRDefault="00BD292C">
      <w:pPr>
        <w:pStyle w:val="ConsPlusNormal"/>
        <w:ind w:firstLine="540"/>
        <w:jc w:val="both"/>
      </w:pPr>
      <w:r>
        <w:t>Запрещается отвлекать этих работников для выполнения других работ до тех пор, пока работающий в емкостном сооружении не выйдет на поверхность.</w:t>
      </w:r>
    </w:p>
    <w:p w:rsidR="00BD292C" w:rsidRDefault="00BD292C">
      <w:pPr>
        <w:pStyle w:val="ConsPlusNormal"/>
        <w:ind w:firstLine="540"/>
        <w:jc w:val="both"/>
      </w:pPr>
      <w: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BD292C" w:rsidRDefault="00BD292C">
      <w:pPr>
        <w:pStyle w:val="ConsPlusNormal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BD292C" w:rsidRDefault="00BD292C">
      <w:pPr>
        <w:pStyle w:val="ConsPlusNormal"/>
        <w:ind w:firstLine="540"/>
        <w:jc w:val="both"/>
      </w:pPr>
      <w:r>
        <w:t>171. Люки смотровых колодцев необходимо открывать специальными ключами.</w:t>
      </w:r>
    </w:p>
    <w:p w:rsidR="00BD292C" w:rsidRDefault="00BD292C">
      <w:pPr>
        <w:pStyle w:val="ConsPlusNormal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BD292C" w:rsidRDefault="00BD292C">
      <w:pPr>
        <w:pStyle w:val="ConsPlusNormal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BD292C" w:rsidRDefault="00BD292C">
      <w:pPr>
        <w:pStyle w:val="ConsPlusNormal"/>
        <w:ind w:firstLine="540"/>
        <w:jc w:val="both"/>
      </w:pPr>
      <w:r>
        <w:t>Для открывания и закрывания расположенных в емкостных сооружениях задвижек надлежит пользоваться штангой-вилкой.</w:t>
      </w:r>
    </w:p>
    <w:p w:rsidR="00BD292C" w:rsidRDefault="00BD292C">
      <w:pPr>
        <w:pStyle w:val="ConsPlusNormal"/>
        <w:ind w:firstLine="540"/>
        <w:jc w:val="both"/>
      </w:pPr>
      <w: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BD292C" w:rsidRDefault="00BD292C">
      <w:pPr>
        <w:pStyle w:val="ConsPlusNormal"/>
        <w:ind w:firstLine="540"/>
        <w:jc w:val="both"/>
      </w:pPr>
      <w: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BD292C" w:rsidRDefault="00BD292C">
      <w:pPr>
        <w:pStyle w:val="ConsPlusNormal"/>
        <w:ind w:firstLine="540"/>
        <w:jc w:val="both"/>
      </w:pPr>
      <w:r>
        <w:t xml:space="preserve">Проверять наличие газов в емкостных сооружениях открытым огнем (зажженной бумагой, </w:t>
      </w:r>
      <w:r>
        <w:lastRenderedPageBreak/>
        <w:t>спичками или иным источником открытого огня) запрещается.</w:t>
      </w:r>
    </w:p>
    <w:p w:rsidR="00BD292C" w:rsidRDefault="00BD292C">
      <w:pPr>
        <w:pStyle w:val="ConsPlusNormal"/>
        <w:ind w:firstLine="540"/>
        <w:jc w:val="both"/>
      </w:pPr>
      <w: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BD292C" w:rsidRDefault="00BD292C">
      <w:pPr>
        <w:pStyle w:val="ConsPlusNormal"/>
        <w:ind w:firstLine="540"/>
        <w:jc w:val="both"/>
      </w:pPr>
      <w:r>
        <w:t>Запрещается удаление газа путем выжигания.</w:t>
      </w:r>
    </w:p>
    <w:p w:rsidR="00BD292C" w:rsidRDefault="00BD292C">
      <w:pPr>
        <w:pStyle w:val="ConsPlusNormal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BD292C" w:rsidRDefault="00BD292C">
      <w:pPr>
        <w:pStyle w:val="ConsPlusNormal"/>
        <w:ind w:firstLine="540"/>
        <w:jc w:val="both"/>
      </w:pPr>
      <w: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BD292C" w:rsidRDefault="00BD292C">
      <w:pPr>
        <w:pStyle w:val="ConsPlusNormal"/>
        <w:ind w:firstLine="540"/>
        <w:jc w:val="both"/>
      </w:pPr>
      <w: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BD292C" w:rsidRDefault="00BD292C">
      <w:pPr>
        <w:pStyle w:val="ConsPlusNormal"/>
        <w:ind w:firstLine="540"/>
        <w:jc w:val="both"/>
      </w:pPr>
      <w: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BD292C" w:rsidRDefault="00BD292C">
      <w:pPr>
        <w:pStyle w:val="ConsPlusNormal"/>
        <w:ind w:firstLine="540"/>
        <w:jc w:val="both"/>
      </w:pPr>
      <w: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BD292C" w:rsidRDefault="00BD292C">
      <w:pPr>
        <w:pStyle w:val="ConsPlusNormal"/>
        <w:ind w:firstLine="540"/>
        <w:jc w:val="both"/>
      </w:pPr>
      <w: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BD292C" w:rsidRDefault="00BD292C">
      <w:pPr>
        <w:pStyle w:val="ConsPlusNormal"/>
        <w:ind w:firstLine="540"/>
        <w:jc w:val="both"/>
      </w:pPr>
      <w: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BD292C" w:rsidRDefault="00BD292C">
      <w:pPr>
        <w:pStyle w:val="ConsPlusNormal"/>
        <w:ind w:firstLine="540"/>
        <w:jc w:val="both"/>
      </w:pPr>
      <w: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BD292C" w:rsidRDefault="00BD292C">
      <w:pPr>
        <w:pStyle w:val="ConsPlusNormal"/>
        <w:ind w:firstLine="540"/>
        <w:jc w:val="both"/>
      </w:pPr>
      <w: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BD292C" w:rsidRDefault="00BD292C">
      <w:pPr>
        <w:pStyle w:val="ConsPlusNormal"/>
        <w:ind w:firstLine="540"/>
        <w:jc w:val="both"/>
      </w:pPr>
      <w: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BD292C" w:rsidRDefault="00BD292C">
      <w:pPr>
        <w:pStyle w:val="ConsPlusNormal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BD292C" w:rsidRDefault="00BD292C">
      <w:pPr>
        <w:pStyle w:val="ConsPlusNormal"/>
        <w:ind w:firstLine="540"/>
        <w:jc w:val="both"/>
      </w:pPr>
      <w: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BD292C" w:rsidRDefault="00BD292C">
      <w:pPr>
        <w:pStyle w:val="ConsPlusNormal"/>
        <w:ind w:firstLine="540"/>
        <w:jc w:val="both"/>
      </w:pPr>
      <w: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BD292C" w:rsidRDefault="00BD292C">
      <w:pPr>
        <w:pStyle w:val="ConsPlusNormal"/>
        <w:ind w:firstLine="540"/>
        <w:jc w:val="both"/>
      </w:pPr>
      <w:r>
        <w:t>181. При эксплуатации газоанализатора запрещается:</w:t>
      </w:r>
    </w:p>
    <w:p w:rsidR="00BD292C" w:rsidRDefault="00BD292C">
      <w:pPr>
        <w:pStyle w:val="ConsPlusNormal"/>
        <w:ind w:firstLine="540"/>
        <w:jc w:val="both"/>
      </w:pPr>
      <w:r>
        <w:t>1) применять газоанализатор с незаземленными блоками;</w:t>
      </w:r>
    </w:p>
    <w:p w:rsidR="00BD292C" w:rsidRDefault="00BD292C">
      <w:pPr>
        <w:pStyle w:val="ConsPlusNormal"/>
        <w:ind w:firstLine="540"/>
        <w:jc w:val="both"/>
      </w:pPr>
      <w:r>
        <w:t>2) заменять установленный в газоанализаторе предохранитель предохранителем, рассчитанным на большую силу тока, а также закорачивать предохранитель;</w:t>
      </w:r>
    </w:p>
    <w:p w:rsidR="00BD292C" w:rsidRDefault="00BD292C">
      <w:pPr>
        <w:pStyle w:val="ConsPlusNormal"/>
        <w:ind w:firstLine="540"/>
        <w:jc w:val="both"/>
      </w:pPr>
      <w:r>
        <w:t>3) ремонтировать электрические соединения или элементы электрической схемы газоанализатора под напряжением;</w:t>
      </w:r>
    </w:p>
    <w:p w:rsidR="00BD292C" w:rsidRDefault="00BD292C">
      <w:pPr>
        <w:pStyle w:val="ConsPlusNormal"/>
        <w:ind w:firstLine="540"/>
        <w:jc w:val="both"/>
      </w:pPr>
      <w:r>
        <w:t>4) разбирать, ремонтировать датчик при включенном газоанализаторе;</w:t>
      </w:r>
    </w:p>
    <w:p w:rsidR="00BD292C" w:rsidRDefault="00BD292C">
      <w:pPr>
        <w:pStyle w:val="ConsPlusNormal"/>
        <w:ind w:firstLine="540"/>
        <w:jc w:val="both"/>
      </w:pPr>
      <w:r>
        <w:t>5) пользоваться газоанализатором с поврежденными корпусом, неопломбированным либо с поврежденными пломбами;</w:t>
      </w:r>
    </w:p>
    <w:p w:rsidR="00BD292C" w:rsidRDefault="00BD292C">
      <w:pPr>
        <w:pStyle w:val="ConsPlusNormal"/>
        <w:ind w:firstLine="540"/>
        <w:jc w:val="both"/>
      </w:pPr>
      <w:r>
        <w:t>6) оставлять газоанализатор во взрывоопасной зоне;</w:t>
      </w:r>
    </w:p>
    <w:p w:rsidR="00BD292C" w:rsidRDefault="00BD292C">
      <w:pPr>
        <w:pStyle w:val="ConsPlusNormal"/>
        <w:ind w:firstLine="540"/>
        <w:jc w:val="both"/>
      </w:pPr>
      <w:r>
        <w:t>7) пользоваться газоанализатором в среде с повышенным (более 21%) содержанием кислорода.</w:t>
      </w:r>
    </w:p>
    <w:p w:rsidR="00BD292C" w:rsidRDefault="00BD292C">
      <w:pPr>
        <w:pStyle w:val="ConsPlusNormal"/>
        <w:ind w:firstLine="540"/>
        <w:jc w:val="both"/>
      </w:pPr>
      <w: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</w:t>
      </w:r>
    </w:p>
    <w:p w:rsidR="00BD292C" w:rsidRDefault="00BD292C">
      <w:pPr>
        <w:pStyle w:val="ConsPlusNormal"/>
        <w:jc w:val="center"/>
      </w:pPr>
      <w:r>
        <w:t>водозаборных сооружений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BD292C" w:rsidRDefault="00BD292C">
      <w:pPr>
        <w:pStyle w:val="ConsPlusNormal"/>
        <w:ind w:firstLine="540"/>
        <w:jc w:val="both"/>
      </w:pPr>
      <w: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BD292C" w:rsidRDefault="00BD292C">
      <w:pPr>
        <w:pStyle w:val="ConsPlusNormal"/>
        <w:ind w:firstLine="540"/>
        <w:jc w:val="both"/>
      </w:pPr>
      <w:r>
        <w:t>184. Работы по обслуживанию, ремонту и эксплуатации оголовков с открытой поверхности водоема необходимо проводить с применением плавсредств (лодок, понтонов) или со специально устроенных мостков.</w:t>
      </w:r>
    </w:p>
    <w:p w:rsidR="00BD292C" w:rsidRDefault="00BD292C">
      <w:pPr>
        <w:pStyle w:val="ConsPlusNormal"/>
        <w:ind w:firstLine="540"/>
        <w:jc w:val="both"/>
      </w:pPr>
      <w:r>
        <w:t>185.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BD292C" w:rsidRDefault="00BD292C">
      <w:pPr>
        <w:pStyle w:val="ConsPlusNormal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BD292C" w:rsidRDefault="00BD292C">
      <w:pPr>
        <w:pStyle w:val="ConsPlusNormal"/>
        <w:ind w:firstLine="540"/>
        <w:jc w:val="both"/>
      </w:pPr>
      <w:r>
        <w:t>186. Измерение толщины льда должно производиться:</w:t>
      </w:r>
    </w:p>
    <w:p w:rsidR="00BD292C" w:rsidRDefault="00BD292C">
      <w:pPr>
        <w:pStyle w:val="ConsPlusNormal"/>
        <w:ind w:firstLine="540"/>
        <w:jc w:val="both"/>
      </w:pPr>
      <w:r>
        <w:t>1) зимой - один раз в 10 дней;</w:t>
      </w:r>
    </w:p>
    <w:p w:rsidR="00BD292C" w:rsidRDefault="00BD292C">
      <w:pPr>
        <w:pStyle w:val="ConsPlusNormal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BD292C" w:rsidRDefault="00BD292C">
      <w:pPr>
        <w:pStyle w:val="ConsPlusNormal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BD292C" w:rsidRDefault="00BD292C">
      <w:pPr>
        <w:pStyle w:val="ConsPlusNormal"/>
        <w:ind w:firstLine="540"/>
        <w:jc w:val="both"/>
      </w:pPr>
      <w:r>
        <w:t>187.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BD292C" w:rsidRDefault="00BD292C">
      <w:pPr>
        <w:pStyle w:val="ConsPlusNormal"/>
        <w:ind w:firstLine="540"/>
        <w:jc w:val="both"/>
      </w:pPr>
      <w:r>
        <w:t>188. При усилении в процессе выполнения работ на реках и каналах скорости ветра до 5 м/с и волнения до 3 баллов работу с плавсредств следует прекратить и направить плавсредства к берегу.</w:t>
      </w:r>
    </w:p>
    <w:p w:rsidR="00BD292C" w:rsidRDefault="00BD292C">
      <w:pPr>
        <w:pStyle w:val="ConsPlusNormal"/>
        <w:ind w:firstLine="540"/>
        <w:jc w:val="both"/>
      </w:pPr>
      <w: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BD292C" w:rsidRDefault="00BD292C">
      <w:pPr>
        <w:pStyle w:val="ConsPlusNormal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BD292C" w:rsidRDefault="00BD292C">
      <w:pPr>
        <w:pStyle w:val="ConsPlusNormal"/>
        <w:ind w:firstLine="540"/>
        <w:jc w:val="both"/>
      </w:pPr>
      <w: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BD292C" w:rsidRDefault="00BD292C">
      <w:pPr>
        <w:pStyle w:val="ConsPlusNormal"/>
        <w:ind w:firstLine="540"/>
        <w:jc w:val="both"/>
      </w:pPr>
      <w:r>
        <w:t>191. Запрещается:</w:t>
      </w:r>
    </w:p>
    <w:p w:rsidR="00BD292C" w:rsidRDefault="00BD292C">
      <w:pPr>
        <w:pStyle w:val="ConsPlusNormal"/>
        <w:ind w:firstLine="540"/>
        <w:jc w:val="both"/>
      </w:pPr>
      <w:r>
        <w:t>1) производство работ на плавсредствах на реках и каналах при ветре скоростью свыше 5 м/с или волнении воды более 3 баллов;</w:t>
      </w:r>
    </w:p>
    <w:p w:rsidR="00BD292C" w:rsidRDefault="00BD292C">
      <w:pPr>
        <w:pStyle w:val="ConsPlusNormal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BD292C" w:rsidRDefault="00BD292C">
      <w:pPr>
        <w:pStyle w:val="ConsPlusNormal"/>
        <w:ind w:firstLine="540"/>
        <w:jc w:val="both"/>
      </w:pPr>
      <w: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BD292C" w:rsidRDefault="00BD292C">
      <w:pPr>
        <w:pStyle w:val="ConsPlusNormal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BD292C" w:rsidRDefault="00BD292C">
      <w:pPr>
        <w:pStyle w:val="ConsPlusNormal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 насосных станций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BD292C" w:rsidRDefault="00BD292C">
      <w:pPr>
        <w:pStyle w:val="ConsPlusNormal"/>
        <w:ind w:firstLine="540"/>
        <w:jc w:val="both"/>
      </w:pPr>
      <w:r>
        <w:t xml:space="preserve">193. При эксплуатации насосных станций работники должны выполнять следующие </w:t>
      </w:r>
      <w:r>
        <w:lastRenderedPageBreak/>
        <w:t>требования:</w:t>
      </w:r>
    </w:p>
    <w:p w:rsidR="00BD292C" w:rsidRDefault="00BD292C">
      <w:pPr>
        <w:pStyle w:val="ConsPlusNormal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BD292C" w:rsidRDefault="00BD292C">
      <w:pPr>
        <w:pStyle w:val="ConsPlusNormal"/>
        <w:ind w:firstLine="540"/>
        <w:jc w:val="both"/>
      </w:pPr>
      <w:r>
        <w:t>2) проводить в установленные сроки осмотры и ремонт оборудования;</w:t>
      </w:r>
    </w:p>
    <w:p w:rsidR="00BD292C" w:rsidRDefault="00BD292C">
      <w:pPr>
        <w:pStyle w:val="ConsPlusNormal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BD292C" w:rsidRDefault="00BD292C">
      <w:pPr>
        <w:pStyle w:val="ConsPlusNormal"/>
        <w:ind w:firstLine="540"/>
        <w:jc w:val="both"/>
      </w:pPr>
      <w: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BD292C" w:rsidRDefault="00BD292C">
      <w:pPr>
        <w:pStyle w:val="ConsPlusNormal"/>
        <w:ind w:firstLine="540"/>
        <w:jc w:val="both"/>
      </w:pPr>
      <w:r>
        <w:t>1) возникновение посторонних звуков (шума, стука);</w:t>
      </w:r>
    </w:p>
    <w:p w:rsidR="00BD292C" w:rsidRDefault="00BD292C">
      <w:pPr>
        <w:pStyle w:val="ConsPlusNormal"/>
        <w:ind w:firstLine="540"/>
        <w:jc w:val="both"/>
      </w:pPr>
      <w:r>
        <w:t>2) повышение вибрации по сравнению с нормальным режимом работы;</w:t>
      </w:r>
    </w:p>
    <w:p w:rsidR="00BD292C" w:rsidRDefault="00BD292C">
      <w:pPr>
        <w:pStyle w:val="ConsPlusNormal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BD292C" w:rsidRDefault="00BD292C">
      <w:pPr>
        <w:pStyle w:val="ConsPlusNormal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BD292C" w:rsidRDefault="00BD292C">
      <w:pPr>
        <w:pStyle w:val="ConsPlusNormal"/>
        <w:ind w:firstLine="540"/>
        <w:jc w:val="both"/>
      </w:pPr>
      <w:r>
        <w:t>5) падение давления масла ниже допустимого значения;</w:t>
      </w:r>
    </w:p>
    <w:p w:rsidR="00BD292C" w:rsidRDefault="00BD292C">
      <w:pPr>
        <w:pStyle w:val="ConsPlusNormal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BD292C" w:rsidRDefault="00BD292C">
      <w:pPr>
        <w:pStyle w:val="ConsPlusNormal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BD292C" w:rsidRDefault="00BD292C">
      <w:pPr>
        <w:pStyle w:val="ConsPlusNormal"/>
        <w:ind w:firstLine="540"/>
        <w:jc w:val="both"/>
      </w:pPr>
      <w:r>
        <w:t>8) появление дыма.</w:t>
      </w:r>
    </w:p>
    <w:p w:rsidR="00BD292C" w:rsidRDefault="00BD292C">
      <w:pPr>
        <w:pStyle w:val="ConsPlusNormal"/>
        <w:ind w:firstLine="540"/>
        <w:jc w:val="both"/>
      </w:pPr>
      <w:r>
        <w:t>195.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BD292C" w:rsidRDefault="00BD292C">
      <w:pPr>
        <w:pStyle w:val="ConsPlusNormal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BD292C" w:rsidRDefault="00BD292C">
      <w:pPr>
        <w:pStyle w:val="ConsPlusNormal"/>
        <w:ind w:firstLine="540"/>
        <w:jc w:val="both"/>
      </w:pPr>
      <w: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BD292C" w:rsidRDefault="00BD292C">
      <w:pPr>
        <w:pStyle w:val="ConsPlusNormal"/>
        <w:ind w:firstLine="540"/>
        <w:jc w:val="both"/>
      </w:pPr>
      <w: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BD292C" w:rsidRDefault="00BD292C">
      <w:pPr>
        <w:pStyle w:val="ConsPlusNormal"/>
        <w:ind w:firstLine="540"/>
        <w:jc w:val="both"/>
      </w:pPr>
      <w:r>
        <w:t>197. Канализационная насосная станция (далее - КНС) должна быть оборудована стационарными приборами-газоанализаторами для постоянного контроля за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BD292C" w:rsidRDefault="00BD292C">
      <w:pPr>
        <w:pStyle w:val="ConsPlusNormal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BD292C" w:rsidRDefault="00BD292C">
      <w:pPr>
        <w:pStyle w:val="ConsPlusNormal"/>
        <w:ind w:firstLine="540"/>
        <w:jc w:val="both"/>
      </w:pPr>
      <w:r>
        <w:t>198. Сигнализация должна предупреждать или давать информацию в случаях:</w:t>
      </w:r>
    </w:p>
    <w:p w:rsidR="00BD292C" w:rsidRDefault="00BD292C">
      <w:pPr>
        <w:pStyle w:val="ConsPlusNormal"/>
        <w:ind w:firstLine="540"/>
        <w:jc w:val="both"/>
      </w:pPr>
      <w:r>
        <w:t>1) аварийного отключения технологического оборудования;</w:t>
      </w:r>
    </w:p>
    <w:p w:rsidR="00BD292C" w:rsidRDefault="00BD292C">
      <w:pPr>
        <w:pStyle w:val="ConsPlusNormal"/>
        <w:ind w:firstLine="540"/>
        <w:jc w:val="both"/>
      </w:pPr>
      <w:r>
        <w:t>2) нарушения технологического процесса;</w:t>
      </w:r>
    </w:p>
    <w:p w:rsidR="00BD292C" w:rsidRDefault="00BD292C">
      <w:pPr>
        <w:pStyle w:val="ConsPlusNormal"/>
        <w:ind w:firstLine="540"/>
        <w:jc w:val="both"/>
      </w:pPr>
      <w:r>
        <w:t>3) превышения предельных уровней сточных вод и осадка в приемном резервуаре;</w:t>
      </w:r>
    </w:p>
    <w:p w:rsidR="00BD292C" w:rsidRDefault="00BD292C">
      <w:pPr>
        <w:pStyle w:val="ConsPlusNormal"/>
        <w:ind w:firstLine="540"/>
        <w:jc w:val="both"/>
      </w:pPr>
      <w:r>
        <w:t>4) превышения предельно допустимых концентраций (ПДК) вредных газов в рабочей зоне.</w:t>
      </w:r>
    </w:p>
    <w:p w:rsidR="00BD292C" w:rsidRDefault="00BD292C">
      <w:pPr>
        <w:pStyle w:val="ConsPlusNormal"/>
        <w:ind w:firstLine="540"/>
        <w:jc w:val="both"/>
      </w:pPr>
      <w: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BD292C" w:rsidRDefault="00BD292C">
      <w:pPr>
        <w:pStyle w:val="ConsPlusNormal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BD292C" w:rsidRDefault="00BD292C">
      <w:pPr>
        <w:pStyle w:val="ConsPlusNormal"/>
        <w:ind w:firstLine="540"/>
        <w:jc w:val="both"/>
      </w:pPr>
      <w: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BD292C" w:rsidRDefault="00BD292C">
      <w:pPr>
        <w:pStyle w:val="ConsPlusNormal"/>
        <w:ind w:firstLine="540"/>
        <w:jc w:val="both"/>
      </w:pPr>
      <w:r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 очистных</w:t>
      </w:r>
    </w:p>
    <w:p w:rsidR="00BD292C" w:rsidRDefault="00BD292C">
      <w:pPr>
        <w:pStyle w:val="ConsPlusNormal"/>
        <w:jc w:val="center"/>
      </w:pPr>
      <w:r>
        <w:t>сооружений водоснабжения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BD292C" w:rsidRDefault="00BD292C">
      <w:pPr>
        <w:pStyle w:val="ConsPlusNormal"/>
        <w:ind w:firstLine="540"/>
        <w:jc w:val="both"/>
      </w:pPr>
      <w: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BD292C" w:rsidRDefault="00BD292C">
      <w:pPr>
        <w:pStyle w:val="ConsPlusNormal"/>
        <w:ind w:firstLine="540"/>
        <w:jc w:val="both"/>
      </w:pPr>
      <w:r>
        <w:t>203. На складах реагентов очистных сооружений водоснабжения запрещается хранение:</w:t>
      </w:r>
    </w:p>
    <w:p w:rsidR="00BD292C" w:rsidRDefault="00BD292C">
      <w:pPr>
        <w:pStyle w:val="ConsPlusNormal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BD292C" w:rsidRDefault="00BD292C">
      <w:pPr>
        <w:pStyle w:val="ConsPlusNormal"/>
        <w:ind w:firstLine="540"/>
        <w:jc w:val="both"/>
      </w:pPr>
      <w:r>
        <w:t>2) взрывоопасных и огнеопасных веществ, смазочных материалов;</w:t>
      </w:r>
    </w:p>
    <w:p w:rsidR="00BD292C" w:rsidRDefault="00BD292C">
      <w:pPr>
        <w:pStyle w:val="ConsPlusNormal"/>
        <w:ind w:firstLine="540"/>
        <w:jc w:val="both"/>
      </w:pPr>
      <w:r>
        <w:t>3) пищевых продуктов.</w:t>
      </w:r>
    </w:p>
    <w:p w:rsidR="00BD292C" w:rsidRDefault="00BD292C">
      <w:pPr>
        <w:pStyle w:val="ConsPlusNormal"/>
        <w:ind w:firstLine="540"/>
        <w:jc w:val="both"/>
      </w:pPr>
      <w: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BD292C" w:rsidRDefault="00BD292C">
      <w:pPr>
        <w:pStyle w:val="ConsPlusNormal"/>
        <w:ind w:firstLine="540"/>
        <w:jc w:val="both"/>
      </w:pPr>
      <w: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BD292C" w:rsidRDefault="00BD292C">
      <w:pPr>
        <w:pStyle w:val="ConsPlusNormal"/>
        <w:ind w:firstLine="540"/>
        <w:jc w:val="both"/>
      </w:pPr>
      <w: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BD292C" w:rsidRDefault="00BD292C">
      <w:pPr>
        <w:pStyle w:val="ConsPlusNormal"/>
        <w:ind w:firstLine="540"/>
        <w:jc w:val="both"/>
      </w:pPr>
      <w: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BD292C" w:rsidRDefault="00BD292C">
      <w:pPr>
        <w:pStyle w:val="ConsPlusNormal"/>
        <w:ind w:firstLine="540"/>
        <w:jc w:val="both"/>
      </w:pPr>
      <w:r>
        <w:t>В процессе работы должен осуществляться постоянный контроль за состоянием воздушной среды.</w:t>
      </w:r>
    </w:p>
    <w:p w:rsidR="00BD292C" w:rsidRDefault="00BD292C">
      <w:pPr>
        <w:pStyle w:val="ConsPlusNormal"/>
        <w:ind w:firstLine="540"/>
        <w:jc w:val="both"/>
      </w:pPr>
      <w: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 сооружений</w:t>
      </w:r>
    </w:p>
    <w:p w:rsidR="00BD292C" w:rsidRDefault="00BD292C">
      <w:pPr>
        <w:pStyle w:val="ConsPlusNormal"/>
        <w:jc w:val="center"/>
      </w:pPr>
      <w:r>
        <w:t>по очистке сточных вод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BD292C" w:rsidRDefault="00BD292C">
      <w:pPr>
        <w:pStyle w:val="ConsPlusNormal"/>
        <w:ind w:firstLine="540"/>
        <w:jc w:val="both"/>
      </w:pPr>
      <w: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BD292C" w:rsidRDefault="00BD292C">
      <w:pPr>
        <w:pStyle w:val="ConsPlusNormal"/>
        <w:ind w:firstLine="540"/>
        <w:jc w:val="both"/>
      </w:pPr>
      <w: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BD292C" w:rsidRDefault="00BD292C">
      <w:pPr>
        <w:pStyle w:val="ConsPlusNormal"/>
        <w:ind w:firstLine="540"/>
        <w:jc w:val="both"/>
      </w:pPr>
      <w: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BD292C" w:rsidRDefault="00BD292C">
      <w:pPr>
        <w:pStyle w:val="ConsPlusNormal"/>
        <w:ind w:firstLine="540"/>
        <w:jc w:val="both"/>
      </w:pPr>
      <w:r>
        <w:t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СИЗ.</w:t>
      </w:r>
    </w:p>
    <w:p w:rsidR="00BD292C" w:rsidRDefault="00BD292C">
      <w:pPr>
        <w:pStyle w:val="ConsPlusNormal"/>
        <w:ind w:firstLine="540"/>
        <w:jc w:val="both"/>
      </w:pPr>
      <w: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BD292C" w:rsidRDefault="00BD292C">
      <w:pPr>
        <w:pStyle w:val="ConsPlusNormal"/>
        <w:ind w:firstLine="540"/>
        <w:jc w:val="both"/>
      </w:pPr>
      <w: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BD292C" w:rsidRDefault="00BD292C">
      <w:pPr>
        <w:pStyle w:val="ConsPlusNormal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BD292C" w:rsidRDefault="00BD292C">
      <w:pPr>
        <w:pStyle w:val="ConsPlusNormal"/>
        <w:ind w:firstLine="540"/>
        <w:jc w:val="both"/>
      </w:pPr>
      <w:r>
        <w:t xml:space="preserve">212. Отбор проб сточных вод из открытых сооружений должен производиться с </w:t>
      </w:r>
      <w:r>
        <w:lastRenderedPageBreak/>
        <w:t>огражденных рабочих площадок.</w:t>
      </w:r>
    </w:p>
    <w:p w:rsidR="00BD292C" w:rsidRDefault="00BD292C">
      <w:pPr>
        <w:pStyle w:val="ConsPlusNormal"/>
        <w:ind w:firstLine="540"/>
        <w:jc w:val="both"/>
      </w:pPr>
      <w: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BD292C" w:rsidRDefault="00BD292C">
      <w:pPr>
        <w:pStyle w:val="ConsPlusNormal"/>
        <w:ind w:firstLine="540"/>
        <w:jc w:val="both"/>
      </w:pPr>
      <w: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BD292C" w:rsidRDefault="00BD292C">
      <w:pPr>
        <w:pStyle w:val="ConsPlusNormal"/>
        <w:ind w:firstLine="540"/>
        <w:jc w:val="both"/>
      </w:pPr>
      <w:r>
        <w:t>215. Вращающиеся части приводов илоскребов отстойников должны быть ограждены.</w:t>
      </w:r>
    </w:p>
    <w:p w:rsidR="00BD292C" w:rsidRDefault="00BD292C">
      <w:pPr>
        <w:pStyle w:val="ConsPlusNormal"/>
        <w:ind w:firstLine="540"/>
        <w:jc w:val="both"/>
      </w:pPr>
      <w:r>
        <w:t>216.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BD292C" w:rsidRDefault="00BD292C">
      <w:pPr>
        <w:pStyle w:val="ConsPlusNormal"/>
        <w:ind w:firstLine="540"/>
        <w:jc w:val="both"/>
      </w:pPr>
      <w: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BD292C" w:rsidRDefault="00BD292C">
      <w:pPr>
        <w:pStyle w:val="ConsPlusNormal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BD292C" w:rsidRDefault="00BD292C">
      <w:pPr>
        <w:pStyle w:val="ConsPlusNormal"/>
        <w:ind w:firstLine="540"/>
        <w:jc w:val="both"/>
      </w:pPr>
      <w: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BD292C" w:rsidRDefault="00BD292C">
      <w:pPr>
        <w:pStyle w:val="ConsPlusNormal"/>
        <w:ind w:firstLine="540"/>
        <w:jc w:val="both"/>
      </w:pPr>
      <w:r>
        <w:t>В ночное время у опасных мест должны гореть красные сигнальные фонари.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 сооружений</w:t>
      </w:r>
    </w:p>
    <w:p w:rsidR="00BD292C" w:rsidRDefault="00BD292C">
      <w:pPr>
        <w:pStyle w:val="ConsPlusNormal"/>
        <w:jc w:val="center"/>
      </w:pPr>
      <w:r>
        <w:t>по обработке осадка сточных вод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BD292C" w:rsidRDefault="00BD292C">
      <w:pPr>
        <w:pStyle w:val="ConsPlusNormal"/>
        <w:ind w:firstLine="540"/>
        <w:jc w:val="both"/>
      </w:pPr>
      <w: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BD292C" w:rsidRDefault="00BD292C">
      <w:pPr>
        <w:pStyle w:val="ConsPlusNormal"/>
        <w:ind w:firstLine="540"/>
        <w:jc w:val="both"/>
      </w:pPr>
      <w: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BD292C" w:rsidRDefault="00BD292C">
      <w:pPr>
        <w:pStyle w:val="ConsPlusNormal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BD292C" w:rsidRDefault="00BD292C">
      <w:pPr>
        <w:pStyle w:val="ConsPlusNormal"/>
        <w:ind w:firstLine="540"/>
        <w:jc w:val="both"/>
      </w:pPr>
      <w:r>
        <w:t>Ремонтные работы должны проводиться с применением изолирующих средств индивидуальной защиты органов дыхания.</w:t>
      </w:r>
    </w:p>
    <w:p w:rsidR="00BD292C" w:rsidRDefault="00BD292C">
      <w:pPr>
        <w:pStyle w:val="ConsPlusNormal"/>
        <w:ind w:firstLine="540"/>
        <w:jc w:val="both"/>
      </w:pPr>
      <w:r>
        <w:t>221. При производстве работ в метантенке необходимо отключить его от газовой сети, установив заглушки.</w:t>
      </w:r>
    </w:p>
    <w:p w:rsidR="00BD292C" w:rsidRDefault="00BD292C">
      <w:pPr>
        <w:pStyle w:val="ConsPlusNormal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BD292C" w:rsidRDefault="00BD292C">
      <w:pPr>
        <w:pStyle w:val="ConsPlusNormal"/>
        <w:ind w:firstLine="540"/>
        <w:jc w:val="both"/>
      </w:pPr>
      <w:r>
        <w:t>Не допускается нахождение работников и проведение каких-либо работ в помещениях метантенков при неработающей вентиляции.</w:t>
      </w:r>
    </w:p>
    <w:p w:rsidR="00BD292C" w:rsidRDefault="00BD292C">
      <w:pPr>
        <w:pStyle w:val="ConsPlusNormal"/>
        <w:ind w:firstLine="540"/>
        <w:jc w:val="both"/>
      </w:pPr>
      <w:r>
        <w:t>222. В подкупольном пространстве метантенка разрешается работать не более 15 минут, затем следует сделать перерыв продолжительностью не менее 30 минут.</w:t>
      </w:r>
    </w:p>
    <w:p w:rsidR="00BD292C" w:rsidRDefault="00BD292C">
      <w:pPr>
        <w:pStyle w:val="ConsPlusNormal"/>
        <w:ind w:firstLine="540"/>
        <w:jc w:val="both"/>
      </w:pPr>
      <w: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BD292C" w:rsidRDefault="00BD292C">
      <w:pPr>
        <w:pStyle w:val="ConsPlusNormal"/>
        <w:ind w:firstLine="540"/>
        <w:jc w:val="both"/>
      </w:pPr>
      <w:r>
        <w:t>224. Отогревать замерзшие участки газопроводов следует горячей водой, паром или горячим песком.</w:t>
      </w:r>
    </w:p>
    <w:p w:rsidR="00BD292C" w:rsidRDefault="00BD292C">
      <w:pPr>
        <w:pStyle w:val="ConsPlusNormal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BD292C" w:rsidRDefault="00BD292C">
      <w:pPr>
        <w:pStyle w:val="ConsPlusNormal"/>
        <w:ind w:firstLine="540"/>
        <w:jc w:val="both"/>
      </w:pPr>
      <w:r>
        <w:t>225. Ремонтные работы в метантенках должны выполняться бригадой, состоящей не менее чем из 3 работников.</w:t>
      </w:r>
    </w:p>
    <w:p w:rsidR="00BD292C" w:rsidRDefault="00BD292C">
      <w:pPr>
        <w:pStyle w:val="ConsPlusNormal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BD292C" w:rsidRDefault="00BD292C">
      <w:pPr>
        <w:pStyle w:val="ConsPlusNormal"/>
        <w:ind w:firstLine="540"/>
        <w:jc w:val="both"/>
      </w:pPr>
      <w:r>
        <w:t>Применение фильтрующих средств индивидуальной защиты органов дыхания не допускается.</w:t>
      </w:r>
    </w:p>
    <w:p w:rsidR="00BD292C" w:rsidRDefault="00BD292C">
      <w:pPr>
        <w:pStyle w:val="ConsPlusNormal"/>
        <w:ind w:firstLine="540"/>
        <w:jc w:val="both"/>
      </w:pPr>
      <w:r>
        <w:t xml:space="preserve">226. В газовых системах метантенков давление газа должно находиться под постоянным </w:t>
      </w:r>
      <w:r>
        <w:lastRenderedPageBreak/>
        <w:t>контролем.</w:t>
      </w:r>
    </w:p>
    <w:p w:rsidR="00BD292C" w:rsidRDefault="00BD292C">
      <w:pPr>
        <w:pStyle w:val="ConsPlusNormal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BD292C" w:rsidRDefault="00BD292C">
      <w:pPr>
        <w:pStyle w:val="ConsPlusNormal"/>
        <w:ind w:firstLine="540"/>
        <w:jc w:val="both"/>
      </w:pPr>
      <w: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BD292C" w:rsidRDefault="00BD292C">
      <w:pPr>
        <w:pStyle w:val="ConsPlusNormal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BD292C" w:rsidRDefault="00BD292C">
      <w:pPr>
        <w:pStyle w:val="ConsPlusNormal"/>
        <w:ind w:firstLine="540"/>
        <w:jc w:val="both"/>
      </w:pPr>
      <w:r>
        <w:t>228. Подсушенный осадок с иловых площадок следует удалять механизированным путем.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эксплуатации систем</w:t>
      </w:r>
    </w:p>
    <w:p w:rsidR="00BD292C" w:rsidRDefault="00BD292C">
      <w:pPr>
        <w:pStyle w:val="ConsPlusNormal"/>
        <w:jc w:val="center"/>
      </w:pPr>
      <w:r>
        <w:t>обеззараживания вод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BD292C" w:rsidRDefault="00BD292C">
      <w:pPr>
        <w:pStyle w:val="ConsPlusNormal"/>
        <w:ind w:firstLine="540"/>
        <w:jc w:val="both"/>
      </w:pPr>
      <w: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BD292C" w:rsidRDefault="00BD292C">
      <w:pPr>
        <w:pStyle w:val="ConsPlusNormal"/>
        <w:ind w:firstLine="540"/>
        <w:jc w:val="both"/>
      </w:pPr>
      <w:r>
        <w:t>231. Применение средств индивидуальной защиты органов дыхания обязательно:</w:t>
      </w:r>
    </w:p>
    <w:p w:rsidR="00BD292C" w:rsidRDefault="00BD292C">
      <w:pPr>
        <w:pStyle w:val="ConsPlusNormal"/>
        <w:ind w:firstLine="540"/>
        <w:jc w:val="both"/>
      </w:pPr>
      <w:r>
        <w:t>1) при входе в помещения, где возможно выделение хлора и аммиака;</w:t>
      </w:r>
    </w:p>
    <w:p w:rsidR="00BD292C" w:rsidRDefault="00BD292C">
      <w:pPr>
        <w:pStyle w:val="ConsPlusNormal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BD292C" w:rsidRDefault="00BD292C">
      <w:pPr>
        <w:pStyle w:val="ConsPlusNormal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BD292C" w:rsidRDefault="00BD292C">
      <w:pPr>
        <w:pStyle w:val="ConsPlusNormal"/>
        <w:ind w:firstLine="540"/>
        <w:jc w:val="both"/>
      </w:pPr>
      <w: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BD292C" w:rsidRDefault="00BD292C">
      <w:pPr>
        <w:pStyle w:val="ConsPlusNormal"/>
        <w:ind w:firstLine="540"/>
        <w:jc w:val="both"/>
      </w:pPr>
      <w: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BD292C" w:rsidRDefault="00BD292C">
      <w:pPr>
        <w:pStyle w:val="ConsPlusNormal"/>
        <w:ind w:firstLine="540"/>
        <w:jc w:val="both"/>
      </w:pPr>
      <w: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BD292C" w:rsidRDefault="00BD292C">
      <w:pPr>
        <w:pStyle w:val="ConsPlusNormal"/>
        <w:ind w:firstLine="540"/>
        <w:jc w:val="both"/>
      </w:pPr>
      <w:r>
        <w:t>Переполюсовку электродов допускается производить только при отключенном напряжении.</w:t>
      </w:r>
    </w:p>
    <w:p w:rsidR="00BD292C" w:rsidRDefault="00BD292C">
      <w:pPr>
        <w:pStyle w:val="ConsPlusNormal"/>
        <w:ind w:firstLine="540"/>
        <w:jc w:val="both"/>
      </w:pPr>
      <w: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BD292C" w:rsidRDefault="00BD292C">
      <w:pPr>
        <w:pStyle w:val="ConsPlusNormal"/>
        <w:ind w:firstLine="540"/>
        <w:jc w:val="both"/>
      </w:pPr>
      <w: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BD292C" w:rsidRDefault="00BD292C">
      <w:pPr>
        <w:pStyle w:val="ConsPlusNormal"/>
        <w:ind w:firstLine="540"/>
        <w:jc w:val="both"/>
      </w:pPr>
      <w: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BD292C" w:rsidRDefault="00BD292C">
      <w:pPr>
        <w:pStyle w:val="ConsPlusNormal"/>
        <w:ind w:firstLine="540"/>
        <w:jc w:val="both"/>
      </w:pPr>
      <w: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BD292C" w:rsidRDefault="00BD292C">
      <w:pPr>
        <w:pStyle w:val="ConsPlusNormal"/>
        <w:ind w:firstLine="540"/>
        <w:jc w:val="both"/>
      </w:pPr>
      <w:r>
        <w:t>Камеры бактерицидной установки, пульты управления и питания необходимо заземлять.</w:t>
      </w:r>
    </w:p>
    <w:p w:rsidR="00BD292C" w:rsidRDefault="00BD292C">
      <w:pPr>
        <w:pStyle w:val="ConsPlusNormal"/>
        <w:ind w:firstLine="540"/>
        <w:jc w:val="both"/>
      </w:pPr>
      <w:r>
        <w:t>238. Гипохлорит натрия не допускается хранить вместе с органическими продуктами, горючими материалами и кислотами.</w:t>
      </w:r>
    </w:p>
    <w:p w:rsidR="00BD292C" w:rsidRDefault="00BD292C">
      <w:pPr>
        <w:pStyle w:val="ConsPlusNormal"/>
        <w:ind w:firstLine="540"/>
        <w:jc w:val="both"/>
      </w:pPr>
      <w:r>
        <w:t>239. В случае загорания гипохлорита натрия тушить его следует водой, песком, углекислотными огнетушителями.</w:t>
      </w:r>
    </w:p>
    <w:p w:rsidR="00BD292C" w:rsidRDefault="00BD292C">
      <w:pPr>
        <w:pStyle w:val="ConsPlusNormal"/>
        <w:ind w:firstLine="540"/>
        <w:jc w:val="both"/>
      </w:pPr>
      <w:r>
        <w:t>Разлившийся гипохлорит натрия необходимо смывать водой.</w:t>
      </w:r>
    </w:p>
    <w:p w:rsidR="00BD292C" w:rsidRDefault="00BD292C">
      <w:pPr>
        <w:pStyle w:val="ConsPlusNormal"/>
        <w:ind w:firstLine="540"/>
        <w:jc w:val="both"/>
      </w:pPr>
      <w: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BD292C" w:rsidRDefault="00BD292C">
      <w:pPr>
        <w:pStyle w:val="ConsPlusNormal"/>
        <w:ind w:firstLine="540"/>
        <w:jc w:val="both"/>
      </w:pPr>
      <w: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подготовке почвы</w:t>
      </w:r>
    </w:p>
    <w:p w:rsidR="00BD292C" w:rsidRDefault="00BD292C">
      <w:pPr>
        <w:pStyle w:val="ConsPlusNormal"/>
        <w:jc w:val="center"/>
      </w:pPr>
      <w:r>
        <w:t>и посадочных работах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BD292C" w:rsidRDefault="00BD292C">
      <w:pPr>
        <w:pStyle w:val="ConsPlusNormal"/>
        <w:ind w:firstLine="540"/>
        <w:jc w:val="both"/>
      </w:pPr>
      <w: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BD292C" w:rsidRDefault="00BD292C">
      <w:pPr>
        <w:pStyle w:val="ConsPlusNormal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BD292C" w:rsidRDefault="00BD292C">
      <w:pPr>
        <w:pStyle w:val="ConsPlusNormal"/>
        <w:ind w:firstLine="540"/>
        <w:jc w:val="both"/>
      </w:pPr>
      <w:r>
        <w:t>243. При организации работ по подготовке почвы на вырубках предварительно должны быть расчищены проходы.</w:t>
      </w:r>
    </w:p>
    <w:p w:rsidR="00BD292C" w:rsidRDefault="00BD292C">
      <w:pPr>
        <w:pStyle w:val="ConsPlusNormal"/>
        <w:ind w:firstLine="540"/>
        <w:jc w:val="both"/>
      </w:pPr>
      <w: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BD292C" w:rsidRDefault="00BD292C">
      <w:pPr>
        <w:pStyle w:val="ConsPlusNormal"/>
        <w:ind w:firstLine="540"/>
        <w:jc w:val="both"/>
      </w:pPr>
      <w:r>
        <w:t>244. Подготовка почвы (вспашка, рыхление и укатка) должна выполняться механизированным способом.</w:t>
      </w:r>
    </w:p>
    <w:p w:rsidR="00BD292C" w:rsidRDefault="00BD292C">
      <w:pPr>
        <w:pStyle w:val="ConsPlusNormal"/>
        <w:ind w:firstLine="540"/>
        <w:jc w:val="both"/>
      </w:pPr>
      <w: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BD292C" w:rsidRDefault="00BD292C">
      <w:pPr>
        <w:pStyle w:val="ConsPlusNormal"/>
        <w:ind w:firstLine="540"/>
        <w:jc w:val="both"/>
      </w:pPr>
      <w: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BD292C" w:rsidRDefault="00BD292C">
      <w:pPr>
        <w:pStyle w:val="ConsPlusNormal"/>
        <w:ind w:firstLine="540"/>
        <w:jc w:val="both"/>
      </w:pPr>
      <w: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BD292C" w:rsidRDefault="00BD292C">
      <w:pPr>
        <w:pStyle w:val="ConsPlusNormal"/>
        <w:ind w:firstLine="540"/>
        <w:jc w:val="both"/>
      </w:pPr>
      <w:r>
        <w:t>247. Рыхлить почву, делать лунки и ямки для посадки цветов необходимо с помощью ручного инструмента.</w:t>
      </w:r>
    </w:p>
    <w:p w:rsidR="00BD292C" w:rsidRDefault="00BD292C">
      <w:pPr>
        <w:pStyle w:val="ConsPlusNormal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BD292C" w:rsidRDefault="00BD292C">
      <w:pPr>
        <w:pStyle w:val="ConsPlusNormal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BD292C" w:rsidRDefault="00BD292C">
      <w:pPr>
        <w:pStyle w:val="ConsPlusNormal"/>
        <w:ind w:firstLine="540"/>
        <w:jc w:val="both"/>
      </w:pPr>
      <w: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BD292C" w:rsidRDefault="00BD292C">
      <w:pPr>
        <w:pStyle w:val="ConsPlusNormal"/>
        <w:ind w:firstLine="540"/>
        <w:jc w:val="both"/>
      </w:pPr>
      <w: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BD292C" w:rsidRDefault="00BD292C">
      <w:pPr>
        <w:pStyle w:val="ConsPlusNormal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BD292C" w:rsidRDefault="00BD292C">
      <w:pPr>
        <w:pStyle w:val="ConsPlusNormal"/>
        <w:ind w:firstLine="540"/>
        <w:jc w:val="both"/>
      </w:pPr>
      <w:r>
        <w:t>250. Опасные зоны на разрабатываемых участках должны быть обозначены предупреждающими знаками.</w:t>
      </w:r>
    </w:p>
    <w:p w:rsidR="00BD292C" w:rsidRDefault="00BD292C">
      <w:pPr>
        <w:pStyle w:val="ConsPlusNormal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BD292C" w:rsidRDefault="00BD292C">
      <w:pPr>
        <w:pStyle w:val="ConsPlusNormal"/>
        <w:ind w:firstLine="540"/>
        <w:jc w:val="both"/>
      </w:pPr>
      <w: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BD292C" w:rsidRDefault="00BD292C">
      <w:pPr>
        <w:pStyle w:val="ConsPlusNormal"/>
        <w:ind w:firstLine="540"/>
        <w:jc w:val="both"/>
      </w:pPr>
      <w: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BD292C" w:rsidRDefault="00BD292C">
      <w:pPr>
        <w:pStyle w:val="ConsPlusNormal"/>
        <w:ind w:firstLine="540"/>
        <w:jc w:val="both"/>
      </w:pPr>
      <w: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BD292C" w:rsidRDefault="00BD292C">
      <w:pPr>
        <w:pStyle w:val="ConsPlusNormal"/>
        <w:ind w:firstLine="540"/>
        <w:jc w:val="both"/>
      </w:pPr>
      <w:r>
        <w:t>254. Запрещается использовать электрофрезы во время дождя, при густом тумане и сильном ветре.</w:t>
      </w:r>
    </w:p>
    <w:p w:rsidR="00BD292C" w:rsidRDefault="00BD292C">
      <w:pPr>
        <w:pStyle w:val="ConsPlusNormal"/>
        <w:ind w:firstLine="540"/>
        <w:jc w:val="both"/>
      </w:pPr>
      <w:r>
        <w:t xml:space="preserve">Перед началом работы следует проверить надежность крепления режущих частей </w:t>
      </w:r>
      <w:r>
        <w:lastRenderedPageBreak/>
        <w:t>электрофрезы.</w:t>
      </w:r>
    </w:p>
    <w:p w:rsidR="00BD292C" w:rsidRDefault="00BD292C">
      <w:pPr>
        <w:pStyle w:val="ConsPlusNormal"/>
        <w:ind w:firstLine="540"/>
        <w:jc w:val="both"/>
      </w:pPr>
      <w:r>
        <w:t>255. В случае попадания электрофрезы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BD292C" w:rsidRDefault="00BD292C">
      <w:pPr>
        <w:pStyle w:val="ConsPlusNormal"/>
        <w:ind w:firstLine="540"/>
        <w:jc w:val="both"/>
      </w:pPr>
      <w: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BD292C" w:rsidRDefault="00BD292C">
      <w:pPr>
        <w:pStyle w:val="ConsPlusNormal"/>
        <w:ind w:firstLine="540"/>
        <w:jc w:val="both"/>
      </w:pPr>
      <w: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BD292C" w:rsidRDefault="00BD292C">
      <w:pPr>
        <w:pStyle w:val="ConsPlusNormal"/>
        <w:ind w:firstLine="540"/>
        <w:jc w:val="both"/>
      </w:pPr>
      <w:r>
        <w:t>Работа на склоне на одной вертикали не разрешается.</w:t>
      </w:r>
    </w:p>
    <w:p w:rsidR="00BD292C" w:rsidRDefault="00BD292C">
      <w:pPr>
        <w:pStyle w:val="ConsPlusNormal"/>
        <w:ind w:firstLine="540"/>
        <w:jc w:val="both"/>
      </w:pPr>
      <w:r>
        <w:t>258. При вынужденной остановке трактора на склоне он должен быть заторможен, а двигатель выключен.</w:t>
      </w:r>
    </w:p>
    <w:p w:rsidR="00BD292C" w:rsidRDefault="00BD292C">
      <w:pPr>
        <w:pStyle w:val="ConsPlusNormal"/>
        <w:ind w:firstLine="540"/>
        <w:jc w:val="both"/>
      </w:pPr>
      <w: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BD292C" w:rsidRDefault="00BD292C">
      <w:pPr>
        <w:pStyle w:val="ConsPlusNormal"/>
        <w:ind w:firstLine="540"/>
        <w:jc w:val="both"/>
      </w:pPr>
      <w:r>
        <w:t>260. При организации работы террасерами не разрешается:</w:t>
      </w:r>
    </w:p>
    <w:p w:rsidR="00BD292C" w:rsidRDefault="00BD292C">
      <w:pPr>
        <w:pStyle w:val="ConsPlusNormal"/>
        <w:ind w:firstLine="540"/>
        <w:jc w:val="both"/>
      </w:pPr>
      <w:r>
        <w:t>1) выдвигать отвал за край откоса;</w:t>
      </w:r>
    </w:p>
    <w:p w:rsidR="00BD292C" w:rsidRDefault="00BD292C">
      <w:pPr>
        <w:pStyle w:val="ConsPlusNormal"/>
        <w:ind w:firstLine="540"/>
        <w:jc w:val="both"/>
      </w:pPr>
      <w:r>
        <w:t>2) работать на мокром глинистом грунте и в дождливую погоду;</w:t>
      </w:r>
    </w:p>
    <w:p w:rsidR="00BD292C" w:rsidRDefault="00BD292C">
      <w:pPr>
        <w:pStyle w:val="ConsPlusNormal"/>
        <w:ind w:firstLine="540"/>
        <w:jc w:val="both"/>
      </w:pPr>
      <w:r>
        <w:t>3) выезжать на насыпную часть грунта подгорной гусеницей;</w:t>
      </w:r>
    </w:p>
    <w:p w:rsidR="00BD292C" w:rsidRDefault="00BD292C">
      <w:pPr>
        <w:pStyle w:val="ConsPlusNormal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BD292C" w:rsidRDefault="00BD292C">
      <w:pPr>
        <w:pStyle w:val="ConsPlusNormal"/>
        <w:ind w:firstLine="540"/>
        <w:jc w:val="both"/>
      </w:pPr>
      <w: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BD292C" w:rsidRDefault="00BD292C">
      <w:pPr>
        <w:pStyle w:val="ConsPlusNormal"/>
        <w:ind w:firstLine="540"/>
        <w:jc w:val="both"/>
      </w:pPr>
      <w:r>
        <w:t>262. При просеве земли на гротах убирать оставшиеся камни, стекла и другие твердые предметы следует с применением средств индивидуальной защиты рук.</w:t>
      </w:r>
    </w:p>
    <w:p w:rsidR="00BD292C" w:rsidRDefault="00BD292C">
      <w:pPr>
        <w:pStyle w:val="ConsPlusNormal"/>
        <w:ind w:firstLine="540"/>
        <w:jc w:val="both"/>
      </w:pPr>
      <w:r>
        <w:t>263. Запрещается:</w:t>
      </w:r>
    </w:p>
    <w:p w:rsidR="00BD292C" w:rsidRDefault="00BD292C">
      <w:pPr>
        <w:pStyle w:val="ConsPlusNormal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BD292C" w:rsidRDefault="00BD292C">
      <w:pPr>
        <w:pStyle w:val="ConsPlusNormal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BD292C" w:rsidRDefault="00BD292C">
      <w:pPr>
        <w:pStyle w:val="ConsPlusNormal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кошении газонов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BD292C" w:rsidRDefault="00BD292C">
      <w:pPr>
        <w:pStyle w:val="ConsPlusNormal"/>
        <w:ind w:firstLine="540"/>
        <w:jc w:val="both"/>
      </w:pPr>
      <w:r>
        <w:t>265. Перед началом работы у газонокосилки проверяются:</w:t>
      </w:r>
    </w:p>
    <w:p w:rsidR="00BD292C" w:rsidRDefault="00BD292C">
      <w:pPr>
        <w:pStyle w:val="ConsPlusNormal"/>
        <w:ind w:firstLine="540"/>
        <w:jc w:val="both"/>
      </w:pPr>
      <w:r>
        <w:t>1) надежность крепления и правильность заточки ножа;</w:t>
      </w:r>
    </w:p>
    <w:p w:rsidR="00BD292C" w:rsidRDefault="00BD292C">
      <w:pPr>
        <w:pStyle w:val="ConsPlusNormal"/>
        <w:ind w:firstLine="540"/>
        <w:jc w:val="both"/>
      </w:pPr>
      <w:r>
        <w:t>2) состояние и надежность крепления защитного кожуха.</w:t>
      </w:r>
    </w:p>
    <w:p w:rsidR="00BD292C" w:rsidRDefault="00BD292C">
      <w:pPr>
        <w:pStyle w:val="ConsPlusNormal"/>
        <w:ind w:firstLine="540"/>
        <w:jc w:val="both"/>
      </w:pPr>
      <w:r>
        <w:t>Одновременно производится осмотр систем питания двигателя и зажигания.</w:t>
      </w:r>
    </w:p>
    <w:p w:rsidR="00BD292C" w:rsidRDefault="00BD292C">
      <w:pPr>
        <w:pStyle w:val="ConsPlusNormal"/>
        <w:ind w:firstLine="540"/>
        <w:jc w:val="both"/>
      </w:pPr>
      <w: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BD292C" w:rsidRDefault="00BD292C">
      <w:pPr>
        <w:pStyle w:val="ConsPlusNormal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BD292C" w:rsidRDefault="00BD292C">
      <w:pPr>
        <w:pStyle w:val="ConsPlusNormal"/>
        <w:ind w:firstLine="540"/>
        <w:jc w:val="both"/>
      </w:pPr>
      <w:r>
        <w:t>266. Для питания электрогазонокосилок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BD292C" w:rsidRDefault="00BD292C">
      <w:pPr>
        <w:pStyle w:val="ConsPlusNormal"/>
        <w:ind w:firstLine="540"/>
        <w:jc w:val="both"/>
      </w:pPr>
      <w:r>
        <w:t xml:space="preserve">Количество и места расположения штепсельных разъемов определяют исходя из того, что </w:t>
      </w:r>
      <w:r>
        <w:lastRenderedPageBreak/>
        <w:t>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BD292C" w:rsidRDefault="00BD292C">
      <w:pPr>
        <w:pStyle w:val="ConsPlusNormal"/>
        <w:ind w:firstLine="540"/>
        <w:jc w:val="both"/>
      </w:pPr>
      <w: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BD292C" w:rsidRDefault="00BD292C">
      <w:pPr>
        <w:pStyle w:val="ConsPlusNormal"/>
        <w:ind w:firstLine="540"/>
        <w:jc w:val="both"/>
      </w:pPr>
      <w: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BD292C" w:rsidRDefault="00BD292C">
      <w:pPr>
        <w:pStyle w:val="ConsPlusNormal"/>
        <w:ind w:firstLine="540"/>
        <w:jc w:val="both"/>
      </w:pPr>
      <w:r>
        <w:t>269. Запрещается нахождение посторонних лиц на участке кошения газона.</w:t>
      </w:r>
    </w:p>
    <w:p w:rsidR="00BD292C" w:rsidRDefault="00BD292C">
      <w:pPr>
        <w:pStyle w:val="ConsPlusNormal"/>
        <w:ind w:firstLine="540"/>
        <w:jc w:val="both"/>
      </w:pPr>
      <w: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BD292C" w:rsidRDefault="00BD292C">
      <w:pPr>
        <w:pStyle w:val="ConsPlusNormal"/>
        <w:ind w:firstLine="540"/>
        <w:jc w:val="both"/>
      </w:pPr>
      <w: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BD292C" w:rsidRDefault="00BD292C">
      <w:pPr>
        <w:pStyle w:val="ConsPlusNormal"/>
        <w:ind w:firstLine="540"/>
        <w:jc w:val="both"/>
      </w:pPr>
      <w:r>
        <w:t>272. Нож режущего аппарата газонокосилки следует очищать от травы специальными щетками.</w:t>
      </w:r>
    </w:p>
    <w:p w:rsidR="00BD292C" w:rsidRDefault="00BD292C">
      <w:pPr>
        <w:pStyle w:val="ConsPlusNormal"/>
        <w:ind w:firstLine="540"/>
        <w:jc w:val="both"/>
      </w:pPr>
      <w:r>
        <w:t>273. Запрещается:</w:t>
      </w:r>
    </w:p>
    <w:p w:rsidR="00BD292C" w:rsidRDefault="00BD292C">
      <w:pPr>
        <w:pStyle w:val="ConsPlusNormal"/>
        <w:ind w:firstLine="540"/>
        <w:jc w:val="both"/>
      </w:pPr>
      <w:r>
        <w:t>1) очищать ножи режущего аппарата газонокосилки руками;</w:t>
      </w:r>
    </w:p>
    <w:p w:rsidR="00BD292C" w:rsidRDefault="00BD292C">
      <w:pPr>
        <w:pStyle w:val="ConsPlusNormal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BD292C" w:rsidRDefault="00BD292C">
      <w:pPr>
        <w:pStyle w:val="ConsPlusNormal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BD292C" w:rsidRDefault="00BD292C">
      <w:pPr>
        <w:pStyle w:val="ConsPlusNormal"/>
        <w:ind w:firstLine="540"/>
        <w:jc w:val="both"/>
      </w:pPr>
      <w: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BD292C" w:rsidRDefault="00BD292C">
      <w:pPr>
        <w:pStyle w:val="ConsPlusNormal"/>
        <w:ind w:firstLine="540"/>
        <w:jc w:val="both"/>
      </w:pPr>
      <w:r>
        <w:t>5) применять для заправки газонокосилки этилированный бензин;</w:t>
      </w:r>
    </w:p>
    <w:p w:rsidR="00BD292C" w:rsidRDefault="00BD292C">
      <w:pPr>
        <w:pStyle w:val="ConsPlusNormal"/>
        <w:ind w:firstLine="540"/>
        <w:jc w:val="both"/>
      </w:pPr>
      <w:r>
        <w:t>6) курить во время заправки газонокосилки топливом, а также во время работы газонокосилки.</w:t>
      </w:r>
    </w:p>
    <w:p w:rsidR="00BD292C" w:rsidRDefault="00BD292C">
      <w:pPr>
        <w:pStyle w:val="ConsPlusNormal"/>
        <w:ind w:firstLine="540"/>
        <w:jc w:val="both"/>
      </w:pPr>
      <w: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BD292C" w:rsidRDefault="00BD292C">
      <w:pPr>
        <w:pStyle w:val="ConsPlusNormal"/>
        <w:ind w:firstLine="540"/>
        <w:jc w:val="both"/>
      </w:pPr>
      <w:r>
        <w:t>275.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разъема.</w:t>
      </w:r>
    </w:p>
    <w:p w:rsidR="00BD292C" w:rsidRDefault="00BD292C">
      <w:pPr>
        <w:pStyle w:val="ConsPlusNormal"/>
        <w:ind w:firstLine="540"/>
        <w:jc w:val="both"/>
      </w:pPr>
      <w:r>
        <w:t>276. При кошении газонов ручной косой работники должны быть обучены приемам кошения, технике отбоя и заточки кос.</w:t>
      </w:r>
    </w:p>
    <w:p w:rsidR="00BD292C" w:rsidRDefault="00BD292C">
      <w:pPr>
        <w:pStyle w:val="ConsPlusNormal"/>
        <w:ind w:firstLine="540"/>
        <w:jc w:val="both"/>
      </w:pPr>
      <w:r>
        <w:t>277. При переходе с участка на участок ручная коса должна быть закрыта чехлом или обернута тканью.</w:t>
      </w:r>
    </w:p>
    <w:p w:rsidR="00BD292C" w:rsidRDefault="00BD292C">
      <w:pPr>
        <w:pStyle w:val="ConsPlusNormal"/>
        <w:ind w:firstLine="540"/>
        <w:jc w:val="both"/>
      </w:pPr>
      <w:r>
        <w:t>278. При кошении газонов ручной косой запрещается:</w:t>
      </w:r>
    </w:p>
    <w:p w:rsidR="00BD292C" w:rsidRDefault="00BD292C">
      <w:pPr>
        <w:pStyle w:val="ConsPlusNormal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BD292C" w:rsidRDefault="00BD292C">
      <w:pPr>
        <w:pStyle w:val="ConsPlusNormal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BD292C" w:rsidRDefault="00BD292C">
      <w:pPr>
        <w:pStyle w:val="ConsPlusNormal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формировании крон и валке</w:t>
      </w:r>
    </w:p>
    <w:p w:rsidR="00BD292C" w:rsidRDefault="00BD292C">
      <w:pPr>
        <w:pStyle w:val="ConsPlusNormal"/>
        <w:jc w:val="center"/>
      </w:pPr>
      <w:r>
        <w:t>деревьев в населенных пунктах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279. Работы по формированию крон и валке деревьев должны производиться в светлое время суток.</w:t>
      </w:r>
    </w:p>
    <w:p w:rsidR="00BD292C" w:rsidRDefault="00BD292C">
      <w:pPr>
        <w:pStyle w:val="ConsPlusNormal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BD292C" w:rsidRDefault="00BD292C">
      <w:pPr>
        <w:pStyle w:val="ConsPlusNormal"/>
        <w:ind w:firstLine="540"/>
        <w:jc w:val="both"/>
      </w:pPr>
      <w: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BD292C" w:rsidRDefault="00BD292C">
      <w:pPr>
        <w:pStyle w:val="ConsPlusNormal"/>
        <w:ind w:firstLine="540"/>
        <w:jc w:val="both"/>
      </w:pPr>
      <w: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BD292C" w:rsidRDefault="00BD292C">
      <w:pPr>
        <w:pStyle w:val="ConsPlusNormal"/>
        <w:ind w:firstLine="540"/>
        <w:jc w:val="both"/>
      </w:pPr>
      <w:r>
        <w:t xml:space="preserve"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</w:t>
      </w:r>
      <w:r>
        <w:lastRenderedPageBreak/>
        <w:t>гололед, снегопад и туман, когда видимость составляет менее 50 м.</w:t>
      </w:r>
    </w:p>
    <w:p w:rsidR="00BD292C" w:rsidRDefault="00BD292C">
      <w:pPr>
        <w:pStyle w:val="ConsPlusNormal"/>
        <w:ind w:firstLine="540"/>
        <w:jc w:val="both"/>
      </w:pPr>
      <w: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BD292C" w:rsidRDefault="00BD292C">
      <w:pPr>
        <w:pStyle w:val="ConsPlusNormal"/>
        <w:ind w:firstLine="540"/>
        <w:jc w:val="both"/>
      </w:pPr>
      <w:r>
        <w:t>284. При валке деревьев на склонах должны быть приняты меры, исключающие скатывание деревьев по склону.</w:t>
      </w:r>
    </w:p>
    <w:p w:rsidR="00BD292C" w:rsidRDefault="00BD292C">
      <w:pPr>
        <w:pStyle w:val="ConsPlusNormal"/>
        <w:ind w:firstLine="540"/>
        <w:jc w:val="both"/>
      </w:pPr>
      <w:r>
        <w:t>285. При работе у проезжей части дороги, улицы, площади место производства работ должно быть ограждено.</w:t>
      </w:r>
    </w:p>
    <w:p w:rsidR="00BD292C" w:rsidRDefault="00BD292C">
      <w:pPr>
        <w:pStyle w:val="ConsPlusNormal"/>
        <w:ind w:firstLine="540"/>
        <w:jc w:val="both"/>
      </w:pPr>
      <w: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BD292C" w:rsidRDefault="00BD292C">
      <w:pPr>
        <w:pStyle w:val="ConsPlusNormal"/>
        <w:ind w:firstLine="540"/>
        <w:jc w:val="both"/>
      </w:pPr>
      <w:r>
        <w:t>287. Валка деревьев должна производиться звеном в составе не менее 3 работников.</w:t>
      </w:r>
    </w:p>
    <w:p w:rsidR="00BD292C" w:rsidRDefault="00BD292C">
      <w:pPr>
        <w:pStyle w:val="ConsPlusNormal"/>
        <w:ind w:firstLine="540"/>
        <w:jc w:val="both"/>
      </w:pPr>
      <w:r>
        <w:t>Запрещается валка деревьев одним работником без помощника.</w:t>
      </w:r>
    </w:p>
    <w:p w:rsidR="00BD292C" w:rsidRDefault="00BD292C">
      <w:pPr>
        <w:pStyle w:val="ConsPlusNormal"/>
        <w:ind w:firstLine="540"/>
        <w:jc w:val="both"/>
      </w:pPr>
      <w: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BD292C" w:rsidRDefault="00BD292C">
      <w:pPr>
        <w:pStyle w:val="ConsPlusNormal"/>
        <w:ind w:firstLine="540"/>
        <w:jc w:val="both"/>
      </w:pPr>
      <w: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BD292C" w:rsidRDefault="00BD292C">
      <w:pPr>
        <w:pStyle w:val="ConsPlusNormal"/>
        <w:ind w:firstLine="540"/>
        <w:jc w:val="both"/>
      </w:pPr>
      <w:r>
        <w:t>290. Запрещается валка деревьев в сторону зданий и сооружений, расположенных в зоне падения дерева.</w:t>
      </w:r>
    </w:p>
    <w:p w:rsidR="00BD292C" w:rsidRDefault="00BD292C">
      <w:pPr>
        <w:pStyle w:val="ConsPlusNormal"/>
        <w:ind w:firstLine="540"/>
        <w:jc w:val="both"/>
      </w:pPr>
      <w: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BD292C" w:rsidRDefault="00BD292C">
      <w:pPr>
        <w:pStyle w:val="ConsPlusNormal"/>
        <w:ind w:firstLine="540"/>
        <w:jc w:val="both"/>
      </w:pPr>
      <w: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BD292C" w:rsidRDefault="00BD292C">
      <w:pPr>
        <w:pStyle w:val="ConsPlusNormal"/>
        <w:ind w:firstLine="540"/>
        <w:jc w:val="both"/>
      </w:pPr>
      <w:r>
        <w:t>При наличии на дереве напенной гнили валку рекомендуется вести в сторону гнили.</w:t>
      </w:r>
    </w:p>
    <w:p w:rsidR="00BD292C" w:rsidRDefault="00BD292C">
      <w:pPr>
        <w:pStyle w:val="ConsPlusNormal"/>
        <w:ind w:firstLine="540"/>
        <w:jc w:val="both"/>
      </w:pPr>
      <w: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BD292C" w:rsidRDefault="00BD292C">
      <w:pPr>
        <w:pStyle w:val="ConsPlusNormal"/>
        <w:ind w:firstLine="540"/>
        <w:jc w:val="both"/>
      </w:pPr>
      <w:r>
        <w:t>293. Подпил или подруб дерева делается с той стороны, куда предполагается валить дерево.</w:t>
      </w:r>
    </w:p>
    <w:p w:rsidR="00BD292C" w:rsidRDefault="00BD292C">
      <w:pPr>
        <w:pStyle w:val="ConsPlusNormal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BD292C" w:rsidRDefault="00BD292C">
      <w:pPr>
        <w:pStyle w:val="ConsPlusNormal"/>
        <w:ind w:firstLine="540"/>
        <w:jc w:val="both"/>
      </w:pPr>
      <w:r>
        <w:t>294.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BD292C" w:rsidRDefault="00BD292C">
      <w:pPr>
        <w:pStyle w:val="ConsPlusNormal"/>
        <w:ind w:firstLine="540"/>
        <w:jc w:val="both"/>
      </w:pPr>
      <w:r>
        <w:t>295. При валке сухостойных деревьев следует делать только подпил. Подруб делается при валке здоровых деревьев.</w:t>
      </w:r>
    </w:p>
    <w:p w:rsidR="00BD292C" w:rsidRDefault="00BD292C">
      <w:pPr>
        <w:pStyle w:val="ConsPlusNormal"/>
        <w:ind w:firstLine="540"/>
        <w:jc w:val="both"/>
      </w:pPr>
      <w: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BD292C" w:rsidRDefault="00BD292C">
      <w:pPr>
        <w:pStyle w:val="ConsPlusNormal"/>
        <w:ind w:firstLine="540"/>
        <w:jc w:val="both"/>
      </w:pPr>
      <w: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BD292C" w:rsidRDefault="00BD292C">
      <w:pPr>
        <w:pStyle w:val="ConsPlusNormal"/>
        <w:ind w:firstLine="540"/>
        <w:jc w:val="both"/>
      </w:pPr>
      <w:r>
        <w:t>298.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BD292C" w:rsidRDefault="00BD292C">
      <w:pPr>
        <w:pStyle w:val="ConsPlusNormal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BD292C" w:rsidRDefault="00BD292C">
      <w:pPr>
        <w:pStyle w:val="ConsPlusNormal"/>
        <w:ind w:firstLine="540"/>
        <w:jc w:val="both"/>
      </w:pPr>
      <w: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BD292C" w:rsidRDefault="00BD292C">
      <w:pPr>
        <w:pStyle w:val="ConsPlusNormal"/>
        <w:ind w:firstLine="540"/>
        <w:jc w:val="both"/>
      </w:pPr>
      <w:r>
        <w:t>При наличии напенной гнили ширину недопила увеличивают на 2 - 3 см.</w:t>
      </w:r>
    </w:p>
    <w:p w:rsidR="00BD292C" w:rsidRDefault="00BD292C">
      <w:pPr>
        <w:pStyle w:val="ConsPlusNormal"/>
        <w:ind w:firstLine="540"/>
        <w:jc w:val="both"/>
      </w:pPr>
      <w:r>
        <w:t>300. При валке прямостоящих деревьев недопил делается равношироким.</w:t>
      </w:r>
    </w:p>
    <w:p w:rsidR="00BD292C" w:rsidRDefault="00BD292C">
      <w:pPr>
        <w:pStyle w:val="ConsPlusNormal"/>
        <w:ind w:firstLine="540"/>
        <w:jc w:val="both"/>
      </w:pPr>
      <w:r>
        <w:t xml:space="preserve">При валке деревьев с боковым наклоном или боковом по отношению к направлению валки </w:t>
      </w:r>
      <w:r>
        <w:lastRenderedPageBreak/>
        <w:t>ветре недопил должен иметь форму клина.</w:t>
      </w:r>
    </w:p>
    <w:p w:rsidR="00BD292C" w:rsidRDefault="00BD292C">
      <w:pPr>
        <w:pStyle w:val="ConsPlusNormal"/>
        <w:ind w:firstLine="540"/>
        <w:jc w:val="both"/>
      </w:pPr>
      <w:r>
        <w:t>301. Сталкивание дерева, собственно валка,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BD292C" w:rsidRDefault="00BD292C">
      <w:pPr>
        <w:pStyle w:val="ConsPlusNormal"/>
        <w:ind w:firstLine="540"/>
        <w:jc w:val="both"/>
      </w:pPr>
      <w: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BD292C" w:rsidRDefault="00BD292C">
      <w:pPr>
        <w:pStyle w:val="ConsPlusNormal"/>
        <w:ind w:firstLine="540"/>
        <w:jc w:val="both"/>
      </w:pPr>
      <w: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BD292C" w:rsidRDefault="00BD292C">
      <w:pPr>
        <w:pStyle w:val="ConsPlusNormal"/>
        <w:ind w:firstLine="540"/>
        <w:jc w:val="both"/>
      </w:pPr>
      <w:r>
        <w:t>304. Запрещается влезать на подпиленное дерево.</w:t>
      </w:r>
    </w:p>
    <w:p w:rsidR="00BD292C" w:rsidRDefault="00BD292C">
      <w:pPr>
        <w:pStyle w:val="ConsPlusNormal"/>
        <w:ind w:firstLine="540"/>
        <w:jc w:val="both"/>
      </w:pPr>
      <w:r>
        <w:t>305. Снятие зависших деревьев следует производить одним из следующих способов:</w:t>
      </w:r>
    </w:p>
    <w:p w:rsidR="00BD292C" w:rsidRDefault="00BD292C">
      <w:pPr>
        <w:pStyle w:val="ConsPlusNormal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BD292C" w:rsidRDefault="00BD292C">
      <w:pPr>
        <w:pStyle w:val="ConsPlusNormal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BD292C" w:rsidRDefault="00BD292C">
      <w:pPr>
        <w:pStyle w:val="ConsPlusNormal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BD292C" w:rsidRDefault="00BD292C">
      <w:pPr>
        <w:pStyle w:val="ConsPlusNormal"/>
        <w:ind w:firstLine="540"/>
        <w:jc w:val="both"/>
      </w:pPr>
      <w:r>
        <w:t>4) оттаскиванием комля зависшего дерева в сторону воротом;</w:t>
      </w:r>
    </w:p>
    <w:p w:rsidR="00BD292C" w:rsidRDefault="00BD292C">
      <w:pPr>
        <w:pStyle w:val="ConsPlusNormal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BD292C" w:rsidRDefault="00BD292C">
      <w:pPr>
        <w:pStyle w:val="ConsPlusNormal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BD292C" w:rsidRDefault="00BD292C">
      <w:pPr>
        <w:pStyle w:val="ConsPlusNormal"/>
        <w:ind w:firstLine="540"/>
        <w:jc w:val="both"/>
      </w:pPr>
      <w:r>
        <w:t>306. При снятии зависшего дерева запрещается:</w:t>
      </w:r>
    </w:p>
    <w:p w:rsidR="00BD292C" w:rsidRDefault="00BD292C">
      <w:pPr>
        <w:pStyle w:val="ConsPlusNormal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BD292C" w:rsidRDefault="00BD292C">
      <w:pPr>
        <w:pStyle w:val="ConsPlusNormal"/>
        <w:ind w:firstLine="540"/>
        <w:jc w:val="both"/>
      </w:pPr>
      <w:r>
        <w:t>2) отпиливать чураки от зависшего дерева;</w:t>
      </w:r>
    </w:p>
    <w:p w:rsidR="00BD292C" w:rsidRDefault="00BD292C">
      <w:pPr>
        <w:pStyle w:val="ConsPlusNormal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BD292C" w:rsidRDefault="00BD292C">
      <w:pPr>
        <w:pStyle w:val="ConsPlusNormal"/>
        <w:ind w:firstLine="540"/>
        <w:jc w:val="both"/>
      </w:pPr>
      <w:r>
        <w:t>4) влезать на зависшее дерево для закрепления веревки. Веревку нужно забрасывать;</w:t>
      </w:r>
    </w:p>
    <w:p w:rsidR="00BD292C" w:rsidRDefault="00BD292C">
      <w:pPr>
        <w:pStyle w:val="ConsPlusNormal"/>
        <w:ind w:firstLine="540"/>
        <w:jc w:val="both"/>
      </w:pPr>
      <w:r>
        <w:t>5) снимать зависшее дерево веревкой длиной менее 30 м;</w:t>
      </w:r>
    </w:p>
    <w:p w:rsidR="00BD292C" w:rsidRDefault="00BD292C">
      <w:pPr>
        <w:pStyle w:val="ConsPlusNormal"/>
        <w:ind w:firstLine="540"/>
        <w:jc w:val="both"/>
      </w:pPr>
      <w:r>
        <w:t>6) оставлять не снятыми зависшие деревья на время перерыва или после окончания работы.</w:t>
      </w:r>
    </w:p>
    <w:p w:rsidR="00BD292C" w:rsidRDefault="00BD292C">
      <w:pPr>
        <w:pStyle w:val="ConsPlusNormal"/>
        <w:ind w:firstLine="540"/>
        <w:jc w:val="both"/>
      </w:pPr>
      <w: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BD292C" w:rsidRDefault="00BD292C">
      <w:pPr>
        <w:pStyle w:val="ConsPlusNormal"/>
        <w:ind w:firstLine="540"/>
        <w:jc w:val="both"/>
      </w:pPr>
      <w: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BD292C" w:rsidRDefault="00BD292C">
      <w:pPr>
        <w:pStyle w:val="ConsPlusNormal"/>
        <w:ind w:firstLine="540"/>
        <w:jc w:val="both"/>
      </w:pPr>
      <w: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BD292C" w:rsidRDefault="00BD292C">
      <w:pPr>
        <w:pStyle w:val="ConsPlusNormal"/>
        <w:ind w:firstLine="540"/>
        <w:jc w:val="both"/>
      </w:pPr>
      <w:r>
        <w:t>310. Перед спиливанием дерева по частям следует полностью очистить его от сучьев и срезать вершину.</w:t>
      </w:r>
    </w:p>
    <w:p w:rsidR="00BD292C" w:rsidRDefault="00BD292C">
      <w:pPr>
        <w:pStyle w:val="ConsPlusNormal"/>
        <w:ind w:firstLine="540"/>
        <w:jc w:val="both"/>
      </w:pPr>
      <w: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BD292C" w:rsidRDefault="00BD292C">
      <w:pPr>
        <w:pStyle w:val="ConsPlusNormal"/>
        <w:ind w:firstLine="540"/>
        <w:jc w:val="both"/>
      </w:pPr>
      <w:r>
        <w:t>312. Срезать вершину необходимо следующим образом:</w:t>
      </w:r>
    </w:p>
    <w:p w:rsidR="00BD292C" w:rsidRDefault="00BD292C">
      <w:pPr>
        <w:pStyle w:val="ConsPlusNormal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BD292C" w:rsidRDefault="00BD292C">
      <w:pPr>
        <w:pStyle w:val="ConsPlusNormal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BD292C" w:rsidRDefault="00BD292C">
      <w:pPr>
        <w:pStyle w:val="ConsPlusNormal"/>
        <w:ind w:firstLine="540"/>
        <w:jc w:val="both"/>
      </w:pPr>
      <w:r>
        <w:t xml:space="preserve">3) по сигналу руководителя работ ломать вершину дерева следует натяжением трех </w:t>
      </w:r>
      <w:r>
        <w:lastRenderedPageBreak/>
        <w:t>веревок: две веревки натягивать в одном направлении, а третью, создающую противовес, - в другом.</w:t>
      </w:r>
    </w:p>
    <w:p w:rsidR="00BD292C" w:rsidRDefault="00BD292C">
      <w:pPr>
        <w:pStyle w:val="ConsPlusNormal"/>
        <w:ind w:firstLine="540"/>
        <w:jc w:val="both"/>
      </w:pPr>
      <w:r>
        <w:t>313. Срубать сучья и вершину стоящего дерева топором запрещается.</w:t>
      </w:r>
    </w:p>
    <w:p w:rsidR="00BD292C" w:rsidRDefault="00BD292C">
      <w:pPr>
        <w:pStyle w:val="ConsPlusNormal"/>
        <w:ind w:firstLine="540"/>
        <w:jc w:val="both"/>
      </w:pPr>
      <w:r>
        <w:t>314.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BD292C" w:rsidRDefault="00BD292C">
      <w:pPr>
        <w:pStyle w:val="ConsPlusNormal"/>
        <w:ind w:firstLine="540"/>
        <w:jc w:val="both"/>
      </w:pPr>
      <w:r>
        <w:t>315. Если растущее дерево имеет две и более вершины, то в начале спиливается одна вершина, затем другая и последующие.</w:t>
      </w:r>
    </w:p>
    <w:p w:rsidR="00BD292C" w:rsidRDefault="00BD292C">
      <w:pPr>
        <w:pStyle w:val="ConsPlusNormal"/>
        <w:ind w:firstLine="540"/>
        <w:jc w:val="both"/>
      </w:pPr>
      <w:r>
        <w:t>316. После удаления вершины дерева следует приступить к спиливанию чураков от основного ствола дерева.</w:t>
      </w:r>
    </w:p>
    <w:p w:rsidR="00BD292C" w:rsidRDefault="00BD292C">
      <w:pPr>
        <w:pStyle w:val="ConsPlusNormal"/>
        <w:ind w:firstLine="540"/>
        <w:jc w:val="both"/>
      </w:pPr>
      <w:r>
        <w:t>Спиливать чураки следует на высоте груди работника. Длина спиливаемых чураков не должна превышать 80 см.</w:t>
      </w:r>
    </w:p>
    <w:p w:rsidR="00BD292C" w:rsidRDefault="00BD292C">
      <w:pPr>
        <w:pStyle w:val="ConsPlusNormal"/>
        <w:ind w:firstLine="540"/>
        <w:jc w:val="both"/>
      </w:pPr>
      <w:r>
        <w:t>Спиливать чураки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BD292C" w:rsidRDefault="00BD292C">
      <w:pPr>
        <w:pStyle w:val="ConsPlusNormal"/>
        <w:ind w:firstLine="540"/>
        <w:jc w:val="both"/>
      </w:pPr>
      <w:r>
        <w:t>317. Запрещается сбрасывать спиленные чураки на землю. Чураки следует опускать плавно, без толчков и при помощи веревки, один конец которой должен быть привязан к середине чурака, а другой должен находиться в руках работника.</w:t>
      </w:r>
    </w:p>
    <w:p w:rsidR="00BD292C" w:rsidRDefault="00BD292C">
      <w:pPr>
        <w:pStyle w:val="ConsPlusNormal"/>
        <w:ind w:firstLine="540"/>
        <w:jc w:val="both"/>
      </w:pPr>
      <w: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BD292C" w:rsidRDefault="00BD292C">
      <w:pPr>
        <w:pStyle w:val="ConsPlusNormal"/>
        <w:ind w:firstLine="540"/>
        <w:jc w:val="both"/>
      </w:pPr>
      <w:r>
        <w:t>319. При любых перерывах в работе секатор должен быть закрыт и положен в инструментальную сумку.</w:t>
      </w:r>
    </w:p>
    <w:p w:rsidR="00BD292C" w:rsidRDefault="00BD292C">
      <w:pPr>
        <w:pStyle w:val="ConsPlusNormal"/>
        <w:ind w:firstLine="540"/>
        <w:jc w:val="both"/>
      </w:pPr>
      <w:r>
        <w:t>320. Если работа производится бригадой, то работники должны располагаться на расстоянии 2 - 3 метра друг от друга.</w:t>
      </w:r>
    </w:p>
    <w:p w:rsidR="00BD292C" w:rsidRDefault="00BD292C">
      <w:pPr>
        <w:pStyle w:val="ConsPlusNormal"/>
        <w:ind w:firstLine="540"/>
        <w:jc w:val="both"/>
      </w:pPr>
      <w:r>
        <w:t>321. При выполнении работ по формированию крон запрещается:</w:t>
      </w:r>
    </w:p>
    <w:p w:rsidR="00BD292C" w:rsidRDefault="00BD292C">
      <w:pPr>
        <w:pStyle w:val="ConsPlusNormal"/>
        <w:ind w:firstLine="540"/>
        <w:jc w:val="both"/>
      </w:pPr>
      <w:r>
        <w:t>1) вставать на ограду или решетку;</w:t>
      </w:r>
    </w:p>
    <w:p w:rsidR="00BD292C" w:rsidRDefault="00BD292C">
      <w:pPr>
        <w:pStyle w:val="ConsPlusNormal"/>
        <w:ind w:firstLine="540"/>
        <w:jc w:val="both"/>
      </w:pPr>
      <w:r>
        <w:t>2) залезать на деревья;</w:t>
      </w:r>
    </w:p>
    <w:p w:rsidR="00BD292C" w:rsidRDefault="00BD292C">
      <w:pPr>
        <w:pStyle w:val="ConsPlusNormal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BD292C" w:rsidRDefault="00BD292C">
      <w:pPr>
        <w:pStyle w:val="ConsPlusNormal"/>
        <w:ind w:firstLine="540"/>
        <w:jc w:val="both"/>
      </w:pPr>
      <w:r>
        <w:t>4) разбрасывать срезанные ветки в стороны.</w:t>
      </w:r>
    </w:p>
    <w:p w:rsidR="00BD292C" w:rsidRDefault="00BD292C">
      <w:pPr>
        <w:pStyle w:val="ConsPlusNormal"/>
        <w:ind w:firstLine="540"/>
        <w:jc w:val="both"/>
      </w:pPr>
      <w:r>
        <w:t>322. При работе штанговым сучкорезом запрещается стоять под срезаемой веткой.</w:t>
      </w:r>
    </w:p>
    <w:p w:rsidR="00BD292C" w:rsidRDefault="00BD292C">
      <w:pPr>
        <w:pStyle w:val="ConsPlusNormal"/>
        <w:ind w:firstLine="540"/>
        <w:jc w:val="both"/>
      </w:pPr>
      <w:r>
        <w:t>323. При одновременной работе на одном участке двух и более электрокусторезов расстояние между ними должно быть не менее установленного требованиями эксплуатационной документации организации-изготовителя электрокусторезов.</w:t>
      </w:r>
    </w:p>
    <w:p w:rsidR="00BD292C" w:rsidRDefault="00BD292C">
      <w:pPr>
        <w:pStyle w:val="ConsPlusNormal"/>
        <w:ind w:firstLine="540"/>
        <w:jc w:val="both"/>
      </w:pPr>
      <w:r>
        <w:t>324.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эксплуатационной документации организации-изготовителя электрокустореза.</w:t>
      </w:r>
    </w:p>
    <w:p w:rsidR="00BD292C" w:rsidRDefault="00BD292C">
      <w:pPr>
        <w:pStyle w:val="ConsPlusNormal"/>
        <w:ind w:firstLine="540"/>
        <w:jc w:val="both"/>
      </w:pPr>
      <w:r>
        <w:t>325. Запрещается выполнять работу, используя вместо средств подмащивания ящики, скамейки или другие предметы.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Требования охраны труда при работе с ядохимикатами</w:t>
      </w:r>
    </w:p>
    <w:p w:rsidR="00BD292C" w:rsidRDefault="00BD292C">
      <w:pPr>
        <w:pStyle w:val="ConsPlusNormal"/>
        <w:jc w:val="center"/>
      </w:pPr>
      <w:r>
        <w:t>(пестицидами) и минеральными удобрениями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326. Во время работы с ядохимикатами запрещается принимать пищу, пить, курить.</w:t>
      </w:r>
    </w:p>
    <w:p w:rsidR="00BD292C" w:rsidRDefault="00BD292C">
      <w:pPr>
        <w:pStyle w:val="ConsPlusNormal"/>
        <w:ind w:firstLine="540"/>
        <w:jc w:val="both"/>
      </w:pPr>
      <w:r>
        <w:t>Присутствие посторонних лиц в местах работы с ядохимикатами запрещается.</w:t>
      </w:r>
    </w:p>
    <w:p w:rsidR="00BD292C" w:rsidRDefault="00BD292C">
      <w:pPr>
        <w:pStyle w:val="ConsPlusNormal"/>
        <w:ind w:firstLine="540"/>
        <w:jc w:val="both"/>
      </w:pPr>
      <w: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BD292C" w:rsidRDefault="00BD292C">
      <w:pPr>
        <w:pStyle w:val="ConsPlusNormal"/>
        <w:ind w:firstLine="540"/>
        <w:jc w:val="both"/>
      </w:pPr>
      <w: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BD292C" w:rsidRDefault="00BD292C">
      <w:pPr>
        <w:pStyle w:val="ConsPlusNormal"/>
        <w:ind w:firstLine="540"/>
        <w:jc w:val="both"/>
      </w:pPr>
      <w: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BD292C" w:rsidRDefault="00BD292C">
      <w:pPr>
        <w:pStyle w:val="ConsPlusNormal"/>
        <w:ind w:firstLine="540"/>
        <w:jc w:val="both"/>
      </w:pPr>
      <w:r>
        <w:t>330.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BD292C" w:rsidRDefault="00BD292C">
      <w:pPr>
        <w:pStyle w:val="ConsPlusNormal"/>
        <w:ind w:firstLine="540"/>
        <w:jc w:val="both"/>
      </w:pPr>
      <w: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BD292C" w:rsidRDefault="00BD292C">
      <w:pPr>
        <w:pStyle w:val="ConsPlusNormal"/>
        <w:ind w:firstLine="540"/>
        <w:jc w:val="both"/>
      </w:pPr>
      <w:r>
        <w:t xml:space="preserve">332. Тара из-под сыпучих минеральных удобрений (полиэтиленовые мешки, банки) должна </w:t>
      </w:r>
      <w:r>
        <w:lastRenderedPageBreak/>
        <w:t>быть очищена от остатков минеральных удобрений и промыта водой.</w:t>
      </w:r>
    </w:p>
    <w:p w:rsidR="00BD292C" w:rsidRDefault="00BD292C">
      <w:pPr>
        <w:pStyle w:val="ConsPlusNormal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BD292C" w:rsidRDefault="00BD292C">
      <w:pPr>
        <w:pStyle w:val="ConsPlusNormal"/>
        <w:ind w:firstLine="540"/>
        <w:jc w:val="both"/>
      </w:pPr>
      <w: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BD292C" w:rsidRDefault="00BD292C">
      <w:pPr>
        <w:pStyle w:val="ConsPlusNormal"/>
        <w:ind w:firstLine="540"/>
        <w:jc w:val="both"/>
      </w:pPr>
      <w:r>
        <w:t>334. Остатки удобрений должны быть собраны и возвращены на склад.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V. Требования охраны труда, предъявляемые к транспортировке</w:t>
      </w:r>
    </w:p>
    <w:p w:rsidR="00BD292C" w:rsidRDefault="00BD292C">
      <w:pPr>
        <w:pStyle w:val="ConsPlusNormal"/>
        <w:jc w:val="center"/>
      </w:pPr>
      <w:r>
        <w:t>и хранению исходных материалов, полуфабрикатов, готовой</w:t>
      </w:r>
    </w:p>
    <w:p w:rsidR="00BD292C" w:rsidRDefault="00BD292C">
      <w:pPr>
        <w:pStyle w:val="ConsPlusNormal"/>
        <w:jc w:val="center"/>
      </w:pPr>
      <w:r>
        <w:t>продукции и отходов производства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 xml:space="preserve"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BD292C" w:rsidRDefault="00BD292C">
      <w:pPr>
        <w:pStyle w:val="ConsPlusNormal"/>
        <w:ind w:firstLine="540"/>
        <w:jc w:val="both"/>
      </w:pPr>
      <w:r>
        <w:t>--------------------------------</w:t>
      </w:r>
    </w:p>
    <w:p w:rsidR="00BD292C" w:rsidRDefault="00BD292C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BD292C" w:rsidRDefault="00BD292C">
      <w:pPr>
        <w:pStyle w:val="ConsPlusNormal"/>
        <w:ind w:firstLine="540"/>
        <w:jc w:val="both"/>
      </w:pPr>
      <w:r>
        <w:t>337. Тиоколовые герметики, пороизол, гернит надлежит хранить в помещении в плотно закрытой таре при положительной (выше 0 °C) температуре.</w:t>
      </w:r>
    </w:p>
    <w:p w:rsidR="00BD292C" w:rsidRDefault="00BD292C">
      <w:pPr>
        <w:pStyle w:val="ConsPlusNormal"/>
        <w:ind w:firstLine="540"/>
        <w:jc w:val="both"/>
      </w:pPr>
      <w: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BD292C" w:rsidRDefault="00BD292C">
      <w:pPr>
        <w:pStyle w:val="ConsPlusNormal"/>
        <w:ind w:firstLine="540"/>
        <w:jc w:val="both"/>
      </w:pPr>
      <w:r>
        <w:t>339. Запрещается хранить перхлорвиниловые лакокрасочные материалы и растворители в подвалах жилых зданий.</w:t>
      </w:r>
    </w:p>
    <w:p w:rsidR="00BD292C" w:rsidRDefault="00BD292C">
      <w:pPr>
        <w:pStyle w:val="ConsPlusNormal"/>
        <w:ind w:firstLine="540"/>
        <w:jc w:val="both"/>
      </w:pPr>
      <w:r>
        <w:t>340.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BD292C" w:rsidRDefault="00BD292C">
      <w:pPr>
        <w:pStyle w:val="ConsPlusNormal"/>
        <w:ind w:firstLine="540"/>
        <w:jc w:val="both"/>
      </w:pPr>
      <w:r>
        <w:t>Запрещается хранение праймера и бензина под жилыми помещениями.</w:t>
      </w:r>
    </w:p>
    <w:p w:rsidR="00BD292C" w:rsidRDefault="00BD292C">
      <w:pPr>
        <w:pStyle w:val="ConsPlusNormal"/>
        <w:ind w:firstLine="540"/>
        <w:jc w:val="both"/>
      </w:pPr>
      <w: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BD292C" w:rsidRDefault="00BD292C">
      <w:pPr>
        <w:pStyle w:val="ConsPlusNormal"/>
        <w:ind w:firstLine="540"/>
        <w:jc w:val="both"/>
      </w:pPr>
      <w: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BD292C" w:rsidRDefault="00BD292C">
      <w:pPr>
        <w:pStyle w:val="ConsPlusNormal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BD292C" w:rsidRDefault="00BD292C">
      <w:pPr>
        <w:pStyle w:val="ConsPlusNormal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BD292C" w:rsidRDefault="00BD292C">
      <w:pPr>
        <w:pStyle w:val="ConsPlusNormal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BD292C" w:rsidRDefault="00BD292C">
      <w:pPr>
        <w:pStyle w:val="ConsPlusNormal"/>
        <w:ind w:firstLine="540"/>
        <w:jc w:val="both"/>
      </w:pPr>
      <w: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BD292C" w:rsidRDefault="00BD292C">
      <w:pPr>
        <w:pStyle w:val="ConsPlusNormal"/>
        <w:ind w:firstLine="540"/>
        <w:jc w:val="both"/>
      </w:pPr>
      <w:r>
        <w:t>344. Запрещается хранение кислот и щелочей в подвалах, полуподвальных помещениях и верхних этажах зданий.</w:t>
      </w:r>
    </w:p>
    <w:p w:rsidR="00BD292C" w:rsidRDefault="00BD292C">
      <w:pPr>
        <w:pStyle w:val="ConsPlusNormal"/>
        <w:ind w:firstLine="540"/>
        <w:jc w:val="both"/>
      </w:pPr>
      <w: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BD292C" w:rsidRDefault="00BD292C">
      <w:pPr>
        <w:pStyle w:val="ConsPlusNormal"/>
        <w:ind w:firstLine="540"/>
        <w:jc w:val="both"/>
      </w:pPr>
      <w:r>
        <w:t>345. Хранить кислоты в одном помещении с другими материалами запрещается.</w:t>
      </w:r>
    </w:p>
    <w:p w:rsidR="00BD292C" w:rsidRDefault="00BD292C">
      <w:pPr>
        <w:pStyle w:val="ConsPlusNormal"/>
        <w:ind w:firstLine="540"/>
        <w:jc w:val="both"/>
      </w:pPr>
      <w:r>
        <w:t xml:space="preserve">Хранение щелочей с кислотами допускается в разных частях здания или в разных отсеках, </w:t>
      </w:r>
      <w:r>
        <w:lastRenderedPageBreak/>
        <w:t>причем расстояние между отсеками для раздельного хранения кислот и щелочей должно быть не менее 5 м.</w:t>
      </w:r>
    </w:p>
    <w:p w:rsidR="00BD292C" w:rsidRDefault="00BD292C">
      <w:pPr>
        <w:pStyle w:val="ConsPlusNormal"/>
        <w:ind w:firstLine="540"/>
        <w:jc w:val="both"/>
      </w:pPr>
      <w: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BD292C" w:rsidRDefault="00BD292C">
      <w:pPr>
        <w:pStyle w:val="ConsPlusNormal"/>
        <w:ind w:firstLine="540"/>
        <w:jc w:val="both"/>
      </w:pPr>
      <w:r>
        <w:t>347. Гипохлорит натрия не допускается хранить вместе с органическими продуктами, горючими материалами и кислотами.</w:t>
      </w:r>
    </w:p>
    <w:p w:rsidR="00BD292C" w:rsidRDefault="00BD292C">
      <w:pPr>
        <w:pStyle w:val="ConsPlusNormal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BD292C" w:rsidRDefault="00BD292C">
      <w:pPr>
        <w:pStyle w:val="ConsPlusNormal"/>
        <w:ind w:firstLine="540"/>
        <w:jc w:val="both"/>
      </w:pPr>
      <w: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BD292C" w:rsidRDefault="00BD292C">
      <w:pPr>
        <w:pStyle w:val="ConsPlusNormal"/>
        <w:ind w:firstLine="540"/>
        <w:jc w:val="both"/>
      </w:pPr>
      <w:r>
        <w:t>349. Листы сухой штукатурки складируются в сухих помещениях штабелями высотой не более 2 м.</w:t>
      </w:r>
    </w:p>
    <w:p w:rsidR="00BD292C" w:rsidRDefault="00BD292C">
      <w:pPr>
        <w:pStyle w:val="ConsPlusNormal"/>
        <w:ind w:firstLine="540"/>
        <w:jc w:val="both"/>
      </w:pPr>
      <w: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BD292C" w:rsidRDefault="00BD292C">
      <w:pPr>
        <w:pStyle w:val="ConsPlusNormal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BD292C" w:rsidRDefault="00BD292C">
      <w:pPr>
        <w:pStyle w:val="ConsPlusNormal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BD292C" w:rsidRDefault="00BD292C">
      <w:pPr>
        <w:pStyle w:val="ConsPlusNormal"/>
        <w:ind w:firstLine="540"/>
        <w:jc w:val="both"/>
      </w:pPr>
      <w: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BD292C" w:rsidRDefault="00BD292C">
      <w:pPr>
        <w:pStyle w:val="ConsPlusNormal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BD292C" w:rsidRDefault="00BD292C">
      <w:pPr>
        <w:pStyle w:val="ConsPlusNormal"/>
        <w:ind w:firstLine="540"/>
        <w:jc w:val="both"/>
      </w:pPr>
      <w:r>
        <w:t>352. Хранение карбида кальция в поврежденных, негерметичных барабанах запрещается.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center"/>
      </w:pPr>
      <w:r>
        <w:t>VI. Заключительные положения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BD292C" w:rsidRDefault="00BD292C">
      <w:pPr>
        <w:pStyle w:val="ConsPlusNormal"/>
        <w:ind w:firstLine="540"/>
        <w:jc w:val="both"/>
      </w:pPr>
      <w: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right"/>
      </w:pPr>
      <w:r>
        <w:t>Приложение</w:t>
      </w:r>
    </w:p>
    <w:p w:rsidR="00BD292C" w:rsidRDefault="00BD292C">
      <w:pPr>
        <w:pStyle w:val="ConsPlusNormal"/>
        <w:jc w:val="right"/>
      </w:pPr>
      <w:r>
        <w:t>к Правилам по охране труда</w:t>
      </w:r>
    </w:p>
    <w:p w:rsidR="00BD292C" w:rsidRDefault="00BD292C">
      <w:pPr>
        <w:pStyle w:val="ConsPlusNormal"/>
        <w:jc w:val="right"/>
      </w:pPr>
      <w:r>
        <w:t>в жилищно-коммунальном хозяйстве,</w:t>
      </w:r>
    </w:p>
    <w:p w:rsidR="00BD292C" w:rsidRDefault="00BD292C">
      <w:pPr>
        <w:pStyle w:val="ConsPlusNormal"/>
        <w:jc w:val="right"/>
      </w:pPr>
      <w:r>
        <w:t>утвержденным приказом Министерства</w:t>
      </w:r>
    </w:p>
    <w:p w:rsidR="00BD292C" w:rsidRDefault="00BD292C">
      <w:pPr>
        <w:pStyle w:val="ConsPlusNormal"/>
        <w:jc w:val="right"/>
      </w:pPr>
      <w:r>
        <w:t>труда и социальной защиты</w:t>
      </w:r>
    </w:p>
    <w:p w:rsidR="00BD292C" w:rsidRDefault="00BD292C">
      <w:pPr>
        <w:pStyle w:val="ConsPlusNormal"/>
        <w:jc w:val="right"/>
      </w:pPr>
      <w:r>
        <w:t>Российской Федерации</w:t>
      </w:r>
    </w:p>
    <w:p w:rsidR="00BD292C" w:rsidRDefault="00BD292C">
      <w:pPr>
        <w:pStyle w:val="ConsPlusNormal"/>
        <w:jc w:val="right"/>
      </w:pPr>
      <w:r>
        <w:t>от 7 июля 2015 г. N 439н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right"/>
      </w:pPr>
      <w:r>
        <w:t>Рекомендуемый образец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nformat"/>
        <w:jc w:val="both"/>
      </w:pPr>
      <w:bookmarkStart w:id="1" w:name="P862"/>
      <w:bookmarkEnd w:id="1"/>
      <w:r>
        <w:t xml:space="preserve">                            НАРЯД-ДОПУСК N ____</w:t>
      </w:r>
    </w:p>
    <w:p w:rsidR="00BD292C" w:rsidRDefault="00BD292C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 xml:space="preserve">                        (наименование организации)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 xml:space="preserve">                                 1. Наряд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1.1. Производителю работ __________________________________________________</w:t>
      </w:r>
    </w:p>
    <w:p w:rsidR="00BD292C" w:rsidRDefault="00BD292C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BD292C" w:rsidRDefault="00BD292C">
      <w:pPr>
        <w:pStyle w:val="ConsPlusNonformat"/>
        <w:jc w:val="both"/>
      </w:pPr>
      <w:r>
        <w:t xml:space="preserve">                                        фамилия и инициалы)</w:t>
      </w:r>
    </w:p>
    <w:p w:rsidR="00BD292C" w:rsidRDefault="00BD292C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BD292C" w:rsidRDefault="00BD292C">
      <w:pPr>
        <w:pStyle w:val="ConsPlusNonformat"/>
        <w:jc w:val="both"/>
      </w:pPr>
      <w:r>
        <w:t>безопасности: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>1.3. Начать работы:   в ___ час. ___ мин. "__" ____________________ 20__ г.</w:t>
      </w:r>
    </w:p>
    <w:p w:rsidR="00BD292C" w:rsidRDefault="00BD292C">
      <w:pPr>
        <w:pStyle w:val="ConsPlusNonformat"/>
        <w:jc w:val="both"/>
      </w:pPr>
      <w:r>
        <w:t>1.4. Окончить работы: в ___ час. ___ мин. "__" ____________________ 20__ г.</w:t>
      </w:r>
    </w:p>
    <w:p w:rsidR="00BD292C" w:rsidRDefault="00BD292C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BD292C" w:rsidRDefault="00BD292C">
      <w:pPr>
        <w:pStyle w:val="ConsPlusNonformat"/>
        <w:jc w:val="both"/>
      </w:pPr>
      <w:r>
        <w:t>1.6. С условиями работы ознакомлены: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Производитель работ ____________ "__" ______ 20__ г. ______________________</w:t>
      </w:r>
    </w:p>
    <w:p w:rsidR="00BD292C" w:rsidRDefault="00BD292C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Допускающий         ____________ "__" ______ 20__ г. ______________________</w:t>
      </w:r>
    </w:p>
    <w:p w:rsidR="00BD292C" w:rsidRDefault="00BD292C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 xml:space="preserve">                                 2. Допуск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>___________________________________________________________________________</w:t>
      </w:r>
    </w:p>
    <w:p w:rsidR="00BD292C" w:rsidRDefault="00BD292C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BD292C" w:rsidRDefault="00BD292C">
      <w:pPr>
        <w:pStyle w:val="ConsPlusNonformat"/>
        <w:jc w:val="both"/>
      </w:pPr>
      <w:r>
        <w:t xml:space="preserve">                           проведен инструктаж)</w:t>
      </w:r>
    </w:p>
    <w:p w:rsidR="00BD292C" w:rsidRDefault="00BD292C">
      <w:pPr>
        <w:pStyle w:val="ConsPlusNonformat"/>
        <w:jc w:val="both"/>
      </w:pPr>
      <w:r>
        <w:t>проведен бригаде в составе человек, в том числе:</w:t>
      </w:r>
    </w:p>
    <w:p w:rsidR="00BD292C" w:rsidRDefault="00BD292C">
      <w:pPr>
        <w:sectPr w:rsidR="00BD292C" w:rsidSect="00A83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92C" w:rsidRDefault="00BD29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2373"/>
        <w:gridCol w:w="2781"/>
        <w:gridCol w:w="1955"/>
        <w:gridCol w:w="2091"/>
      </w:tblGrid>
      <w:tr w:rsidR="00BD292C">
        <w:tc>
          <w:tcPr>
            <w:tcW w:w="439" w:type="dxa"/>
          </w:tcPr>
          <w:p w:rsidR="00BD292C" w:rsidRDefault="00BD292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73" w:type="dxa"/>
          </w:tcPr>
          <w:p w:rsidR="00BD292C" w:rsidRDefault="00BD292C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81" w:type="dxa"/>
          </w:tcPr>
          <w:p w:rsidR="00BD292C" w:rsidRDefault="00BD292C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55" w:type="dxa"/>
          </w:tcPr>
          <w:p w:rsidR="00BD292C" w:rsidRDefault="00BD292C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91" w:type="dxa"/>
          </w:tcPr>
          <w:p w:rsidR="00BD292C" w:rsidRDefault="00BD292C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BD292C">
        <w:tc>
          <w:tcPr>
            <w:tcW w:w="439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373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781" w:type="dxa"/>
          </w:tcPr>
          <w:p w:rsidR="00BD292C" w:rsidRDefault="00BD292C">
            <w:pPr>
              <w:pStyle w:val="ConsPlusNormal"/>
            </w:pPr>
          </w:p>
        </w:tc>
        <w:tc>
          <w:tcPr>
            <w:tcW w:w="1955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091" w:type="dxa"/>
          </w:tcPr>
          <w:p w:rsidR="00BD292C" w:rsidRDefault="00BD292C">
            <w:pPr>
              <w:pStyle w:val="ConsPlusNormal"/>
            </w:pPr>
          </w:p>
        </w:tc>
      </w:tr>
      <w:tr w:rsidR="00BD292C">
        <w:tc>
          <w:tcPr>
            <w:tcW w:w="439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373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781" w:type="dxa"/>
          </w:tcPr>
          <w:p w:rsidR="00BD292C" w:rsidRDefault="00BD292C">
            <w:pPr>
              <w:pStyle w:val="ConsPlusNormal"/>
            </w:pPr>
          </w:p>
        </w:tc>
        <w:tc>
          <w:tcPr>
            <w:tcW w:w="1955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091" w:type="dxa"/>
          </w:tcPr>
          <w:p w:rsidR="00BD292C" w:rsidRDefault="00BD292C">
            <w:pPr>
              <w:pStyle w:val="ConsPlusNormal"/>
            </w:pPr>
          </w:p>
        </w:tc>
      </w:tr>
      <w:tr w:rsidR="00BD292C">
        <w:tc>
          <w:tcPr>
            <w:tcW w:w="439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373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781" w:type="dxa"/>
          </w:tcPr>
          <w:p w:rsidR="00BD292C" w:rsidRDefault="00BD292C">
            <w:pPr>
              <w:pStyle w:val="ConsPlusNormal"/>
            </w:pPr>
          </w:p>
        </w:tc>
        <w:tc>
          <w:tcPr>
            <w:tcW w:w="1955" w:type="dxa"/>
          </w:tcPr>
          <w:p w:rsidR="00BD292C" w:rsidRDefault="00BD292C">
            <w:pPr>
              <w:pStyle w:val="ConsPlusNormal"/>
            </w:pPr>
          </w:p>
        </w:tc>
        <w:tc>
          <w:tcPr>
            <w:tcW w:w="2091" w:type="dxa"/>
          </w:tcPr>
          <w:p w:rsidR="00BD292C" w:rsidRDefault="00BD292C">
            <w:pPr>
              <w:pStyle w:val="ConsPlusNormal"/>
            </w:pPr>
          </w:p>
        </w:tc>
      </w:tr>
    </w:tbl>
    <w:p w:rsidR="00BD292C" w:rsidRDefault="00BD292C">
      <w:pPr>
        <w:sectPr w:rsidR="00BD292C">
          <w:pgSz w:w="16838" w:h="11905"/>
          <w:pgMar w:top="1701" w:right="1134" w:bottom="850" w:left="1134" w:header="0" w:footer="0" w:gutter="0"/>
          <w:cols w:space="720"/>
        </w:sectPr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BD292C" w:rsidRDefault="00BD292C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BD292C" w:rsidRDefault="00BD292C">
      <w:pPr>
        <w:pStyle w:val="ConsPlusNonformat"/>
        <w:jc w:val="both"/>
      </w:pPr>
      <w:r>
        <w:t>Объект подготовлен к производству работ.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Допускающий к работе ____________ "__" ____________________________ 20__ г.</w:t>
      </w:r>
    </w:p>
    <w:p w:rsidR="00BD292C" w:rsidRDefault="00BD292C">
      <w:pPr>
        <w:pStyle w:val="ConsPlusNonformat"/>
        <w:jc w:val="both"/>
      </w:pPr>
      <w:r>
        <w:t xml:space="preserve">                      (подпись)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Производитель работ  ____________ "__" ____________________________ 20__ г.</w:t>
      </w:r>
    </w:p>
    <w:p w:rsidR="00BD292C" w:rsidRDefault="00BD292C">
      <w:pPr>
        <w:pStyle w:val="ConsPlusNonformat"/>
        <w:jc w:val="both"/>
      </w:pPr>
      <w:r>
        <w:t xml:space="preserve">                      (подпись)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BD292C" w:rsidRDefault="00BD292C">
      <w:pPr>
        <w:pStyle w:val="ConsPlusNonformat"/>
        <w:jc w:val="both"/>
      </w:pPr>
      <w:r>
        <w:t>работ.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Руководитель работ   ____________ "__" ____________________________ 20__ г.</w:t>
      </w:r>
    </w:p>
    <w:p w:rsidR="00BD292C" w:rsidRDefault="00BD292C">
      <w:pPr>
        <w:pStyle w:val="ConsPlusNonformat"/>
        <w:jc w:val="both"/>
      </w:pPr>
      <w:r>
        <w:t xml:space="preserve">                      (подпись)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3.1.  Оформление начала производства работ     Оформление окончания работ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Начало работ  Подпись                   Окончание     Подпись</w:t>
      </w:r>
    </w:p>
    <w:p w:rsidR="00BD292C" w:rsidRDefault="00BD292C">
      <w:pPr>
        <w:pStyle w:val="ConsPlusNonformat"/>
        <w:jc w:val="both"/>
      </w:pPr>
      <w:r>
        <w:t xml:space="preserve">  (число,     произво-     Подпись     работ (число,  произво-   Подпись</w:t>
      </w:r>
    </w:p>
    <w:p w:rsidR="00BD292C" w:rsidRDefault="00BD292C">
      <w:pPr>
        <w:pStyle w:val="ConsPlusNonformat"/>
        <w:jc w:val="both"/>
      </w:pPr>
      <w:r>
        <w:t>месяц, время) дителя    допускающего  месяц,  время)  дителя   допускающего</w:t>
      </w:r>
    </w:p>
    <w:p w:rsidR="00BD292C" w:rsidRDefault="00BD292C">
      <w:pPr>
        <w:pStyle w:val="ConsPlusNonformat"/>
        <w:jc w:val="both"/>
      </w:pPr>
      <w:r>
        <w:t xml:space="preserve">              работ                                   работ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BD292C" w:rsidRDefault="00BD292C">
      <w:pPr>
        <w:pStyle w:val="ConsPlusNonformat"/>
        <w:jc w:val="both"/>
      </w:pPr>
      <w:r>
        <w:t>работ выведены.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Наряд-допуск закрыт в ___ час. ___ мин. "__" ______________________ 20__ г.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Производитель работ        _____________ "__" _____________________ 20__ г.</w:t>
      </w:r>
    </w:p>
    <w:p w:rsidR="00BD292C" w:rsidRDefault="00BD292C">
      <w:pPr>
        <w:pStyle w:val="ConsPlusNonformat"/>
        <w:jc w:val="both"/>
      </w:pPr>
      <w:r>
        <w:t xml:space="preserve">                             (подпись)</w:t>
      </w:r>
    </w:p>
    <w:p w:rsidR="00BD292C" w:rsidRDefault="00BD292C">
      <w:pPr>
        <w:pStyle w:val="ConsPlusNonformat"/>
        <w:jc w:val="both"/>
      </w:pPr>
    </w:p>
    <w:p w:rsidR="00BD292C" w:rsidRDefault="00BD292C">
      <w:pPr>
        <w:pStyle w:val="ConsPlusNonformat"/>
        <w:jc w:val="both"/>
      </w:pPr>
      <w:r>
        <w:t>Руководитель работ         _____________ "__" _____________________ 20__ г.</w:t>
      </w:r>
    </w:p>
    <w:p w:rsidR="00BD292C" w:rsidRDefault="00BD292C">
      <w:pPr>
        <w:pStyle w:val="ConsPlusNonformat"/>
        <w:jc w:val="both"/>
      </w:pPr>
      <w:r>
        <w:t xml:space="preserve">                             (подпись)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ind w:firstLine="540"/>
        <w:jc w:val="both"/>
      </w:pPr>
      <w:r>
        <w:t>Примечание.</w:t>
      </w:r>
    </w:p>
    <w:p w:rsidR="00BD292C" w:rsidRDefault="00BD292C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jc w:val="both"/>
      </w:pPr>
    </w:p>
    <w:p w:rsidR="00BD292C" w:rsidRDefault="00BD2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0D4" w:rsidRDefault="00BD292C">
      <w:bookmarkStart w:id="2" w:name="_GoBack"/>
      <w:bookmarkEnd w:id="2"/>
    </w:p>
    <w:sectPr w:rsidR="001450D4" w:rsidSect="00F415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C"/>
    <w:rsid w:val="000E4A18"/>
    <w:rsid w:val="00B869BB"/>
    <w:rsid w:val="00B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F8FCCB1147819503AE368D991B4BC4A71C69027B5D26ED10985D6J7RCG" TargetMode="External"/><Relationship Id="rId13" Type="http://schemas.openxmlformats.org/officeDocument/2006/relationships/hyperlink" Target="consultantplus://offline/ref=8E3F8FCCB1147819503AE368D991B4BC4F74C99924B68F64D95089D47BCF9F70B0B7E82421A7AB5EJBR6G" TargetMode="External"/><Relationship Id="rId18" Type="http://schemas.openxmlformats.org/officeDocument/2006/relationships/hyperlink" Target="consultantplus://offline/ref=8E3F8FCCB1147819503AE368D991B4BC4F79C79F21BD8F64D95089D47BJCR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E3F8FCCB1147819503AE368D991B4BC4F78CD9E21B88F64D95089D47BCF9F70B0B7E82421A7AB5BJBR0G" TargetMode="External"/><Relationship Id="rId12" Type="http://schemas.openxmlformats.org/officeDocument/2006/relationships/hyperlink" Target="consultantplus://offline/ref=8E3F8FCCB1147819503AE368D991B4BC4F76CA9B25B68F64D95089D47BJCRFG" TargetMode="External"/><Relationship Id="rId17" Type="http://schemas.openxmlformats.org/officeDocument/2006/relationships/hyperlink" Target="consultantplus://offline/ref=8E3F8FCCB1147819503AE368D991B4BC4F79C79F21BD8F64D95089D47BCF9F70B0B7E82421A7AB5FJBR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3F8FCCB1147819503AE368D991B4BC4F73C89823BF8F64D95089D47BJCRFG" TargetMode="External"/><Relationship Id="rId20" Type="http://schemas.openxmlformats.org/officeDocument/2006/relationships/hyperlink" Target="consultantplus://offline/ref=8E3F8FCCB1147819503AE368D991B4BC4F76CF9124B78F64D95089D47BJCR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F8FCCB1147819503AE368D991B4BC4F78CE9E22B88F64D95089D47BCF9F70B0B7E82424A0JAR2G" TargetMode="External"/><Relationship Id="rId11" Type="http://schemas.openxmlformats.org/officeDocument/2006/relationships/hyperlink" Target="consultantplus://offline/ref=8E3F8FCCB1147819503AE368D991B4BC4F70CA9C27B88F64D95089D47BJCR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3F8FCCB1147819503AE368D991B4BC4F73C89823BF8F64D95089D47BCF9F70B0B7E82421A7AB5EJBR6G" TargetMode="External"/><Relationship Id="rId10" Type="http://schemas.openxmlformats.org/officeDocument/2006/relationships/hyperlink" Target="consultantplus://offline/ref=8E3F8FCCB1147819503AE368D991B4BC4C77CC9A28B5D26ED10985D6J7RCG" TargetMode="External"/><Relationship Id="rId19" Type="http://schemas.openxmlformats.org/officeDocument/2006/relationships/hyperlink" Target="consultantplus://offline/ref=8E3F8FCCB1147819503AE368D991B4BC4F76CF9124B78F64D95089D47BCF9F70B0B7E82421A7AB5EJBR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F8FCCB1147819503AE368D991B4BC4F76CB9125BD8F64D95089D47BJCRFG" TargetMode="External"/><Relationship Id="rId14" Type="http://schemas.openxmlformats.org/officeDocument/2006/relationships/hyperlink" Target="consultantplus://offline/ref=8E3F8FCCB1147819503AE368D991B4BC4F74C99924B68F64D95089D47BJCR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17041</Words>
  <Characters>97136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kendysh</dc:creator>
  <cp:keywords/>
  <dc:description/>
  <cp:lastModifiedBy>kendysh</cp:lastModifiedBy>
  <cp:revision>1</cp:revision>
  <dcterms:created xsi:type="dcterms:W3CDTF">2016-02-10T06:17:00Z</dcterms:created>
  <dcterms:modified xsi:type="dcterms:W3CDTF">2016-02-10T06:17:00Z</dcterms:modified>
</cp:coreProperties>
</file>