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B" w:rsidRDefault="00E105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05FB" w:rsidRDefault="00E105FB">
      <w:pPr>
        <w:pStyle w:val="ConsPlusNormal"/>
        <w:outlineLvl w:val="0"/>
      </w:pPr>
    </w:p>
    <w:p w:rsidR="00E105FB" w:rsidRDefault="00E105FB">
      <w:pPr>
        <w:pStyle w:val="ConsPlusTitle"/>
        <w:jc w:val="center"/>
        <w:outlineLvl w:val="0"/>
      </w:pPr>
      <w:r>
        <w:t>АДМИНИСТРАЦИЯ ШЕЛЕХОВСКОГО МУНИЦИПАЛЬНОГО РАЙОНА</w:t>
      </w:r>
    </w:p>
    <w:p w:rsidR="00E105FB" w:rsidRDefault="00E105FB">
      <w:pPr>
        <w:pStyle w:val="ConsPlusTitle"/>
        <w:jc w:val="center"/>
      </w:pPr>
    </w:p>
    <w:p w:rsidR="00E105FB" w:rsidRDefault="00E105FB">
      <w:pPr>
        <w:pStyle w:val="ConsPlusTitle"/>
        <w:jc w:val="center"/>
      </w:pPr>
      <w:r>
        <w:t>РАСПОРЯЖЕНИЕ</w:t>
      </w:r>
    </w:p>
    <w:p w:rsidR="00E105FB" w:rsidRDefault="00E105FB">
      <w:pPr>
        <w:pStyle w:val="ConsPlusTitle"/>
        <w:jc w:val="center"/>
      </w:pPr>
      <w:r>
        <w:t>от 27 сентября 2011 г. N 191-ра</w:t>
      </w:r>
    </w:p>
    <w:p w:rsidR="00E105FB" w:rsidRDefault="00E105FB">
      <w:pPr>
        <w:pStyle w:val="ConsPlusTitle"/>
        <w:jc w:val="center"/>
      </w:pPr>
    </w:p>
    <w:p w:rsidR="00E105FB" w:rsidRDefault="00E105FB">
      <w:pPr>
        <w:pStyle w:val="ConsPlusTitle"/>
        <w:jc w:val="center"/>
      </w:pPr>
      <w:r>
        <w:t>ОБ УТВЕРЖДЕНИИ ПОЛОЖЕНИЯ ОБ ОТДЕЛЕ ИНФОРМАЦИОННЫХ</w:t>
      </w:r>
    </w:p>
    <w:p w:rsidR="00E105FB" w:rsidRDefault="00E105FB">
      <w:pPr>
        <w:pStyle w:val="ConsPlusTitle"/>
        <w:jc w:val="center"/>
      </w:pPr>
      <w:r>
        <w:t>ТЕХНОЛОГИЙ АДМИНИСТРАЦИИ ШЕЛЕХОВСКОГО МУНИЦИПАЛЬНОГО РАЙОНА</w:t>
      </w:r>
    </w:p>
    <w:p w:rsidR="00E105FB" w:rsidRDefault="00E105FB">
      <w:pPr>
        <w:pStyle w:val="ConsPlusNormal"/>
        <w:jc w:val="center"/>
      </w:pPr>
    </w:p>
    <w:p w:rsidR="00E105FB" w:rsidRDefault="00E105FB">
      <w:pPr>
        <w:pStyle w:val="ConsPlusNormal"/>
        <w:jc w:val="center"/>
      </w:pPr>
      <w:r>
        <w:t>Список изменяющих документов</w:t>
      </w:r>
    </w:p>
    <w:p w:rsidR="00E105FB" w:rsidRDefault="00E105FB">
      <w:pPr>
        <w:pStyle w:val="ConsPlusNormal"/>
        <w:jc w:val="center"/>
      </w:pPr>
      <w:r>
        <w:t>(в ред. распоряжений администрации</w:t>
      </w:r>
    </w:p>
    <w:p w:rsidR="00E105FB" w:rsidRDefault="00E105FB">
      <w:pPr>
        <w:pStyle w:val="ConsPlusNormal"/>
        <w:jc w:val="center"/>
      </w:pPr>
      <w:r>
        <w:t>Шелеховского муниципального района</w:t>
      </w:r>
    </w:p>
    <w:p w:rsidR="00E105FB" w:rsidRDefault="00E105FB">
      <w:pPr>
        <w:pStyle w:val="ConsPlusNormal"/>
        <w:jc w:val="center"/>
      </w:pPr>
      <w:r>
        <w:t xml:space="preserve">от 05.05.2012 </w:t>
      </w:r>
      <w:hyperlink r:id="rId6" w:history="1">
        <w:r>
          <w:rPr>
            <w:color w:val="0000FF"/>
          </w:rPr>
          <w:t>N 84-ра</w:t>
        </w:r>
      </w:hyperlink>
      <w:r>
        <w:t xml:space="preserve">, от 23.12.2013 </w:t>
      </w:r>
      <w:hyperlink r:id="rId7" w:history="1">
        <w:r>
          <w:rPr>
            <w:color w:val="0000FF"/>
          </w:rPr>
          <w:t>N 204-ра</w:t>
        </w:r>
      </w:hyperlink>
      <w:r>
        <w:t>)</w:t>
      </w:r>
    </w:p>
    <w:p w:rsidR="00E105FB" w:rsidRDefault="00E105FB">
      <w:pPr>
        <w:pStyle w:val="ConsPlusNormal"/>
        <w:jc w:val="center"/>
      </w:pPr>
    </w:p>
    <w:p w:rsidR="00E105FB" w:rsidRDefault="00E105FB">
      <w:pPr>
        <w:pStyle w:val="ConsPlusNormal"/>
        <w:ind w:firstLine="540"/>
        <w:jc w:val="both"/>
      </w:pPr>
      <w:r>
        <w:t xml:space="preserve">В целях информационно-технического обеспечения деятельности органов местного самоуправления Шелеховского района,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Шелеховского муниципального района от 29.11.2007 N 47-рд "О структуре администрации Шелеховского муниципального района", руководствуясь </w:t>
      </w:r>
      <w:hyperlink r:id="rId10" w:history="1">
        <w:r>
          <w:rPr>
            <w:color w:val="0000FF"/>
          </w:rPr>
          <w:t>ст.ст. 30</w:t>
        </w:r>
      </w:hyperlink>
      <w:r>
        <w:t xml:space="preserve">, </w:t>
      </w:r>
      <w:hyperlink r:id="rId11" w:history="1">
        <w:r>
          <w:rPr>
            <w:color w:val="0000FF"/>
          </w:rPr>
          <w:t>31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, </w:t>
      </w:r>
      <w:hyperlink r:id="rId13" w:history="1">
        <w:r>
          <w:rPr>
            <w:color w:val="0000FF"/>
          </w:rPr>
          <w:t>35</w:t>
        </w:r>
      </w:hyperlink>
      <w:r>
        <w:t xml:space="preserve"> Устава Шелеховского района: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отделе информационных технологий администрации Шелеховского муниципального района.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мэра Шелеховского муниципального района от 21.06.2006 N 141-р "Об утверждении Положения об отделе информационных технологий администрации Шелеховского муниципального района".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jc w:val="right"/>
      </w:pPr>
      <w:r>
        <w:t>Мэр Шелеховского</w:t>
      </w:r>
    </w:p>
    <w:p w:rsidR="00E105FB" w:rsidRDefault="00E105FB">
      <w:pPr>
        <w:pStyle w:val="ConsPlusNormal"/>
        <w:jc w:val="right"/>
      </w:pPr>
      <w:r>
        <w:t>муниципального района</w:t>
      </w:r>
    </w:p>
    <w:p w:rsidR="00E105FB" w:rsidRDefault="00E105FB">
      <w:pPr>
        <w:pStyle w:val="ConsPlusNormal"/>
        <w:jc w:val="right"/>
      </w:pPr>
      <w:r>
        <w:t>А.Ю.ЛОБАНОВ</w:t>
      </w: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  <w:outlineLvl w:val="0"/>
      </w:pPr>
      <w:r>
        <w:t>Утверждено</w:t>
      </w:r>
    </w:p>
    <w:p w:rsidR="00E105FB" w:rsidRDefault="00E105FB">
      <w:pPr>
        <w:pStyle w:val="ConsPlusNormal"/>
        <w:jc w:val="right"/>
      </w:pPr>
      <w:r>
        <w:t>распоряжением</w:t>
      </w:r>
    </w:p>
    <w:p w:rsidR="00E105FB" w:rsidRDefault="00E105FB">
      <w:pPr>
        <w:pStyle w:val="ConsPlusNormal"/>
        <w:jc w:val="right"/>
      </w:pPr>
      <w:r>
        <w:t>администрации Шелеховского</w:t>
      </w:r>
    </w:p>
    <w:p w:rsidR="00E105FB" w:rsidRDefault="00E105FB">
      <w:pPr>
        <w:pStyle w:val="ConsPlusNormal"/>
        <w:jc w:val="right"/>
      </w:pPr>
      <w:r>
        <w:t>муниципального района</w:t>
      </w:r>
    </w:p>
    <w:p w:rsidR="00E105FB" w:rsidRDefault="00E105FB">
      <w:pPr>
        <w:pStyle w:val="ConsPlusNormal"/>
        <w:jc w:val="right"/>
      </w:pPr>
      <w:r>
        <w:t>от 27 сентября 2011 года</w:t>
      </w:r>
    </w:p>
    <w:p w:rsidR="00E105FB" w:rsidRDefault="00E105FB">
      <w:pPr>
        <w:pStyle w:val="ConsPlusNormal"/>
        <w:jc w:val="right"/>
      </w:pPr>
      <w:r>
        <w:t>N 191-ра</w:t>
      </w: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Title"/>
        <w:jc w:val="center"/>
      </w:pPr>
      <w:bookmarkStart w:id="0" w:name="P35"/>
      <w:bookmarkEnd w:id="0"/>
      <w:r>
        <w:t>ПОЛОЖЕНИЕ</w:t>
      </w:r>
    </w:p>
    <w:p w:rsidR="00E105FB" w:rsidRDefault="00E105FB">
      <w:pPr>
        <w:pStyle w:val="ConsPlusTitle"/>
        <w:jc w:val="center"/>
      </w:pPr>
      <w:r>
        <w:t>ОБ ОТДЕЛЕ ИНФОРМАЦИОННЫХ ТЕХНОЛОГИЙ</w:t>
      </w:r>
    </w:p>
    <w:p w:rsidR="00E105FB" w:rsidRDefault="00E105FB">
      <w:pPr>
        <w:pStyle w:val="ConsPlusTitle"/>
        <w:jc w:val="center"/>
      </w:pPr>
      <w:r>
        <w:t>АДМИНИСТРАЦИИ ШЕЛЕХОВСКОГО МУНИЦИПАЛЬНОГО РАЙОНА</w:t>
      </w:r>
    </w:p>
    <w:p w:rsidR="00E105FB" w:rsidRDefault="00E105FB">
      <w:pPr>
        <w:pStyle w:val="ConsPlusNormal"/>
        <w:jc w:val="center"/>
      </w:pPr>
    </w:p>
    <w:p w:rsidR="00E105FB" w:rsidRDefault="00E105FB">
      <w:pPr>
        <w:pStyle w:val="ConsPlusNormal"/>
        <w:jc w:val="center"/>
      </w:pPr>
      <w:r>
        <w:t>Список изменяющих документов</w:t>
      </w:r>
    </w:p>
    <w:p w:rsidR="00E105FB" w:rsidRDefault="00E105FB">
      <w:pPr>
        <w:pStyle w:val="ConsPlusNormal"/>
        <w:jc w:val="center"/>
      </w:pPr>
      <w:r>
        <w:t>(в ред. распоряжений администрации</w:t>
      </w:r>
    </w:p>
    <w:p w:rsidR="00E105FB" w:rsidRDefault="00E105FB">
      <w:pPr>
        <w:pStyle w:val="ConsPlusNormal"/>
        <w:jc w:val="center"/>
      </w:pPr>
      <w:r>
        <w:t>Шелеховского муниципального района</w:t>
      </w:r>
    </w:p>
    <w:p w:rsidR="00E105FB" w:rsidRDefault="00E105FB">
      <w:pPr>
        <w:pStyle w:val="ConsPlusNormal"/>
        <w:jc w:val="center"/>
      </w:pPr>
      <w:r>
        <w:t xml:space="preserve">от 05.05.2012 </w:t>
      </w:r>
      <w:hyperlink r:id="rId15" w:history="1">
        <w:r>
          <w:rPr>
            <w:color w:val="0000FF"/>
          </w:rPr>
          <w:t>N 84-ра</w:t>
        </w:r>
      </w:hyperlink>
      <w:r>
        <w:t xml:space="preserve">, от 23.12.2013 </w:t>
      </w:r>
      <w:hyperlink r:id="rId16" w:history="1">
        <w:r>
          <w:rPr>
            <w:color w:val="0000FF"/>
          </w:rPr>
          <w:t>N 204-ра</w:t>
        </w:r>
      </w:hyperlink>
      <w:r>
        <w:t>)</w:t>
      </w:r>
    </w:p>
    <w:p w:rsidR="00E105FB" w:rsidRDefault="00E105FB">
      <w:pPr>
        <w:pStyle w:val="ConsPlusNormal"/>
        <w:jc w:val="center"/>
      </w:pPr>
    </w:p>
    <w:p w:rsidR="00E105FB" w:rsidRDefault="00E105FB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>1. Отдел информационных технологий (далее - Отдел) является структурным подразделением администрации Шелеховского муниципального района (далее - администрация) и находится в непосредственном подчинении заместителя мэра района по правовой и административной работе (далее - заместитель мэра района).</w:t>
      </w:r>
    </w:p>
    <w:p w:rsidR="00E105FB" w:rsidRDefault="00E105FB">
      <w:pPr>
        <w:pStyle w:val="ConsPlusNormal"/>
        <w:ind w:firstLine="540"/>
        <w:jc w:val="both"/>
      </w:pPr>
      <w:r>
        <w:t xml:space="preserve">2. Отдел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иными нормативными правовыми актами Российской Федерации, Иркутской области, </w:t>
      </w:r>
      <w:hyperlink r:id="rId19" w:history="1">
        <w:r>
          <w:rPr>
            <w:color w:val="0000FF"/>
          </w:rPr>
          <w:t>Уставом</w:t>
        </w:r>
      </w:hyperlink>
      <w:r>
        <w:t xml:space="preserve"> Шелеховского района, иными муниципальными правовыми актами Шелеховского района и настоящим Положением.</w:t>
      </w:r>
    </w:p>
    <w:p w:rsidR="00E105FB" w:rsidRDefault="00E105FB">
      <w:pPr>
        <w:pStyle w:val="ConsPlusNormal"/>
        <w:ind w:firstLine="540"/>
        <w:jc w:val="both"/>
      </w:pPr>
      <w:r>
        <w:t>3. Отдел имеет свой бланк установленного образца. Бланк используется исключительно в целях реализации задач и выполнения функций Отдела.</w:t>
      </w:r>
    </w:p>
    <w:p w:rsidR="00E105FB" w:rsidRDefault="00E105FB">
      <w:pPr>
        <w:pStyle w:val="ConsPlusNormal"/>
        <w:ind w:firstLine="540"/>
        <w:jc w:val="both"/>
      </w:pPr>
      <w:r>
        <w:t>4. Состав Отдела определяется в соответствии со штатным расписанием администрации, утвержденным мэром Шелеховского муниципального района (далее - мэр района).</w:t>
      </w:r>
    </w:p>
    <w:p w:rsidR="00E105FB" w:rsidRDefault="00E105FB">
      <w:pPr>
        <w:pStyle w:val="ConsPlusNormal"/>
        <w:ind w:firstLine="540"/>
        <w:jc w:val="both"/>
      </w:pPr>
      <w:r>
        <w:t>5. Материально-техническое и транспортное обеспечение деятельности Отдела осуществляется соответствующими структурными подразделениями администрации.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jc w:val="center"/>
        <w:outlineLvl w:val="1"/>
      </w:pPr>
      <w:r>
        <w:t>II. ЗАДАЧИ И ФУНКЦИИ ОТДЕЛА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>6. Основными задачами Отдела являются:</w:t>
      </w:r>
    </w:p>
    <w:p w:rsidR="00E105FB" w:rsidRDefault="00E105FB">
      <w:pPr>
        <w:pStyle w:val="ConsPlusNormal"/>
        <w:ind w:firstLine="540"/>
        <w:jc w:val="both"/>
      </w:pPr>
      <w:r>
        <w:t>1) участие в формировании и проведении единой политики в сфере информатизации в администрации;</w:t>
      </w:r>
    </w:p>
    <w:p w:rsidR="00E105FB" w:rsidRDefault="00E105FB">
      <w:pPr>
        <w:pStyle w:val="ConsPlusNormal"/>
        <w:ind w:firstLine="540"/>
        <w:jc w:val="both"/>
      </w:pPr>
      <w:r>
        <w:t>2) поддержка информационно-технической инфраструктуры администрации;</w:t>
      </w:r>
    </w:p>
    <w:p w:rsidR="00E105FB" w:rsidRDefault="00E105FB">
      <w:pPr>
        <w:pStyle w:val="ConsPlusNormal"/>
        <w:ind w:firstLine="540"/>
        <w:jc w:val="both"/>
      </w:pPr>
      <w:r>
        <w:t>3) администрирование баз данных программных комплексов, локальной сети, сетевого оборудования, серверов и рабочих станций пользователей администрации;</w:t>
      </w:r>
    </w:p>
    <w:p w:rsidR="00E105FB" w:rsidRDefault="00E105FB">
      <w:pPr>
        <w:pStyle w:val="ConsPlusNormal"/>
        <w:ind w:firstLine="540"/>
        <w:jc w:val="both"/>
      </w:pPr>
      <w:r>
        <w:t>4) обеспечение безопасности баз данных программных комплексов, локальной сети, сетевого оборудования, серверов и рабочих станций пользователей администрации;</w:t>
      </w:r>
    </w:p>
    <w:p w:rsidR="00E105FB" w:rsidRDefault="00E105FB">
      <w:pPr>
        <w:pStyle w:val="ConsPlusNormal"/>
        <w:ind w:firstLine="540"/>
        <w:jc w:val="both"/>
      </w:pPr>
      <w:r>
        <w:t>5) обеспечение работоспособности программно-технических комплексов администрации.</w:t>
      </w:r>
    </w:p>
    <w:p w:rsidR="00E105FB" w:rsidRDefault="00E105FB">
      <w:pPr>
        <w:pStyle w:val="ConsPlusNormal"/>
        <w:ind w:firstLine="540"/>
        <w:jc w:val="both"/>
      </w:pPr>
      <w:r>
        <w:t>7. В соответствии с возложенными задачами Отдел выполняет следующие функции:</w:t>
      </w:r>
    </w:p>
    <w:p w:rsidR="00E105FB" w:rsidRDefault="00E105FB">
      <w:pPr>
        <w:pStyle w:val="ConsPlusNormal"/>
        <w:ind w:firstLine="540"/>
        <w:jc w:val="both"/>
      </w:pPr>
      <w:r>
        <w:t>1) подготовка предложений о приоритетах и порядке проведения работ в сфере информатизации в администрации на основе обобщения и анализа состояния программно-технических комплексов;</w:t>
      </w:r>
    </w:p>
    <w:p w:rsidR="00E105FB" w:rsidRDefault="00E105FB">
      <w:pPr>
        <w:pStyle w:val="ConsPlusNormal"/>
        <w:ind w:firstLine="540"/>
        <w:jc w:val="both"/>
      </w:pPr>
      <w:r>
        <w:t>2) обеспечение единой политики в сфере информатизации структурных подразделений администрации;</w:t>
      </w:r>
    </w:p>
    <w:p w:rsidR="00E105FB" w:rsidRDefault="00E105FB">
      <w:pPr>
        <w:pStyle w:val="ConsPlusNormal"/>
        <w:ind w:firstLine="540"/>
        <w:jc w:val="both"/>
      </w:pPr>
      <w:r>
        <w:t>3) контроль за правильной и бесперебойной работой сетевого оборудования, серверов, рабочих станций пользователей, печатной и копировально-множительной техники администрации;</w:t>
      </w:r>
    </w:p>
    <w:p w:rsidR="00E105FB" w:rsidRDefault="00E105FB">
      <w:pPr>
        <w:pStyle w:val="ConsPlusNormal"/>
        <w:ind w:firstLine="540"/>
        <w:jc w:val="both"/>
      </w:pPr>
      <w:r>
        <w:t>4) контроль за целевой, правильной и рациональной эксплуатацией программно-технических комплексов сотрудниками администрации;</w:t>
      </w:r>
    </w:p>
    <w:p w:rsidR="00E105FB" w:rsidRDefault="00E105FB">
      <w:pPr>
        <w:pStyle w:val="ConsPlusNormal"/>
        <w:ind w:firstLine="540"/>
        <w:jc w:val="both"/>
      </w:pPr>
      <w:r>
        <w:t>5) контроль за периодическим обновлением справочных правовых систем "Консультант Плюс: Иркутская область", "Гарант";</w:t>
      </w:r>
    </w:p>
    <w:p w:rsidR="00E105FB" w:rsidRDefault="00E105FB">
      <w:pPr>
        <w:pStyle w:val="ConsPlusNormal"/>
        <w:ind w:firstLine="540"/>
        <w:jc w:val="both"/>
      </w:pPr>
      <w:r>
        <w:t>6) обеспечение доступа к справочным правовым системам "Консультант Плюс: Иркутская область", "Гарант" и к глобальной сети Интернет сотрудников администрации;</w:t>
      </w:r>
    </w:p>
    <w:p w:rsidR="00E105FB" w:rsidRDefault="00E105FB">
      <w:pPr>
        <w:pStyle w:val="ConsPlusNormal"/>
        <w:ind w:firstLine="540"/>
        <w:jc w:val="both"/>
      </w:pPr>
      <w:r>
        <w:t>7) определение для пользователей администрации необходимого набора программно-технических комплексов, схемы предоставления прав доступа к сетевым и локальным программно-техническим комплексам, в том числе к работе с официальным сайтом администрации в информационно-телекоммуникационной сети Интернет и контроль за соблюдением этого набора;</w:t>
      </w:r>
    </w:p>
    <w:p w:rsidR="00E105FB" w:rsidRDefault="00E105FB">
      <w:pPr>
        <w:pStyle w:val="ConsPlusNormal"/>
        <w:ind w:firstLine="540"/>
        <w:jc w:val="both"/>
      </w:pPr>
      <w:r>
        <w:t>8) организация и проведение мероприятий по защите от потерь и несанкционированного доступа к программно-техническим комплексам;</w:t>
      </w:r>
    </w:p>
    <w:p w:rsidR="00E105FB" w:rsidRDefault="00E105FB">
      <w:pPr>
        <w:pStyle w:val="ConsPlusNormal"/>
        <w:ind w:firstLine="540"/>
        <w:jc w:val="both"/>
      </w:pPr>
      <w:r>
        <w:t>9) обеспечение антивирусной защиты серверов и рабочих станций пользователей администрации;</w:t>
      </w:r>
    </w:p>
    <w:p w:rsidR="00E105FB" w:rsidRDefault="00E105FB">
      <w:pPr>
        <w:pStyle w:val="ConsPlusNormal"/>
        <w:ind w:firstLine="540"/>
        <w:jc w:val="both"/>
      </w:pPr>
      <w:r>
        <w:t xml:space="preserve">10) обеспечение процесса лицензирования программных комплексов, установленных и </w:t>
      </w:r>
      <w:r>
        <w:lastRenderedPageBreak/>
        <w:t>приобретаемых для нужд администрации;</w:t>
      </w:r>
    </w:p>
    <w:p w:rsidR="00E105FB" w:rsidRDefault="00E105FB">
      <w:pPr>
        <w:pStyle w:val="ConsPlusNormal"/>
        <w:ind w:firstLine="540"/>
        <w:jc w:val="both"/>
      </w:pPr>
      <w:r>
        <w:t>11) администрирование программных комплексов:</w:t>
      </w:r>
    </w:p>
    <w:p w:rsidR="00E105FB" w:rsidRDefault="00E105FB">
      <w:pPr>
        <w:pStyle w:val="ConsPlusNormal"/>
        <w:ind w:firstLine="540"/>
        <w:jc w:val="both"/>
      </w:pPr>
      <w:r>
        <w:t>- внедрение;</w:t>
      </w:r>
    </w:p>
    <w:p w:rsidR="00E105FB" w:rsidRDefault="00E105FB">
      <w:pPr>
        <w:pStyle w:val="ConsPlusNormal"/>
        <w:ind w:firstLine="540"/>
        <w:jc w:val="both"/>
      </w:pPr>
      <w:r>
        <w:t>- настройка на серверах и рабочих станциях пользователей администрации;</w:t>
      </w:r>
    </w:p>
    <w:p w:rsidR="00E105FB" w:rsidRDefault="00E105FB">
      <w:pPr>
        <w:pStyle w:val="ConsPlusNormal"/>
        <w:ind w:firstLine="540"/>
        <w:jc w:val="both"/>
      </w:pPr>
      <w:r>
        <w:t>- проведение тестирования и отладки при необходимости;</w:t>
      </w:r>
    </w:p>
    <w:p w:rsidR="00E105FB" w:rsidRDefault="00E105FB">
      <w:pPr>
        <w:pStyle w:val="ConsPlusNormal"/>
        <w:ind w:firstLine="540"/>
        <w:jc w:val="both"/>
      </w:pPr>
      <w:r>
        <w:t>- поддержание в рабочем состоянии;</w:t>
      </w:r>
    </w:p>
    <w:p w:rsidR="00E105FB" w:rsidRDefault="00E105FB">
      <w:pPr>
        <w:pStyle w:val="ConsPlusNormal"/>
        <w:ind w:firstLine="540"/>
        <w:jc w:val="both"/>
      </w:pPr>
      <w:r>
        <w:t>- сотрудничество с разработчиками программ;</w:t>
      </w:r>
    </w:p>
    <w:p w:rsidR="00E105FB" w:rsidRDefault="00E105FB">
      <w:pPr>
        <w:pStyle w:val="ConsPlusNormal"/>
        <w:ind w:firstLine="540"/>
        <w:jc w:val="both"/>
      </w:pPr>
      <w:r>
        <w:t>- своевременное и качественное обновление,</w:t>
      </w:r>
    </w:p>
    <w:p w:rsidR="00E105FB" w:rsidRDefault="00E105FB">
      <w:pPr>
        <w:pStyle w:val="ConsPlusNormal"/>
        <w:ind w:firstLine="540"/>
        <w:jc w:val="both"/>
      </w:pPr>
      <w:r>
        <w:t>- внесение, редактирование и удаление учетных записей пользователей программ;</w:t>
      </w:r>
    </w:p>
    <w:p w:rsidR="00E105FB" w:rsidRDefault="00E105FB">
      <w:pPr>
        <w:pStyle w:val="ConsPlusNormal"/>
        <w:ind w:firstLine="540"/>
        <w:jc w:val="both"/>
      </w:pPr>
      <w:r>
        <w:t>- настройка прав доступа пользователей программ;</w:t>
      </w:r>
    </w:p>
    <w:p w:rsidR="00E105FB" w:rsidRDefault="00E105FB">
      <w:pPr>
        <w:pStyle w:val="ConsPlusNormal"/>
        <w:ind w:firstLine="540"/>
        <w:jc w:val="both"/>
      </w:pPr>
      <w:r>
        <w:t>- исправление ошибок, допущенных пользователями при работе с программами;</w:t>
      </w:r>
    </w:p>
    <w:p w:rsidR="00E105FB" w:rsidRDefault="00E105FB">
      <w:pPr>
        <w:pStyle w:val="ConsPlusNormal"/>
        <w:ind w:firstLine="540"/>
        <w:jc w:val="both"/>
      </w:pPr>
      <w:r>
        <w:t>- ведение баз данных;</w:t>
      </w:r>
    </w:p>
    <w:p w:rsidR="00E105FB" w:rsidRDefault="00E105FB">
      <w:pPr>
        <w:pStyle w:val="ConsPlusNormal"/>
        <w:ind w:firstLine="540"/>
        <w:jc w:val="both"/>
      </w:pPr>
      <w:r>
        <w:t>- мониторинг резервного копирования баз данных;</w:t>
      </w:r>
    </w:p>
    <w:p w:rsidR="00E105FB" w:rsidRDefault="00E105FB">
      <w:pPr>
        <w:pStyle w:val="ConsPlusNormal"/>
        <w:ind w:firstLine="540"/>
        <w:jc w:val="both"/>
      </w:pPr>
      <w:r>
        <w:t>- контроль за целостностью и сохранностью баз данных на серверах и рабочих станциях пользователей программ, в том числе персональных данных сотрудников администрации;</w:t>
      </w:r>
    </w:p>
    <w:p w:rsidR="00E105FB" w:rsidRDefault="00E105FB">
      <w:pPr>
        <w:pStyle w:val="ConsPlusNormal"/>
        <w:ind w:firstLine="540"/>
        <w:jc w:val="both"/>
      </w:pPr>
      <w:r>
        <w:t>- составление планов-графиков работ по развитию и внедрению новых модулей программ;</w:t>
      </w:r>
    </w:p>
    <w:p w:rsidR="00E105FB" w:rsidRDefault="00E105FB">
      <w:pPr>
        <w:pStyle w:val="ConsPlusNormal"/>
        <w:ind w:firstLine="540"/>
        <w:jc w:val="both"/>
      </w:pPr>
      <w:r>
        <w:t>12) работа с электронными цифровыми подписями уполномоченных должностных лиц администрации (своевременное их оформление, отзыв и контроль за их безопасным использованием);</w:t>
      </w:r>
    </w:p>
    <w:p w:rsidR="00E105FB" w:rsidRDefault="00E105FB">
      <w:pPr>
        <w:pStyle w:val="ConsPlusNormal"/>
        <w:ind w:firstLine="540"/>
        <w:jc w:val="both"/>
      </w:pPr>
      <w:r>
        <w:t>13) обеспечение работоспособности программных комплексов по работе с электронными цифровыми подписями уполномоченных должностных лиц администрации;</w:t>
      </w:r>
    </w:p>
    <w:p w:rsidR="00E105FB" w:rsidRDefault="00E105FB">
      <w:pPr>
        <w:pStyle w:val="ConsPlusNormal"/>
        <w:ind w:firstLine="540"/>
        <w:jc w:val="both"/>
      </w:pPr>
      <w:r>
        <w:t>14) информационно-техническое сопровождение межведомственного взаимодействия;</w:t>
      </w:r>
    </w:p>
    <w:p w:rsidR="00E105FB" w:rsidRDefault="00E105FB">
      <w:pPr>
        <w:pStyle w:val="ConsPlusNormal"/>
        <w:ind w:firstLine="540"/>
        <w:jc w:val="both"/>
      </w:pPr>
      <w:r>
        <w:t>15) информационно-техническое сопровождение предоставления муниципальных услуг в электронном виде;</w:t>
      </w:r>
    </w:p>
    <w:p w:rsidR="00E105FB" w:rsidRDefault="00E105FB">
      <w:pPr>
        <w:pStyle w:val="ConsPlusNormal"/>
        <w:ind w:firstLine="540"/>
        <w:jc w:val="both"/>
      </w:pPr>
      <w:r>
        <w:t>16) техническое обеспечение доступа уполномоченных должностных лиц администрации к Общероссийскому официальному сайту в информационно-телекоммуникационной сети Интернет для опубликования информации о муниципальных закупках и о заключенных муниципальных контрактах на поставку товаров, выполнение работ, оказание услуг для муниципальных нужд Шелеховского района;</w:t>
      </w:r>
    </w:p>
    <w:p w:rsidR="00E105FB" w:rsidRDefault="00E105F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Шелеховского муниципального района от 23.12.2013 N 204-ра)</w:t>
      </w:r>
    </w:p>
    <w:p w:rsidR="00E105FB" w:rsidRDefault="00E105FB">
      <w:pPr>
        <w:pStyle w:val="ConsPlusNormal"/>
        <w:ind w:firstLine="540"/>
        <w:jc w:val="both"/>
      </w:pPr>
      <w:r>
        <w:t>17) обеспечение бесперебойной работоспособности официального сайта администрации в информационно-телекоммуникационной сети Интернет;</w:t>
      </w:r>
    </w:p>
    <w:p w:rsidR="00E105FB" w:rsidRDefault="00E105FB">
      <w:pPr>
        <w:pStyle w:val="ConsPlusNormal"/>
        <w:ind w:firstLine="540"/>
        <w:jc w:val="both"/>
      </w:pPr>
      <w:r>
        <w:t>18) работа с официальным сайтом администрации в информационно-телекоммуникационной сети Интернет (мониторинг, размещение, изменение информационных материалов, представляемых структурными подразделениями администрации, и своевременное их удаление);</w:t>
      </w:r>
    </w:p>
    <w:p w:rsidR="00E105FB" w:rsidRDefault="00E105FB">
      <w:pPr>
        <w:pStyle w:val="ConsPlusNormal"/>
        <w:ind w:firstLine="540"/>
        <w:jc w:val="both"/>
      </w:pPr>
      <w:r>
        <w:t>19) программно-техническое обеспечение технологических процессов приема-передачи информации в электронном виде;</w:t>
      </w:r>
    </w:p>
    <w:p w:rsidR="00E105FB" w:rsidRDefault="00E105FB">
      <w:pPr>
        <w:pStyle w:val="ConsPlusNormal"/>
        <w:ind w:firstLine="540"/>
        <w:jc w:val="both"/>
      </w:pPr>
      <w:r>
        <w:t>20) техническое сопровождение мероприятий, организуемых и проводимых в здании администрации и за его пределами структурными подразделениями администрации и Шелеховской территориальной избирательной комиссией (установка и настройка мультимедийного оборудования для проведения трансляций, видеоконференций и вебинаров);</w:t>
      </w:r>
    </w:p>
    <w:p w:rsidR="00E105FB" w:rsidRDefault="00E105FB">
      <w:pPr>
        <w:pStyle w:val="ConsPlusNormal"/>
        <w:ind w:firstLine="540"/>
        <w:jc w:val="both"/>
      </w:pPr>
      <w:r>
        <w:t>21) организация работ по обеспечению оперативного устранения нарушений в работе программно-технических комплексов, выявленных в процессе эксплуатации;</w:t>
      </w:r>
    </w:p>
    <w:p w:rsidR="00E105FB" w:rsidRDefault="00E105FB">
      <w:pPr>
        <w:pStyle w:val="ConsPlusNormal"/>
        <w:ind w:firstLine="540"/>
        <w:jc w:val="both"/>
      </w:pPr>
      <w:r>
        <w:t>22) организация работ по обеспечению выполнения технического обслуживания и ремонта программно-технических комплексов администрации;</w:t>
      </w:r>
    </w:p>
    <w:p w:rsidR="00E105FB" w:rsidRDefault="00E105FB">
      <w:pPr>
        <w:pStyle w:val="ConsPlusNormal"/>
        <w:ind w:firstLine="540"/>
        <w:jc w:val="both"/>
      </w:pPr>
      <w:r>
        <w:t>23) установка, монтаж, выполнение технического обслуживания и ремонта технических средств;</w:t>
      </w:r>
    </w:p>
    <w:p w:rsidR="00E105FB" w:rsidRDefault="00E105FB">
      <w:pPr>
        <w:pStyle w:val="ConsPlusNormal"/>
        <w:ind w:firstLine="540"/>
        <w:jc w:val="both"/>
      </w:pPr>
      <w:r>
        <w:t>24) мониторинг соответствия характеристик технических средств и программных комплексов;</w:t>
      </w:r>
    </w:p>
    <w:p w:rsidR="00E105FB" w:rsidRDefault="00E105FB">
      <w:pPr>
        <w:pStyle w:val="ConsPlusNormal"/>
        <w:ind w:firstLine="540"/>
        <w:jc w:val="both"/>
      </w:pPr>
      <w:r>
        <w:t>25) подготовка предложений по обновлению и развитию программно-технических комплексов;</w:t>
      </w:r>
    </w:p>
    <w:p w:rsidR="00E105FB" w:rsidRDefault="00E105FB">
      <w:pPr>
        <w:pStyle w:val="ConsPlusNormal"/>
        <w:ind w:firstLine="540"/>
        <w:jc w:val="both"/>
      </w:pPr>
      <w:r>
        <w:t xml:space="preserve">26) составление заявок на поставку запасных частей, расходных материалов и программных </w:t>
      </w:r>
      <w:r>
        <w:lastRenderedPageBreak/>
        <w:t>средств для включения в бюджет Шелеховского района;</w:t>
      </w:r>
    </w:p>
    <w:p w:rsidR="00E105FB" w:rsidRDefault="00E105FB">
      <w:pPr>
        <w:pStyle w:val="ConsPlusNormal"/>
        <w:ind w:firstLine="540"/>
        <w:jc w:val="both"/>
      </w:pPr>
      <w:r>
        <w:t>27) приемка, сопровождение и выдача материально-технических средств, в том числе полученных по доверенности;</w:t>
      </w:r>
    </w:p>
    <w:p w:rsidR="00E105FB" w:rsidRDefault="00E105FB">
      <w:pPr>
        <w:pStyle w:val="ConsPlusNormal"/>
        <w:ind w:firstLine="540"/>
        <w:jc w:val="both"/>
      </w:pPr>
      <w:r>
        <w:t>28) участие в инвентаризации технических средств совместно с отделом бухгалтерии администрации;</w:t>
      </w:r>
    </w:p>
    <w:p w:rsidR="00E105FB" w:rsidRDefault="00E105FB">
      <w:pPr>
        <w:pStyle w:val="ConsPlusNormal"/>
        <w:ind w:firstLine="540"/>
        <w:jc w:val="both"/>
      </w:pPr>
      <w:r>
        <w:t>29) подготовка проектов муниципальных правовых актов Шелеховского района, иных документов по вопросам деятельности Отдела, включая ответы на запросы и обращения органов государственной власти, органов местного самоуправления, организаций, граждан;</w:t>
      </w:r>
    </w:p>
    <w:p w:rsidR="00E105FB" w:rsidRDefault="00E105FB">
      <w:pPr>
        <w:pStyle w:val="ConsPlusNormal"/>
        <w:ind w:firstLine="540"/>
        <w:jc w:val="both"/>
      </w:pPr>
      <w:r>
        <w:t>30) подготовка проектов договоров по ремонту технического оборудования и по поставкам запасных частей, расходных материалов и программных средств в пределах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31) участие в работе консультативно-совещательных органов при мэре района, администрации, а также в работе комиссий, иных органов Думы Шелеховского муниципального района, в заседаниях Думы Шелеховского муниципального района по вопросам, отнесенным к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32) своевременная подготовка и представление в установленном порядке информации о деятельности Отдела в муниципальное бюджетное учреждение Шелеховского района "Редакция газеты "Шелеховский вестник", размещение данной информации на информационном стенде Отдела и официальном сайте администрации в информационно-телекоммуникационной сети Интернет;</w:t>
      </w:r>
    </w:p>
    <w:p w:rsidR="00E105FB" w:rsidRDefault="00E105FB">
      <w:pPr>
        <w:pStyle w:val="ConsPlusNormal"/>
        <w:ind w:firstLine="540"/>
        <w:jc w:val="both"/>
      </w:pPr>
      <w:r>
        <w:t>33) организация обучения сотрудников администрации по работе с программно-техническими комплексами администрации;</w:t>
      </w:r>
    </w:p>
    <w:p w:rsidR="00E105FB" w:rsidRDefault="00E105FB">
      <w:pPr>
        <w:pStyle w:val="ConsPlusNormal"/>
        <w:ind w:firstLine="540"/>
        <w:jc w:val="both"/>
      </w:pPr>
      <w:r>
        <w:t>34) консультирование сотрудников администрации по работе с программно-техническими комплексами администрации;</w:t>
      </w:r>
    </w:p>
    <w:p w:rsidR="00E105FB" w:rsidRDefault="00E105FB">
      <w:pPr>
        <w:pStyle w:val="ConsPlusNormal"/>
        <w:ind w:firstLine="540"/>
        <w:jc w:val="both"/>
      </w:pPr>
      <w:r>
        <w:t>35) осуществление обработки персональных данных, необходимых для выполнения возложенных на отдел задач и функций, принятие мер по защите персональных данных;</w:t>
      </w:r>
    </w:p>
    <w:p w:rsidR="00E105FB" w:rsidRDefault="00E105FB">
      <w:pPr>
        <w:pStyle w:val="ConsPlusNormal"/>
        <w:ind w:firstLine="540"/>
        <w:jc w:val="both"/>
      </w:pPr>
      <w:r>
        <w:t>36) обеспечение ведения информационных систем персональных данных: "1С. Предприятие"; "Автоматизированный центр контроля"; "Дело"; "Кодекс" и иных программных комплексов, а также Официального сайта администрации в информационно-телекоммуникационной сети Интернет;</w:t>
      </w:r>
    </w:p>
    <w:p w:rsidR="00E105FB" w:rsidRDefault="00E105FB">
      <w:pPr>
        <w:pStyle w:val="ConsPlusNormal"/>
        <w:ind w:firstLine="540"/>
        <w:jc w:val="both"/>
      </w:pPr>
      <w:r>
        <w:t>37) формирование установленной отчетности по предмету деятельности Отдела;</w:t>
      </w:r>
    </w:p>
    <w:p w:rsidR="00E105FB" w:rsidRDefault="00E105FB">
      <w:pPr>
        <w:pStyle w:val="ConsPlusNormal"/>
        <w:ind w:firstLine="540"/>
        <w:jc w:val="both"/>
      </w:pPr>
      <w:r>
        <w:t>38) ведение в установленном порядке делопроизводства в Отделе;</w:t>
      </w:r>
    </w:p>
    <w:p w:rsidR="00E105FB" w:rsidRDefault="00E105FB">
      <w:pPr>
        <w:pStyle w:val="ConsPlusNormal"/>
        <w:ind w:firstLine="540"/>
        <w:jc w:val="both"/>
      </w:pPr>
      <w:r>
        <w:t>39) осуществление иных функций в рамках основных задач Отдела.</w:t>
      </w:r>
    </w:p>
    <w:p w:rsidR="00E105FB" w:rsidRDefault="00E105FB">
      <w:pPr>
        <w:pStyle w:val="ConsPlusNormal"/>
        <w:jc w:val="both"/>
      </w:pPr>
      <w:r>
        <w:t xml:space="preserve">(п. 7 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Шелеховского муниципального района от 05.05.2012 N 84-ра)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jc w:val="center"/>
        <w:outlineLvl w:val="1"/>
      </w:pPr>
      <w:r>
        <w:t>III. ПРАВА ОТДЕЛА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>8. Для осуществления возложенных на Отдел задач и функций Отдел имеет право:</w:t>
      </w:r>
    </w:p>
    <w:p w:rsidR="00E105FB" w:rsidRDefault="00E105FB">
      <w:pPr>
        <w:pStyle w:val="ConsPlusNormal"/>
        <w:ind w:firstLine="540"/>
        <w:jc w:val="both"/>
      </w:pPr>
      <w:r>
        <w:t>1) осуществлять контроль за деятельностью структурных подразделений администрации по выполнению ими требований информационной безопасности;</w:t>
      </w:r>
    </w:p>
    <w:p w:rsidR="00E105FB" w:rsidRDefault="00E105FB">
      <w:pPr>
        <w:pStyle w:val="ConsPlusNormal"/>
        <w:ind w:firstLine="540"/>
        <w:jc w:val="both"/>
      </w:pPr>
      <w:r>
        <w:t>2) получать своевременный доступ ко всем программно-техническим комплексам администрации;</w:t>
      </w:r>
    </w:p>
    <w:p w:rsidR="00E105FB" w:rsidRDefault="00E105FB">
      <w:pPr>
        <w:pStyle w:val="ConsPlusNormal"/>
        <w:ind w:firstLine="540"/>
        <w:jc w:val="both"/>
      </w:pPr>
      <w:r>
        <w:t>3) давать структурным подразделениям администрации и конкретным специалистам обязательные для исполнения указания по вопросам, входящим в компетенцию Отдела;</w:t>
      </w:r>
    </w:p>
    <w:p w:rsidR="00E105FB" w:rsidRDefault="00E105FB">
      <w:pPr>
        <w:pStyle w:val="ConsPlusNormal"/>
        <w:ind w:firstLine="540"/>
        <w:jc w:val="both"/>
      </w:pPr>
      <w:r>
        <w:t>4) запрашивать и получать необходимую информацию, документы и материалы от структурных подразделений администрации по вопросам, относящимся к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5) разрабатывать информационные и методические материалы, рекомендации по вопросам, входящим в компетенцию Отдела;</w:t>
      </w:r>
    </w:p>
    <w:p w:rsidR="00E105FB" w:rsidRDefault="00E105FB">
      <w:pPr>
        <w:pStyle w:val="ConsPlusNormal"/>
        <w:ind w:firstLine="540"/>
        <w:jc w:val="both"/>
      </w:pPr>
      <w:r>
        <w:t>6) присутствовать на совещаниях и иных мероприятиях при рассмотрении вопросов, относящихся к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7) вносить на рассмотрение мэра района, заместителя мэра района предложения по вопросам, относящимся к компетенции Отдела, а также по совершенствованию структуры и деятельности Отдела;</w:t>
      </w:r>
    </w:p>
    <w:p w:rsidR="00E105FB" w:rsidRDefault="00E105FB">
      <w:pPr>
        <w:pStyle w:val="ConsPlusNormal"/>
        <w:ind w:firstLine="540"/>
        <w:jc w:val="both"/>
      </w:pPr>
      <w:r>
        <w:t xml:space="preserve">8) участвовать в подготовке или самостоятельно разрабатывать проекты муниципальных </w:t>
      </w:r>
      <w:r>
        <w:lastRenderedPageBreak/>
        <w:t>правовых актов Шелеховского района и иных документов по вопросам, относящимся к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9) при подготовке проектов муниципальных правовых актов Шелеховского района в соответствии с возложенными на Отдел полномочиями привлекать сотрудников структурных подразделений администрации по согласованию с их руководителями;</w:t>
      </w:r>
    </w:p>
    <w:p w:rsidR="00E105FB" w:rsidRDefault="00E105FB">
      <w:pPr>
        <w:pStyle w:val="ConsPlusNormal"/>
        <w:ind w:firstLine="540"/>
        <w:jc w:val="both"/>
      </w:pPr>
      <w:r>
        <w:t>10) при обнаружении фактов несанкционированного доступа к информации как внутри администрации, так и извне, принимать меры по их локализации и устранению совместно с правоохранительными органами, докладывать мэру района и заместителю мэра района об обнаружении таких фактов и принятых мерах;</w:t>
      </w:r>
    </w:p>
    <w:p w:rsidR="00E105FB" w:rsidRDefault="00E105FB">
      <w:pPr>
        <w:pStyle w:val="ConsPlusNormal"/>
        <w:ind w:firstLine="540"/>
        <w:jc w:val="both"/>
      </w:pPr>
      <w:r>
        <w:t>11) осуществлять иные права для реализации возложенных на Отдел задач и функций.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jc w:val="center"/>
        <w:outlineLvl w:val="1"/>
      </w:pPr>
      <w:r>
        <w:t>IV. ОРГАНИЗАЦИЯ ДЕЯТЕЛЬНОСТИ ОТДЕЛА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>9. Отдел возглавляет начальник, который:</w:t>
      </w:r>
    </w:p>
    <w:p w:rsidR="00E105FB" w:rsidRDefault="00E105FB">
      <w:pPr>
        <w:pStyle w:val="ConsPlusNormal"/>
        <w:ind w:firstLine="540"/>
        <w:jc w:val="both"/>
      </w:pPr>
      <w:r>
        <w:t>1) непосредственно подчиняется заместителю мэра района;</w:t>
      </w:r>
    </w:p>
    <w:p w:rsidR="00E105FB" w:rsidRDefault="00E105FB">
      <w:pPr>
        <w:pStyle w:val="ConsPlusNormal"/>
        <w:ind w:firstLine="540"/>
        <w:jc w:val="both"/>
      </w:pPr>
      <w:r>
        <w:t>2) руководит деятельностью Отдела;</w:t>
      </w:r>
    </w:p>
    <w:p w:rsidR="00E105FB" w:rsidRDefault="00E105FB">
      <w:pPr>
        <w:pStyle w:val="ConsPlusNormal"/>
        <w:ind w:firstLine="540"/>
        <w:jc w:val="both"/>
      </w:pPr>
      <w:r>
        <w:t>3) организует выполнение задач и функций Отдела, определенных настоящим Положением;</w:t>
      </w:r>
    </w:p>
    <w:p w:rsidR="00E105FB" w:rsidRDefault="00E105FB">
      <w:pPr>
        <w:pStyle w:val="ConsPlusNormal"/>
        <w:ind w:firstLine="540"/>
        <w:jc w:val="both"/>
      </w:pPr>
      <w:r>
        <w:t>4) планирует и контролирует деятельность Отдела, в том числе по вопросам взаимодействия с другими структурными подразделениями администрации;</w:t>
      </w:r>
    </w:p>
    <w:p w:rsidR="00E105FB" w:rsidRDefault="00E105FB">
      <w:pPr>
        <w:pStyle w:val="ConsPlusNormal"/>
        <w:ind w:firstLine="540"/>
        <w:jc w:val="both"/>
      </w:pPr>
      <w:r>
        <w:t>5) представляет заместителю мэра района кандидатуры для назначения на должность сотрудников Отдела, вносит предложения об освобождении от должности сотрудников Отдела, о поощрении и применении к ним мер дисциплинарного взыскания;</w:t>
      </w:r>
    </w:p>
    <w:p w:rsidR="00E105FB" w:rsidRDefault="00E105FB">
      <w:pPr>
        <w:pStyle w:val="ConsPlusNormal"/>
        <w:ind w:firstLine="540"/>
        <w:jc w:val="both"/>
      </w:pPr>
      <w:r>
        <w:t>6) согласовывает график отпусков сотрудников Отдела и их заявления о предоставлении отпусков;</w:t>
      </w:r>
    </w:p>
    <w:p w:rsidR="00E105FB" w:rsidRDefault="00E105FB">
      <w:pPr>
        <w:pStyle w:val="ConsPlusNormal"/>
        <w:ind w:firstLine="540"/>
        <w:jc w:val="both"/>
      </w:pPr>
      <w:r>
        <w:t>7) дает обязательные для исполнения устные и письменные поручения сотрудникам Отдела;</w:t>
      </w:r>
    </w:p>
    <w:p w:rsidR="00E105FB" w:rsidRDefault="00E105FB">
      <w:pPr>
        <w:pStyle w:val="ConsPlusNormal"/>
        <w:ind w:firstLine="540"/>
        <w:jc w:val="both"/>
      </w:pPr>
      <w:r>
        <w:t>8) обеспечивает выполнение поручений мэра района и заместителя мэра района в рамках задач и функций, возложенных на Отдел;</w:t>
      </w:r>
    </w:p>
    <w:p w:rsidR="00E105FB" w:rsidRDefault="00E105FB">
      <w:pPr>
        <w:pStyle w:val="ConsPlusNormal"/>
        <w:ind w:firstLine="540"/>
        <w:jc w:val="both"/>
      </w:pPr>
      <w:r>
        <w:t>9) налагает резолюции на документах по порученной работе, контролирует их исполнение, решает организационные вопросы деятельности Отдела;</w:t>
      </w:r>
    </w:p>
    <w:p w:rsidR="00E105FB" w:rsidRDefault="00E105FB">
      <w:pPr>
        <w:pStyle w:val="ConsPlusNormal"/>
        <w:ind w:firstLine="540"/>
        <w:jc w:val="both"/>
      </w:pPr>
      <w:r>
        <w:t>10) согласовывает представляемые на рассмотрение руководству администрации проекты документов, содержащих вопросы, относящиеся к компетенции Отдела;</w:t>
      </w:r>
    </w:p>
    <w:p w:rsidR="00E105FB" w:rsidRDefault="00E105FB">
      <w:pPr>
        <w:pStyle w:val="ConsPlusNormal"/>
        <w:ind w:firstLine="540"/>
        <w:jc w:val="both"/>
      </w:pPr>
      <w:r>
        <w:t>11) участвует в инвентаризации технических средств совместно с отделом бухгалтерии администрации;</w:t>
      </w:r>
    </w:p>
    <w:p w:rsidR="00E105FB" w:rsidRDefault="00E105FB">
      <w:pPr>
        <w:pStyle w:val="ConsPlusNormal"/>
        <w:ind w:firstLine="540"/>
        <w:jc w:val="both"/>
      </w:pPr>
      <w:r>
        <w:t>12) готовит и дает предложения по обновлению и развитию программно-технических комплексов, составляет заявки на поставку запасных частей, расходных материалов и программных средств для включения в бюджет;</w:t>
      </w:r>
    </w:p>
    <w:p w:rsidR="00E105FB" w:rsidRDefault="00E105FB">
      <w:pPr>
        <w:pStyle w:val="ConsPlusNormal"/>
        <w:ind w:firstLine="540"/>
        <w:jc w:val="both"/>
      </w:pPr>
      <w:r>
        <w:t>13) представляет Отдел в органах государственной власти, органах местного самоуправления, иных органах и организациях;</w:t>
      </w:r>
    </w:p>
    <w:p w:rsidR="00E105FB" w:rsidRDefault="00E105FB">
      <w:pPr>
        <w:pStyle w:val="ConsPlusNormal"/>
        <w:ind w:firstLine="540"/>
        <w:jc w:val="both"/>
      </w:pPr>
      <w:r>
        <w:t>14) осуществляет другие полномочия в соответствии с действующим законодательством, должностной инструкцией и настоящим Положением.</w:t>
      </w:r>
    </w:p>
    <w:p w:rsidR="00E105FB" w:rsidRDefault="00E105FB">
      <w:pPr>
        <w:pStyle w:val="ConsPlusNormal"/>
        <w:ind w:firstLine="540"/>
        <w:jc w:val="both"/>
      </w:pPr>
      <w:r>
        <w:t>10. Исполнение обязанностей начальника Отдела в период его временного отсутствия (отпуск, командировка, временная нетрудоспособность и т.д.) возлагается на консультанта Отдела распоряжением администрации.</w:t>
      </w:r>
    </w:p>
    <w:p w:rsidR="00E105FB" w:rsidRDefault="00E105FB">
      <w:pPr>
        <w:pStyle w:val="ConsPlusNormal"/>
        <w:ind w:firstLine="540"/>
        <w:jc w:val="both"/>
      </w:pPr>
      <w:r>
        <w:t xml:space="preserve">11. Распределение обязанностей между сотрудниками Отдела определяется должностными инструкциями, утвержденными мэром района по согласованию с заместителем мэра района и начальником Отдела, в соответствии с </w:t>
      </w:r>
      <w:hyperlink w:anchor="P165" w:history="1">
        <w:r>
          <w:rPr>
            <w:color w:val="0000FF"/>
          </w:rPr>
          <w:t>приложением</w:t>
        </w:r>
      </w:hyperlink>
      <w:r>
        <w:t xml:space="preserve"> к настоящему Положению.</w:t>
      </w:r>
    </w:p>
    <w:p w:rsidR="00E105FB" w:rsidRDefault="00E105FB">
      <w:pPr>
        <w:pStyle w:val="ConsPlusNormal"/>
        <w:ind w:firstLine="540"/>
        <w:jc w:val="both"/>
      </w:pPr>
      <w:r>
        <w:t>12. Начальник Отдела несет персональную ответственность за неисполнение или ненадлежащее исполнение своих должностных обязанностей в порядке и на условиях, предусмотренных действующим законодательством и муниципальными правовыми актами Шелеховского района.</w:t>
      </w:r>
    </w:p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jc w:val="right"/>
      </w:pPr>
      <w:r>
        <w:t>Начальник отдела</w:t>
      </w:r>
    </w:p>
    <w:p w:rsidR="00E105FB" w:rsidRDefault="00E105FB">
      <w:pPr>
        <w:pStyle w:val="ConsPlusNormal"/>
        <w:jc w:val="right"/>
      </w:pPr>
      <w:r>
        <w:t>информационных технологий</w:t>
      </w:r>
    </w:p>
    <w:p w:rsidR="00E105FB" w:rsidRDefault="00E105FB">
      <w:pPr>
        <w:pStyle w:val="ConsPlusNormal"/>
        <w:jc w:val="right"/>
      </w:pPr>
      <w:r>
        <w:t>В.С.АРГУЗОВ</w:t>
      </w: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right"/>
      </w:pPr>
    </w:p>
    <w:p w:rsidR="00E105FB" w:rsidRDefault="00E105FB">
      <w:pPr>
        <w:sectPr w:rsidR="00E105FB" w:rsidSect="00BD23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5FB" w:rsidRDefault="00E105FB">
      <w:pPr>
        <w:pStyle w:val="ConsPlusNormal"/>
        <w:jc w:val="right"/>
        <w:outlineLvl w:val="1"/>
      </w:pPr>
      <w:r>
        <w:lastRenderedPageBreak/>
        <w:t>Приложение</w:t>
      </w:r>
    </w:p>
    <w:p w:rsidR="00E105FB" w:rsidRDefault="00E105FB">
      <w:pPr>
        <w:pStyle w:val="ConsPlusNormal"/>
        <w:jc w:val="right"/>
      </w:pPr>
      <w:r>
        <w:t>к Положению</w:t>
      </w:r>
    </w:p>
    <w:p w:rsidR="00E105FB" w:rsidRDefault="00E105FB">
      <w:pPr>
        <w:pStyle w:val="ConsPlusNormal"/>
        <w:jc w:val="right"/>
      </w:pPr>
      <w:r>
        <w:t>об отделе информационных</w:t>
      </w:r>
    </w:p>
    <w:p w:rsidR="00E105FB" w:rsidRDefault="00E105FB">
      <w:pPr>
        <w:pStyle w:val="ConsPlusNormal"/>
        <w:jc w:val="right"/>
      </w:pPr>
      <w:r>
        <w:t>технологий администрации</w:t>
      </w:r>
    </w:p>
    <w:p w:rsidR="00E105FB" w:rsidRDefault="00E105FB">
      <w:pPr>
        <w:pStyle w:val="ConsPlusNormal"/>
        <w:jc w:val="right"/>
      </w:pPr>
    </w:p>
    <w:p w:rsidR="00E105FB" w:rsidRDefault="00E105FB">
      <w:pPr>
        <w:pStyle w:val="ConsPlusNormal"/>
        <w:jc w:val="center"/>
      </w:pPr>
      <w:bookmarkStart w:id="1" w:name="P165"/>
      <w:bookmarkEnd w:id="1"/>
      <w:r>
        <w:t>РАСПРЕДЕЛЕНИЕ ФУНКЦИЙ МЕЖДУ СОТРУДНИКАМИ</w:t>
      </w:r>
    </w:p>
    <w:p w:rsidR="00E105FB" w:rsidRDefault="00E105FB">
      <w:pPr>
        <w:pStyle w:val="ConsPlusNormal"/>
        <w:jc w:val="center"/>
      </w:pPr>
      <w:r>
        <w:t>ОТДЕЛА ИНФОРМАЦИОННЫХ ТЕХНОЛОГИЙ АДМИНИСТРАЦИИ</w:t>
      </w:r>
    </w:p>
    <w:p w:rsidR="00E105FB" w:rsidRDefault="00E105FB">
      <w:pPr>
        <w:pStyle w:val="ConsPlusNormal"/>
        <w:jc w:val="center"/>
      </w:pPr>
    </w:p>
    <w:p w:rsidR="00E105FB" w:rsidRDefault="00E105FB">
      <w:pPr>
        <w:pStyle w:val="ConsPlusNormal"/>
        <w:jc w:val="center"/>
      </w:pPr>
      <w:r>
        <w:t>Список изменяющих документов</w:t>
      </w:r>
    </w:p>
    <w:p w:rsidR="00E105FB" w:rsidRDefault="00E105FB">
      <w:pPr>
        <w:pStyle w:val="ConsPlusNormal"/>
        <w:jc w:val="center"/>
      </w:pPr>
      <w:r>
        <w:t>(в ред. распоряжений администрации</w:t>
      </w:r>
    </w:p>
    <w:p w:rsidR="00E105FB" w:rsidRDefault="00E105FB">
      <w:pPr>
        <w:pStyle w:val="ConsPlusNormal"/>
        <w:jc w:val="center"/>
      </w:pPr>
      <w:r>
        <w:t>Шелеховского муниципального района</w:t>
      </w:r>
    </w:p>
    <w:p w:rsidR="00E105FB" w:rsidRDefault="00E105FB">
      <w:pPr>
        <w:pStyle w:val="ConsPlusNormal"/>
        <w:jc w:val="center"/>
      </w:pPr>
      <w:r>
        <w:t xml:space="preserve">от 05.05.2012 </w:t>
      </w:r>
      <w:hyperlink r:id="rId22" w:history="1">
        <w:r>
          <w:rPr>
            <w:color w:val="0000FF"/>
          </w:rPr>
          <w:t>N 84-ра</w:t>
        </w:r>
      </w:hyperlink>
      <w:r>
        <w:t xml:space="preserve">, от 23.12.2013 </w:t>
      </w:r>
      <w:hyperlink r:id="rId23" w:history="1">
        <w:r>
          <w:rPr>
            <w:color w:val="0000FF"/>
          </w:rPr>
          <w:t>N 204-ра</w:t>
        </w:r>
      </w:hyperlink>
      <w:r>
        <w:t>)</w:t>
      </w:r>
    </w:p>
    <w:p w:rsidR="00E105FB" w:rsidRDefault="00E105F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600"/>
        <w:gridCol w:w="2475"/>
        <w:gridCol w:w="2475"/>
      </w:tblGrid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center"/>
            </w:pPr>
            <w:r>
              <w:t>Функции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center"/>
            </w:pPr>
            <w:r>
              <w:t>Исполняющий обязанности на период временного отсутствия ответственного исполнителя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Подготовка предложений о приоритетах и порядке проведения работ в сфере информатизации в администрации на основе обобщения и анализа состояния программно-технических комплексов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единой политики в сфере информатизации структурных подразделений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Контроль за правильной и бесперебойной работой сетевого оборудования, серверов, рабочих станций пользователей, печатной и копировально-множительной техники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 xml:space="preserve">Контроль за целевой, правильной и рациональной эксплуатацией </w:t>
            </w:r>
            <w:r>
              <w:lastRenderedPageBreak/>
              <w:t>программно-технических комплексов сотрудниками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Контроль за периодическим обновлением справочных правовых систем "Консультант Плюс: Иркутская область", "Гарант"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2;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доступа к справочным правовым системам "Консультант Плюс: Иркутская область", "Гарант" и к информационно-телекоммуникационной сети Интернет сотрудников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Определение для пользователей администрации необходимого набора программно-технических комплексов, схемы предоставления прав доступа к сетевым и локальным программно-техническим комплексам, в том числе к работе с официальным сайтом администрации информационно-телекоммуникационной сети Интернет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Контроль за соблюдением необходимого набора программно-технических комплексов, схемы предоставления прав доступа к сетевым и локальным программно-техническим комплексам для пользователей администрации, определенных начальником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Организация мероприятий по защите от потерь и несанкционированного доступа к программно-техническим комплексам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Проведение мероприятий по защите от потерь и несанкционированного доступа к программно-техническим комплексам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антивирусной защиты серверов и рабочих станций пользователей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10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процесса лицензирования программных комплексов, установленных и приобретаемых для нужд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</w:pPr>
            <w:r>
              <w:t>11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Администрирование программы "1С. Предприятие"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3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Администрирование программ для сдачи бухгалтерской, налоговой, пенсионной отчетности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3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Администрирование программы "Автоматизированный центр контроля"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2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программист 3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Администрирование программы электронного документооборота "Дело"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</w:pPr>
            <w:r>
              <w:t>Администрирование программы "СЭД"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2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Администрирование программы сектора субсидий отдела по здравоохранению и социальной поддержке населения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</w:pPr>
            <w:r>
              <w:t>Администрирование программы "Saumi"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</w:pPr>
            <w:r>
              <w:t>Администрирование программы "СБИС++"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программист 2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3;</w:t>
            </w:r>
          </w:p>
          <w:p w:rsidR="00E105FB" w:rsidRDefault="00E105FB">
            <w:pPr>
              <w:pStyle w:val="ConsPlusNormal"/>
            </w:pPr>
            <w:r>
              <w:t>системный администратор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 xml:space="preserve">Администрирование программных комплексов, за исключением: </w:t>
            </w:r>
            <w:r>
              <w:lastRenderedPageBreak/>
              <w:t>"1С. Предприятие"; программ для сдачи бухгалтерской, налоговой, пенсионной отчетности; "Автоматизированный центр контроля"; "Дело"; "СЭД"; программ сектора субсидий отдела по здравоохранению и социальной поддержке населения; "Saumi" и "СБИС++"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lastRenderedPageBreak/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Работа с электронными цифровыми подписями уполномоченных должностных лиц администрации (своевременное их оформление, отзыв и контроль за их безопасным использованием)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13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работоспособности программных комплексов по работе с электронными цифровыми подписями уполномоченных должностных лиц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14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</w:pPr>
            <w:r>
              <w:t>Информационно-техническое сопровождение межведомственного взаимодействия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15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Информационно-техническое сопровождение предоставления муниципальных услуг в электронном виде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</w:tr>
      <w:tr w:rsidR="00E105F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E105FB" w:rsidRDefault="00E105FB">
            <w:pPr>
              <w:pStyle w:val="ConsPlusNormal"/>
            </w:pPr>
            <w:r>
              <w:t>16</w:t>
            </w:r>
          </w:p>
        </w:tc>
        <w:tc>
          <w:tcPr>
            <w:tcW w:w="6600" w:type="dxa"/>
            <w:tcBorders>
              <w:bottom w:val="nil"/>
            </w:tcBorders>
          </w:tcPr>
          <w:p w:rsidR="00E105FB" w:rsidRDefault="00E105FB">
            <w:pPr>
              <w:pStyle w:val="ConsPlusNormal"/>
              <w:jc w:val="both"/>
            </w:pPr>
            <w:r>
              <w:t>Техническое обеспечение доступа уполномоченных должностных лиц администрации к Общероссийскому официальному сайту в информационно-телекоммуникационной сети Интернет для опубликования информации о муниципальных закупках и о заключенных муниципальных контрактах на поставку товаров, выполнение работ, оказание услуг для муниципальных нужд Шелеховского района</w:t>
            </w:r>
          </w:p>
        </w:tc>
        <w:tc>
          <w:tcPr>
            <w:tcW w:w="2475" w:type="dxa"/>
            <w:tcBorders>
              <w:bottom w:val="nil"/>
            </w:tcBorders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  <w:tcBorders>
              <w:bottom w:val="nil"/>
            </w:tcBorders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E105FB" w:rsidRDefault="00E105F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Шелеховского муниципального района от 23.12.2013 N 204-ра)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17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бесперебойной работоспособности официального сайта администрации в информационно-телекоммуникационной сети Интернет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18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Работа с официальным сайтом администрации в информационно-</w:t>
            </w:r>
            <w:r>
              <w:lastRenderedPageBreak/>
              <w:t>телекоммуникационной сети Интернет (мониторинг, размещение, изменение информационных материалов, представляемых структурными подразделениями администрации, и своевременное их удаление)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Программно-техническое обеспечение технологических процессов приема-передачи информации в электронном виде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20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Техническое сопровождение мероприятий, организуемых и проводимых в здании администрации и за его пределами структурными подразделениями администрации и Шелеховской территориальной избирательной комиссией (установка и настройка мультимедийного оборудования для проведения трансляций, видеоконференций и вебинаров)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</w:pPr>
            <w:r>
              <w:t>21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Организация работ по обеспечению оперативного устранения нарушений в работе программно-технических комплексов, выявленных в процессе эксплуатации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Оперативное устранение нарушений в работе программно-технических комплексов, выявленных в процессе эксплуатации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22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Организация работ по обеспечению выполнения технического обслуживания и ремонта программно-технических комплексов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</w:pPr>
            <w:r>
              <w:t>23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Организация работ по установке, монтажу, выполнению технического обслуживания и ремонта технических средств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 xml:space="preserve">Установка, монтаж, выполнение технического обслуживания и </w:t>
            </w:r>
            <w:r>
              <w:lastRenderedPageBreak/>
              <w:t>ремонта технических средств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lastRenderedPageBreak/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Мониторинг соответствия характеристик технических средств и программных комплексов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25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Подготовка предложений по обновлению и развитию программно-технических комплексов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 w:val="restart"/>
          </w:tcPr>
          <w:p w:rsidR="00E105FB" w:rsidRDefault="00E105FB">
            <w:pPr>
              <w:pStyle w:val="ConsPlusNormal"/>
            </w:pPr>
            <w:r>
              <w:t>26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Составление заявок на поставку запасных частей, расходных материалов и программных средств для включения в бюджет Шелеховского района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  <w:vMerge/>
          </w:tcPr>
          <w:p w:rsidR="00E105FB" w:rsidRDefault="00E105FB"/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Информирование начальника Отдела об имеющихся неполадках и необходимости приобретения запасных частей, расходных материалов и программных средств по работе программно-технических комплексов с целью принятия управленческих решений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1;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2;</w:t>
            </w:r>
          </w:p>
          <w:p w:rsidR="00E105FB" w:rsidRDefault="00E105FB">
            <w:pPr>
              <w:pStyle w:val="ConsPlusNormal"/>
              <w:jc w:val="both"/>
            </w:pPr>
            <w:r>
              <w:t>программист 3;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администратор;</w:t>
            </w:r>
          </w:p>
          <w:p w:rsidR="00E105FB" w:rsidRDefault="00E105FB">
            <w:pPr>
              <w:pStyle w:val="ConsPlusNormal"/>
              <w:jc w:val="both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27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Приемка, сопровождение и выдача материально-технических средств, в том числе полученных по доверенности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28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Участие в инвентаризации технических средств совместно с отделом бухгалтерии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29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Подготовка проектов муниципальных правовых актов Шелеховского района, иных документов по вопросам деятельности Отдела, включая ответы на запросы и обращения органов государственной власти, органов местного самоуправления, организаций, граждан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30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 xml:space="preserve">Подготовка проектов договоров по ремонту технического </w:t>
            </w:r>
            <w:r>
              <w:lastRenderedPageBreak/>
              <w:t>оборудования и по поставкам запасных частей, расходных материалов и программных средств в пределах компетенции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lastRenderedPageBreak/>
              <w:t>31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Участие в работе консультативно-совещательных органов при мэре района, администрации, а также в работе комиссий иных органов Думы Шелеховского муниципального района по вопросам, отнесенным к компетенции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32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Своевременная подготовка и представление в установленном порядке информации о деятельности Отдела в муниципальное бюджетное учреждение Шелеховского района "Редакция газеты "Шелеховский вестник", размещение данной информации на информационном стенде Отдела и официальном сайте администрации в информационно-телекоммуникационной сети Интернет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Начальник Отдела;</w:t>
            </w:r>
          </w:p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Консультант;</w:t>
            </w:r>
          </w:p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33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Организация обучения сотрудников администрации по работе с программно-техническими комплексами администрации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34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Консультирование сотрудников администрации по работе с программно-техническими комплексами администрации в пределах своей компетенции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35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Осуществление обработки персональных данных, необходимых для выполнения возложенных на отдел задач и функций, принятие мер по защите персональных данных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36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Обеспечение ведения информационных систем персональных данных: "1С. Предприятие"; "Автоматизированный центр контроля"; "Дело"; "Кодекс" и иных программных комплексов, а также официального сайта администрации в информационно-телекоммуникационной сети Интернет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37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 xml:space="preserve">Формирование установленной отчетности по предмету </w:t>
            </w:r>
            <w:r>
              <w:lastRenderedPageBreak/>
              <w:t>деятельности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lastRenderedPageBreak/>
              <w:t>Начальник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Консультант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Ведение в установленном порядке делопроизводства в Отделе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Системный технолог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Программист 2</w:t>
            </w:r>
          </w:p>
        </w:tc>
      </w:tr>
      <w:tr w:rsidR="00E105FB">
        <w:tc>
          <w:tcPr>
            <w:tcW w:w="660" w:type="dxa"/>
          </w:tcPr>
          <w:p w:rsidR="00E105FB" w:rsidRDefault="00E105FB">
            <w:pPr>
              <w:pStyle w:val="ConsPlusNormal"/>
            </w:pPr>
            <w:r>
              <w:t>39</w:t>
            </w:r>
          </w:p>
        </w:tc>
        <w:tc>
          <w:tcPr>
            <w:tcW w:w="6600" w:type="dxa"/>
          </w:tcPr>
          <w:p w:rsidR="00E105FB" w:rsidRDefault="00E105FB">
            <w:pPr>
              <w:pStyle w:val="ConsPlusNormal"/>
              <w:jc w:val="both"/>
            </w:pPr>
            <w:r>
              <w:t>Своевременное и полное исполнение устных и письменных поручений вышестоящего руководства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</w:pPr>
            <w:r>
              <w:t>Все сотрудники Отдела</w:t>
            </w:r>
          </w:p>
        </w:tc>
        <w:tc>
          <w:tcPr>
            <w:tcW w:w="2475" w:type="dxa"/>
          </w:tcPr>
          <w:p w:rsidR="00E105FB" w:rsidRDefault="00E105FB">
            <w:pPr>
              <w:pStyle w:val="ConsPlusNormal"/>
              <w:jc w:val="both"/>
            </w:pPr>
          </w:p>
        </w:tc>
      </w:tr>
    </w:tbl>
    <w:p w:rsidR="00E105FB" w:rsidRDefault="00E105FB">
      <w:pPr>
        <w:pStyle w:val="ConsPlusNormal"/>
        <w:ind w:firstLine="540"/>
        <w:jc w:val="both"/>
      </w:pPr>
    </w:p>
    <w:p w:rsidR="00E105FB" w:rsidRDefault="00E105FB">
      <w:pPr>
        <w:pStyle w:val="ConsPlusNormal"/>
        <w:ind w:firstLine="540"/>
        <w:jc w:val="both"/>
      </w:pPr>
      <w:r>
        <w:t>Принятые сокращения:</w:t>
      </w:r>
    </w:p>
    <w:p w:rsidR="00E105FB" w:rsidRDefault="00E105FB">
      <w:pPr>
        <w:pStyle w:val="ConsPlusNormal"/>
        <w:ind w:firstLine="540"/>
        <w:jc w:val="both"/>
      </w:pPr>
      <w:r>
        <w:t>1. Начальник отдела информационных технологий - начальник Отдела.</w:t>
      </w:r>
    </w:p>
    <w:p w:rsidR="00E105FB" w:rsidRDefault="00E105FB">
      <w:pPr>
        <w:pStyle w:val="ConsPlusNormal"/>
        <w:ind w:firstLine="540"/>
        <w:jc w:val="both"/>
      </w:pPr>
      <w:r>
        <w:t>2. Консультант отдела информационных технологий - консультант.</w:t>
      </w:r>
    </w:p>
    <w:p w:rsidR="00E105FB" w:rsidRDefault="00E105FB">
      <w:pPr>
        <w:pStyle w:val="ConsPlusNormal"/>
        <w:ind w:firstLine="540"/>
        <w:jc w:val="both"/>
      </w:pPr>
      <w:r>
        <w:t>3. Программист по конфигурированию сетевого и серверного обеспечения отдела информационных технологий - программист 1.</w:t>
      </w:r>
    </w:p>
    <w:p w:rsidR="00E105FB" w:rsidRDefault="00E105FB">
      <w:pPr>
        <w:pStyle w:val="ConsPlusNormal"/>
        <w:ind w:firstLine="540"/>
        <w:jc w:val="both"/>
      </w:pPr>
      <w:r>
        <w:t>4. Программист по сопровождению программы "Автоматизированный центр контроля" отдела информационных технологий - программист 2.</w:t>
      </w:r>
    </w:p>
    <w:p w:rsidR="00E105FB" w:rsidRDefault="00E105FB">
      <w:pPr>
        <w:pStyle w:val="ConsPlusNormal"/>
        <w:ind w:firstLine="540"/>
        <w:jc w:val="both"/>
      </w:pPr>
      <w:r>
        <w:t>5. Программист по сопровождению программы "1С. Предприятие" отдела информационных технологий - программист 3.</w:t>
      </w:r>
    </w:p>
    <w:p w:rsidR="00E105FB" w:rsidRDefault="00E105FB">
      <w:pPr>
        <w:pStyle w:val="ConsPlusNormal"/>
        <w:ind w:firstLine="540"/>
        <w:jc w:val="both"/>
      </w:pPr>
      <w:r>
        <w:t>6. Системный администратор отдела информационных технологий - системный администратор;</w:t>
      </w:r>
    </w:p>
    <w:p w:rsidR="00E105FB" w:rsidRDefault="00E105FB">
      <w:pPr>
        <w:pStyle w:val="ConsPlusNormal"/>
        <w:ind w:firstLine="540"/>
        <w:jc w:val="both"/>
      </w:pPr>
      <w:r>
        <w:t>7. Системный технолог отдела информационных технологий - системный технолог.</w:t>
      </w:r>
    </w:p>
    <w:p w:rsidR="00E105FB" w:rsidRDefault="00E105FB">
      <w:pPr>
        <w:pStyle w:val="ConsPlusNormal"/>
      </w:pPr>
    </w:p>
    <w:p w:rsidR="00E105FB" w:rsidRDefault="00E105FB">
      <w:pPr>
        <w:pStyle w:val="ConsPlusNormal"/>
      </w:pPr>
    </w:p>
    <w:p w:rsidR="00E105FB" w:rsidRDefault="00E105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DA8" w:rsidRDefault="00DB7DA8">
      <w:bookmarkStart w:id="2" w:name="_GoBack"/>
      <w:bookmarkEnd w:id="2"/>
    </w:p>
    <w:sectPr w:rsidR="00DB7DA8" w:rsidSect="00E77F2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FB"/>
    <w:rsid w:val="00DB7DA8"/>
    <w:rsid w:val="00E1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0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72EF399BBDE669E9ACA0E0836D5F5D4806A4AFCEF955F8C78E02F49A3k4G" TargetMode="External"/><Relationship Id="rId13" Type="http://schemas.openxmlformats.org/officeDocument/2006/relationships/hyperlink" Target="consultantplus://offline/ref=35B72EF399BBDE669E9AD4031E5A8FF9D488354EFEEB980DD127BB721E3D128D708E339F8B171013A966A4A6kEG" TargetMode="External"/><Relationship Id="rId18" Type="http://schemas.openxmlformats.org/officeDocument/2006/relationships/hyperlink" Target="consultantplus://offline/ref=35B72EF399BBDE669E9ACA0E0836D5F5D4806A4AFCEF955F8C78E02F49A3k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B72EF399BBDE669E9AD4031E5A8FF9D488354EFDE89F0DD027BB721E3D128D708E339F8B171013A962A6A6kAG" TargetMode="External"/><Relationship Id="rId7" Type="http://schemas.openxmlformats.org/officeDocument/2006/relationships/hyperlink" Target="consultantplus://offline/ref=35B72EF399BBDE669E9AD4031E5A8FF9D488354EF3EE9708D427BB721E3D128D708E339F8B171013A962A6A6k9G" TargetMode="External"/><Relationship Id="rId12" Type="http://schemas.openxmlformats.org/officeDocument/2006/relationships/hyperlink" Target="consultantplus://offline/ref=35B72EF399BBDE669E9AD4031E5A8FF9D488354EFEEB980DD127BB721E3D128D708E339F8B171013A966A7A6kAG" TargetMode="External"/><Relationship Id="rId17" Type="http://schemas.openxmlformats.org/officeDocument/2006/relationships/hyperlink" Target="consultantplus://offline/ref=35B72EF399BBDE669E9ACA0E0836D5F5D78B6C46F0BAC25DDD2DEEA2kA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72EF399BBDE669E9AD4031E5A8FF9D488354EF3EE9708D427BB721E3D128D708E339F8B171013A962A6A6k9G" TargetMode="External"/><Relationship Id="rId20" Type="http://schemas.openxmlformats.org/officeDocument/2006/relationships/hyperlink" Target="consultantplus://offline/ref=35B72EF399BBDE669E9AD4031E5A8FF9D488354EF3EE9708D427BB721E3D128D708E339F8B171013A962A6A6k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72EF399BBDE669E9AD4031E5A8FF9D488354EFDE89F0DD027BB721E3D128D708E339F8B171013A962A6A6k9G" TargetMode="External"/><Relationship Id="rId11" Type="http://schemas.openxmlformats.org/officeDocument/2006/relationships/hyperlink" Target="consultantplus://offline/ref=35B72EF399BBDE669E9AD4031E5A8FF9D488354EFEEB980DD127BB721E3D128D708E339F8B171013A865A1A6kBG" TargetMode="External"/><Relationship Id="rId24" Type="http://schemas.openxmlformats.org/officeDocument/2006/relationships/hyperlink" Target="consultantplus://offline/ref=35B72EF399BBDE669E9AD4031E5A8FF9D488354EF3EE9708D427BB721E3D128D708E339F8B171013A962A6A6k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B72EF399BBDE669E9AD4031E5A8FF9D488354EFDE89F0DD027BB721E3D128D708E339F8B171013A962A6A6k9G" TargetMode="External"/><Relationship Id="rId23" Type="http://schemas.openxmlformats.org/officeDocument/2006/relationships/hyperlink" Target="consultantplus://offline/ref=35B72EF399BBDE669E9AD4031E5A8FF9D488354EF3EE9708D427BB721E3D128D708E339F8B171013A962A6A6kBG" TargetMode="External"/><Relationship Id="rId10" Type="http://schemas.openxmlformats.org/officeDocument/2006/relationships/hyperlink" Target="consultantplus://offline/ref=35B72EF399BBDE669E9AD4031E5A8FF9D488354EFEEB980DD127BB721E3D128D708E339F8B171013A961A5A6k4G" TargetMode="External"/><Relationship Id="rId19" Type="http://schemas.openxmlformats.org/officeDocument/2006/relationships/hyperlink" Target="consultantplus://offline/ref=35B72EF399BBDE669E9AD4031E5A8FF9D488354EFEEB980DD127BB721E3D128DA7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72EF399BBDE669E9AD4031E5A8FF9D488354EF9E99D09D927BB721E3D128DA7k0G" TargetMode="External"/><Relationship Id="rId14" Type="http://schemas.openxmlformats.org/officeDocument/2006/relationships/hyperlink" Target="consultantplus://offline/ref=35B72EF399BBDE669E9AD4031E5A8FF9D488354EFDEC9600D327BB721E3D128DA7k0G" TargetMode="External"/><Relationship Id="rId22" Type="http://schemas.openxmlformats.org/officeDocument/2006/relationships/hyperlink" Target="consultantplus://offline/ref=35B72EF399BBDE669E9AD4031E5A8FF9D488354EFDE89F0DD027BB721E3D128D708E339F8B171013A962A0A6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4216</Words>
  <Characters>24035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Анна Петровна</dc:creator>
  <cp:lastModifiedBy>Неруш Анна Петровна</cp:lastModifiedBy>
  <cp:revision>1</cp:revision>
  <dcterms:created xsi:type="dcterms:W3CDTF">2017-01-31T06:36:00Z</dcterms:created>
  <dcterms:modified xsi:type="dcterms:W3CDTF">2017-01-31T06:38:00Z</dcterms:modified>
</cp:coreProperties>
</file>