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160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6C4E78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A0" w:firstRow="1" w:lastRow="0" w:firstColumn="1" w:lastColumn="0" w:noHBand="0" w:noVBand="0"/>
      </w:tblPr>
      <w:tblGrid>
        <w:gridCol w:w="5058"/>
        <w:gridCol w:w="4189"/>
      </w:tblGrid>
      <w:tr w:rsidR="00EC2C14" w:rsidRPr="00BA6265" w:rsidTr="00771601">
        <w:trPr>
          <w:trHeight w:val="4320"/>
        </w:trPr>
        <w:tc>
          <w:tcPr>
            <w:tcW w:w="5058" w:type="dxa"/>
            <w:vAlign w:val="center"/>
          </w:tcPr>
          <w:p w:rsidR="00EC2C14" w:rsidRPr="00BA6265" w:rsidRDefault="00062F2E" w:rsidP="0077160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="00FC6900"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INCLUDEPICTURE "http://shmcb.ru.images.1c-bitrix-cdn.ru/images/logo.png?144101967413695" \* MERGEFORMATINET </w:instrText>
            </w: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="009C167B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INCLUDEPICTURE  "http://shmcb.ru.images.1c-bitrix-cdn.ru/images/logo.png?144101967413695" \* MERGEFORMATINET </w:instrTex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</w:instrText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instrText>INCLUDEPICTURE  "http://shmcb.ru.images.1c-bitrix-cdn.ru/images/logo.png?144101967413695" \* MERGEFORMATINET</w:instrText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instrText xml:space="preserve"> </w:instrText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3.5pt;height:88.5pt">
                  <v:imagedata r:id="rId8" r:href="rId9"/>
                </v:shape>
              </w:pict>
            </w:r>
            <w:r w:rsidR="005C1E18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p>
          <w:p w:rsidR="00FC6900" w:rsidRDefault="00FC6900" w:rsidP="0077160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Районное муниципальн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ое казенное учреждение культуры</w:t>
            </w:r>
          </w:p>
          <w:p w:rsidR="00FC6900" w:rsidRPr="00FC6900" w:rsidRDefault="00FC6900" w:rsidP="00771601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Шелеховского района</w:t>
            </w:r>
          </w:p>
          <w:p w:rsidR="00EC2C14" w:rsidRPr="00BA6265" w:rsidRDefault="00FC6900" w:rsidP="00771601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6900">
              <w:rPr>
                <w:rFonts w:ascii="Times New Roman" w:hAnsi="Times New Roman"/>
                <w:b/>
                <w:noProof/>
                <w:sz w:val="24"/>
                <w:szCs w:val="24"/>
              </w:rPr>
              <w:t>«Шелеховская межпоселенческая центральная библиотека»</w:t>
            </w:r>
          </w:p>
        </w:tc>
        <w:tc>
          <w:tcPr>
            <w:tcW w:w="4189" w:type="dxa"/>
            <w:vAlign w:val="center"/>
          </w:tcPr>
          <w:p w:rsidR="00EC2C14" w:rsidRPr="00BA6265" w:rsidRDefault="00EC2C14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2C14" w:rsidRPr="00BA6265" w:rsidRDefault="00EC2C14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2C14" w:rsidRPr="00BA6265" w:rsidRDefault="00EC2C14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2C14" w:rsidRPr="00BA6265" w:rsidRDefault="00EC2C14" w:rsidP="00771601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71601" w:rsidRPr="00BA6265" w:rsidRDefault="00771601" w:rsidP="00771601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УТВЕРЖДАЮ</w:t>
      </w:r>
    </w:p>
    <w:p w:rsidR="00771601" w:rsidRPr="00BA6265" w:rsidRDefault="00771601" w:rsidP="00A30C0E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 xml:space="preserve">Директор </w:t>
      </w:r>
      <w:r>
        <w:rPr>
          <w:rFonts w:ascii="Times New Roman" w:hAnsi="Times New Roman"/>
          <w:noProof/>
          <w:sz w:val="24"/>
          <w:szCs w:val="24"/>
        </w:rPr>
        <w:t>РМКУК «ШМЦБ»</w:t>
      </w:r>
      <w:r w:rsidRPr="00BA626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71601" w:rsidRPr="00BA6265" w:rsidRDefault="00771601" w:rsidP="00771601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b/>
          <w:bCs/>
          <w:noProof/>
          <w:sz w:val="24"/>
          <w:szCs w:val="24"/>
        </w:rPr>
        <w:t xml:space="preserve">_______________ </w:t>
      </w:r>
      <w:r>
        <w:rPr>
          <w:rFonts w:ascii="Times New Roman" w:hAnsi="Times New Roman"/>
          <w:noProof/>
          <w:sz w:val="24"/>
          <w:szCs w:val="24"/>
        </w:rPr>
        <w:t>Н.Ю. Шафоростова</w:t>
      </w:r>
    </w:p>
    <w:p w:rsidR="00771601" w:rsidRPr="00BA6265" w:rsidRDefault="00771601" w:rsidP="00771601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« ____» ___________ 201__ г.</w:t>
      </w:r>
    </w:p>
    <w:p w:rsidR="00771601" w:rsidRPr="00BA6265" w:rsidRDefault="00771601" w:rsidP="00771601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771601" w:rsidRPr="00BA6265" w:rsidRDefault="00771601" w:rsidP="00771601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BA6265">
        <w:rPr>
          <w:rFonts w:ascii="Times New Roman" w:hAnsi="Times New Roman"/>
          <w:noProof/>
          <w:sz w:val="24"/>
          <w:szCs w:val="24"/>
        </w:rPr>
        <w:t>М. П.</w:t>
      </w:r>
    </w:p>
    <w:p w:rsidR="00771601" w:rsidRPr="009950EE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Default="00771601" w:rsidP="00611DEF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5EF3" w:rsidRPr="0007153F" w:rsidRDefault="00E35EF3" w:rsidP="002D2C2E">
      <w:pPr>
        <w:spacing w:after="0"/>
        <w:rPr>
          <w:b/>
        </w:rPr>
      </w:pPr>
    </w:p>
    <w:p w:rsidR="00AC4032" w:rsidRPr="00AC4032" w:rsidRDefault="00AC4032" w:rsidP="00AC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ПЛАН</w:t>
      </w:r>
    </w:p>
    <w:p w:rsidR="00AC4032" w:rsidRPr="00AC4032" w:rsidRDefault="00AC4032" w:rsidP="00AC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основных мероприятий</w:t>
      </w:r>
    </w:p>
    <w:p w:rsidR="00C1380C" w:rsidRPr="00AC4032" w:rsidRDefault="00AC4032" w:rsidP="00AC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032">
        <w:rPr>
          <w:rFonts w:ascii="Times New Roman" w:hAnsi="Times New Roman"/>
          <w:b/>
          <w:sz w:val="32"/>
          <w:szCs w:val="32"/>
        </w:rPr>
        <w:t>на 2016 год</w:t>
      </w:r>
    </w:p>
    <w:p w:rsidR="00C1380C" w:rsidRPr="00AC4032" w:rsidRDefault="00C1380C" w:rsidP="00AC4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1380C" w:rsidRPr="00C1380C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tbl>
      <w:tblPr>
        <w:tblW w:w="152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18"/>
        <w:gridCol w:w="6331"/>
        <w:gridCol w:w="48"/>
        <w:gridCol w:w="1842"/>
        <w:gridCol w:w="3355"/>
        <w:gridCol w:w="47"/>
        <w:gridCol w:w="2788"/>
      </w:tblGrid>
      <w:tr w:rsidR="00AC4032" w:rsidRPr="00D7057C" w:rsidTr="00AC4032">
        <w:trPr>
          <w:trHeight w:val="644"/>
        </w:trPr>
        <w:tc>
          <w:tcPr>
            <w:tcW w:w="733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49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4032" w:rsidRPr="00D7057C" w:rsidTr="00AC4032">
        <w:trPr>
          <w:trHeight w:val="644"/>
        </w:trPr>
        <w:tc>
          <w:tcPr>
            <w:tcW w:w="15262" w:type="dxa"/>
            <w:gridSpan w:val="8"/>
          </w:tcPr>
          <w:p w:rsidR="00AC4032" w:rsidRPr="00D7057C" w:rsidRDefault="00AC4032" w:rsidP="00FE5324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к</w:t>
            </w:r>
            <w:r w:rsidRPr="00D7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7057C">
              <w:rPr>
                <w:rFonts w:ascii="Times New Roman" w:hAnsi="Times New Roman" w:cs="Times New Roman"/>
                <w:b/>
                <w:sz w:val="24"/>
                <w:szCs w:val="24"/>
              </w:rPr>
              <w:t>60- летию  ШМЦБ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Присвоение РМКУК</w:t>
            </w: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ШМЦБ» имени  Шелеховского поэта В.П.Соколова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</w:t>
            </w:r>
            <w:r w:rsidR="00AC4032" w:rsidRPr="00D705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открытия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на здании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мемориальной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доски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Шелеховскому поэту В.П.Соколову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</w:t>
            </w:r>
            <w:r w:rsidR="00AC4032" w:rsidRPr="00D7057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Оформление выставочной витрины, посвященной творчеству Шелеховского поэта  В.П.Соколова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абонемент отдела обслуживания</w:t>
            </w:r>
          </w:p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</w:t>
            </w:r>
            <w:r w:rsidR="00400F66" w:rsidRPr="00D7057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AC4032" w:rsidRPr="00D7057C" w:rsidTr="00AC4032">
        <w:trPr>
          <w:trHeight w:val="28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«Соколовские чтения»</w:t>
            </w:r>
          </w:p>
          <w:p w:rsidR="00AC4032" w:rsidRPr="00D7057C" w:rsidRDefault="00AC4032" w:rsidP="00FE5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00F66" w:rsidRPr="00D7057C" w:rsidRDefault="00400F66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AC4032" w:rsidRPr="00D7057C" w:rsidRDefault="00400F66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Юбилейная страница на сайте библиотеки:</w:t>
            </w:r>
          </w:p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032" w:rsidRPr="00D7057C" w:rsidRDefault="00AC4032" w:rsidP="00FE5324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7057C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>«</w:t>
            </w:r>
            <w:r w:rsidRPr="00D7057C">
              <w:rPr>
                <w:rStyle w:val="apple-style-span"/>
                <w:rFonts w:ascii="Times New Roman" w:hAnsi="Times New Roman"/>
                <w:sz w:val="24"/>
                <w:szCs w:val="24"/>
              </w:rPr>
              <w:t>Юбилейная почта» районная акция для всех кто любит библиотеку и хочет поздравить ее с праздником</w:t>
            </w:r>
          </w:p>
          <w:p w:rsidR="00AC4032" w:rsidRPr="00D7057C" w:rsidRDefault="00AC4032" w:rsidP="00FE5324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Проект "Моя библиотека", где  жители Шелеховского района смогут высказать свои предложения по развитию библиотеки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з</w:t>
            </w:r>
            <w:r w:rsidR="00400F66" w:rsidRPr="00D7057C">
              <w:rPr>
                <w:rFonts w:ascii="Times New Roman" w:hAnsi="Times New Roman"/>
                <w:sz w:val="24"/>
                <w:szCs w:val="24"/>
              </w:rPr>
              <w:t>аведующий АСУ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«До 60 и после…»</w:t>
            </w: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Выпуск исторического путеводителя по библиотеке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10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</w:t>
            </w:r>
            <w:r w:rsidR="00400F66" w:rsidRPr="00D7057C">
              <w:rPr>
                <w:rFonts w:ascii="Times New Roman" w:hAnsi="Times New Roman"/>
                <w:sz w:val="24"/>
                <w:szCs w:val="24"/>
              </w:rPr>
              <w:t xml:space="preserve">етодико-библиографический отдел 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«Есть только миг!» фотодокументальная, книжно-иллюстративная выставка к 60-летию библиотеки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</w:t>
            </w:r>
            <w:r w:rsidR="00400F66" w:rsidRPr="00D7057C">
              <w:rPr>
                <w:rFonts w:ascii="Times New Roman" w:hAnsi="Times New Roman"/>
                <w:sz w:val="24"/>
                <w:szCs w:val="24"/>
              </w:rPr>
              <w:t>тдел обслуживания взрослого населения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«Библиотечные будни» Конкурс фотоколлажей.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февраль-сентябрь 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400F66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«Кузница книгочеев»  Районный конкурс детского рисунка к 60-летию библиотеки</w:t>
            </w:r>
          </w:p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</w:t>
            </w:r>
            <w:r w:rsidR="00400F66" w:rsidRPr="00D7057C">
              <w:rPr>
                <w:rFonts w:ascii="Times New Roman" w:hAnsi="Times New Roman"/>
                <w:sz w:val="24"/>
                <w:szCs w:val="24"/>
              </w:rPr>
              <w:t>тдел обслуживания детского населения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Style w:val="apple-style-span"/>
                <w:rFonts w:ascii="Times New Roman" w:hAnsi="Times New Roman"/>
                <w:sz w:val="24"/>
                <w:szCs w:val="24"/>
              </w:rPr>
              <w:t>«Юбилей в кругу друзей»</w:t>
            </w:r>
            <w:r w:rsidRPr="00D7057C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D705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раздничная встреча за круглым столом с партнерами, спонсорами, представителями городского сообщества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отдела обслуживания</w:t>
            </w:r>
          </w:p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</w:t>
            </w:r>
            <w:r w:rsidR="00AC4032" w:rsidRPr="00D705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</w:tc>
      </w:tr>
      <w:tr w:rsidR="00AC4032" w:rsidRPr="00D7057C" w:rsidTr="00FF6EE8">
        <w:trPr>
          <w:trHeight w:val="277"/>
        </w:trPr>
        <w:tc>
          <w:tcPr>
            <w:tcW w:w="851" w:type="dxa"/>
            <w:gridSpan w:val="2"/>
          </w:tcPr>
          <w:p w:rsidR="00AC4032" w:rsidRPr="00D7057C" w:rsidRDefault="00281004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«Под шелест книг история вершится»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Юбилейный вечер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</w:t>
            </w:r>
            <w:r w:rsidR="00AC4032" w:rsidRPr="00D7057C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AC4032" w:rsidRPr="00D7057C" w:rsidTr="00D073B2">
        <w:trPr>
          <w:trHeight w:val="254"/>
        </w:trPr>
        <w:tc>
          <w:tcPr>
            <w:tcW w:w="15262" w:type="dxa"/>
            <w:gridSpan w:val="8"/>
          </w:tcPr>
          <w:p w:rsidR="00AC4032" w:rsidRPr="00D7057C" w:rsidRDefault="00AC4032" w:rsidP="00FE5324">
            <w:pPr>
              <w:pStyle w:val="af6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 особо охраняемых природных территорий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«Сочиняем сказки экологической окраски» </w:t>
            </w:r>
            <w:r w:rsidR="009914E9" w:rsidRPr="00D7057C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литературный конкурс детей к неделе Детской книги </w:t>
            </w: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pStyle w:val="afd"/>
              <w:snapToGrid w:val="0"/>
              <w:jc w:val="center"/>
            </w:pPr>
            <w:r w:rsidRPr="00D7057C">
              <w:t>февраль-март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</w:t>
            </w:r>
            <w:r w:rsidR="009914E9" w:rsidRPr="00D7057C">
              <w:rPr>
                <w:rFonts w:ascii="Times New Roman" w:hAnsi="Times New Roman"/>
                <w:sz w:val="24"/>
                <w:szCs w:val="24"/>
              </w:rPr>
              <w:t>тдел обслуживания детского населения</w:t>
            </w:r>
          </w:p>
        </w:tc>
      </w:tr>
      <w:tr w:rsidR="00AC4032" w:rsidRPr="00D7057C" w:rsidTr="00AC4032">
        <w:trPr>
          <w:trHeight w:val="644"/>
        </w:trPr>
        <w:tc>
          <w:tcPr>
            <w:tcW w:w="851" w:type="dxa"/>
            <w:gridSpan w:val="2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31" w:type="dxa"/>
          </w:tcPr>
          <w:p w:rsidR="00AC4032" w:rsidRPr="00D7057C" w:rsidRDefault="00AC4032" w:rsidP="00FE5324">
            <w:pPr>
              <w:spacing w:after="0" w:line="240" w:lineRule="auto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краю кристальных вод, тайги и соболей» </w:t>
            </w:r>
            <w:r w:rsidR="0098279E" w:rsidRPr="00D7057C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  <w:r w:rsidR="0098279E" w:rsidRPr="00D7057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 100-летию Баргузинского  заповедника</w:t>
            </w:r>
            <w:r w:rsidRPr="00D7057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032" w:rsidRPr="00D7057C" w:rsidRDefault="00AC4032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AC4032" w:rsidRPr="00D7057C" w:rsidRDefault="00AC4032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</w:tcPr>
          <w:p w:rsidR="00AC4032" w:rsidRPr="00D7057C" w:rsidRDefault="00AC4032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AC4032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з</w:t>
            </w:r>
            <w:r w:rsidR="0098279E" w:rsidRPr="00D7057C">
              <w:rPr>
                <w:rFonts w:ascii="Times New Roman" w:hAnsi="Times New Roman"/>
                <w:sz w:val="24"/>
                <w:szCs w:val="24"/>
              </w:rPr>
              <w:t>аведующий АСУ</w:t>
            </w:r>
          </w:p>
          <w:p w:rsidR="0098279E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</w:t>
            </w:r>
            <w:r w:rsidR="0098279E" w:rsidRPr="00D7057C">
              <w:rPr>
                <w:rFonts w:ascii="Times New Roman" w:hAnsi="Times New Roman"/>
                <w:sz w:val="24"/>
                <w:szCs w:val="24"/>
              </w:rPr>
              <w:t>тдел обслуживания взрослого населения</w:t>
            </w:r>
          </w:p>
        </w:tc>
      </w:tr>
      <w:tr w:rsidR="003C7323" w:rsidRPr="00D7057C" w:rsidTr="0098279E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Городской фотоконкурс «Защитим Байкал вместе»  к Всемирному дню охраны водных ресурсов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1-30 апреля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C7323" w:rsidRPr="00D7057C" w:rsidRDefault="003C7323" w:rsidP="00FE5324">
            <w:pPr>
              <w:pStyle w:val="2"/>
              <w:shd w:val="clear" w:color="auto" w:fill="EEEEEE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D7057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«На этой земле жить мне и тебе» Информационный час в рамках  Международной  акции «Час Земли»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«Оглянись вокруг» Городская экологическая акция, в рамках  месячника по санитарной очистке территории и проведению экологических акций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«Дикие и домашние – все такие важные»  экокараван,  викторина к   Международному дню птиц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«Исчезающая красота» КВИЗ по страницам Красной книги  к Международному дню  экологических знаний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«Люблю тебя, природа, в любое время года!» экологический час  к Международной природоохранной  акции парков «Марш парков»,  в рамках городской экологической акции «Оглянись вокруг»  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«Остров Читалия на планете лето» городская акция  к Международному  дню защиты детей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«Жизнь в стиле ЭКО»  виртуальный экоколейдоскоп  к Всемирному  дню окружающей среды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«Заповеди природы»  выставка-призыв к Всемирному  дню окружающей среды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5-20 июня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«Земля у нас одна» выставка – экспозиция к Международному   дню Земли   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«Это наша с тобою земля» </w:t>
            </w:r>
            <w:r w:rsidRPr="00D7057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Межрайонная экологическая конференция</w:t>
            </w:r>
            <w:r w:rsidRPr="00D7057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Цикл экологических часов: «Тайны и легенды озера Байкал»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читальные залы, абонементы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отделов обслуживания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851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331" w:type="dxa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Цикл выставок  – экспозиций ко дню Байкала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55" w:type="dxa"/>
          </w:tcPr>
          <w:p w:rsidR="003C7323" w:rsidRPr="00D7057C" w:rsidRDefault="0015508E" w:rsidP="00FE5324">
            <w:pPr>
              <w:tabs>
                <w:tab w:val="center" w:pos="15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ab/>
            </w:r>
            <w:r w:rsidR="003C7323"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F85656">
        <w:trPr>
          <w:trHeight w:val="268"/>
        </w:trPr>
        <w:tc>
          <w:tcPr>
            <w:tcW w:w="15262" w:type="dxa"/>
            <w:gridSpan w:val="8"/>
          </w:tcPr>
          <w:p w:rsidR="003C7323" w:rsidRPr="00D7057C" w:rsidRDefault="003C7323" w:rsidP="00FE5324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в рамках Года  кино в России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449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Опрос «Читать или смотреть - ваш выбор»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февраль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49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Фестиваль жанров на экране в литературном  видеосалоне</w:t>
            </w:r>
            <w:r w:rsidRPr="00D705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«Книга в кадре»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март-май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449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Марафон «От фильма к книге и обратно»</w:t>
            </w:r>
          </w:p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февраль-ноябрь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49" w:type="dxa"/>
            <w:gridSpan w:val="2"/>
          </w:tcPr>
          <w:p w:rsidR="003C7323" w:rsidRPr="00D7057C" w:rsidRDefault="003C7323" w:rsidP="00FE5324">
            <w:pPr>
              <w:pStyle w:val="afe"/>
            </w:pPr>
            <w:r w:rsidRPr="00D7057C">
              <w:t>«Лучший буктрейлер»  конкурс к Году кино в Россию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pStyle w:val="afe"/>
              <w:jc w:val="center"/>
            </w:pPr>
            <w:r w:rsidRPr="00D7057C">
              <w:t>апрель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pStyle w:val="afe"/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заведующий АСУ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682A2C">
        <w:trPr>
          <w:trHeight w:val="330"/>
        </w:trPr>
        <w:tc>
          <w:tcPr>
            <w:tcW w:w="15262" w:type="dxa"/>
            <w:gridSpan w:val="8"/>
          </w:tcPr>
          <w:p w:rsidR="003C7323" w:rsidRPr="00D7057C" w:rsidRDefault="003C7323" w:rsidP="00FE5324">
            <w:pPr>
              <w:pStyle w:val="af6"/>
              <w:numPr>
                <w:ilvl w:val="0"/>
                <w:numId w:val="16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к памятным датам России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449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«Историк государства  российского» выставка-портрет к 250-летию Карамзина Н.М. </w:t>
            </w:r>
          </w:p>
        </w:tc>
        <w:tc>
          <w:tcPr>
            <w:tcW w:w="1890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взрослого населения</w:t>
            </w:r>
          </w:p>
        </w:tc>
      </w:tr>
      <w:tr w:rsidR="003C7323" w:rsidRPr="00D7057C" w:rsidTr="00682A2C">
        <w:trPr>
          <w:trHeight w:val="318"/>
        </w:trPr>
        <w:tc>
          <w:tcPr>
            <w:tcW w:w="15262" w:type="dxa"/>
            <w:gridSpan w:val="8"/>
          </w:tcPr>
          <w:p w:rsidR="00682A2C" w:rsidRPr="00682A2C" w:rsidRDefault="003C7323" w:rsidP="00682A2C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Содействие социально-экономическим преобразованиям района. Правовое просвещение</w:t>
            </w:r>
          </w:p>
        </w:tc>
      </w:tr>
      <w:tr w:rsidR="003C7323" w:rsidRPr="00D7057C" w:rsidTr="00AC4032">
        <w:trPr>
          <w:trHeight w:val="644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Информационно-консультационные приёмные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24 встречи  в течение</w:t>
            </w:r>
          </w:p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года</w:t>
            </w:r>
          </w:p>
          <w:p w:rsidR="003C7323" w:rsidRPr="00D7057C" w:rsidRDefault="003C7323" w:rsidP="00FE5324">
            <w:pPr>
              <w:pStyle w:val="afd"/>
              <w:snapToGrid w:val="0"/>
              <w:jc w:val="center"/>
            </w:pPr>
          </w:p>
        </w:tc>
        <w:tc>
          <w:tcPr>
            <w:tcW w:w="3355" w:type="dxa"/>
          </w:tcPr>
          <w:p w:rsidR="003C7323" w:rsidRPr="00D7057C" w:rsidRDefault="003C7323" w:rsidP="00EF4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</w:t>
            </w:r>
            <w:r w:rsidR="00EF4615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ц</w:t>
            </w:r>
            <w:r w:rsidR="00E83898" w:rsidRPr="00D7057C">
              <w:rPr>
                <w:rFonts w:ascii="Times New Roman" w:hAnsi="Times New Roman"/>
                <w:sz w:val="24"/>
                <w:szCs w:val="24"/>
              </w:rPr>
              <w:t>ент правовой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,</w:t>
            </w:r>
            <w:r w:rsidR="00E83898" w:rsidRPr="00D7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деловой и социально-значимой информации </w:t>
            </w:r>
          </w:p>
        </w:tc>
      </w:tr>
      <w:tr w:rsidR="003C7323" w:rsidRPr="00D7057C" w:rsidTr="00AC4032">
        <w:trPr>
          <w:trHeight w:val="932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F85656" w:rsidRPr="00D7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правах и законах» неделя правовых знаний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F85656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F85656">
        <w:trPr>
          <w:trHeight w:val="621"/>
        </w:trPr>
        <w:tc>
          <w:tcPr>
            <w:tcW w:w="733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«Твоя жизнь в твоих руках»</w:t>
            </w:r>
            <w:r w:rsidRPr="00D7057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откровенный разговор  (профилактика потребления спайсов).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F85656">
        <w:trPr>
          <w:trHeight w:val="537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5.</w:t>
            </w:r>
            <w:r w:rsidR="0015508E" w:rsidRPr="00D7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«Планета ЗиП» правовой брейн-ринг» к Всемирному дню ребенка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  <w:rPr>
                <w:highlight w:val="yellow"/>
              </w:rPr>
            </w:pPr>
            <w:r w:rsidRPr="00D7057C">
              <w:t>ноябрь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C7323" w:rsidRPr="00D7057C" w:rsidTr="00F85656">
        <w:trPr>
          <w:trHeight w:val="296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9" w:type="dxa"/>
            <w:gridSpan w:val="7"/>
          </w:tcPr>
          <w:p w:rsidR="003C7323" w:rsidRPr="00D7057C" w:rsidRDefault="003C7323" w:rsidP="00FE5324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Деловое и профессиональное чтение. 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«Наши ресурсы - Ваш успех» День специалиста </w:t>
            </w: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для педагогического состава дошкольных учреждений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  <w:rPr>
                <w:highlight w:val="yellow"/>
              </w:rPr>
            </w:pPr>
            <w:r w:rsidRPr="00D7057C">
              <w:t xml:space="preserve">сентябрь </w:t>
            </w:r>
          </w:p>
        </w:tc>
        <w:tc>
          <w:tcPr>
            <w:tcW w:w="3355" w:type="dxa"/>
          </w:tcPr>
          <w:p w:rsidR="003C7323" w:rsidRPr="00D7057C" w:rsidRDefault="00E83898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методико-библиографический отдел</w:t>
            </w:r>
          </w:p>
        </w:tc>
      </w:tr>
      <w:tr w:rsidR="003C7323" w:rsidRPr="00D7057C" w:rsidTr="00F85656">
        <w:trPr>
          <w:trHeight w:val="231"/>
        </w:trPr>
        <w:tc>
          <w:tcPr>
            <w:tcW w:w="15262" w:type="dxa"/>
            <w:gridSpan w:val="8"/>
          </w:tcPr>
          <w:p w:rsidR="003C7323" w:rsidRPr="00D7057C" w:rsidRDefault="003C7323" w:rsidP="00FE5324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помощь образованию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Менделеевские чтения</w:t>
            </w:r>
          </w:p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  <w:rPr>
                <w:highlight w:val="yellow"/>
              </w:rPr>
            </w:pPr>
            <w:r w:rsidRPr="00D7057C">
              <w:t>февраль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10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«Парад юбилейных книг» День информации 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март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методико-библиографический отдел</w:t>
            </w:r>
          </w:p>
        </w:tc>
      </w:tr>
      <w:tr w:rsidR="003C7323" w:rsidRPr="00D7057C" w:rsidTr="00FE5324">
        <w:trPr>
          <w:trHeight w:val="194"/>
        </w:trPr>
        <w:tc>
          <w:tcPr>
            <w:tcW w:w="15262" w:type="dxa"/>
            <w:gridSpan w:val="8"/>
          </w:tcPr>
          <w:p w:rsidR="003C7323" w:rsidRPr="00D7057C" w:rsidRDefault="003C7323" w:rsidP="00FE5324">
            <w:pPr>
              <w:pStyle w:val="af6"/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Семья. Семейное чтение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«Семейный  выходной» к Международному дню семьи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май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AB615B" w:rsidRPr="00D7057C" w:rsidTr="00400F66">
        <w:trPr>
          <w:trHeight w:val="543"/>
        </w:trPr>
        <w:tc>
          <w:tcPr>
            <w:tcW w:w="733" w:type="dxa"/>
          </w:tcPr>
          <w:p w:rsidR="00AB615B" w:rsidRPr="00D7057C" w:rsidRDefault="00AB615B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497" w:type="dxa"/>
            <w:gridSpan w:val="3"/>
          </w:tcPr>
          <w:p w:rsidR="00AB615B" w:rsidRPr="00D7057C" w:rsidRDefault="00AB615B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32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«Библионочь»  </w:t>
            </w:r>
          </w:p>
        </w:tc>
        <w:tc>
          <w:tcPr>
            <w:tcW w:w="1842" w:type="dxa"/>
          </w:tcPr>
          <w:p w:rsidR="00AB615B" w:rsidRPr="00D7057C" w:rsidRDefault="00AB615B" w:rsidP="00FE5324">
            <w:pPr>
              <w:pStyle w:val="afd"/>
              <w:snapToGrid w:val="0"/>
              <w:jc w:val="center"/>
            </w:pPr>
            <w:r>
              <w:t>апрель</w:t>
            </w:r>
          </w:p>
        </w:tc>
        <w:tc>
          <w:tcPr>
            <w:tcW w:w="3355" w:type="dxa"/>
          </w:tcPr>
          <w:p w:rsidR="00AB615B" w:rsidRPr="00D7057C" w:rsidRDefault="00AB615B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  <w:tc>
          <w:tcPr>
            <w:tcW w:w="2835" w:type="dxa"/>
            <w:gridSpan w:val="2"/>
          </w:tcPr>
          <w:p w:rsidR="00AB615B" w:rsidRPr="00D7057C" w:rsidRDefault="00AB615B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8.</w:t>
            </w:r>
            <w:r w:rsidR="00AB6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«Нет каникул в стране Литературии»  конкурс комиксов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июнь-август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C7323" w:rsidRPr="00D7057C" w:rsidTr="00D073B2">
        <w:trPr>
          <w:trHeight w:val="559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8.</w:t>
            </w:r>
            <w:r w:rsidR="00AB6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«Новый год на дворе, это праздник детворе» - театрализованный праздник-хоровод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  <w:rPr>
                <w:highlight w:val="yellow"/>
              </w:rPr>
            </w:pPr>
            <w:r w:rsidRPr="00D7057C">
              <w:t>декабрь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E5324" w:rsidRPr="00D7057C" w:rsidTr="00FE5324">
        <w:trPr>
          <w:trHeight w:val="579"/>
        </w:trPr>
        <w:tc>
          <w:tcPr>
            <w:tcW w:w="15262" w:type="dxa"/>
            <w:gridSpan w:val="8"/>
          </w:tcPr>
          <w:p w:rsidR="00FE5324" w:rsidRPr="00D7057C" w:rsidRDefault="00FE5324" w:rsidP="00FE5324">
            <w:pPr>
              <w:pStyle w:val="af6"/>
              <w:tabs>
                <w:tab w:val="left" w:pos="333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 Чтение в помощь духовному развитию личности</w:t>
            </w:r>
          </w:p>
          <w:p w:rsidR="00FE5324" w:rsidRPr="00D7057C" w:rsidRDefault="00FE5324" w:rsidP="00FE53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/>
                <w:sz w:val="24"/>
                <w:szCs w:val="24"/>
              </w:rPr>
              <w:t xml:space="preserve"> (религия, нравственность, искусство, художественная литература)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57C">
              <w:rPr>
                <w:rStyle w:val="ae"/>
                <w:rFonts w:eastAsia="Calibri"/>
                <w:i w:val="0"/>
                <w:sz w:val="24"/>
                <w:szCs w:val="24"/>
              </w:rPr>
              <w:t xml:space="preserve">"Можно - пером и словом - сделать людей лучше и просвещеннее..." Акция к 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Всероссийскому Дню чтения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</w:p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парк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отделы обслуживания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pStyle w:val="afd"/>
              <w:snapToGrid w:val="0"/>
              <w:jc w:val="both"/>
            </w:pPr>
            <w:r w:rsidRPr="00D7057C">
              <w:t>«Всякая душа празднику рада» - информ-круиз  к истокам русских праздников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март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«Сияние России» - выставка-информация ко Дню культуры и духовности в Иркутской области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сентябрь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Цикл выставок – просмотров, выставок презентаций: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«И буду жить в своём народе!» к 80-летию со дня рождения поэта Н.М.Рубцов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январь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«Писатель горечи и гнева» к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190- летию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М.Е. Салтыкова-Щедрина</w:t>
            </w:r>
            <w:r w:rsidRPr="00D705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январь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tabs>
                <w:tab w:val="center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ab/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 xml:space="preserve">« Я лиру посвятил народу своему» к  195- летию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Н.А. Некрасова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2835" w:type="dxa"/>
            <w:gridSpan w:val="2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«Мастер на все времена» к 125-летию со дня рождения М.Булгакова   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май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323" w:rsidRPr="00D7057C" w:rsidRDefault="00E83898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E83898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«Расстрелянная честь: о жизни и творчестве поэта Н.Гумилева»    к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130- летию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Н.С. Гумилева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 xml:space="preserve">апрель </w:t>
            </w:r>
          </w:p>
        </w:tc>
        <w:tc>
          <w:tcPr>
            <w:tcW w:w="3355" w:type="dxa"/>
          </w:tcPr>
          <w:p w:rsidR="003C7323" w:rsidRPr="00D7057C" w:rsidRDefault="003C7323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2835" w:type="dxa"/>
            <w:gridSpan w:val="2"/>
          </w:tcPr>
          <w:p w:rsidR="003C7323" w:rsidRPr="00D7057C" w:rsidRDefault="00E83898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«Пока в России Пушкин длится, метелям не задуть свечу!» к  Пушкинскому  дню России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июнь</w:t>
            </w:r>
          </w:p>
        </w:tc>
        <w:tc>
          <w:tcPr>
            <w:tcW w:w="3355" w:type="dxa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«Открытость бездне. Встречи с Достоевским» к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 xml:space="preserve">195- летию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Ф.М. Достоевского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 xml:space="preserve">ноябрь </w:t>
            </w:r>
          </w:p>
        </w:tc>
        <w:tc>
          <w:tcPr>
            <w:tcW w:w="3355" w:type="dxa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3C7323" w:rsidRPr="00D7057C" w:rsidTr="00400F66">
        <w:trPr>
          <w:trHeight w:val="543"/>
        </w:trPr>
        <w:tc>
          <w:tcPr>
            <w:tcW w:w="733" w:type="dxa"/>
          </w:tcPr>
          <w:p w:rsidR="003C7323" w:rsidRPr="00D7057C" w:rsidRDefault="003C7323" w:rsidP="00FE53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6497" w:type="dxa"/>
            <w:gridSpan w:val="3"/>
          </w:tcPr>
          <w:p w:rsidR="003C7323" w:rsidRPr="00D7057C" w:rsidRDefault="003C7323" w:rsidP="00FE532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«Совесть России»  к  110-летию  </w:t>
            </w:r>
            <w:hyperlink r:id="rId10" w:tgtFrame="_blank" w:history="1">
              <w:r w:rsidRPr="00D7057C">
                <w:rPr>
                  <w:rStyle w:val="ad"/>
                  <w:rFonts w:eastAsia="Calibri"/>
                  <w:color w:val="auto"/>
                  <w:sz w:val="24"/>
                  <w:szCs w:val="24"/>
                  <w:u w:val="none"/>
                </w:rPr>
                <w:t>Дмитрия Сергеевича Лихачева</w:t>
              </w:r>
            </w:hyperlink>
          </w:p>
        </w:tc>
        <w:tc>
          <w:tcPr>
            <w:tcW w:w="1842" w:type="dxa"/>
          </w:tcPr>
          <w:p w:rsidR="003C7323" w:rsidRPr="00D7057C" w:rsidRDefault="003C7323" w:rsidP="00FE5324">
            <w:pPr>
              <w:pStyle w:val="afd"/>
              <w:snapToGrid w:val="0"/>
              <w:jc w:val="center"/>
            </w:pPr>
            <w:r w:rsidRPr="00D7057C">
              <w:t>ноябрь</w:t>
            </w:r>
          </w:p>
        </w:tc>
        <w:tc>
          <w:tcPr>
            <w:tcW w:w="3355" w:type="dxa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3C7323" w:rsidRPr="00D7057C" w:rsidRDefault="00DB121E" w:rsidP="00FE5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9B0AA7" w:rsidRDefault="00F32812" w:rsidP="00F328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6497" w:type="dxa"/>
            <w:gridSpan w:val="3"/>
          </w:tcPr>
          <w:p w:rsidR="00F32812" w:rsidRPr="009B0AA7" w:rsidRDefault="00F32812" w:rsidP="00F32812">
            <w:pPr>
              <w:spacing w:after="0" w:line="240" w:lineRule="auto"/>
              <w:ind w:right="-824"/>
              <w:rPr>
                <w:rFonts w:ascii="Times New Roman" w:hAnsi="Times New Roman"/>
                <w:sz w:val="24"/>
                <w:szCs w:val="24"/>
              </w:rPr>
            </w:pPr>
            <w:r w:rsidRPr="009B0AA7">
              <w:rPr>
                <w:rFonts w:ascii="Times New Roman" w:hAnsi="Times New Roman"/>
                <w:sz w:val="24"/>
                <w:szCs w:val="24"/>
              </w:rPr>
              <w:t>«Православные храмы</w:t>
            </w:r>
          </w:p>
          <w:p w:rsidR="00F32812" w:rsidRPr="009B0AA7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AA7">
              <w:rPr>
                <w:rFonts w:ascii="Times New Roman" w:hAnsi="Times New Roman"/>
                <w:sz w:val="24"/>
                <w:szCs w:val="24"/>
              </w:rPr>
              <w:t xml:space="preserve"> Иркутской области» выставка-просмотр</w:t>
            </w:r>
          </w:p>
        </w:tc>
        <w:tc>
          <w:tcPr>
            <w:tcW w:w="1842" w:type="dxa"/>
          </w:tcPr>
          <w:p w:rsidR="00F32812" w:rsidRDefault="00F32812" w:rsidP="00F32812">
            <w:pPr>
              <w:pStyle w:val="afd"/>
              <w:snapToGrid w:val="0"/>
              <w:jc w:val="center"/>
            </w:pPr>
          </w:p>
          <w:p w:rsidR="00F32812" w:rsidRPr="00FA22E5" w:rsidRDefault="00F32812" w:rsidP="00F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3345F6" w:rsidRDefault="00F32812" w:rsidP="00F328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345F6">
              <w:rPr>
                <w:sz w:val="24"/>
                <w:szCs w:val="24"/>
              </w:rPr>
              <w:t>9.13</w:t>
            </w:r>
          </w:p>
        </w:tc>
        <w:tc>
          <w:tcPr>
            <w:tcW w:w="6497" w:type="dxa"/>
            <w:gridSpan w:val="3"/>
          </w:tcPr>
          <w:p w:rsidR="00F32812" w:rsidRPr="003345F6" w:rsidRDefault="00F32812" w:rsidP="00F32812">
            <w:pPr>
              <w:spacing w:after="0" w:line="240" w:lineRule="auto"/>
              <w:ind w:right="-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 xml:space="preserve">«Шелехов - Рыльск» выставка - обзор к </w:t>
            </w:r>
          </w:p>
          <w:p w:rsidR="00F32812" w:rsidRPr="003345F6" w:rsidRDefault="00F32812" w:rsidP="00F32812">
            <w:pPr>
              <w:spacing w:after="0" w:line="240" w:lineRule="auto"/>
              <w:ind w:right="-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>25- летию  со дня заключения</w:t>
            </w:r>
          </w:p>
          <w:p w:rsidR="00F32812" w:rsidRPr="003345F6" w:rsidRDefault="00F32812" w:rsidP="00F32812">
            <w:pPr>
              <w:spacing w:after="0" w:line="240" w:lineRule="auto"/>
              <w:ind w:right="-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 xml:space="preserve"> договора о побратимских </w:t>
            </w:r>
          </w:p>
          <w:p w:rsidR="00F32812" w:rsidRPr="003345F6" w:rsidRDefault="00F32812" w:rsidP="00F32812">
            <w:pPr>
              <w:spacing w:after="0" w:line="240" w:lineRule="auto"/>
              <w:ind w:right="-8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>отношениях между городами</w:t>
            </w:r>
          </w:p>
        </w:tc>
        <w:tc>
          <w:tcPr>
            <w:tcW w:w="1842" w:type="dxa"/>
          </w:tcPr>
          <w:p w:rsidR="00F32812" w:rsidRDefault="00F32812" w:rsidP="00F32812">
            <w:pPr>
              <w:pStyle w:val="afd"/>
              <w:snapToGrid w:val="0"/>
              <w:jc w:val="center"/>
            </w:pPr>
            <w:r>
              <w:t xml:space="preserve">август 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3345F6" w:rsidRDefault="00F32812" w:rsidP="00F328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345F6">
              <w:rPr>
                <w:sz w:val="24"/>
                <w:szCs w:val="24"/>
              </w:rPr>
              <w:lastRenderedPageBreak/>
              <w:t>9.14</w:t>
            </w:r>
          </w:p>
        </w:tc>
        <w:tc>
          <w:tcPr>
            <w:tcW w:w="6497" w:type="dxa"/>
            <w:gridSpan w:val="3"/>
          </w:tcPr>
          <w:p w:rsidR="00F32812" w:rsidRPr="003345F6" w:rsidRDefault="00F32812" w:rsidP="00F32812">
            <w:pPr>
              <w:spacing w:after="0" w:line="240" w:lineRule="auto"/>
              <w:ind w:right="-824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>Читайте книги сибирских</w:t>
            </w:r>
          </w:p>
          <w:p w:rsidR="00F32812" w:rsidRPr="003345F6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5F6">
              <w:rPr>
                <w:rFonts w:ascii="Times New Roman" w:hAnsi="Times New Roman"/>
                <w:sz w:val="24"/>
                <w:szCs w:val="24"/>
              </w:rPr>
              <w:t xml:space="preserve"> читателей»</w:t>
            </w:r>
          </w:p>
        </w:tc>
        <w:tc>
          <w:tcPr>
            <w:tcW w:w="1842" w:type="dxa"/>
          </w:tcPr>
          <w:p w:rsidR="00F32812" w:rsidRDefault="00F32812" w:rsidP="00F32812">
            <w:pPr>
              <w:pStyle w:val="afd"/>
              <w:snapToGrid w:val="0"/>
              <w:jc w:val="center"/>
            </w:pPr>
            <w:r>
              <w:t xml:space="preserve">Постоянно-действующая </w:t>
            </w:r>
          </w:p>
          <w:p w:rsidR="00F32812" w:rsidRDefault="00F32812" w:rsidP="00F32812">
            <w:pPr>
              <w:pStyle w:val="afd"/>
              <w:snapToGrid w:val="0"/>
              <w:jc w:val="center"/>
            </w:pP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EF4615">
        <w:trPr>
          <w:trHeight w:val="277"/>
        </w:trPr>
        <w:tc>
          <w:tcPr>
            <w:tcW w:w="733" w:type="dxa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9" w:type="dxa"/>
            <w:gridSpan w:val="7"/>
          </w:tcPr>
          <w:p w:rsidR="00F32812" w:rsidRPr="00D7057C" w:rsidRDefault="00F32812" w:rsidP="00F32812">
            <w:pPr>
              <w:pStyle w:val="af6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просвещение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pStyle w:val="afa"/>
            </w:pPr>
            <w:r w:rsidRPr="00D7057C">
              <w:t xml:space="preserve"> «Великой Армии простой солдат»</w:t>
            </w:r>
            <w:r w:rsidRPr="00D7057C">
              <w:rPr>
                <w:rStyle w:val="fs28"/>
              </w:rPr>
              <w:t xml:space="preserve"> Урок мужества  </w:t>
            </w:r>
            <w:r w:rsidRPr="00D7057C">
              <w:t xml:space="preserve">ко Дню Неизвестного Солдата </w:t>
            </w:r>
          </w:p>
          <w:p w:rsidR="00F32812" w:rsidRPr="00D7057C" w:rsidRDefault="00F32812" w:rsidP="00F3281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«России славные сыны»  Час истории 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к 120- летию  со дня рождения великих полководцев Г.К. Жукова и К.К. Рокоссовского, в рамках Дня Героев Отечества</w:t>
            </w:r>
          </w:p>
          <w:p w:rsidR="00F32812" w:rsidRPr="00D7057C" w:rsidRDefault="00F32812" w:rsidP="00F3281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«Дважды Герой генерал А.П. Белобородов»  -  слайд-информина 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AC4032">
        <w:trPr>
          <w:trHeight w:val="543"/>
        </w:trPr>
        <w:tc>
          <w:tcPr>
            <w:tcW w:w="15262" w:type="dxa"/>
            <w:gridSpan w:val="8"/>
          </w:tcPr>
          <w:p w:rsidR="00F32812" w:rsidRPr="00D7057C" w:rsidRDefault="00F32812" w:rsidP="00F32812">
            <w:pPr>
              <w:pStyle w:val="af6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с социально незащищенными слоями населения (инвалиды, люди с ограниченными возможностями, безработные, беспризорники, наркоманы, пожилые люди)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«Жизнь дана на добрые дела» Марафон дружбы к  Международному дню инвалидов</w:t>
            </w:r>
          </w:p>
          <w:p w:rsidR="00F32812" w:rsidRPr="00D7057C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декабрь</w:t>
            </w:r>
          </w:p>
        </w:tc>
        <w:tc>
          <w:tcPr>
            <w:tcW w:w="3402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реабилитационный центр для детей и подростков </w:t>
            </w:r>
          </w:p>
        </w:tc>
        <w:tc>
          <w:tcPr>
            <w:tcW w:w="2788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«Чуткость, доверие, альтруизм»: Интерактивная лекция 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 xml:space="preserve">ноябрь </w:t>
            </w:r>
          </w:p>
        </w:tc>
        <w:tc>
          <w:tcPr>
            <w:tcW w:w="3402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 совместно с ИОЮБ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Им.И.Уткина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«Я жажду сразу всех дорог» Литературно-музыкальный вечер ко Дню пожилого человека 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сентябрь</w:t>
            </w:r>
          </w:p>
        </w:tc>
        <w:tc>
          <w:tcPr>
            <w:tcW w:w="3402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788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F32812" w:rsidRPr="00D7057C" w:rsidTr="00EF4615">
        <w:trPr>
          <w:trHeight w:val="386"/>
        </w:trPr>
        <w:tc>
          <w:tcPr>
            <w:tcW w:w="15262" w:type="dxa"/>
            <w:gridSpan w:val="8"/>
          </w:tcPr>
          <w:p w:rsidR="00F32812" w:rsidRPr="00D7057C" w:rsidRDefault="00F32812" w:rsidP="00F32812">
            <w:pPr>
              <w:pStyle w:val="af6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Клубы по интересам. Творческие объединения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E9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Литературная студия:</w:t>
            </w:r>
          </w:p>
          <w:p w:rsidR="00F32812" w:rsidRPr="00D7057C" w:rsidRDefault="00F32812" w:rsidP="00E92F8A">
            <w:pPr>
              <w:pStyle w:val="afa"/>
              <w:spacing w:before="0" w:beforeAutospacing="0" w:after="0" w:afterAutospacing="0"/>
            </w:pPr>
            <w:r w:rsidRPr="00D7057C">
              <w:t xml:space="preserve">« Строку диктует чувство» Открытый микрофон к Всемирному Дню поэзии </w:t>
            </w:r>
          </w:p>
          <w:p w:rsidR="00F32812" w:rsidRPr="00D7057C" w:rsidRDefault="00F32812" w:rsidP="00E92F8A">
            <w:pPr>
              <w:pStyle w:val="afa"/>
              <w:spacing w:before="0" w:beforeAutospacing="0" w:after="0" w:afterAutospacing="0"/>
              <w:rPr>
                <w:rStyle w:val="st"/>
              </w:rPr>
            </w:pPr>
            <w:r w:rsidRPr="00D7057C">
              <w:t xml:space="preserve"> «Наедине со всеми»  знакомство с молодыми поэтами </w:t>
            </w:r>
          </w:p>
          <w:p w:rsidR="00F32812" w:rsidRPr="00D7057C" w:rsidRDefault="00F32812" w:rsidP="00E92F8A">
            <w:pPr>
              <w:pStyle w:val="afa"/>
              <w:spacing w:before="0" w:beforeAutospacing="0" w:after="0" w:afterAutospacing="0"/>
            </w:pPr>
          </w:p>
          <w:p w:rsidR="00F32812" w:rsidRPr="00D7057C" w:rsidRDefault="00F32812" w:rsidP="00E92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«Над нами те, кто не пришел с войны домой»  поэтический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вечер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 xml:space="preserve">  к  Празднику белых журавлей</w:t>
            </w:r>
          </w:p>
          <w:p w:rsidR="00F32812" w:rsidRPr="00D7057C" w:rsidRDefault="00F32812" w:rsidP="00E9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>Декабрьские поэтические вечера</w:t>
            </w:r>
          </w:p>
        </w:tc>
        <w:tc>
          <w:tcPr>
            <w:tcW w:w="1842" w:type="dxa"/>
          </w:tcPr>
          <w:p w:rsidR="00F32812" w:rsidRPr="00D7057C" w:rsidRDefault="00F32812" w:rsidP="00E92F8A">
            <w:pPr>
              <w:pStyle w:val="afd"/>
              <w:snapToGrid w:val="0"/>
              <w:jc w:val="center"/>
            </w:pPr>
          </w:p>
          <w:p w:rsidR="00F32812" w:rsidRPr="00D7057C" w:rsidRDefault="00F32812" w:rsidP="00E92F8A">
            <w:pPr>
              <w:pStyle w:val="afa"/>
              <w:spacing w:before="0" w:beforeAutospacing="0" w:after="0" w:afterAutospacing="0"/>
              <w:jc w:val="center"/>
            </w:pPr>
            <w:r w:rsidRPr="00D7057C">
              <w:rPr>
                <w:lang w:eastAsia="en-US"/>
              </w:rPr>
              <w:t>март</w:t>
            </w:r>
          </w:p>
          <w:p w:rsidR="00E92F8A" w:rsidRDefault="00E92F8A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812" w:rsidRPr="00D7057C" w:rsidRDefault="00F32812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32812" w:rsidRPr="00D7057C" w:rsidRDefault="00F32812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812" w:rsidRPr="00D7057C" w:rsidRDefault="00F32812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92F8A" w:rsidRDefault="00E92F8A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812" w:rsidRPr="00D7057C" w:rsidRDefault="00F32812" w:rsidP="00E9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0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Интеллект – центр:</w:t>
            </w:r>
          </w:p>
          <w:p w:rsidR="00F32812" w:rsidRPr="00D7057C" w:rsidRDefault="00F32812" w:rsidP="000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«Шаги истории»   Квиз-игра</w:t>
            </w:r>
          </w:p>
          <w:p w:rsidR="00F32812" w:rsidRPr="00D7057C" w:rsidRDefault="00F32812" w:rsidP="000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 Вопросы древности – ответы современности»  интеллектуальный марафон  ко Дню славянской письменности</w:t>
            </w:r>
          </w:p>
          <w:p w:rsidR="00F32812" w:rsidRPr="00D7057C" w:rsidRDefault="00F32812" w:rsidP="000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 «Охотники за удачей»     Квест-игра  </w:t>
            </w:r>
          </w:p>
        </w:tc>
        <w:tc>
          <w:tcPr>
            <w:tcW w:w="1842" w:type="dxa"/>
          </w:tcPr>
          <w:p w:rsidR="00F32812" w:rsidRPr="00D7057C" w:rsidRDefault="00F32812" w:rsidP="00004289">
            <w:pPr>
              <w:pStyle w:val="afd"/>
              <w:snapToGrid w:val="0"/>
              <w:jc w:val="center"/>
            </w:pPr>
          </w:p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55" w:type="dxa"/>
          </w:tcPr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</w:tc>
      </w:tr>
      <w:tr w:rsidR="00F32812" w:rsidRPr="00D7057C" w:rsidTr="00D7057C">
        <w:trPr>
          <w:trHeight w:val="364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00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«Профком»</w:t>
            </w:r>
          </w:p>
        </w:tc>
        <w:tc>
          <w:tcPr>
            <w:tcW w:w="1842" w:type="dxa"/>
          </w:tcPr>
          <w:p w:rsidR="00F32812" w:rsidRPr="00D7057C" w:rsidRDefault="00F32812" w:rsidP="00004289">
            <w:pPr>
              <w:pStyle w:val="afd"/>
              <w:snapToGrid w:val="0"/>
              <w:jc w:val="center"/>
            </w:pPr>
            <w:r w:rsidRPr="00D7057C">
              <w:t>ежеквартально</w:t>
            </w:r>
          </w:p>
          <w:p w:rsidR="00F32812" w:rsidRPr="00D7057C" w:rsidRDefault="00F32812" w:rsidP="00004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00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-«-.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Клуб «Книгаренок» </w:t>
            </w:r>
          </w:p>
        </w:tc>
        <w:tc>
          <w:tcPr>
            <w:tcW w:w="1842" w:type="dxa"/>
          </w:tcPr>
          <w:p w:rsidR="00F32812" w:rsidRPr="00D7057C" w:rsidRDefault="00F32812" w:rsidP="00E92F8A">
            <w:pPr>
              <w:pStyle w:val="afd"/>
              <w:snapToGrid w:val="0"/>
              <w:jc w:val="center"/>
            </w:pPr>
            <w:r w:rsidRPr="00D7057C">
              <w:t>ежемесячно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Клуб «ТриК» (клуб крутой книги) 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ежемесячно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  <w:tr w:rsidR="00F32812" w:rsidRPr="00D7057C" w:rsidTr="00D7057C">
        <w:trPr>
          <w:trHeight w:val="306"/>
        </w:trPr>
        <w:tc>
          <w:tcPr>
            <w:tcW w:w="15262" w:type="dxa"/>
            <w:gridSpan w:val="8"/>
          </w:tcPr>
          <w:p w:rsidR="00F32812" w:rsidRPr="00D7057C" w:rsidRDefault="00F32812" w:rsidP="00F32812">
            <w:pPr>
              <w:pStyle w:val="af6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Проведение мероприятий в рамках содружества с Японией  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Акция «Окно в Японию»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сквер Неагари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отделы обслуживания 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 xml:space="preserve">Акция </w:t>
            </w:r>
            <w:r w:rsidRPr="00D7057C">
              <w:rPr>
                <w:rFonts w:ascii="Times New Roman" w:hAnsi="Times New Roman"/>
                <w:sz w:val="24"/>
                <w:szCs w:val="24"/>
              </w:rPr>
              <w:t>«Книжный мост содружества»</w:t>
            </w:r>
            <w:r w:rsidRPr="00D7057C">
              <w:rPr>
                <w:rFonts w:ascii="Times New Roman" w:hAnsi="Times New Roman"/>
                <w:bCs/>
                <w:sz w:val="24"/>
                <w:szCs w:val="24"/>
              </w:rPr>
              <w:t xml:space="preserve">  к Международному дню  дарения книг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февраль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 отдела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обслуживания детского населения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 xml:space="preserve">отдел комплектования и обработки  литературы 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12" w:rsidRPr="00D7057C" w:rsidTr="00AC4032">
        <w:trPr>
          <w:trHeight w:val="543"/>
        </w:trPr>
        <w:tc>
          <w:tcPr>
            <w:tcW w:w="15262" w:type="dxa"/>
            <w:gridSpan w:val="8"/>
          </w:tcPr>
          <w:p w:rsidR="00F32812" w:rsidRPr="00D7057C" w:rsidRDefault="00F32812" w:rsidP="00F32812">
            <w:pPr>
              <w:pStyle w:val="af6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5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мероприятий в рамках содружества с Осинским районом</w:t>
            </w:r>
          </w:p>
        </w:tc>
      </w:tr>
      <w:tr w:rsidR="00F32812" w:rsidRPr="00D7057C" w:rsidTr="00B05CAF">
        <w:trPr>
          <w:trHeight w:val="91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Литературный круиз «Земли родной талант и вдохновенье»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январь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МБУК «ОМЦБ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взрослого населения</w:t>
            </w:r>
          </w:p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12" w:rsidRPr="00D7057C" w:rsidTr="00B05CAF">
        <w:trPr>
          <w:trHeight w:val="517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«Буряты: культура, традиции, обычаи»: познавательный час с показом презентации и выставка-предмет «Многоликая Бурятия»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19 января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отдел обслуживания детского населения</w:t>
            </w:r>
          </w:p>
        </w:tc>
      </w:tr>
      <w:tr w:rsidR="00F32812" w:rsidRPr="00D7057C" w:rsidTr="00400F66">
        <w:trPr>
          <w:trHeight w:val="543"/>
        </w:trPr>
        <w:tc>
          <w:tcPr>
            <w:tcW w:w="733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6497" w:type="dxa"/>
            <w:gridSpan w:val="3"/>
          </w:tcPr>
          <w:p w:rsidR="00F32812" w:rsidRPr="00D7057C" w:rsidRDefault="00F32812" w:rsidP="00F328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Межрайонный конкурс юных иллюстраторов  «Книга дарит вдохновенье»</w:t>
            </w:r>
          </w:p>
        </w:tc>
        <w:tc>
          <w:tcPr>
            <w:tcW w:w="1842" w:type="dxa"/>
          </w:tcPr>
          <w:p w:rsidR="00F32812" w:rsidRPr="00D7057C" w:rsidRDefault="00F32812" w:rsidP="00F32812">
            <w:pPr>
              <w:pStyle w:val="afd"/>
              <w:snapToGrid w:val="0"/>
              <w:jc w:val="center"/>
            </w:pPr>
            <w:r w:rsidRPr="00D7057C">
              <w:t>январь-февраль</w:t>
            </w:r>
          </w:p>
        </w:tc>
        <w:tc>
          <w:tcPr>
            <w:tcW w:w="3355" w:type="dxa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835" w:type="dxa"/>
            <w:gridSpan w:val="2"/>
          </w:tcPr>
          <w:p w:rsidR="00F32812" w:rsidRPr="00D7057C" w:rsidRDefault="00F32812" w:rsidP="00F32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</w:tr>
    </w:tbl>
    <w:p w:rsidR="009B3DE3" w:rsidRPr="00D7057C" w:rsidRDefault="009B3DE3" w:rsidP="00EF4615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9B3DE3" w:rsidRPr="00D7057C" w:rsidSect="00771601">
      <w:footerReference w:type="default" r:id="rId11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18" w:rsidRDefault="005C1E18" w:rsidP="00300BDC">
      <w:pPr>
        <w:spacing w:after="0" w:line="240" w:lineRule="auto"/>
      </w:pPr>
      <w:r>
        <w:separator/>
      </w:r>
    </w:p>
  </w:endnote>
  <w:endnote w:type="continuationSeparator" w:id="0">
    <w:p w:rsidR="005C1E18" w:rsidRDefault="005C1E18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5B" w:rsidRDefault="005C1E1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4615">
      <w:rPr>
        <w:noProof/>
      </w:rPr>
      <w:t>9</w:t>
    </w:r>
    <w:r>
      <w:rPr>
        <w:noProof/>
      </w:rPr>
      <w:fldChar w:fldCharType="end"/>
    </w:r>
  </w:p>
  <w:p w:rsidR="00AB615B" w:rsidRDefault="00AB6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18" w:rsidRDefault="005C1E18" w:rsidP="00300BDC">
      <w:pPr>
        <w:spacing w:after="0" w:line="240" w:lineRule="auto"/>
      </w:pPr>
      <w:r>
        <w:separator/>
      </w:r>
    </w:p>
  </w:footnote>
  <w:footnote w:type="continuationSeparator" w:id="0">
    <w:p w:rsidR="005C1E18" w:rsidRDefault="005C1E18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1402B"/>
    <w:multiLevelType w:val="hybridMultilevel"/>
    <w:tmpl w:val="FB38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5AA1"/>
    <w:multiLevelType w:val="hybridMultilevel"/>
    <w:tmpl w:val="404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52C1"/>
    <w:multiLevelType w:val="hybridMultilevel"/>
    <w:tmpl w:val="CB44744E"/>
    <w:lvl w:ilvl="0" w:tplc="01F21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05D2B"/>
    <w:multiLevelType w:val="hybridMultilevel"/>
    <w:tmpl w:val="F70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741BB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546464"/>
    <w:multiLevelType w:val="hybridMultilevel"/>
    <w:tmpl w:val="35D0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0AC4"/>
    <w:multiLevelType w:val="hybridMultilevel"/>
    <w:tmpl w:val="66E6EF3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2D084852"/>
    <w:multiLevelType w:val="hybridMultilevel"/>
    <w:tmpl w:val="8F8EE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420695E"/>
    <w:multiLevelType w:val="hybridMultilevel"/>
    <w:tmpl w:val="94B4615C"/>
    <w:lvl w:ilvl="0" w:tplc="B976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D5100"/>
    <w:multiLevelType w:val="hybridMultilevel"/>
    <w:tmpl w:val="FB70B2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E5771"/>
    <w:multiLevelType w:val="hybridMultilevel"/>
    <w:tmpl w:val="FF3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0936"/>
    <w:multiLevelType w:val="multilevel"/>
    <w:tmpl w:val="185A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9A206E"/>
    <w:multiLevelType w:val="hybridMultilevel"/>
    <w:tmpl w:val="97669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7D0BF5"/>
    <w:multiLevelType w:val="multilevel"/>
    <w:tmpl w:val="AA9A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645A14C0"/>
    <w:multiLevelType w:val="hybridMultilevel"/>
    <w:tmpl w:val="627A378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416109"/>
    <w:multiLevelType w:val="hybridMultilevel"/>
    <w:tmpl w:val="C97EA2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53F4ED6"/>
    <w:multiLevelType w:val="hybridMultilevel"/>
    <w:tmpl w:val="7F22C4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6"/>
  </w:num>
  <w:num w:numId="16">
    <w:abstractNumId w:val="9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78"/>
    <w:rsid w:val="00003BB6"/>
    <w:rsid w:val="00004289"/>
    <w:rsid w:val="00004B3E"/>
    <w:rsid w:val="000057C8"/>
    <w:rsid w:val="00010F49"/>
    <w:rsid w:val="0002698C"/>
    <w:rsid w:val="000348C0"/>
    <w:rsid w:val="00040359"/>
    <w:rsid w:val="00040B10"/>
    <w:rsid w:val="0005187D"/>
    <w:rsid w:val="00052C6F"/>
    <w:rsid w:val="00062F2E"/>
    <w:rsid w:val="0007153F"/>
    <w:rsid w:val="00077BA3"/>
    <w:rsid w:val="00083FDA"/>
    <w:rsid w:val="000861B1"/>
    <w:rsid w:val="000900F9"/>
    <w:rsid w:val="00090297"/>
    <w:rsid w:val="000941DA"/>
    <w:rsid w:val="00094A25"/>
    <w:rsid w:val="000A3617"/>
    <w:rsid w:val="000A64D4"/>
    <w:rsid w:val="000B661C"/>
    <w:rsid w:val="000E314C"/>
    <w:rsid w:val="000F1092"/>
    <w:rsid w:val="000F15F3"/>
    <w:rsid w:val="0010460C"/>
    <w:rsid w:val="00105526"/>
    <w:rsid w:val="0011563E"/>
    <w:rsid w:val="00116724"/>
    <w:rsid w:val="0013251A"/>
    <w:rsid w:val="00135CF0"/>
    <w:rsid w:val="00141351"/>
    <w:rsid w:val="00143711"/>
    <w:rsid w:val="0015262E"/>
    <w:rsid w:val="0015508E"/>
    <w:rsid w:val="001977C8"/>
    <w:rsid w:val="001A11AD"/>
    <w:rsid w:val="001A40F1"/>
    <w:rsid w:val="001A4FB7"/>
    <w:rsid w:val="001B1C05"/>
    <w:rsid w:val="001B2595"/>
    <w:rsid w:val="001C0FDE"/>
    <w:rsid w:val="001C515E"/>
    <w:rsid w:val="001C646F"/>
    <w:rsid w:val="001F45DE"/>
    <w:rsid w:val="00200AAC"/>
    <w:rsid w:val="002138FC"/>
    <w:rsid w:val="00213B15"/>
    <w:rsid w:val="00214DF9"/>
    <w:rsid w:val="00223E8F"/>
    <w:rsid w:val="00230682"/>
    <w:rsid w:val="00231B5C"/>
    <w:rsid w:val="00232311"/>
    <w:rsid w:val="00232A42"/>
    <w:rsid w:val="00245851"/>
    <w:rsid w:val="00245A8A"/>
    <w:rsid w:val="00254CE4"/>
    <w:rsid w:val="00262A8B"/>
    <w:rsid w:val="00275C9E"/>
    <w:rsid w:val="00276430"/>
    <w:rsid w:val="00277FA6"/>
    <w:rsid w:val="00281004"/>
    <w:rsid w:val="00285F60"/>
    <w:rsid w:val="002A3907"/>
    <w:rsid w:val="002A6BB6"/>
    <w:rsid w:val="002B513B"/>
    <w:rsid w:val="002B53E7"/>
    <w:rsid w:val="002B6FEA"/>
    <w:rsid w:val="002C0EBB"/>
    <w:rsid w:val="002C5165"/>
    <w:rsid w:val="002C5505"/>
    <w:rsid w:val="002C6E2D"/>
    <w:rsid w:val="002D0DBC"/>
    <w:rsid w:val="002D2C2E"/>
    <w:rsid w:val="002E7A6C"/>
    <w:rsid w:val="002F71F6"/>
    <w:rsid w:val="00300BDC"/>
    <w:rsid w:val="00307A2E"/>
    <w:rsid w:val="00310D1C"/>
    <w:rsid w:val="003112AF"/>
    <w:rsid w:val="003121DC"/>
    <w:rsid w:val="00323C8E"/>
    <w:rsid w:val="003345F6"/>
    <w:rsid w:val="003413FE"/>
    <w:rsid w:val="00342608"/>
    <w:rsid w:val="0036277A"/>
    <w:rsid w:val="00367833"/>
    <w:rsid w:val="00376843"/>
    <w:rsid w:val="003941C4"/>
    <w:rsid w:val="00395EDE"/>
    <w:rsid w:val="003C5274"/>
    <w:rsid w:val="003C7323"/>
    <w:rsid w:val="003C76FB"/>
    <w:rsid w:val="003D25F2"/>
    <w:rsid w:val="003F327B"/>
    <w:rsid w:val="003F4C18"/>
    <w:rsid w:val="003F570C"/>
    <w:rsid w:val="003F5870"/>
    <w:rsid w:val="00400F66"/>
    <w:rsid w:val="00402CEE"/>
    <w:rsid w:val="00416EFD"/>
    <w:rsid w:val="0042743F"/>
    <w:rsid w:val="00427CF2"/>
    <w:rsid w:val="0043154D"/>
    <w:rsid w:val="0045789C"/>
    <w:rsid w:val="00470D8E"/>
    <w:rsid w:val="004737E7"/>
    <w:rsid w:val="0047403F"/>
    <w:rsid w:val="00475136"/>
    <w:rsid w:val="00475DC5"/>
    <w:rsid w:val="00496044"/>
    <w:rsid w:val="004A50B9"/>
    <w:rsid w:val="004A5E57"/>
    <w:rsid w:val="004B5CD8"/>
    <w:rsid w:val="004C4796"/>
    <w:rsid w:val="004D5DC8"/>
    <w:rsid w:val="004E0567"/>
    <w:rsid w:val="004E3E5D"/>
    <w:rsid w:val="004F1075"/>
    <w:rsid w:val="004F6D63"/>
    <w:rsid w:val="00500E42"/>
    <w:rsid w:val="005152FB"/>
    <w:rsid w:val="0052046B"/>
    <w:rsid w:val="00522933"/>
    <w:rsid w:val="0052575A"/>
    <w:rsid w:val="0053219F"/>
    <w:rsid w:val="005324A7"/>
    <w:rsid w:val="005343EB"/>
    <w:rsid w:val="0053478A"/>
    <w:rsid w:val="00543773"/>
    <w:rsid w:val="00565024"/>
    <w:rsid w:val="005676CA"/>
    <w:rsid w:val="00573A1A"/>
    <w:rsid w:val="00581014"/>
    <w:rsid w:val="005A294C"/>
    <w:rsid w:val="005C1E18"/>
    <w:rsid w:val="005C410E"/>
    <w:rsid w:val="005C503A"/>
    <w:rsid w:val="005C5BC8"/>
    <w:rsid w:val="005C7902"/>
    <w:rsid w:val="005D2B94"/>
    <w:rsid w:val="005D4222"/>
    <w:rsid w:val="005E0DB1"/>
    <w:rsid w:val="005E5EFB"/>
    <w:rsid w:val="005E601F"/>
    <w:rsid w:val="005F53EE"/>
    <w:rsid w:val="00604D2D"/>
    <w:rsid w:val="0060697E"/>
    <w:rsid w:val="0061070E"/>
    <w:rsid w:val="00611DEF"/>
    <w:rsid w:val="0062055E"/>
    <w:rsid w:val="00630E68"/>
    <w:rsid w:val="006314CA"/>
    <w:rsid w:val="00647C15"/>
    <w:rsid w:val="00655369"/>
    <w:rsid w:val="0067053E"/>
    <w:rsid w:val="00672628"/>
    <w:rsid w:val="006800EB"/>
    <w:rsid w:val="0068224E"/>
    <w:rsid w:val="00682A2C"/>
    <w:rsid w:val="00692154"/>
    <w:rsid w:val="006C00BB"/>
    <w:rsid w:val="006C29C5"/>
    <w:rsid w:val="006C3A95"/>
    <w:rsid w:val="006C4E78"/>
    <w:rsid w:val="006C767F"/>
    <w:rsid w:val="006D4742"/>
    <w:rsid w:val="006D5732"/>
    <w:rsid w:val="006E7876"/>
    <w:rsid w:val="006F3A4F"/>
    <w:rsid w:val="006F4DDF"/>
    <w:rsid w:val="00703FB2"/>
    <w:rsid w:val="0071244D"/>
    <w:rsid w:val="0071603A"/>
    <w:rsid w:val="007234F2"/>
    <w:rsid w:val="00724080"/>
    <w:rsid w:val="007246F6"/>
    <w:rsid w:val="007254FC"/>
    <w:rsid w:val="00741A2D"/>
    <w:rsid w:val="00743B8B"/>
    <w:rsid w:val="00745DEC"/>
    <w:rsid w:val="0075637A"/>
    <w:rsid w:val="0075727F"/>
    <w:rsid w:val="0076061E"/>
    <w:rsid w:val="00761AFF"/>
    <w:rsid w:val="00764510"/>
    <w:rsid w:val="00771601"/>
    <w:rsid w:val="00774974"/>
    <w:rsid w:val="007766D4"/>
    <w:rsid w:val="00783AD2"/>
    <w:rsid w:val="007A0809"/>
    <w:rsid w:val="007C01B2"/>
    <w:rsid w:val="007C1858"/>
    <w:rsid w:val="007C2A71"/>
    <w:rsid w:val="007C3472"/>
    <w:rsid w:val="007C388E"/>
    <w:rsid w:val="007C4B73"/>
    <w:rsid w:val="007C6AF6"/>
    <w:rsid w:val="007C77DB"/>
    <w:rsid w:val="007D0507"/>
    <w:rsid w:val="007D07BB"/>
    <w:rsid w:val="007E43D7"/>
    <w:rsid w:val="007E4FA9"/>
    <w:rsid w:val="007E55D4"/>
    <w:rsid w:val="00802C71"/>
    <w:rsid w:val="00805705"/>
    <w:rsid w:val="00817C6D"/>
    <w:rsid w:val="00842875"/>
    <w:rsid w:val="00851870"/>
    <w:rsid w:val="00853FC4"/>
    <w:rsid w:val="00854B5E"/>
    <w:rsid w:val="008616AB"/>
    <w:rsid w:val="00864A0B"/>
    <w:rsid w:val="00864C52"/>
    <w:rsid w:val="00875D4E"/>
    <w:rsid w:val="00877FE7"/>
    <w:rsid w:val="008A3CCB"/>
    <w:rsid w:val="008A5C0F"/>
    <w:rsid w:val="008A6F42"/>
    <w:rsid w:val="008B3CEB"/>
    <w:rsid w:val="008C7AA7"/>
    <w:rsid w:val="008D0F13"/>
    <w:rsid w:val="008D2759"/>
    <w:rsid w:val="008E38F7"/>
    <w:rsid w:val="008E6A62"/>
    <w:rsid w:val="008F19E9"/>
    <w:rsid w:val="008F4A16"/>
    <w:rsid w:val="008F4F2F"/>
    <w:rsid w:val="008F589E"/>
    <w:rsid w:val="00924215"/>
    <w:rsid w:val="00932B0B"/>
    <w:rsid w:val="009348DB"/>
    <w:rsid w:val="00936935"/>
    <w:rsid w:val="00945BF0"/>
    <w:rsid w:val="0094689D"/>
    <w:rsid w:val="009610C7"/>
    <w:rsid w:val="009641D7"/>
    <w:rsid w:val="0096555C"/>
    <w:rsid w:val="00973414"/>
    <w:rsid w:val="0097794F"/>
    <w:rsid w:val="0098279E"/>
    <w:rsid w:val="0099071E"/>
    <w:rsid w:val="009914E9"/>
    <w:rsid w:val="00993E6D"/>
    <w:rsid w:val="00994716"/>
    <w:rsid w:val="009950EE"/>
    <w:rsid w:val="00995264"/>
    <w:rsid w:val="009A55F1"/>
    <w:rsid w:val="009B21FB"/>
    <w:rsid w:val="009B3DE3"/>
    <w:rsid w:val="009B55FE"/>
    <w:rsid w:val="009B7362"/>
    <w:rsid w:val="009C167B"/>
    <w:rsid w:val="009C654B"/>
    <w:rsid w:val="009D4A88"/>
    <w:rsid w:val="009E0795"/>
    <w:rsid w:val="009F2090"/>
    <w:rsid w:val="009F2C67"/>
    <w:rsid w:val="00A032B4"/>
    <w:rsid w:val="00A04E00"/>
    <w:rsid w:val="00A30C0E"/>
    <w:rsid w:val="00A36522"/>
    <w:rsid w:val="00A46D40"/>
    <w:rsid w:val="00A646C8"/>
    <w:rsid w:val="00A67BD9"/>
    <w:rsid w:val="00A73944"/>
    <w:rsid w:val="00A76C0C"/>
    <w:rsid w:val="00A938CC"/>
    <w:rsid w:val="00A94E91"/>
    <w:rsid w:val="00A962C7"/>
    <w:rsid w:val="00AA78DC"/>
    <w:rsid w:val="00AB1F8F"/>
    <w:rsid w:val="00AB615B"/>
    <w:rsid w:val="00AC1B5D"/>
    <w:rsid w:val="00AC4032"/>
    <w:rsid w:val="00AC586F"/>
    <w:rsid w:val="00AD1641"/>
    <w:rsid w:val="00AD1D68"/>
    <w:rsid w:val="00AE22BC"/>
    <w:rsid w:val="00AE2F87"/>
    <w:rsid w:val="00AE7DA6"/>
    <w:rsid w:val="00AF1659"/>
    <w:rsid w:val="00AF43F4"/>
    <w:rsid w:val="00AF5683"/>
    <w:rsid w:val="00AF6869"/>
    <w:rsid w:val="00B05CAF"/>
    <w:rsid w:val="00B12814"/>
    <w:rsid w:val="00B155FF"/>
    <w:rsid w:val="00B171B3"/>
    <w:rsid w:val="00B176EA"/>
    <w:rsid w:val="00B20CC7"/>
    <w:rsid w:val="00B31F60"/>
    <w:rsid w:val="00B4150F"/>
    <w:rsid w:val="00B442E9"/>
    <w:rsid w:val="00B52D56"/>
    <w:rsid w:val="00B61CD5"/>
    <w:rsid w:val="00B70365"/>
    <w:rsid w:val="00B74BBC"/>
    <w:rsid w:val="00B86475"/>
    <w:rsid w:val="00BA6265"/>
    <w:rsid w:val="00BD191D"/>
    <w:rsid w:val="00BE49F2"/>
    <w:rsid w:val="00BE5D9D"/>
    <w:rsid w:val="00BE7953"/>
    <w:rsid w:val="00C017EA"/>
    <w:rsid w:val="00C04BDF"/>
    <w:rsid w:val="00C11509"/>
    <w:rsid w:val="00C1380C"/>
    <w:rsid w:val="00C21F22"/>
    <w:rsid w:val="00C255BA"/>
    <w:rsid w:val="00C25D3F"/>
    <w:rsid w:val="00C26F3C"/>
    <w:rsid w:val="00C271AD"/>
    <w:rsid w:val="00C330A6"/>
    <w:rsid w:val="00C35E64"/>
    <w:rsid w:val="00C3798B"/>
    <w:rsid w:val="00C51E38"/>
    <w:rsid w:val="00C90212"/>
    <w:rsid w:val="00C90EE3"/>
    <w:rsid w:val="00CA3934"/>
    <w:rsid w:val="00CA63A5"/>
    <w:rsid w:val="00CC1453"/>
    <w:rsid w:val="00CC393F"/>
    <w:rsid w:val="00CC7C18"/>
    <w:rsid w:val="00CD01D3"/>
    <w:rsid w:val="00CE0D34"/>
    <w:rsid w:val="00CE299B"/>
    <w:rsid w:val="00CE43E9"/>
    <w:rsid w:val="00CE6716"/>
    <w:rsid w:val="00CF1175"/>
    <w:rsid w:val="00CF4FC9"/>
    <w:rsid w:val="00D0235B"/>
    <w:rsid w:val="00D05DEF"/>
    <w:rsid w:val="00D073B2"/>
    <w:rsid w:val="00D134AB"/>
    <w:rsid w:val="00D17E6E"/>
    <w:rsid w:val="00D33DB3"/>
    <w:rsid w:val="00D4071D"/>
    <w:rsid w:val="00D45D02"/>
    <w:rsid w:val="00D5386F"/>
    <w:rsid w:val="00D56558"/>
    <w:rsid w:val="00D60969"/>
    <w:rsid w:val="00D67038"/>
    <w:rsid w:val="00D7057C"/>
    <w:rsid w:val="00D73351"/>
    <w:rsid w:val="00D776A9"/>
    <w:rsid w:val="00D80661"/>
    <w:rsid w:val="00D83F8D"/>
    <w:rsid w:val="00D85036"/>
    <w:rsid w:val="00D91414"/>
    <w:rsid w:val="00D9202F"/>
    <w:rsid w:val="00D92F1C"/>
    <w:rsid w:val="00D96106"/>
    <w:rsid w:val="00DA21EB"/>
    <w:rsid w:val="00DB121E"/>
    <w:rsid w:val="00DB7CF9"/>
    <w:rsid w:val="00DC114A"/>
    <w:rsid w:val="00DC5094"/>
    <w:rsid w:val="00DD1696"/>
    <w:rsid w:val="00DD3934"/>
    <w:rsid w:val="00DE37F9"/>
    <w:rsid w:val="00DE3DEC"/>
    <w:rsid w:val="00DE4A55"/>
    <w:rsid w:val="00DE6D51"/>
    <w:rsid w:val="00DF61A3"/>
    <w:rsid w:val="00E00AC7"/>
    <w:rsid w:val="00E16CED"/>
    <w:rsid w:val="00E206E2"/>
    <w:rsid w:val="00E35EF3"/>
    <w:rsid w:val="00E465CE"/>
    <w:rsid w:val="00E4756D"/>
    <w:rsid w:val="00E5610F"/>
    <w:rsid w:val="00E666A4"/>
    <w:rsid w:val="00E700E4"/>
    <w:rsid w:val="00E70291"/>
    <w:rsid w:val="00E83898"/>
    <w:rsid w:val="00E92F8A"/>
    <w:rsid w:val="00E93D65"/>
    <w:rsid w:val="00E94621"/>
    <w:rsid w:val="00EA281F"/>
    <w:rsid w:val="00EA6A2D"/>
    <w:rsid w:val="00EB22DA"/>
    <w:rsid w:val="00EB2F99"/>
    <w:rsid w:val="00EC19A4"/>
    <w:rsid w:val="00EC2C14"/>
    <w:rsid w:val="00EC4B02"/>
    <w:rsid w:val="00EE4D7E"/>
    <w:rsid w:val="00EF4615"/>
    <w:rsid w:val="00F0024F"/>
    <w:rsid w:val="00F05838"/>
    <w:rsid w:val="00F22117"/>
    <w:rsid w:val="00F26CF6"/>
    <w:rsid w:val="00F32812"/>
    <w:rsid w:val="00F35530"/>
    <w:rsid w:val="00F37F40"/>
    <w:rsid w:val="00F40C79"/>
    <w:rsid w:val="00F411C9"/>
    <w:rsid w:val="00F41B7E"/>
    <w:rsid w:val="00F50354"/>
    <w:rsid w:val="00F510CB"/>
    <w:rsid w:val="00F561C7"/>
    <w:rsid w:val="00F61122"/>
    <w:rsid w:val="00F63880"/>
    <w:rsid w:val="00F67B65"/>
    <w:rsid w:val="00F71AC3"/>
    <w:rsid w:val="00F75332"/>
    <w:rsid w:val="00F808BE"/>
    <w:rsid w:val="00F80F7C"/>
    <w:rsid w:val="00F82C26"/>
    <w:rsid w:val="00F82F3A"/>
    <w:rsid w:val="00F831B8"/>
    <w:rsid w:val="00F8420A"/>
    <w:rsid w:val="00F85656"/>
    <w:rsid w:val="00F90CFA"/>
    <w:rsid w:val="00F94F88"/>
    <w:rsid w:val="00FA04E9"/>
    <w:rsid w:val="00FA0DE7"/>
    <w:rsid w:val="00FA1BDA"/>
    <w:rsid w:val="00FA4DD4"/>
    <w:rsid w:val="00FA6839"/>
    <w:rsid w:val="00FC05CD"/>
    <w:rsid w:val="00FC2F29"/>
    <w:rsid w:val="00FC3EDE"/>
    <w:rsid w:val="00FC58C0"/>
    <w:rsid w:val="00FC60FA"/>
    <w:rsid w:val="00FC6900"/>
    <w:rsid w:val="00FD0B46"/>
    <w:rsid w:val="00FD6993"/>
    <w:rsid w:val="00FE41B5"/>
    <w:rsid w:val="00FE5324"/>
    <w:rsid w:val="00FE75F9"/>
    <w:rsid w:val="00FF46B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uiPriority w:val="22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uiPriority w:val="20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34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9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C4032"/>
  </w:style>
  <w:style w:type="character" w:customStyle="1" w:styleId="fs28">
    <w:name w:val="fs28"/>
    <w:basedOn w:val="a0"/>
    <w:rsid w:val="00AC4032"/>
  </w:style>
  <w:style w:type="character" w:customStyle="1" w:styleId="st">
    <w:name w:val="st"/>
    <w:basedOn w:val="a0"/>
    <w:rsid w:val="00AC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veinternet.ru/users/ecolimp/post155910908" TargetMode="External"/><Relationship Id="rId4" Type="http://schemas.openxmlformats.org/officeDocument/2006/relationships/settings" Target="settings.xml"/><Relationship Id="rId9" Type="http://schemas.openxmlformats.org/officeDocument/2006/relationships/image" Target="http://shmcb.ru.images.1c-bitrix-cdn.ru/images/logo.png?14410196741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Наталья Юрьевна</cp:lastModifiedBy>
  <cp:revision>164</cp:revision>
  <cp:lastPrinted>2016-01-13T03:08:00Z</cp:lastPrinted>
  <dcterms:created xsi:type="dcterms:W3CDTF">2015-09-24T02:00:00Z</dcterms:created>
  <dcterms:modified xsi:type="dcterms:W3CDTF">2016-01-13T03:10:00Z</dcterms:modified>
</cp:coreProperties>
</file>