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98" w:rsidRPr="004C1C1B" w:rsidRDefault="004C1C1B" w:rsidP="004C1C1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4C1C1B">
        <w:rPr>
          <w:rFonts w:ascii="Times New Roman" w:hAnsi="Times New Roman" w:cs="Times New Roman"/>
          <w:sz w:val="40"/>
          <w:szCs w:val="40"/>
        </w:rPr>
        <w:t xml:space="preserve">В соответствии с Федеральным законом </w:t>
      </w:r>
      <w:r w:rsidRPr="004C1C1B">
        <w:rPr>
          <w:rFonts w:ascii="Times New Roman" w:hAnsi="Times New Roman" w:cs="Times New Roman"/>
          <w:sz w:val="40"/>
          <w:szCs w:val="40"/>
        </w:rPr>
        <w:t xml:space="preserve">от 28 марта 1998 года № 53-ФЗ </w:t>
      </w:r>
      <w:r w:rsidRPr="004C1C1B">
        <w:rPr>
          <w:rFonts w:ascii="Times New Roman" w:hAnsi="Times New Roman" w:cs="Times New Roman"/>
          <w:sz w:val="40"/>
          <w:szCs w:val="40"/>
        </w:rPr>
        <w:t>«О воинской обязанности и военной службе», в период с 1 октября по 31 декабря 2018 года будет проводиться призыв на военную службу граждан Российской Федерации в возрасте от 18 до 27 лет, не прибывающих в запасе</w:t>
      </w:r>
    </w:p>
    <w:p w:rsidR="004C1C1B" w:rsidRDefault="004C1C1B">
      <w:bookmarkStart w:id="0" w:name="_GoBack"/>
      <w:bookmarkEnd w:id="0"/>
    </w:p>
    <w:sectPr w:rsidR="004C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1B"/>
    <w:rsid w:val="004C1C1B"/>
    <w:rsid w:val="00547C0C"/>
    <w:rsid w:val="009768AA"/>
    <w:rsid w:val="00D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1</cp:revision>
  <dcterms:created xsi:type="dcterms:W3CDTF">2018-10-03T08:06:00Z</dcterms:created>
  <dcterms:modified xsi:type="dcterms:W3CDTF">2018-10-03T08:12:00Z</dcterms:modified>
</cp:coreProperties>
</file>