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14:paraId="156D3B2F" w14:textId="77777777" w:rsidTr="009651E2">
        <w:tc>
          <w:tcPr>
            <w:tcW w:w="4927" w:type="dxa"/>
          </w:tcPr>
          <w:p w14:paraId="54C13BAE" w14:textId="77777777" w:rsidR="00CF4410" w:rsidRDefault="00B753D2" w:rsidP="00B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решением Думы </w:t>
            </w:r>
          </w:p>
          <w:p w14:paraId="141B64E5" w14:textId="77777777" w:rsidR="00CF4410" w:rsidRDefault="00B753D2" w:rsidP="00B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района</w:t>
            </w:r>
          </w:p>
          <w:p w14:paraId="79FA6121" w14:textId="77777777" w:rsidR="00B753D2" w:rsidRPr="009651E2" w:rsidRDefault="00B753D2" w:rsidP="00B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от _______</w:t>
            </w:r>
            <w:r w:rsidR="00CF44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 w:rsidR="00CF44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_г. </w:t>
            </w:r>
            <w:r w:rsidR="00CF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</w:tr>
    </w:tbl>
    <w:p w14:paraId="1A8427DC" w14:textId="77777777"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9D5B9" w14:textId="77777777"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8F9E4" w14:textId="77777777"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777F2" w14:textId="77777777"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F149C5" w14:textId="77777777"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7CFA7" w14:textId="77777777"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5FF47" w14:textId="77777777"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F16D1" w14:textId="77777777"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B2977" w14:textId="77777777"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429664" w14:textId="77777777"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14:paraId="67906433" w14:textId="77777777"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Шелеховского района</w:t>
      </w:r>
    </w:p>
    <w:p w14:paraId="2960EBB2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EC61D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2EDB9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6ABF8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03A29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4147B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28781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52B04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01969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BACA1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A945F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AF253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F56FB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8CCB4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1CFFC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4D208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A74CA" w14:textId="77777777"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F5B33" w14:textId="77777777"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A89FE" w14:textId="77777777"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CC6A3" w14:textId="77777777"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D5499" w14:textId="77777777"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35551" w14:textId="77777777"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CAED6" w14:textId="77777777" w:rsidR="004758A4" w:rsidRPr="00CF4410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>г. Шелехов</w:t>
      </w:r>
    </w:p>
    <w:p w14:paraId="690C1A3C" w14:textId="77777777"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2020г.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576F7A" w14:textId="77777777"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14:paraId="055C6295" w14:textId="77777777"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14:paraId="443E97A4" w14:textId="77777777"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14:paraId="304C3A2F" w14:textId="77777777"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_Toc54256969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</w:rPr>
        <w:t>4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14:paraId="7760DB1D" w14:textId="77777777"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_Toc54256970 \h </w:instrTex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59C2D0A9" w14:textId="77777777"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_Toc54256971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</w:rPr>
        <w:t>5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14:paraId="21CBB73E" w14:textId="77777777"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2.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Правила и область применения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_Toc54256972 \h </w:instrTex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1F4182D1" w14:textId="77777777" w:rsidR="0076771B" w:rsidRPr="0076771B" w:rsidRDefault="0076771B">
      <w:pPr>
        <w:pStyle w:val="3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2.1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t>Область применения Местных нормативов градостроительного проектирования Шелеховского района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noProof/>
          <w:sz w:val="24"/>
          <w:szCs w:val="24"/>
        </w:rPr>
        <w:instrText xml:space="preserve"> PAGEREF _Toc54256973 \h </w:instrText>
      </w:r>
      <w:r w:rsidRPr="0076771B">
        <w:rPr>
          <w:rFonts w:ascii="Times New Roman" w:hAnsi="Times New Roman" w:cs="Times New Roman"/>
          <w:noProof/>
          <w:sz w:val="24"/>
          <w:szCs w:val="24"/>
        </w:rPr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noProof/>
          <w:sz w:val="24"/>
          <w:szCs w:val="24"/>
        </w:rPr>
        <w:t>5</w:t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F4455BB" w14:textId="77777777"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_Toc54256974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</w:rPr>
        <w:t>6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14:paraId="6B99BD8C" w14:textId="77777777"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_Toc54256975 \h </w:instrTex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0409A32B" w14:textId="77777777" w:rsidR="0076771B" w:rsidRPr="0076771B" w:rsidRDefault="0076771B">
      <w:pPr>
        <w:pStyle w:val="3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Pr="0076771B">
        <w:rPr>
          <w:rFonts w:ascii="Times New Roman" w:hAnsi="Times New Roman" w:cs="Times New Roman"/>
          <w:noProof/>
          <w:sz w:val="24"/>
          <w:szCs w:val="24"/>
        </w:rPr>
        <w:t>V. Объекты автомобильного транспорта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noProof/>
          <w:sz w:val="24"/>
          <w:szCs w:val="24"/>
        </w:rPr>
        <w:instrText xml:space="preserve"> PAGEREF _Toc54256976 \h </w:instrText>
      </w:r>
      <w:r w:rsidRPr="0076771B">
        <w:rPr>
          <w:rFonts w:ascii="Times New Roman" w:hAnsi="Times New Roman" w:cs="Times New Roman"/>
          <w:noProof/>
          <w:sz w:val="24"/>
          <w:szCs w:val="24"/>
        </w:rPr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noProof/>
          <w:sz w:val="24"/>
          <w:szCs w:val="24"/>
        </w:rPr>
        <w:t>6</w:t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C54D1E" w14:textId="77777777"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_Toc54256977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</w:rPr>
        <w:t>7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14:paraId="2C2C169F" w14:textId="77777777"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Приложение. Обосновывающие материалы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_Toc54256978 \h </w:instrTex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326C975F" w14:textId="77777777"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t>Нормативно-правовая база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noProof/>
          <w:sz w:val="24"/>
          <w:szCs w:val="24"/>
        </w:rPr>
        <w:instrText xml:space="preserve"> PAGEREF _Toc54256979 \h </w:instrText>
      </w:r>
      <w:r w:rsidRPr="0076771B">
        <w:rPr>
          <w:rFonts w:ascii="Times New Roman" w:hAnsi="Times New Roman" w:cs="Times New Roman"/>
          <w:noProof/>
          <w:sz w:val="24"/>
          <w:szCs w:val="24"/>
        </w:rPr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noProof/>
          <w:sz w:val="24"/>
          <w:szCs w:val="24"/>
        </w:rPr>
        <w:t>7</w:t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AF7F30A" w14:textId="77777777"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7.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noProof/>
          <w:sz w:val="24"/>
          <w:szCs w:val="24"/>
        </w:rPr>
        <w:instrText xml:space="preserve"> PAGEREF _Toc54256980 \h </w:instrText>
      </w:r>
      <w:r w:rsidRPr="0076771B">
        <w:rPr>
          <w:rFonts w:ascii="Times New Roman" w:hAnsi="Times New Roman" w:cs="Times New Roman"/>
          <w:noProof/>
          <w:sz w:val="24"/>
          <w:szCs w:val="24"/>
        </w:rPr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noProof/>
          <w:sz w:val="24"/>
          <w:szCs w:val="24"/>
        </w:rPr>
        <w:t>7</w:t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5338875" w14:textId="77777777" w:rsidR="0076771B" w:rsidRPr="0076771B" w:rsidRDefault="0076771B">
      <w:pPr>
        <w:pStyle w:val="3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>Раздел V. Объекты автомобильного транспорта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noProof/>
          <w:sz w:val="24"/>
          <w:szCs w:val="24"/>
        </w:rPr>
        <w:instrText xml:space="preserve"> PAGEREF _Toc54256981 \h </w:instrText>
      </w:r>
      <w:r w:rsidRPr="0076771B">
        <w:rPr>
          <w:rFonts w:ascii="Times New Roman" w:hAnsi="Times New Roman" w:cs="Times New Roman"/>
          <w:noProof/>
          <w:sz w:val="24"/>
          <w:szCs w:val="24"/>
        </w:rPr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6771B">
        <w:rPr>
          <w:rFonts w:ascii="Times New Roman" w:hAnsi="Times New Roman" w:cs="Times New Roman"/>
          <w:noProof/>
          <w:sz w:val="24"/>
          <w:szCs w:val="24"/>
        </w:rPr>
        <w:t>7</w:t>
      </w:r>
      <w:r w:rsidRPr="0076771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06CD15" w14:textId="77777777"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0F64EE1" w14:textId="77777777"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3D0D0B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A29DA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45547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870C4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DF3A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28D9C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F75D6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85642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1C856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F8B73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57D17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CABAE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30142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43305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60BD3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082A8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3B2D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80683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EAF47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6E88B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40DB7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EEAA3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C6228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E6496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58FFA" w14:textId="77777777"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16096" w14:textId="77777777" w:rsidR="00DE3405" w:rsidRPr="00F02FC2" w:rsidRDefault="00DE3405" w:rsidP="00F02FC2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14:paraId="2E130A39" w14:textId="1971363E"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Шелеховского района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A80718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A80718" w:rsidRPr="00A80718">
        <w:rPr>
          <w:rFonts w:ascii="Times New Roman" w:hAnsi="Times New Roman" w:cs="Times New Roman"/>
          <w:sz w:val="24"/>
          <w:szCs w:val="24"/>
        </w:rPr>
        <w:t xml:space="preserve">25.12.2019 </w:t>
      </w:r>
      <w:r w:rsidR="00147032" w:rsidRPr="00A80718">
        <w:rPr>
          <w:rFonts w:ascii="Times New Roman" w:hAnsi="Times New Roman" w:cs="Times New Roman"/>
          <w:sz w:val="24"/>
          <w:szCs w:val="24"/>
        </w:rPr>
        <w:t xml:space="preserve">г № </w:t>
      </w:r>
      <w:r w:rsidR="00A80718" w:rsidRPr="00A80718">
        <w:rPr>
          <w:rFonts w:ascii="Times New Roman" w:hAnsi="Times New Roman" w:cs="Times New Roman"/>
          <w:sz w:val="24"/>
          <w:szCs w:val="24"/>
        </w:rPr>
        <w:t>02-23-2120/19</w:t>
      </w:r>
      <w:r w:rsidR="00147032" w:rsidRPr="00A80718">
        <w:rPr>
          <w:rFonts w:ascii="Times New Roman" w:hAnsi="Times New Roman" w:cs="Times New Roman"/>
          <w:sz w:val="24"/>
          <w:szCs w:val="24"/>
        </w:rPr>
        <w:t>)</w:t>
      </w:r>
      <w:r w:rsidR="00A80718" w:rsidRPr="00A80718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2B7BFB3C" w14:textId="77777777"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14:paraId="4E61EE0F" w14:textId="77777777"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14:paraId="1DF6974F" w14:textId="77777777"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14:paraId="18176DB8" w14:textId="77777777"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01.10.2020г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внести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 xml:space="preserve">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14:paraId="770690EE" w14:textId="77777777" w:rsidR="001A533F" w:rsidRPr="001A533F" w:rsidRDefault="001A533F" w:rsidP="001A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33F">
        <w:rPr>
          <w:rFonts w:ascii="Times New Roman" w:hAnsi="Times New Roman" w:cs="Times New Roman"/>
          <w:sz w:val="24"/>
          <w:szCs w:val="24"/>
        </w:rPr>
        <w:t>Руководствуясь поручением Президента Российской Федерации, требованием Службы архитектуры Иркутской области, Управлением территориального развития и обустройства администрации Шелеховского муниципального района выполнена подготовка проекта внесении изменений в местные нормативы градостроительного проектирования Шелеховского муниципального района.</w:t>
      </w:r>
    </w:p>
    <w:p w14:paraId="7ED35DBD" w14:textId="77777777"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Шелеховского района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разработаны и утверждены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 xml:space="preserve"> Решением Думы Шелеховского муниципального района от 26.10.2017г №42-РД «Об утверждении местных нормативов градостроительного проектирования Шелеховского района»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>установленного норматива обеспеченности населения велосипедными дорожками и полосами для велосипедистов Шелеховского района</w:t>
      </w:r>
      <w:r w:rsidR="00BE1FF0" w:rsidRPr="009651E2">
        <w:rPr>
          <w:rFonts w:ascii="Times New Roman" w:hAnsi="Times New Roman" w:cs="Times New Roman"/>
          <w:sz w:val="24"/>
          <w:szCs w:val="24"/>
        </w:rPr>
        <w:t>.</w:t>
      </w:r>
    </w:p>
    <w:p w14:paraId="0DC01499" w14:textId="77777777"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Шелеховского района состоят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>:</w:t>
      </w:r>
    </w:p>
    <w:p w14:paraId="1CE2EBA7" w14:textId="77777777" w:rsidR="00AD7E08" w:rsidRPr="009651E2" w:rsidRDefault="00AD7E08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Терминов и определений</w:t>
      </w:r>
    </w:p>
    <w:p w14:paraId="487736BD" w14:textId="77777777" w:rsidR="00AD7E08" w:rsidRPr="009651E2" w:rsidRDefault="00A80718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AD7E08" w:rsidRPr="009651E2">
          <w:rPr>
            <w:rFonts w:ascii="Times New Roman" w:hAnsi="Times New Roman" w:cs="Times New Roman"/>
            <w:bCs/>
            <w:sz w:val="24"/>
            <w:szCs w:val="24"/>
          </w:rPr>
          <w:t>Правил и области применения</w:t>
        </w:r>
      </w:hyperlink>
    </w:p>
    <w:p w14:paraId="207BDF08" w14:textId="77777777" w:rsidR="00AD7E08" w:rsidRPr="009651E2" w:rsidRDefault="00AD7E08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Основной части</w:t>
      </w:r>
    </w:p>
    <w:p w14:paraId="4B27FEBC" w14:textId="77777777" w:rsidR="00AD7E08" w:rsidRPr="009651E2" w:rsidRDefault="00AD7E08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Обосновывающих материалов</w:t>
      </w:r>
    </w:p>
    <w:p w14:paraId="5864616A" w14:textId="77777777" w:rsidR="008A6E19" w:rsidRPr="009651E2" w:rsidRDefault="001C39FA" w:rsidP="008A6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>действующих местных нормативов градостроительного проектирования Шелеховского района</w:t>
      </w:r>
      <w:r w:rsidR="008A6E19" w:rsidRPr="009651E2">
        <w:rPr>
          <w:rFonts w:ascii="Times New Roman" w:hAnsi="Times New Roman" w:cs="Times New Roman"/>
          <w:sz w:val="24"/>
          <w:szCs w:val="24"/>
        </w:rPr>
        <w:t>, в части установления норматива обеспеченности населения велосипедными дорожками и полосами для велосипедистов Шелеховского района.</w:t>
      </w:r>
    </w:p>
    <w:p w14:paraId="1DFA07A9" w14:textId="77777777" w:rsidR="008D15B1" w:rsidRPr="009651E2" w:rsidRDefault="008D15B1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14:paraId="1C04A44E" w14:textId="77777777" w:rsidR="00580211" w:rsidRPr="0029746E" w:rsidRDefault="00580211" w:rsidP="00F02FC2">
      <w:pPr>
        <w:pStyle w:val="1"/>
      </w:pPr>
      <w:bookmarkStart w:id="3" w:name="_Toc54256969"/>
      <w:r w:rsidRPr="0029746E">
        <w:lastRenderedPageBreak/>
        <w:t>Часть 1.</w:t>
      </w:r>
      <w:bookmarkEnd w:id="3"/>
    </w:p>
    <w:p w14:paraId="792009DE" w14:textId="77777777" w:rsidR="000C0D09" w:rsidRPr="009651E2" w:rsidRDefault="000C0D09" w:rsidP="000C0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Pr="009651E2">
        <w:rPr>
          <w:rFonts w:ascii="Times New Roman" w:hAnsi="Times New Roman" w:cs="Times New Roman"/>
          <w:sz w:val="24"/>
          <w:szCs w:val="24"/>
          <w:lang w:val="x-none"/>
        </w:rPr>
        <w:t>Термины и определения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14:paraId="5D277911" w14:textId="77777777" w:rsidR="000C0D09" w:rsidRPr="009651E2" w:rsidRDefault="000C0D09" w:rsidP="000C0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C5EE9" w14:textId="77777777" w:rsidR="008D15B1" w:rsidRPr="009651E2" w:rsidRDefault="008D15B1" w:rsidP="001037EF">
      <w:pPr>
        <w:pStyle w:val="2"/>
      </w:pPr>
      <w:bookmarkStart w:id="4" w:name="_Toc431808969"/>
      <w:bookmarkStart w:id="5" w:name="_Toc431809054"/>
      <w:bookmarkStart w:id="6" w:name="_Toc491644071"/>
      <w:bookmarkStart w:id="7" w:name="_Toc493164996"/>
      <w:bookmarkStart w:id="8" w:name="_Toc54256970"/>
      <w:r w:rsidRPr="00351F88">
        <w:t>Термины</w:t>
      </w:r>
      <w:r w:rsidRPr="009651E2">
        <w:t xml:space="preserve"> и определения</w:t>
      </w:r>
      <w:bookmarkEnd w:id="4"/>
      <w:bookmarkEnd w:id="5"/>
      <w:bookmarkEnd w:id="6"/>
      <w:bookmarkEnd w:id="7"/>
      <w:bookmarkEnd w:id="8"/>
    </w:p>
    <w:p w14:paraId="48B1F366" w14:textId="77777777" w:rsidR="000C0D09" w:rsidRPr="009651E2" w:rsidRDefault="00861C56" w:rsidP="000C0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C0D09" w:rsidRPr="009651E2">
        <w:rPr>
          <w:rFonts w:ascii="Times New Roman" w:hAnsi="Times New Roman" w:cs="Times New Roman"/>
          <w:b/>
          <w:bCs/>
          <w:sz w:val="24"/>
          <w:szCs w:val="24"/>
        </w:rPr>
        <w:t>елосипед</w:t>
      </w:r>
      <w:r w:rsidRPr="009651E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651E2">
        <w:rPr>
          <w:rFonts w:ascii="Times New Roman" w:hAnsi="Times New Roman" w:cs="Times New Roman"/>
          <w:sz w:val="24"/>
          <w:szCs w:val="24"/>
        </w:rPr>
        <w:t>т</w:t>
      </w:r>
      <w:r w:rsidR="000C0D09" w:rsidRPr="009651E2">
        <w:rPr>
          <w:rFonts w:ascii="Times New Roman" w:hAnsi="Times New Roman" w:cs="Times New Roman"/>
          <w:sz w:val="24"/>
          <w:szCs w:val="24"/>
        </w:rPr>
        <w:t>ранспортное средство, кроме инвалидных колясок,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0C0D09" w:rsidRPr="009651E2">
        <w:rPr>
          <w:rFonts w:ascii="Times New Roman" w:hAnsi="Times New Roman" w:cs="Times New Roman"/>
          <w:sz w:val="24"/>
          <w:szCs w:val="24"/>
        </w:rPr>
        <w:t xml:space="preserve">которое </w:t>
      </w:r>
      <w:proofErr w:type="gramStart"/>
      <w:r w:rsidR="000C0D09" w:rsidRPr="009651E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0C0D09" w:rsidRPr="009651E2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0C0D09" w:rsidRPr="009651E2">
        <w:rPr>
          <w:rFonts w:ascii="Times New Roman" w:hAnsi="Times New Roman" w:cs="Times New Roman"/>
          <w:sz w:val="24"/>
          <w:szCs w:val="24"/>
        </w:rPr>
        <w:t>правило мускульной энергией лиц, находящихся на этом транспортном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0C0D09" w:rsidRPr="009651E2">
        <w:rPr>
          <w:rFonts w:ascii="Times New Roman" w:hAnsi="Times New Roman" w:cs="Times New Roman"/>
          <w:sz w:val="24"/>
          <w:szCs w:val="24"/>
        </w:rPr>
        <w:t>средстве, в частности при помощи педалей или рукояток, и может также иметь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0C0D09" w:rsidRPr="009651E2">
        <w:rPr>
          <w:rFonts w:ascii="Times New Roman" w:hAnsi="Times New Roman" w:cs="Times New Roman"/>
          <w:sz w:val="24"/>
          <w:szCs w:val="24"/>
        </w:rPr>
        <w:t>электродвигатель номинальной максимальной мощностью в режиме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0C0D09" w:rsidRPr="009651E2">
        <w:rPr>
          <w:rFonts w:ascii="Times New Roman" w:hAnsi="Times New Roman" w:cs="Times New Roman"/>
          <w:sz w:val="24"/>
          <w:szCs w:val="24"/>
        </w:rPr>
        <w:t>длительной нагрузки, не превышающей 0,25 кВт, автоматически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0C0D09" w:rsidRPr="009651E2">
        <w:rPr>
          <w:rFonts w:ascii="Times New Roman" w:hAnsi="Times New Roman" w:cs="Times New Roman"/>
          <w:sz w:val="24"/>
          <w:szCs w:val="24"/>
        </w:rPr>
        <w:t>отключающийся на скорости более 25 км/ч.</w:t>
      </w:r>
    </w:p>
    <w:p w14:paraId="6DD37954" w14:textId="77777777" w:rsidR="000C0D09" w:rsidRPr="009651E2" w:rsidRDefault="000C0D09" w:rsidP="000C0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1E2">
        <w:rPr>
          <w:rFonts w:ascii="Times New Roman" w:hAnsi="Times New Roman" w:cs="Times New Roman"/>
          <w:b/>
          <w:bCs/>
          <w:sz w:val="24"/>
          <w:szCs w:val="24"/>
        </w:rPr>
        <w:t>велопешеходная</w:t>
      </w:r>
      <w:proofErr w:type="spellEnd"/>
      <w:r w:rsidRPr="009651E2">
        <w:rPr>
          <w:rFonts w:ascii="Times New Roman" w:hAnsi="Times New Roman" w:cs="Times New Roman"/>
          <w:b/>
          <w:bCs/>
          <w:sz w:val="24"/>
          <w:szCs w:val="24"/>
        </w:rPr>
        <w:t xml:space="preserve"> дорожка</w:t>
      </w:r>
      <w:r w:rsidR="00861C56" w:rsidRPr="009651E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61C56" w:rsidRPr="009651E2">
        <w:rPr>
          <w:rFonts w:ascii="Times New Roman" w:hAnsi="Times New Roman" w:cs="Times New Roman"/>
          <w:sz w:val="24"/>
          <w:szCs w:val="24"/>
        </w:rPr>
        <w:t>в</w:t>
      </w:r>
      <w:r w:rsidRPr="009651E2">
        <w:rPr>
          <w:rFonts w:ascii="Times New Roman" w:hAnsi="Times New Roman" w:cs="Times New Roman"/>
          <w:sz w:val="24"/>
          <w:szCs w:val="24"/>
        </w:rPr>
        <w:t>елосипедная дорожка, предназначенная</w:t>
      </w:r>
      <w:r w:rsidR="00861C56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>для раздельного или совместного с пешеходами движения велосипедистов и</w:t>
      </w:r>
      <w:r w:rsidR="00861C56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>обозначенная дорожными знаками.</w:t>
      </w:r>
    </w:p>
    <w:p w14:paraId="64E26D38" w14:textId="77777777" w:rsidR="000C0D09" w:rsidRPr="009651E2" w:rsidRDefault="00861C56" w:rsidP="000C0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C0D09" w:rsidRPr="009651E2">
        <w:rPr>
          <w:rFonts w:ascii="Times New Roman" w:hAnsi="Times New Roman" w:cs="Times New Roman"/>
          <w:b/>
          <w:bCs/>
          <w:sz w:val="24"/>
          <w:szCs w:val="24"/>
        </w:rPr>
        <w:t>елосипедист</w:t>
      </w:r>
      <w:r w:rsidRPr="009651E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651E2">
        <w:rPr>
          <w:rFonts w:ascii="Times New Roman" w:hAnsi="Times New Roman" w:cs="Times New Roman"/>
          <w:sz w:val="24"/>
          <w:szCs w:val="24"/>
        </w:rPr>
        <w:t>л</w:t>
      </w:r>
      <w:r w:rsidR="000C0D09" w:rsidRPr="009651E2">
        <w:rPr>
          <w:rFonts w:ascii="Times New Roman" w:hAnsi="Times New Roman" w:cs="Times New Roman"/>
          <w:sz w:val="24"/>
          <w:szCs w:val="24"/>
        </w:rPr>
        <w:t>ицо, управляющее велосипедом.</w:t>
      </w:r>
    </w:p>
    <w:p w14:paraId="5D84F826" w14:textId="77777777" w:rsidR="000C0D09" w:rsidRPr="009651E2" w:rsidRDefault="000C0D09" w:rsidP="000C0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b/>
          <w:bCs/>
          <w:sz w:val="24"/>
          <w:szCs w:val="24"/>
        </w:rPr>
        <w:t>велосипедная дорожка</w:t>
      </w:r>
      <w:r w:rsidR="00861C56" w:rsidRPr="009651E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61C56" w:rsidRPr="009651E2">
        <w:rPr>
          <w:rFonts w:ascii="Times New Roman" w:hAnsi="Times New Roman" w:cs="Times New Roman"/>
          <w:sz w:val="24"/>
          <w:szCs w:val="24"/>
        </w:rPr>
        <w:t>о</w:t>
      </w:r>
      <w:r w:rsidRPr="009651E2">
        <w:rPr>
          <w:rFonts w:ascii="Times New Roman" w:hAnsi="Times New Roman" w:cs="Times New Roman"/>
          <w:sz w:val="24"/>
          <w:szCs w:val="24"/>
        </w:rPr>
        <w:t>тдельная дорога или часть автомобильной</w:t>
      </w:r>
      <w:r w:rsidR="00861C56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>дороги, предназначенная для велосипедистов и оборудованная</w:t>
      </w:r>
      <w:r w:rsidR="00861C56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>соответствующими техническими средствами организации дорожного</w:t>
      </w:r>
      <w:r w:rsidR="00861C56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>движения.</w:t>
      </w:r>
    </w:p>
    <w:p w14:paraId="5130BED8" w14:textId="77777777" w:rsidR="00A70BB3" w:rsidRPr="009651E2" w:rsidRDefault="00A70BB3" w:rsidP="00A70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E2">
        <w:rPr>
          <w:rFonts w:ascii="Times New Roman" w:hAnsi="Times New Roman" w:cs="Times New Roman"/>
          <w:b/>
          <w:bCs/>
          <w:sz w:val="24"/>
          <w:szCs w:val="24"/>
        </w:rPr>
        <w:t xml:space="preserve">полоса для велосипедистов - </w:t>
      </w:r>
      <w:r w:rsidRPr="009651E2">
        <w:rPr>
          <w:rFonts w:ascii="Times New Roman" w:hAnsi="Times New Roman" w:cs="Times New Roman"/>
          <w:sz w:val="24"/>
          <w:szCs w:val="24"/>
        </w:rPr>
        <w:t>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14:paraId="561633AB" w14:textId="77777777" w:rsidR="00580211" w:rsidRPr="009651E2" w:rsidRDefault="00580211" w:rsidP="00A70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C900BD" w14:textId="77777777" w:rsidR="00580211" w:rsidRPr="009651E2" w:rsidRDefault="00580211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14:paraId="362E0F6E" w14:textId="77777777" w:rsidR="00580211" w:rsidRPr="0029746E" w:rsidRDefault="00580211" w:rsidP="00F02FC2">
      <w:pPr>
        <w:pStyle w:val="1"/>
      </w:pPr>
      <w:bookmarkStart w:id="9" w:name="_Toc54256971"/>
      <w:r w:rsidRPr="0029746E">
        <w:t>Часть 2.</w:t>
      </w:r>
      <w:bookmarkEnd w:id="9"/>
    </w:p>
    <w:p w14:paraId="2012AE5A" w14:textId="77777777" w:rsidR="00580211" w:rsidRPr="009651E2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hyperlink w:anchor="_Toc493164997" w:history="1">
        <w:r w:rsidRPr="009651E2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14:paraId="07B77FCD" w14:textId="77777777" w:rsidR="00DC4CDE" w:rsidRPr="009651E2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E8B6E" w14:textId="77777777" w:rsidR="006F62A9" w:rsidRPr="009651E2" w:rsidRDefault="006F62A9" w:rsidP="001037EF">
      <w:pPr>
        <w:pStyle w:val="2"/>
      </w:pPr>
      <w:bookmarkStart w:id="10" w:name="_Toc431808970"/>
      <w:bookmarkStart w:id="11" w:name="_Toc431809055"/>
      <w:bookmarkStart w:id="12" w:name="_Toc491644072"/>
      <w:bookmarkStart w:id="13" w:name="_Toc493164997"/>
      <w:bookmarkStart w:id="14" w:name="_Toc54256972"/>
      <w:r w:rsidRPr="009651E2">
        <w:t>Правила и область применения</w:t>
      </w:r>
      <w:bookmarkEnd w:id="10"/>
      <w:bookmarkEnd w:id="11"/>
      <w:bookmarkEnd w:id="12"/>
      <w:bookmarkEnd w:id="13"/>
      <w:bookmarkEnd w:id="14"/>
    </w:p>
    <w:p w14:paraId="3427B807" w14:textId="77777777" w:rsidR="006F62A9" w:rsidRPr="009651E2" w:rsidRDefault="006F62A9" w:rsidP="001037EF">
      <w:pPr>
        <w:pStyle w:val="a"/>
      </w:pPr>
      <w:bookmarkStart w:id="15" w:name="_Toc431808971"/>
      <w:bookmarkStart w:id="16" w:name="_Toc431809056"/>
      <w:bookmarkStart w:id="17" w:name="_Toc491644073"/>
      <w:bookmarkStart w:id="18" w:name="_Toc493164998"/>
      <w:bookmarkStart w:id="19" w:name="_Toc54256973"/>
      <w:r w:rsidRPr="004471C8">
        <w:t>Область</w:t>
      </w:r>
      <w:r w:rsidRPr="009651E2">
        <w:t xml:space="preserve"> применения Местных нормативов градостроительного проектирования Шелеховского района</w:t>
      </w:r>
      <w:bookmarkEnd w:id="15"/>
      <w:bookmarkEnd w:id="16"/>
      <w:bookmarkEnd w:id="17"/>
      <w:bookmarkEnd w:id="18"/>
      <w:bookmarkEnd w:id="19"/>
    </w:p>
    <w:p w14:paraId="72CBBFCE" w14:textId="77777777" w:rsidR="00DC4CDE" w:rsidRPr="009651E2" w:rsidRDefault="000848A5" w:rsidP="00103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К перечню «</w:t>
      </w:r>
      <w:r w:rsidR="00DC4CDE" w:rsidRPr="009651E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района, установленные в МНГП применяются</w:t>
      </w:r>
      <w:proofErr w:type="gramStart"/>
      <w:r w:rsidR="00DC4CDE" w:rsidRPr="009651E2">
        <w:rPr>
          <w:rFonts w:ascii="Times New Roman" w:hAnsi="Times New Roman" w:cs="Times New Roman"/>
          <w:sz w:val="24"/>
          <w:szCs w:val="24"/>
        </w:rPr>
        <w:t>:</w:t>
      </w:r>
      <w:r w:rsidRPr="009651E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41CBE" w:rsidRPr="009651E2">
        <w:rPr>
          <w:rFonts w:ascii="Times New Roman" w:hAnsi="Times New Roman" w:cs="Times New Roman"/>
          <w:sz w:val="24"/>
          <w:szCs w:val="24"/>
        </w:rPr>
        <w:t xml:space="preserve"> добавить:</w:t>
      </w:r>
    </w:p>
    <w:p w14:paraId="0D8A24D2" w14:textId="77777777" w:rsidR="00DC4CDE" w:rsidRPr="009651E2" w:rsidRDefault="00DC4CDE" w:rsidP="00DC4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B33DD2" w14:textId="77777777" w:rsidR="00841CBE" w:rsidRPr="009651E2" w:rsidRDefault="006F62A9" w:rsidP="00DC4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-при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в границах </w:t>
      </w:r>
      <w:r w:rsidRPr="009651E2">
        <w:rPr>
          <w:rFonts w:ascii="Times New Roman" w:hAnsi="Times New Roman" w:cs="Times New Roman"/>
          <w:sz w:val="24"/>
          <w:szCs w:val="24"/>
        </w:rPr>
        <w:t>Шелеховского муниципального района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p w14:paraId="0257573E" w14:textId="77777777" w:rsidR="00841CBE" w:rsidRPr="009651E2" w:rsidRDefault="00841CBE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14:paraId="6BBA909B" w14:textId="77777777" w:rsidR="00841CBE" w:rsidRPr="0029746E" w:rsidRDefault="00841CBE" w:rsidP="00F02FC2">
      <w:pPr>
        <w:pStyle w:val="1"/>
      </w:pPr>
      <w:bookmarkStart w:id="20" w:name="_Toc54256974"/>
      <w:r w:rsidRPr="0029746E">
        <w:t>Часть 3.</w:t>
      </w:r>
      <w:bookmarkEnd w:id="20"/>
    </w:p>
    <w:p w14:paraId="6F4A7528" w14:textId="77777777" w:rsidR="00841CBE" w:rsidRDefault="00580211" w:rsidP="002974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841CBE"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14:paraId="167D7133" w14:textId="77777777" w:rsidR="00463B63" w:rsidRPr="009651E2" w:rsidRDefault="00463B63" w:rsidP="002974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56C7A22" w14:textId="77777777" w:rsidR="00841CBE" w:rsidRPr="009651E2" w:rsidRDefault="00841CBE" w:rsidP="001037EF">
      <w:pPr>
        <w:pStyle w:val="2"/>
      </w:pPr>
      <w:bookmarkStart w:id="21" w:name="_Toc431809058"/>
      <w:bookmarkStart w:id="22" w:name="_Toc491644075"/>
      <w:bookmarkStart w:id="23" w:name="_Toc493165000"/>
      <w:bookmarkStart w:id="24" w:name="_Toc54256975"/>
      <w:r w:rsidRPr="009651E2">
        <w:t>Основная часть</w:t>
      </w:r>
      <w:bookmarkEnd w:id="21"/>
      <w:bookmarkEnd w:id="22"/>
      <w:bookmarkEnd w:id="23"/>
      <w:bookmarkEnd w:id="24"/>
    </w:p>
    <w:p w14:paraId="0D964492" w14:textId="77777777" w:rsidR="00871F30" w:rsidRPr="003C32A7" w:rsidRDefault="00841CBE" w:rsidP="001037EF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54256976"/>
      <w:bookmarkStart w:id="26" w:name="_Toc491644080"/>
      <w:bookmarkStart w:id="27" w:name="_Toc493165005"/>
      <w:r w:rsidRPr="001037EF">
        <w:rPr>
          <w:rFonts w:ascii="Times New Roman" w:hAnsi="Times New Roman" w:cs="Times New Roman"/>
          <w:color w:val="auto"/>
          <w:sz w:val="24"/>
          <w:szCs w:val="24"/>
          <w:lang w:val="x-none"/>
        </w:rPr>
        <w:t xml:space="preserve">Раздел </w:t>
      </w:r>
      <w:r w:rsidR="00871F30" w:rsidRPr="003C32A7">
        <w:rPr>
          <w:rFonts w:ascii="Times New Roman" w:hAnsi="Times New Roman" w:cs="Times New Roman"/>
          <w:color w:val="auto"/>
          <w:sz w:val="24"/>
          <w:szCs w:val="24"/>
        </w:rPr>
        <w:t>V. Объекты автомобильного транспорта</w:t>
      </w:r>
      <w:bookmarkEnd w:id="25"/>
    </w:p>
    <w:bookmarkEnd w:id="26"/>
    <w:bookmarkEnd w:id="27"/>
    <w:p w14:paraId="58D13CD3" w14:textId="77777777" w:rsidR="00841CBE" w:rsidRPr="009651E2" w:rsidRDefault="00841CBE" w:rsidP="00463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47CE" w:rsidRPr="00871F30">
        <w:rPr>
          <w:rFonts w:ascii="Times New Roman" w:hAnsi="Times New Roman" w:cs="Times New Roman"/>
          <w:sz w:val="24"/>
          <w:szCs w:val="24"/>
        </w:rPr>
        <w:t>6</w:t>
      </w:r>
      <w:r w:rsidR="00BC47CE" w:rsidRPr="009651E2">
        <w:rPr>
          <w:rFonts w:ascii="Times New Roman" w:hAnsi="Times New Roman" w:cs="Times New Roman"/>
          <w:sz w:val="24"/>
          <w:szCs w:val="24"/>
        </w:rPr>
        <w:t>-1</w:t>
      </w:r>
      <w:r w:rsidRPr="009651E2">
        <w:rPr>
          <w:rFonts w:ascii="Times New Roman" w:hAnsi="Times New Roman" w:cs="Times New Roman"/>
          <w:sz w:val="24"/>
          <w:szCs w:val="24"/>
        </w:rPr>
        <w:t>. Расчетные показатели минимально допустимого уровня обеспеченности и максимально допустимого уровня территориальной доступности</w:t>
      </w:r>
      <w:r w:rsidR="00871F30" w:rsidRPr="0087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30" w:rsidRPr="00871F30">
        <w:rPr>
          <w:rFonts w:ascii="Times New Roman" w:hAnsi="Times New Roman" w:cs="Times New Roman"/>
          <w:sz w:val="24"/>
          <w:szCs w:val="24"/>
        </w:rPr>
        <w:t>объектами инфраструктуры велосипедного транспорта (</w:t>
      </w:r>
      <w:r w:rsidRPr="00871F30">
        <w:rPr>
          <w:rFonts w:ascii="Times New Roman" w:hAnsi="Times New Roman" w:cs="Times New Roman"/>
          <w:sz w:val="24"/>
          <w:szCs w:val="24"/>
        </w:rPr>
        <w:t>велосипед</w:t>
      </w:r>
      <w:r w:rsidRPr="009651E2">
        <w:rPr>
          <w:rFonts w:ascii="Times New Roman" w:hAnsi="Times New Roman" w:cs="Times New Roman"/>
          <w:sz w:val="24"/>
          <w:szCs w:val="24"/>
        </w:rPr>
        <w:t>ными дорожками и полосами для велосипедистов</w:t>
      </w:r>
      <w:r w:rsidR="00871F30">
        <w:rPr>
          <w:rFonts w:ascii="Times New Roman" w:hAnsi="Times New Roman" w:cs="Times New Roman"/>
          <w:sz w:val="24"/>
          <w:szCs w:val="24"/>
        </w:rPr>
        <w:t>)</w:t>
      </w:r>
      <w:r w:rsidRPr="009651E2">
        <w:rPr>
          <w:rFonts w:ascii="Times New Roman" w:hAnsi="Times New Roman" w:cs="Times New Roman"/>
          <w:sz w:val="24"/>
          <w:szCs w:val="24"/>
        </w:rPr>
        <w:t xml:space="preserve"> местного значения для населения Шелеховского района</w:t>
      </w:r>
    </w:p>
    <w:p w14:paraId="6E1755CC" w14:textId="77777777" w:rsidR="00841CBE" w:rsidRPr="009651E2" w:rsidRDefault="00841CBE" w:rsidP="00841C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976"/>
        <w:gridCol w:w="1562"/>
        <w:gridCol w:w="1560"/>
        <w:gridCol w:w="142"/>
        <w:gridCol w:w="1278"/>
        <w:gridCol w:w="1134"/>
      </w:tblGrid>
      <w:tr w:rsidR="00841CBE" w:rsidRPr="009651E2" w14:paraId="42699552" w14:textId="77777777" w:rsidTr="0086263B">
        <w:trPr>
          <w:trHeight w:val="551"/>
        </w:trPr>
        <w:tc>
          <w:tcPr>
            <w:tcW w:w="497" w:type="pct"/>
            <w:vMerge w:val="restart"/>
          </w:tcPr>
          <w:p w14:paraId="10436993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</w:tcPr>
          <w:p w14:paraId="0535E6A0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5" w:type="pct"/>
            <w:gridSpan w:val="2"/>
          </w:tcPr>
          <w:p w14:paraId="7FDD40C4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329" w:type="pct"/>
            <w:gridSpan w:val="3"/>
          </w:tcPr>
          <w:p w14:paraId="660AABB1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86263B" w:rsidRPr="009651E2" w14:paraId="7AF3A898" w14:textId="77777777" w:rsidTr="0086263B">
        <w:trPr>
          <w:trHeight w:val="205"/>
        </w:trPr>
        <w:tc>
          <w:tcPr>
            <w:tcW w:w="497" w:type="pct"/>
            <w:vMerge/>
          </w:tcPr>
          <w:p w14:paraId="67923378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14:paraId="6ECD63C6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58799352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" w:type="pct"/>
          </w:tcPr>
          <w:p w14:paraId="4B159C50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739" w:type="pct"/>
            <w:gridSpan w:val="2"/>
          </w:tcPr>
          <w:p w14:paraId="171A75A4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0" w:type="pct"/>
          </w:tcPr>
          <w:p w14:paraId="6D1FE07A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63B" w:rsidRPr="009651E2" w14:paraId="74052198" w14:textId="77777777" w:rsidTr="0086263B">
        <w:trPr>
          <w:trHeight w:val="90"/>
        </w:trPr>
        <w:tc>
          <w:tcPr>
            <w:tcW w:w="497" w:type="pct"/>
          </w:tcPr>
          <w:p w14:paraId="7097CE38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14:paraId="0ACF360E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14:paraId="4A59665E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</w:tcPr>
          <w:p w14:paraId="62B8EF3A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gridSpan w:val="2"/>
          </w:tcPr>
          <w:p w14:paraId="6BBE5E0F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14:paraId="012B4510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CBE" w:rsidRPr="009651E2" w14:paraId="7975339B" w14:textId="77777777" w:rsidTr="0086263B">
        <w:trPr>
          <w:trHeight w:val="204"/>
        </w:trPr>
        <w:tc>
          <w:tcPr>
            <w:tcW w:w="497" w:type="pct"/>
          </w:tcPr>
          <w:p w14:paraId="03E6B990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pct"/>
            <w:gridSpan w:val="6"/>
          </w:tcPr>
          <w:p w14:paraId="45697333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841CBE" w:rsidRPr="009651E2" w14:paraId="08DFCC11" w14:textId="77777777" w:rsidTr="0086263B">
        <w:trPr>
          <w:trHeight w:val="702"/>
        </w:trPr>
        <w:tc>
          <w:tcPr>
            <w:tcW w:w="497" w:type="pct"/>
            <w:vMerge w:val="restart"/>
          </w:tcPr>
          <w:p w14:paraId="2049B779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9" w:type="pct"/>
            <w:vMerge w:val="restart"/>
          </w:tcPr>
          <w:p w14:paraId="471061AB" w14:textId="77777777" w:rsidR="00841CBE" w:rsidRPr="009651E2" w:rsidRDefault="00841CBE" w:rsidP="0087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  <w:r w:rsidR="00871F30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871F30" w:rsidRPr="00871F3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 w:rsidR="00871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71F30" w:rsidRPr="00871F30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велосипедистов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813" w:type="pct"/>
          </w:tcPr>
          <w:p w14:paraId="5A7FA640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E19C9E0" w14:textId="77777777" w:rsidR="00841CBE" w:rsidRPr="009651E2" w:rsidRDefault="00841CBE" w:rsidP="006E7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(объект)</w:t>
            </w:r>
          </w:p>
        </w:tc>
        <w:tc>
          <w:tcPr>
            <w:tcW w:w="886" w:type="pct"/>
            <w:gridSpan w:val="2"/>
            <w:vMerge w:val="restart"/>
          </w:tcPr>
          <w:p w14:paraId="6E629467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1255" w:type="pct"/>
            <w:gridSpan w:val="2"/>
            <w:vMerge w:val="restart"/>
          </w:tcPr>
          <w:p w14:paraId="56E42156" w14:textId="77777777" w:rsidR="00841CBE" w:rsidRPr="009651E2" w:rsidRDefault="00841CBE" w:rsidP="0085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841CBE" w:rsidRPr="009651E2" w14:paraId="5B24F31C" w14:textId="77777777" w:rsidTr="0086263B">
        <w:trPr>
          <w:trHeight w:val="702"/>
        </w:trPr>
        <w:tc>
          <w:tcPr>
            <w:tcW w:w="497" w:type="pct"/>
            <w:vMerge/>
          </w:tcPr>
          <w:p w14:paraId="0CA46A44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14:paraId="1A8D6E20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3EC676AD" w14:textId="77777777" w:rsidR="0086263B" w:rsidRDefault="0086263B" w:rsidP="00E6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CBE" w:rsidRPr="009651E2">
              <w:rPr>
                <w:rFonts w:ascii="Times New Roman" w:hAnsi="Times New Roman" w:cs="Times New Roman"/>
                <w:sz w:val="24"/>
                <w:szCs w:val="24"/>
              </w:rPr>
              <w:t>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C39566" w14:textId="77777777" w:rsidR="00841CBE" w:rsidRPr="009651E2" w:rsidRDefault="00841CBE" w:rsidP="00E6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475FFF" w14:textId="77777777" w:rsidR="00841CBE" w:rsidRPr="009651E2" w:rsidRDefault="00841CBE" w:rsidP="00E6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86" w:type="pct"/>
            <w:gridSpan w:val="2"/>
            <w:vMerge/>
          </w:tcPr>
          <w:p w14:paraId="1D3A695E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vMerge/>
          </w:tcPr>
          <w:p w14:paraId="64E909AC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BE" w:rsidRPr="009651E2" w14:paraId="31178DAE" w14:textId="77777777" w:rsidTr="0086263B">
        <w:trPr>
          <w:trHeight w:val="470"/>
        </w:trPr>
        <w:tc>
          <w:tcPr>
            <w:tcW w:w="5000" w:type="pct"/>
            <w:gridSpan w:val="7"/>
          </w:tcPr>
          <w:p w14:paraId="338F5B08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</w:t>
            </w:r>
            <w:r w:rsidR="008B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включает велосипедные дорожки</w:t>
            </w:r>
            <w:r w:rsidR="003062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0623C"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3C"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proofErr w:type="gramEnd"/>
            <w:r w:rsidR="0030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3C" w:rsidRPr="0030623C">
              <w:rPr>
                <w:rFonts w:ascii="Times New Roman" w:hAnsi="Times New Roman" w:cs="Times New Roman"/>
                <w:sz w:val="24"/>
                <w:szCs w:val="24"/>
              </w:rPr>
              <w:t>вдоль автомобильных дорог общего пользования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A3FDED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на подходах к населенным пунктам;</w:t>
            </w:r>
          </w:p>
          <w:p w14:paraId="37513388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к местам рекреаций;</w:t>
            </w:r>
          </w:p>
          <w:p w14:paraId="4132B85B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на туристических маршрутах;</w:t>
            </w:r>
          </w:p>
          <w:p w14:paraId="51D74DA1" w14:textId="77777777" w:rsidR="00841CBE" w:rsidRPr="009651E2" w:rsidRDefault="00841CBE" w:rsidP="006E76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к местам приложения труда.</w:t>
            </w:r>
          </w:p>
          <w:p w14:paraId="4BC9F9C5" w14:textId="77777777" w:rsidR="0030623C" w:rsidRPr="0030623C" w:rsidRDefault="00841CBE" w:rsidP="003062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 на подходах к населенным пунктам должны присоединяться к системе объектов</w:t>
            </w:r>
            <w:r w:rsidR="008B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населенных пунктов в целях обеспечения непрерывности  велосипедного</w:t>
            </w:r>
            <w:r w:rsidR="008B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="0030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3C"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 обустройство </w:t>
            </w:r>
            <w:proofErr w:type="spellStart"/>
            <w:r w:rsidR="0030623C" w:rsidRPr="0030623C">
              <w:rPr>
                <w:rFonts w:ascii="Times New Roman" w:hAnsi="Times New Roman" w:cs="Times New Roman"/>
                <w:sz w:val="24"/>
                <w:szCs w:val="24"/>
              </w:rPr>
              <w:t>велопешеходных</w:t>
            </w:r>
            <w:proofErr w:type="spellEnd"/>
            <w:r w:rsidR="0030623C"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 дорожек.</w:t>
            </w:r>
          </w:p>
          <w:p w14:paraId="1E7FE411" w14:textId="77777777" w:rsidR="0030623C" w:rsidRPr="008B5281" w:rsidRDefault="0030623C" w:rsidP="007679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81">
              <w:rPr>
                <w:rFonts w:ascii="Times New Roman" w:hAnsi="Times New Roman" w:cs="Times New Roman"/>
                <w:sz w:val="24"/>
                <w:szCs w:val="24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14:paraId="2B5D306D" w14:textId="77777777" w:rsidR="008B5281" w:rsidRPr="009651E2" w:rsidRDefault="0030623C" w:rsidP="003062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81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14:paraId="6FA31C02" w14:textId="77777777" w:rsidR="009651E2" w:rsidRDefault="009651E2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14:paraId="5F7663B9" w14:textId="77777777" w:rsidR="00195D61" w:rsidRPr="0029746E" w:rsidRDefault="00195D61" w:rsidP="00F02FC2">
      <w:pPr>
        <w:pStyle w:val="1"/>
      </w:pPr>
      <w:bookmarkStart w:id="28" w:name="_Toc54256977"/>
      <w:r w:rsidRPr="0029746E">
        <w:t xml:space="preserve">Часть </w:t>
      </w:r>
      <w:r>
        <w:t>4</w:t>
      </w:r>
      <w:r w:rsidRPr="0029746E">
        <w:t>.</w:t>
      </w:r>
      <w:bookmarkEnd w:id="28"/>
    </w:p>
    <w:p w14:paraId="5BDC98BB" w14:textId="77777777" w:rsidR="00195D61" w:rsidRDefault="00195D61" w:rsidP="00195D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14:paraId="38DC26AF" w14:textId="77777777" w:rsidR="00195D61" w:rsidRPr="009651E2" w:rsidRDefault="00195D61" w:rsidP="00195D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0C4DEDD" w14:textId="77777777" w:rsidR="00195D61" w:rsidRPr="00351F88" w:rsidRDefault="00600145" w:rsidP="001037EF">
      <w:pPr>
        <w:pStyle w:val="2"/>
      </w:pPr>
      <w:bookmarkStart w:id="29" w:name="_Toc54256978"/>
      <w:r w:rsidRPr="00351F88">
        <w:t>Приложение. Обосновывающие материалы</w:t>
      </w:r>
      <w:bookmarkEnd w:id="29"/>
    </w:p>
    <w:p w14:paraId="4BA6B594" w14:textId="77777777" w:rsidR="00195D61" w:rsidRPr="00DD35AA" w:rsidRDefault="00195D61" w:rsidP="001037EF">
      <w:pPr>
        <w:pStyle w:val="a8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_Toc431810615"/>
      <w:bookmarkStart w:id="31" w:name="_Toc54256979"/>
      <w:r w:rsidRPr="00DD35AA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bookmarkEnd w:id="30"/>
      <w:bookmarkEnd w:id="31"/>
    </w:p>
    <w:p w14:paraId="5590BAD1" w14:textId="77777777" w:rsidR="00DD35AA" w:rsidRPr="00DD35AA" w:rsidRDefault="00DD35AA" w:rsidP="00DD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_Toc442036487"/>
      <w:bookmarkStart w:id="33" w:name="_Toc493079206"/>
      <w:r w:rsidRPr="00DD35AA">
        <w:rPr>
          <w:rFonts w:ascii="Times New Roman" w:hAnsi="Times New Roman" w:cs="Times New Roman"/>
          <w:b/>
          <w:sz w:val="24"/>
          <w:szCs w:val="24"/>
        </w:rPr>
        <w:t>1.5. Государственные стандарты Российской Федерации (ГОСТ)</w:t>
      </w:r>
    </w:p>
    <w:p w14:paraId="2C5BCBC7" w14:textId="77777777" w:rsidR="00DD35AA" w:rsidRPr="00DD35AA" w:rsidRDefault="00DD35AA" w:rsidP="00DD35A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D35AA">
        <w:rPr>
          <w:rFonts w:ascii="Times New Roman" w:hAnsi="Times New Roman" w:cs="Times New Roman"/>
          <w:sz w:val="24"/>
          <w:szCs w:val="24"/>
        </w:rPr>
        <w:t>Общие требования, введенного в действие приказом Росстандарта от 31.08.20</w:t>
      </w:r>
      <w:proofErr w:type="gramEnd"/>
    </w:p>
    <w:p w14:paraId="58A561B1" w14:textId="77777777" w:rsidR="001F185F" w:rsidRDefault="001F185F" w:rsidP="00DD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5F">
        <w:rPr>
          <w:rFonts w:ascii="Times New Roman" w:hAnsi="Times New Roman" w:cs="Times New Roman"/>
          <w:b/>
          <w:sz w:val="24"/>
          <w:szCs w:val="24"/>
        </w:rPr>
        <w:t>1.</w:t>
      </w:r>
      <w:r w:rsidR="00DD35AA">
        <w:rPr>
          <w:rFonts w:ascii="Times New Roman" w:hAnsi="Times New Roman" w:cs="Times New Roman"/>
          <w:b/>
          <w:sz w:val="24"/>
          <w:szCs w:val="24"/>
        </w:rPr>
        <w:t>6</w:t>
      </w:r>
      <w:r w:rsidRPr="001F185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32"/>
      <w:bookmarkEnd w:id="33"/>
      <w:r w:rsidRPr="001F185F">
        <w:rPr>
          <w:rFonts w:ascii="Times New Roman" w:hAnsi="Times New Roman" w:cs="Times New Roman"/>
          <w:b/>
          <w:sz w:val="24"/>
          <w:szCs w:val="24"/>
        </w:rPr>
        <w:t>Руководящие документы</w:t>
      </w:r>
    </w:p>
    <w:p w14:paraId="5BA19951" w14:textId="77777777" w:rsidR="00195D61" w:rsidRPr="00DD35AA" w:rsidRDefault="00195D61" w:rsidP="00DD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5AA">
        <w:rPr>
          <w:rFonts w:ascii="Times New Roman" w:hAnsi="Times New Roman" w:cs="Times New Roman"/>
          <w:b/>
          <w:sz w:val="24"/>
          <w:szCs w:val="24"/>
        </w:rPr>
        <w:t xml:space="preserve">Методических рекомендаций </w:t>
      </w:r>
      <w:r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DD35AA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14:paraId="6183A658" w14:textId="77777777" w:rsidR="00195D61" w:rsidRPr="00DD35AA" w:rsidRDefault="00195D61" w:rsidP="00DD35A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AA">
        <w:rPr>
          <w:rFonts w:ascii="Times New Roman" w:hAnsi="Times New Roman" w:cs="Times New Roman"/>
          <w:b/>
          <w:sz w:val="24"/>
          <w:szCs w:val="24"/>
        </w:rPr>
        <w:t>Методических рекомендаций</w:t>
      </w:r>
      <w:r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</w:t>
      </w:r>
      <w:proofErr w:type="gramStart"/>
      <w:r w:rsidRPr="00DD35AA">
        <w:rPr>
          <w:rFonts w:ascii="Times New Roman" w:hAnsi="Times New Roman" w:cs="Times New Roman"/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  <w:proofErr w:type="gramEnd"/>
    </w:p>
    <w:p w14:paraId="129169B8" w14:textId="77777777" w:rsidR="006F62A9" w:rsidRDefault="006F62A9" w:rsidP="00DD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172F6" w14:textId="77777777" w:rsidR="000A4EAC" w:rsidRDefault="00664A31" w:rsidP="000A4EAC">
      <w:pPr>
        <w:pStyle w:val="3"/>
        <w:keepNext w:val="0"/>
        <w:keepLines w:val="0"/>
        <w:numPr>
          <w:ilvl w:val="0"/>
          <w:numId w:val="8"/>
        </w:numPr>
        <w:spacing w:before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31810627"/>
      <w:bookmarkStart w:id="35" w:name="_Toc493079214"/>
      <w:bookmarkStart w:id="36" w:name="_Toc54256980"/>
      <w:bookmarkStart w:id="37" w:name="_Toc431810633"/>
      <w:bookmarkStart w:id="38" w:name="_Toc493079219"/>
      <w:bookmarkStart w:id="39" w:name="_Toc431810620"/>
      <w:bookmarkStart w:id="40" w:name="_Toc493079207"/>
      <w:r w:rsidRPr="001037EF">
        <w:rPr>
          <w:rFonts w:ascii="Times New Roman" w:hAnsi="Times New Roman" w:cs="Times New Roman"/>
          <w:color w:val="auto"/>
          <w:sz w:val="24"/>
          <w:szCs w:val="24"/>
          <w:lang w:val="x-none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34"/>
      <w:bookmarkEnd w:id="35"/>
      <w:bookmarkEnd w:id="36"/>
    </w:p>
    <w:p w14:paraId="39F42D45" w14:textId="77777777" w:rsidR="00664A31" w:rsidRPr="000A4EAC" w:rsidRDefault="00664A31" w:rsidP="000A4EAC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54256981"/>
      <w:r w:rsidRPr="000A4EAC">
        <w:rPr>
          <w:rFonts w:ascii="Times New Roman" w:hAnsi="Times New Roman" w:cs="Times New Roman"/>
          <w:color w:val="auto"/>
          <w:sz w:val="24"/>
          <w:szCs w:val="24"/>
          <w:lang w:val="x-none"/>
        </w:rPr>
        <w:t>Раздел V. Объекты автомобильного транспорта</w:t>
      </w:r>
      <w:bookmarkEnd w:id="37"/>
      <w:bookmarkEnd w:id="38"/>
      <w:bookmarkEnd w:id="41"/>
    </w:p>
    <w:p w14:paraId="67798B1A" w14:textId="77777777" w:rsidR="00664A31" w:rsidRPr="00577990" w:rsidRDefault="00664A31" w:rsidP="00F5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A31">
        <w:rPr>
          <w:rFonts w:ascii="Times New Roman" w:hAnsi="Times New Roman" w:cs="Times New Roman"/>
          <w:sz w:val="24"/>
          <w:szCs w:val="24"/>
        </w:rPr>
        <w:t>Вдоль автомобильных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A31">
        <w:rPr>
          <w:rFonts w:ascii="Times New Roman" w:hAnsi="Times New Roman" w:cs="Times New Roman"/>
          <w:sz w:val="24"/>
          <w:szCs w:val="24"/>
        </w:rPr>
        <w:t xml:space="preserve"> за границами городских и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A31">
        <w:rPr>
          <w:rFonts w:ascii="Times New Roman" w:hAnsi="Times New Roman" w:cs="Times New Roman"/>
          <w:sz w:val="24"/>
          <w:szCs w:val="24"/>
        </w:rPr>
        <w:t xml:space="preserve"> на участках, где интенсивность движения достигает не менее </w:t>
      </w:r>
      <w:r w:rsidR="00577990">
        <w:rPr>
          <w:rFonts w:ascii="Times New Roman" w:hAnsi="Times New Roman" w:cs="Times New Roman"/>
          <w:sz w:val="24"/>
          <w:szCs w:val="24"/>
        </w:rPr>
        <w:t>1200</w:t>
      </w:r>
      <w:r w:rsidRPr="00664A31">
        <w:rPr>
          <w:rFonts w:ascii="Times New Roman" w:hAnsi="Times New Roman" w:cs="Times New Roman"/>
          <w:sz w:val="24"/>
          <w:szCs w:val="24"/>
        </w:rPr>
        <w:t xml:space="preserve"> автомобилей в сутки, а интенсивность велосипедного движения или мопедов достигает в одном направлении </w:t>
      </w:r>
      <w:r w:rsidR="00577990">
        <w:rPr>
          <w:rFonts w:ascii="Times New Roman" w:hAnsi="Times New Roman" w:cs="Times New Roman"/>
          <w:sz w:val="24"/>
          <w:szCs w:val="24"/>
        </w:rPr>
        <w:t>15</w:t>
      </w:r>
      <w:r w:rsidRPr="00664A31">
        <w:rPr>
          <w:rFonts w:ascii="Times New Roman" w:hAnsi="Times New Roman" w:cs="Times New Roman"/>
          <w:sz w:val="24"/>
          <w:szCs w:val="24"/>
        </w:rPr>
        <w:t xml:space="preserve"> велосипедов (мопедов) и более за </w:t>
      </w:r>
      <w:r w:rsidR="00577990">
        <w:rPr>
          <w:rFonts w:ascii="Times New Roman" w:hAnsi="Times New Roman" w:cs="Times New Roman"/>
          <w:sz w:val="24"/>
          <w:szCs w:val="24"/>
        </w:rPr>
        <w:t>60</w:t>
      </w:r>
      <w:r w:rsidRPr="00664A31"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577990">
        <w:rPr>
          <w:rFonts w:ascii="Times New Roman" w:hAnsi="Times New Roman" w:cs="Times New Roman"/>
          <w:sz w:val="24"/>
          <w:szCs w:val="24"/>
        </w:rPr>
        <w:t xml:space="preserve">или </w:t>
      </w:r>
      <w:r w:rsidR="00577990">
        <w:rPr>
          <w:rFonts w:ascii="Times New Roman" w:hAnsi="Times New Roman" w:cs="Times New Roman"/>
          <w:sz w:val="24"/>
          <w:szCs w:val="24"/>
        </w:rPr>
        <w:t>360</w:t>
      </w:r>
      <w:r w:rsidRPr="00577990">
        <w:rPr>
          <w:rFonts w:ascii="Times New Roman" w:hAnsi="Times New Roman" w:cs="Times New Roman"/>
          <w:sz w:val="24"/>
          <w:szCs w:val="24"/>
        </w:rPr>
        <w:t xml:space="preserve"> единиц в сутки, следует предусматривать </w:t>
      </w:r>
      <w:r w:rsidR="00F52EF0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577990">
        <w:rPr>
          <w:rFonts w:ascii="Times New Roman" w:hAnsi="Times New Roman" w:cs="Times New Roman"/>
          <w:sz w:val="24"/>
          <w:szCs w:val="24"/>
        </w:rPr>
        <w:t>велосипедные дорожки.</w:t>
      </w:r>
    </w:p>
    <w:p w14:paraId="3CDA58E2" w14:textId="77777777" w:rsidR="00DD35AA" w:rsidRPr="00F52EF0" w:rsidRDefault="00F52EF0" w:rsidP="00F5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281" w:rsidRPr="00577990">
        <w:rPr>
          <w:rFonts w:ascii="Times New Roman" w:hAnsi="Times New Roman" w:cs="Times New Roman"/>
          <w:sz w:val="24"/>
          <w:szCs w:val="24"/>
        </w:rPr>
        <w:t>олосы для велосипедистов на проезжей части допускается</w:t>
      </w:r>
      <w:r w:rsidR="00577990" w:rsidRPr="00577990">
        <w:rPr>
          <w:rFonts w:ascii="Times New Roman" w:hAnsi="Times New Roman" w:cs="Times New Roman"/>
          <w:sz w:val="24"/>
          <w:szCs w:val="24"/>
        </w:rPr>
        <w:t xml:space="preserve"> </w:t>
      </w:r>
      <w:r w:rsidR="008B5281" w:rsidRPr="00577990">
        <w:rPr>
          <w:rFonts w:ascii="Times New Roman" w:hAnsi="Times New Roman" w:cs="Times New Roman"/>
          <w:sz w:val="24"/>
          <w:szCs w:val="24"/>
        </w:rPr>
        <w:t>устраивать на обычных</w:t>
      </w:r>
      <w:r w:rsidR="008B5281" w:rsidRPr="008B5281">
        <w:rPr>
          <w:rFonts w:ascii="Times New Roman" w:hAnsi="Times New Roman" w:cs="Times New Roman"/>
          <w:sz w:val="24"/>
          <w:szCs w:val="24"/>
        </w:rPr>
        <w:t xml:space="preserve"> автомобильных дорогах с интенсивностью движения</w:t>
      </w:r>
      <w:r w:rsidR="00577990">
        <w:rPr>
          <w:rFonts w:ascii="Times New Roman" w:hAnsi="Times New Roman" w:cs="Times New Roman"/>
          <w:sz w:val="24"/>
          <w:szCs w:val="24"/>
        </w:rPr>
        <w:t xml:space="preserve"> </w:t>
      </w:r>
      <w:r w:rsidR="008B5281"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="00DD35AA"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="00DD35AA" w:rsidRPr="00F52EF0">
        <w:rPr>
          <w:rFonts w:ascii="Times New Roman" w:hAnsi="Times New Roman" w:cs="Times New Roman"/>
          <w:sz w:val="24"/>
          <w:szCs w:val="24"/>
        </w:rPr>
        <w:t>Общие требования, введенного в действие приказом Росстандарта от 31.08.20</w:t>
      </w:r>
      <w:proofErr w:type="gramEnd"/>
    </w:p>
    <w:p w14:paraId="1F90BA48" w14:textId="77777777" w:rsidR="008B5281" w:rsidRDefault="008B5281" w:rsidP="008B5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0A5FC5" w14:paraId="1F0D3291" w14:textId="77777777" w:rsidTr="000A5FC5">
        <w:tc>
          <w:tcPr>
            <w:tcW w:w="5778" w:type="dxa"/>
          </w:tcPr>
          <w:bookmarkEnd w:id="39"/>
          <w:bookmarkEnd w:id="40"/>
          <w:p w14:paraId="0E473061" w14:textId="77777777" w:rsidR="000F12AB" w:rsidRDefault="000F12AB" w:rsidP="008B52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14:paraId="5C17B302" w14:textId="77777777" w:rsidR="000F12AB" w:rsidRDefault="000A5FC5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12AB">
              <w:rPr>
                <w:rFonts w:ascii="Times New Roman" w:hAnsi="Times New Roman" w:cs="Times New Roman"/>
                <w:sz w:val="24"/>
                <w:szCs w:val="24"/>
              </w:rPr>
              <w:t>о 400</w:t>
            </w:r>
          </w:p>
        </w:tc>
        <w:tc>
          <w:tcPr>
            <w:tcW w:w="576" w:type="dxa"/>
            <w:vAlign w:val="center"/>
          </w:tcPr>
          <w:p w14:paraId="143B2F4B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14:paraId="3D920260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14:paraId="2571E435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14:paraId="1D4C9C19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A5FC5" w14:paraId="1AF3B5C0" w14:textId="77777777" w:rsidTr="000A5FC5">
        <w:tc>
          <w:tcPr>
            <w:tcW w:w="5778" w:type="dxa"/>
          </w:tcPr>
          <w:p w14:paraId="5859A317" w14:textId="77777777" w:rsidR="000F12AB" w:rsidRDefault="000F12AB" w:rsidP="008B52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14:paraId="01D28EF6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14:paraId="05C33289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14:paraId="2C7669F8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55CC2267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14:paraId="1350B9C7" w14:textId="77777777" w:rsidR="000F12AB" w:rsidRDefault="000F12AB" w:rsidP="000A5F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29051E8" w14:textId="77777777" w:rsidR="000F12AB" w:rsidRPr="008B5281" w:rsidRDefault="000F12AB" w:rsidP="008B5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12AB" w:rsidRPr="008B5281" w:rsidSect="00C933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0B23" w14:textId="77777777" w:rsidR="00F100D5" w:rsidRDefault="00F100D5" w:rsidP="00C93304">
      <w:pPr>
        <w:spacing w:after="0" w:line="240" w:lineRule="auto"/>
      </w:pPr>
      <w:r>
        <w:separator/>
      </w:r>
    </w:p>
  </w:endnote>
  <w:endnote w:type="continuationSeparator" w:id="0">
    <w:p w14:paraId="70164DDD" w14:textId="77777777" w:rsidR="00F100D5" w:rsidRDefault="00F100D5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66BC" w14:textId="77777777" w:rsidR="00C93304" w:rsidRP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>Проект внесения изменений в местные нормативы градостроительного проектирования Шел</w:t>
    </w:r>
    <w:r>
      <w:rPr>
        <w:rFonts w:ascii="Times New Roman" w:hAnsi="Times New Roman" w:cs="Times New Roman"/>
      </w:rPr>
      <w:t>еховского муниципального района</w:t>
    </w:r>
  </w:p>
  <w:p w14:paraId="7BFB06A5" w14:textId="77777777"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EBE0" w14:textId="77777777" w:rsidR="00F100D5" w:rsidRDefault="00F100D5" w:rsidP="00C93304">
      <w:pPr>
        <w:spacing w:after="0" w:line="240" w:lineRule="auto"/>
      </w:pPr>
      <w:r>
        <w:separator/>
      </w:r>
    </w:p>
  </w:footnote>
  <w:footnote w:type="continuationSeparator" w:id="0">
    <w:p w14:paraId="287CAECF" w14:textId="77777777" w:rsidR="00F100D5" w:rsidRDefault="00F100D5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07218"/>
      <w:docPartObj>
        <w:docPartGallery w:val="Page Numbers (Top of Page)"/>
        <w:docPartUnique/>
      </w:docPartObj>
    </w:sdtPr>
    <w:sdtEndPr/>
    <w:sdtContent>
      <w:p w14:paraId="3A6B994D" w14:textId="77777777"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18">
          <w:rPr>
            <w:noProof/>
          </w:rPr>
          <w:t>7</w:t>
        </w:r>
        <w:r>
          <w:fldChar w:fldCharType="end"/>
        </w:r>
      </w:p>
    </w:sdtContent>
  </w:sdt>
  <w:p w14:paraId="4CE4F870" w14:textId="77777777"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396333"/>
    <w:multiLevelType w:val="hybridMultilevel"/>
    <w:tmpl w:val="F586D76E"/>
    <w:lvl w:ilvl="0" w:tplc="5562ED7A">
      <w:start w:val="2"/>
      <w:numFmt w:val="decimal"/>
      <w:pStyle w:val="a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F12AB"/>
    <w:rsid w:val="000F7557"/>
    <w:rsid w:val="001037EF"/>
    <w:rsid w:val="001365D8"/>
    <w:rsid w:val="00137B3D"/>
    <w:rsid w:val="00147032"/>
    <w:rsid w:val="00195D61"/>
    <w:rsid w:val="001A533F"/>
    <w:rsid w:val="001C39FA"/>
    <w:rsid w:val="001F185F"/>
    <w:rsid w:val="00286ADE"/>
    <w:rsid w:val="0029746E"/>
    <w:rsid w:val="002D1B7D"/>
    <w:rsid w:val="002F2CF0"/>
    <w:rsid w:val="0030623C"/>
    <w:rsid w:val="00345D50"/>
    <w:rsid w:val="00351F88"/>
    <w:rsid w:val="003C32A7"/>
    <w:rsid w:val="004471C8"/>
    <w:rsid w:val="00463B63"/>
    <w:rsid w:val="004758A4"/>
    <w:rsid w:val="004F4415"/>
    <w:rsid w:val="00577990"/>
    <w:rsid w:val="00580211"/>
    <w:rsid w:val="00600145"/>
    <w:rsid w:val="00642750"/>
    <w:rsid w:val="00664A31"/>
    <w:rsid w:val="006A3F3E"/>
    <w:rsid w:val="006F62A9"/>
    <w:rsid w:val="007034E1"/>
    <w:rsid w:val="0076771B"/>
    <w:rsid w:val="007679BC"/>
    <w:rsid w:val="00772EC2"/>
    <w:rsid w:val="007E7AAA"/>
    <w:rsid w:val="00837A87"/>
    <w:rsid w:val="00841CBE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51E2"/>
    <w:rsid w:val="009B1AF3"/>
    <w:rsid w:val="009F1415"/>
    <w:rsid w:val="00A708BF"/>
    <w:rsid w:val="00A70BB3"/>
    <w:rsid w:val="00A80718"/>
    <w:rsid w:val="00AD7E08"/>
    <w:rsid w:val="00B753D2"/>
    <w:rsid w:val="00BC47CE"/>
    <w:rsid w:val="00BE1FF0"/>
    <w:rsid w:val="00C309E1"/>
    <w:rsid w:val="00C93304"/>
    <w:rsid w:val="00CA78AA"/>
    <w:rsid w:val="00CE26A8"/>
    <w:rsid w:val="00CF4410"/>
    <w:rsid w:val="00D76B1D"/>
    <w:rsid w:val="00D8596D"/>
    <w:rsid w:val="00DC4CDE"/>
    <w:rsid w:val="00DD35AA"/>
    <w:rsid w:val="00DE3405"/>
    <w:rsid w:val="00E018CF"/>
    <w:rsid w:val="00E632A6"/>
    <w:rsid w:val="00F02FC2"/>
    <w:rsid w:val="00F100D5"/>
    <w:rsid w:val="00F16ACA"/>
    <w:rsid w:val="00F52EF0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F02FC2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0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1"/>
    <w:uiPriority w:val="99"/>
    <w:unhideWhenUsed/>
    <w:rsid w:val="00AD7E0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02F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Title"/>
    <w:basedOn w:val="a0"/>
    <w:next w:val="a0"/>
    <w:link w:val="a9"/>
    <w:autoRedefine/>
    <w:uiPriority w:val="10"/>
    <w:qFormat/>
    <w:rsid w:val="001037EF"/>
    <w:pPr>
      <w:numPr>
        <w:numId w:val="10"/>
      </w:numPr>
      <w:spacing w:after="0" w:line="240" w:lineRule="auto"/>
      <w:ind w:left="0" w:firstLine="709"/>
      <w:contextualSpacing/>
      <w:outlineLvl w:val="2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9">
    <w:name w:val="Название Знак"/>
    <w:basedOn w:val="a1"/>
    <w:link w:val="a"/>
    <w:uiPriority w:val="10"/>
    <w:rsid w:val="00103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93304"/>
  </w:style>
  <w:style w:type="paragraph" w:styleId="ac">
    <w:name w:val="footer"/>
    <w:basedOn w:val="a0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93304"/>
  </w:style>
  <w:style w:type="paragraph" w:styleId="ae">
    <w:name w:val="Balloon Text"/>
    <w:basedOn w:val="a0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F02FC2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0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1"/>
    <w:uiPriority w:val="99"/>
    <w:unhideWhenUsed/>
    <w:rsid w:val="00AD7E0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02F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Title"/>
    <w:basedOn w:val="a0"/>
    <w:next w:val="a0"/>
    <w:link w:val="a9"/>
    <w:autoRedefine/>
    <w:uiPriority w:val="10"/>
    <w:qFormat/>
    <w:rsid w:val="001037EF"/>
    <w:pPr>
      <w:numPr>
        <w:numId w:val="10"/>
      </w:numPr>
      <w:spacing w:after="0" w:line="240" w:lineRule="auto"/>
      <w:ind w:left="0" w:firstLine="709"/>
      <w:contextualSpacing/>
      <w:outlineLvl w:val="2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9">
    <w:name w:val="Название Знак"/>
    <w:basedOn w:val="a1"/>
    <w:link w:val="a"/>
    <w:uiPriority w:val="10"/>
    <w:rsid w:val="00103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93304"/>
  </w:style>
  <w:style w:type="paragraph" w:styleId="ac">
    <w:name w:val="footer"/>
    <w:basedOn w:val="a0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93304"/>
  </w:style>
  <w:style w:type="paragraph" w:styleId="ae">
    <w:name w:val="Balloon Text"/>
    <w:basedOn w:val="a0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A795-9D28-4C2D-A508-683C8B7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Бакина Марина Николаевна</cp:lastModifiedBy>
  <cp:revision>54</cp:revision>
  <dcterms:created xsi:type="dcterms:W3CDTF">2020-10-21T04:55:00Z</dcterms:created>
  <dcterms:modified xsi:type="dcterms:W3CDTF">2020-11-24T04:40:00Z</dcterms:modified>
</cp:coreProperties>
</file>