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36" w:rsidRDefault="009E7136" w:rsidP="009E7136">
      <w:pPr>
        <w:pStyle w:val="6"/>
        <w:shd w:val="clear" w:color="auto" w:fill="auto"/>
        <w:spacing w:after="0" w:line="292" w:lineRule="exact"/>
        <w:ind w:left="5329" w:right="21" w:firstLine="708"/>
      </w:pPr>
      <w:bookmarkStart w:id="0" w:name="_GoBack"/>
      <w:bookmarkEnd w:id="0"/>
      <w:r>
        <w:t xml:space="preserve">УТВЕРЖДАЮ </w:t>
      </w:r>
    </w:p>
    <w:p w:rsidR="009E7136" w:rsidRDefault="009E7136" w:rsidP="009E7136">
      <w:pPr>
        <w:pStyle w:val="6"/>
        <w:shd w:val="clear" w:color="auto" w:fill="auto"/>
        <w:spacing w:after="0" w:line="292" w:lineRule="exact"/>
        <w:ind w:left="5329" w:right="21" w:firstLine="708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9E7136" w:rsidRDefault="009E7136" w:rsidP="009E7136">
      <w:pPr>
        <w:pStyle w:val="6"/>
        <w:shd w:val="clear" w:color="auto" w:fill="auto"/>
        <w:spacing w:after="0" w:line="292" w:lineRule="exact"/>
        <w:ind w:left="5329" w:right="21" w:firstLine="708"/>
      </w:pPr>
    </w:p>
    <w:p w:rsidR="009E7136" w:rsidRDefault="00443D6E" w:rsidP="00443D6E">
      <w:pPr>
        <w:pStyle w:val="6"/>
        <w:shd w:val="clear" w:color="auto" w:fill="auto"/>
        <w:spacing w:after="234" w:line="260" w:lineRule="exact"/>
        <w:ind w:left="5181" w:firstLine="148"/>
        <w:jc w:val="left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50800</wp:posOffset>
            </wp:positionV>
            <wp:extent cx="942975" cy="612140"/>
            <wp:effectExtent l="19050" t="0" r="9525" b="0"/>
            <wp:wrapNone/>
            <wp:docPr id="4" name="Рисунок 1" descr="C:\Users\oopl3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pl3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136">
        <w:t>генерал-полковник</w:t>
      </w:r>
    </w:p>
    <w:p w:rsidR="00443D6E" w:rsidRDefault="00443D6E" w:rsidP="00443D6E">
      <w:pPr>
        <w:framePr w:w="1943" w:h="566" w:wrap="notBeside" w:vAnchor="text" w:hAnchor="margin" w:x="4247" w:y="1"/>
        <w:rPr>
          <w:sz w:val="2"/>
          <w:szCs w:val="2"/>
        </w:rPr>
      </w:pPr>
    </w:p>
    <w:p w:rsidR="009E7136" w:rsidRDefault="009E7136" w:rsidP="00443D6E">
      <w:pPr>
        <w:pStyle w:val="6"/>
        <w:shd w:val="clear" w:color="auto" w:fill="auto"/>
        <w:spacing w:after="240" w:line="260" w:lineRule="exact"/>
        <w:jc w:val="right"/>
      </w:pPr>
      <w:r>
        <w:t>Е.Н. Зиничев</w:t>
      </w:r>
    </w:p>
    <w:p w:rsidR="009E7136" w:rsidRDefault="00443D6E" w:rsidP="00443D6E">
      <w:pPr>
        <w:pStyle w:val="6"/>
        <w:shd w:val="clear" w:color="auto" w:fill="auto"/>
        <w:spacing w:after="0" w:line="260" w:lineRule="exact"/>
        <w:ind w:left="3540" w:firstLine="708"/>
        <w:jc w:val="left"/>
      </w:pPr>
      <w:r>
        <w:t xml:space="preserve">                   </w:t>
      </w:r>
      <w:r w:rsidR="009E7136">
        <w:t>«</w:t>
      </w:r>
      <w:r w:rsidR="009E7136" w:rsidRPr="0064251B">
        <w:rPr>
          <w:u w:val="single"/>
        </w:rPr>
        <w:t>30</w:t>
      </w:r>
      <w:r w:rsidR="009E7136">
        <w:t xml:space="preserve">» </w:t>
      </w:r>
      <w:r w:rsidR="009E7136" w:rsidRPr="0064251B">
        <w:rPr>
          <w:u w:val="single"/>
        </w:rPr>
        <w:t>12.</w:t>
      </w:r>
      <w:r w:rsidR="009E7136">
        <w:t xml:space="preserve">  2018 г.</w:t>
      </w:r>
    </w:p>
    <w:p w:rsidR="009E7136" w:rsidRDefault="00443D6E" w:rsidP="00443D6E">
      <w:pPr>
        <w:pStyle w:val="6"/>
        <w:shd w:val="clear" w:color="auto" w:fill="auto"/>
        <w:spacing w:after="0" w:line="260" w:lineRule="exact"/>
      </w:pPr>
      <w:r>
        <w:t xml:space="preserve">                                        </w:t>
      </w:r>
      <w:r w:rsidR="009E7136">
        <w:t>2-4-71-33-5</w:t>
      </w: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C76CF9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  <w:r w:rsidRPr="0024332A">
        <w:rPr>
          <w:rStyle w:val="41"/>
          <w:rFonts w:eastAsia="Courier New"/>
          <w:bCs w:val="0"/>
        </w:rPr>
        <w:t xml:space="preserve">Организационно-методические указания </w:t>
      </w:r>
    </w:p>
    <w:p w:rsidR="003C6955" w:rsidRDefault="00C76CF9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  <w:r w:rsidRPr="0024332A">
        <w:rPr>
          <w:rStyle w:val="41"/>
          <w:rFonts w:eastAsia="Courier New"/>
          <w:bCs w:val="0"/>
        </w:rPr>
        <w:t>по подготовке органов управления, сил гражданской обороны и единой государс</w:t>
      </w:r>
      <w:r w:rsidR="0024332A">
        <w:rPr>
          <w:rStyle w:val="41"/>
          <w:rFonts w:eastAsia="Courier New"/>
          <w:bCs w:val="0"/>
        </w:rPr>
        <w:t>твенной системы предупреждения и</w:t>
      </w:r>
      <w:r w:rsidRPr="0024332A">
        <w:rPr>
          <w:rStyle w:val="41"/>
          <w:rFonts w:eastAsia="Courier New"/>
          <w:bCs w:val="0"/>
        </w:rPr>
        <w:t xml:space="preserve"> ликвидации </w:t>
      </w:r>
    </w:p>
    <w:p w:rsidR="003C6955" w:rsidRDefault="00C76CF9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  <w:r w:rsidRPr="0024332A">
        <w:rPr>
          <w:rStyle w:val="41"/>
          <w:rFonts w:eastAsia="Courier New"/>
          <w:bCs w:val="0"/>
        </w:rPr>
        <w:t xml:space="preserve">чрезвычайных ситуаций </w:t>
      </w:r>
    </w:p>
    <w:p w:rsidR="00C76CF9" w:rsidRDefault="00C76CF9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  <w:r w:rsidRPr="0024332A">
        <w:rPr>
          <w:rStyle w:val="41"/>
          <w:rFonts w:eastAsia="Courier New"/>
          <w:bCs w:val="0"/>
        </w:rPr>
        <w:t>на 2019 год</w:t>
      </w: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Default="0024332A" w:rsidP="0024332A">
      <w:pPr>
        <w:tabs>
          <w:tab w:val="left" w:pos="9356"/>
        </w:tabs>
        <w:spacing w:line="295" w:lineRule="exact"/>
        <w:ind w:firstLine="426"/>
        <w:jc w:val="center"/>
        <w:rPr>
          <w:rStyle w:val="41"/>
          <w:rFonts w:eastAsia="Courier New"/>
          <w:bCs w:val="0"/>
        </w:rPr>
      </w:pPr>
    </w:p>
    <w:p w:rsidR="0024332A" w:rsidRPr="0024332A" w:rsidRDefault="0024332A" w:rsidP="0024332A">
      <w:pPr>
        <w:tabs>
          <w:tab w:val="left" w:pos="9356"/>
        </w:tabs>
        <w:spacing w:line="295" w:lineRule="exact"/>
        <w:ind w:firstLine="426"/>
        <w:jc w:val="center"/>
      </w:pPr>
    </w:p>
    <w:p w:rsidR="00C76CF9" w:rsidRPr="000D795C" w:rsidRDefault="00C76CF9" w:rsidP="00E14BD9">
      <w:pPr>
        <w:tabs>
          <w:tab w:val="left" w:pos="9356"/>
        </w:tabs>
        <w:spacing w:after="111" w:line="260" w:lineRule="exact"/>
        <w:ind w:right="-1" w:firstLine="426"/>
        <w:jc w:val="center"/>
      </w:pPr>
      <w:r w:rsidRPr="000D795C">
        <w:rPr>
          <w:rStyle w:val="41"/>
          <w:rFonts w:eastAsia="Courier New"/>
          <w:bCs w:val="0"/>
        </w:rPr>
        <w:t>Москва</w:t>
      </w:r>
    </w:p>
    <w:p w:rsidR="00C76CF9" w:rsidRDefault="00C76CF9" w:rsidP="00E14BD9">
      <w:pPr>
        <w:tabs>
          <w:tab w:val="left" w:pos="9356"/>
        </w:tabs>
        <w:spacing w:line="260" w:lineRule="exact"/>
        <w:ind w:right="-1" w:firstLine="426"/>
        <w:jc w:val="center"/>
        <w:sectPr w:rsidR="00C76CF9" w:rsidSect="002414F0">
          <w:headerReference w:type="even" r:id="rId10"/>
          <w:headerReference w:type="default" r:id="rId11"/>
          <w:pgSz w:w="11909" w:h="16838"/>
          <w:pgMar w:top="709" w:right="1136" w:bottom="709" w:left="1134" w:header="0" w:footer="6" w:gutter="0"/>
          <w:cols w:space="720"/>
          <w:noEndnote/>
          <w:docGrid w:linePitch="360"/>
        </w:sectPr>
      </w:pPr>
      <w:r w:rsidRPr="000D795C">
        <w:rPr>
          <w:rStyle w:val="41"/>
          <w:rFonts w:eastAsia="Courier New"/>
          <w:bCs w:val="0"/>
        </w:rPr>
        <w:t>2018</w:t>
      </w:r>
    </w:p>
    <w:p w:rsidR="005F6654" w:rsidRDefault="005F6654" w:rsidP="0024332A">
      <w:pPr>
        <w:pStyle w:val="6"/>
        <w:shd w:val="clear" w:color="auto" w:fill="auto"/>
        <w:tabs>
          <w:tab w:val="left" w:pos="9356"/>
        </w:tabs>
        <w:spacing w:after="259" w:line="260" w:lineRule="exact"/>
        <w:ind w:right="-1" w:firstLine="426"/>
      </w:pPr>
      <w:r>
        <w:rPr>
          <w:rStyle w:val="4"/>
        </w:rPr>
        <w:lastRenderedPageBreak/>
        <w:t>СОДЕРЖАНИЕ</w:t>
      </w:r>
    </w:p>
    <w:p w:rsidR="005F6654" w:rsidRDefault="00236006" w:rsidP="0024332A">
      <w:pPr>
        <w:pStyle w:val="6"/>
        <w:shd w:val="clear" w:color="auto" w:fill="auto"/>
        <w:tabs>
          <w:tab w:val="right" w:leader="dot" w:pos="8482"/>
          <w:tab w:val="left" w:leader="dot" w:pos="8905"/>
          <w:tab w:val="left" w:pos="9356"/>
        </w:tabs>
        <w:spacing w:after="0" w:line="292" w:lineRule="exact"/>
        <w:ind w:left="426" w:right="-1"/>
        <w:jc w:val="both"/>
      </w:pPr>
      <w:r>
        <w:rPr>
          <w:rStyle w:val="4"/>
        </w:rPr>
        <w:t xml:space="preserve">1. </w:t>
      </w:r>
      <w:r w:rsidR="005F6654">
        <w:rPr>
          <w:rStyle w:val="4"/>
        </w:rPr>
        <w:t xml:space="preserve"> Общие положения</w:t>
      </w:r>
      <w:r w:rsidR="005F6654">
        <w:rPr>
          <w:rStyle w:val="4"/>
        </w:rPr>
        <w:tab/>
        <w:t>.</w:t>
      </w:r>
      <w:r w:rsidR="005F6654">
        <w:rPr>
          <w:rStyle w:val="4"/>
        </w:rPr>
        <w:tab/>
      </w:r>
    </w:p>
    <w:p w:rsidR="005F6654" w:rsidRDefault="00236006" w:rsidP="0024332A">
      <w:pPr>
        <w:pStyle w:val="6"/>
        <w:shd w:val="clear" w:color="auto" w:fill="auto"/>
        <w:tabs>
          <w:tab w:val="left" w:leader="dot" w:pos="8905"/>
          <w:tab w:val="left" w:pos="9356"/>
        </w:tabs>
        <w:spacing w:after="0" w:line="292" w:lineRule="exact"/>
        <w:ind w:left="426" w:right="-1"/>
        <w:jc w:val="both"/>
      </w:pPr>
      <w:r>
        <w:rPr>
          <w:rStyle w:val="4"/>
        </w:rPr>
        <w:t xml:space="preserve">2.  </w:t>
      </w:r>
      <w:r w:rsidR="005F6654">
        <w:rPr>
          <w:rStyle w:val="4"/>
        </w:rPr>
        <w:t>Основные задачи</w:t>
      </w:r>
      <w:r w:rsidR="005F6654">
        <w:rPr>
          <w:rStyle w:val="4"/>
        </w:rPr>
        <w:tab/>
      </w:r>
    </w:p>
    <w:p w:rsidR="005F6654" w:rsidRDefault="00236006" w:rsidP="0024332A">
      <w:pPr>
        <w:pStyle w:val="6"/>
        <w:shd w:val="clear" w:color="auto" w:fill="auto"/>
        <w:tabs>
          <w:tab w:val="left" w:leader="dot" w:pos="8905"/>
          <w:tab w:val="left" w:pos="9356"/>
        </w:tabs>
        <w:spacing w:after="0" w:line="292" w:lineRule="exact"/>
        <w:ind w:left="426" w:right="-1"/>
        <w:jc w:val="both"/>
      </w:pPr>
      <w:r>
        <w:rPr>
          <w:rStyle w:val="4"/>
        </w:rPr>
        <w:t xml:space="preserve">3.  </w:t>
      </w:r>
      <w:r w:rsidR="005F6654">
        <w:rPr>
          <w:rStyle w:val="4"/>
        </w:rPr>
        <w:t>Задачи по оперативной подготовке</w:t>
      </w:r>
      <w:r w:rsidR="005F6654">
        <w:rPr>
          <w:rStyle w:val="4"/>
        </w:rPr>
        <w:tab/>
      </w:r>
    </w:p>
    <w:p w:rsidR="005F6654" w:rsidRDefault="00236006" w:rsidP="0024332A">
      <w:pPr>
        <w:pStyle w:val="6"/>
        <w:shd w:val="clear" w:color="auto" w:fill="auto"/>
        <w:tabs>
          <w:tab w:val="left" w:leader="dot" w:pos="8905"/>
          <w:tab w:val="left" w:pos="9356"/>
        </w:tabs>
        <w:spacing w:after="0" w:line="292" w:lineRule="exact"/>
        <w:ind w:left="426" w:right="-1"/>
        <w:jc w:val="both"/>
      </w:pPr>
      <w:r>
        <w:rPr>
          <w:rStyle w:val="4"/>
        </w:rPr>
        <w:t xml:space="preserve">4.  </w:t>
      </w:r>
      <w:r w:rsidR="005F6654">
        <w:rPr>
          <w:rStyle w:val="4"/>
        </w:rPr>
        <w:t>Задачи по подготовке органов повседневного управления</w:t>
      </w:r>
      <w:r w:rsidR="005F6654">
        <w:rPr>
          <w:rStyle w:val="4"/>
        </w:rPr>
        <w:tab/>
      </w:r>
    </w:p>
    <w:p w:rsidR="005F6654" w:rsidRPr="005F6654" w:rsidRDefault="00236006" w:rsidP="0024332A">
      <w:pPr>
        <w:pStyle w:val="6"/>
        <w:shd w:val="clear" w:color="auto" w:fill="auto"/>
        <w:tabs>
          <w:tab w:val="left" w:leader="dot" w:pos="8905"/>
          <w:tab w:val="left" w:pos="9356"/>
        </w:tabs>
        <w:spacing w:after="0" w:line="292" w:lineRule="exact"/>
        <w:ind w:left="426" w:right="-1"/>
        <w:jc w:val="both"/>
        <w:rPr>
          <w:rStyle w:val="4"/>
          <w:shd w:val="clear" w:color="auto" w:fill="auto"/>
        </w:rPr>
      </w:pPr>
      <w:r>
        <w:rPr>
          <w:rStyle w:val="4"/>
        </w:rPr>
        <w:t xml:space="preserve">5.  </w:t>
      </w:r>
      <w:r w:rsidR="005F6654">
        <w:rPr>
          <w:rStyle w:val="4"/>
        </w:rPr>
        <w:t xml:space="preserve">Задачи по подготовке органов управления, аварийно-спасательных служб и </w:t>
      </w:r>
    </w:p>
    <w:p w:rsidR="005F6654" w:rsidRDefault="005F6654" w:rsidP="00E14BD9">
      <w:pPr>
        <w:pStyle w:val="6"/>
        <w:shd w:val="clear" w:color="auto" w:fill="auto"/>
        <w:tabs>
          <w:tab w:val="left" w:leader="dot" w:pos="8905"/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аварийно-спасательных формирований РСЧС</w:t>
      </w:r>
      <w:r>
        <w:rPr>
          <w:rStyle w:val="4"/>
        </w:rPr>
        <w:tab/>
      </w:r>
    </w:p>
    <w:p w:rsidR="005F6654" w:rsidRPr="005F6654" w:rsidRDefault="00236006" w:rsidP="0024332A">
      <w:pPr>
        <w:pStyle w:val="6"/>
        <w:shd w:val="clear" w:color="auto" w:fill="auto"/>
        <w:tabs>
          <w:tab w:val="left" w:leader="dot" w:pos="8905"/>
          <w:tab w:val="left" w:leader="dot" w:pos="8504"/>
          <w:tab w:val="left" w:leader="dot" w:pos="8943"/>
          <w:tab w:val="left" w:pos="9356"/>
        </w:tabs>
        <w:spacing w:after="0" w:line="292" w:lineRule="exact"/>
        <w:ind w:left="426" w:right="-1"/>
        <w:jc w:val="both"/>
        <w:rPr>
          <w:rStyle w:val="4"/>
          <w:shd w:val="clear" w:color="auto" w:fill="auto"/>
        </w:rPr>
      </w:pPr>
      <w:r>
        <w:rPr>
          <w:rStyle w:val="4"/>
        </w:rPr>
        <w:t xml:space="preserve">5.1.  </w:t>
      </w:r>
      <w:r w:rsidR="005F6654">
        <w:rPr>
          <w:rStyle w:val="4"/>
        </w:rPr>
        <w:t xml:space="preserve">Особенности подготовки нештатных аварийно-спасательных </w:t>
      </w:r>
    </w:p>
    <w:p w:rsidR="005F6654" w:rsidRDefault="005F6654" w:rsidP="00E14BD9">
      <w:pPr>
        <w:pStyle w:val="6"/>
        <w:shd w:val="clear" w:color="auto" w:fill="auto"/>
        <w:tabs>
          <w:tab w:val="left" w:leader="dot" w:pos="8905"/>
          <w:tab w:val="left" w:leader="dot" w:pos="8504"/>
          <w:tab w:val="left" w:leader="dot" w:pos="8943"/>
          <w:tab w:val="left" w:pos="9356"/>
        </w:tabs>
        <w:spacing w:after="0" w:line="292" w:lineRule="exact"/>
        <w:ind w:right="-1" w:firstLine="426"/>
        <w:jc w:val="both"/>
        <w:rPr>
          <w:rStyle w:val="4"/>
        </w:rPr>
      </w:pPr>
      <w:r>
        <w:rPr>
          <w:rStyle w:val="4"/>
        </w:rPr>
        <w:t xml:space="preserve">формирований и нештатных формирований по обеспечению выполнения </w:t>
      </w:r>
    </w:p>
    <w:p w:rsidR="005F6654" w:rsidRDefault="005F6654" w:rsidP="00E14BD9">
      <w:pPr>
        <w:pStyle w:val="6"/>
        <w:shd w:val="clear" w:color="auto" w:fill="auto"/>
        <w:tabs>
          <w:tab w:val="left" w:leader="dot" w:pos="8905"/>
          <w:tab w:val="left" w:leader="dot" w:pos="8504"/>
          <w:tab w:val="left" w:leader="dot" w:pos="8943"/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мероприятий по гражданской обороне</w:t>
      </w:r>
      <w:r>
        <w:rPr>
          <w:rStyle w:val="4"/>
        </w:rPr>
        <w:tab/>
      </w:r>
      <w:r>
        <w:rPr>
          <w:rStyle w:val="4"/>
        </w:rPr>
        <w:tab/>
      </w:r>
      <w:r>
        <w:rPr>
          <w:rStyle w:val="4"/>
        </w:rPr>
        <w:tab/>
      </w:r>
    </w:p>
    <w:p w:rsidR="005F6654" w:rsidRPr="005F6654" w:rsidRDefault="005F6654" w:rsidP="0024332A">
      <w:pPr>
        <w:pStyle w:val="6"/>
        <w:shd w:val="clear" w:color="auto" w:fill="auto"/>
        <w:tabs>
          <w:tab w:val="left" w:leader="dot" w:pos="8905"/>
          <w:tab w:val="left" w:pos="9356"/>
        </w:tabs>
        <w:spacing w:after="0" w:line="292" w:lineRule="exact"/>
        <w:ind w:left="426" w:right="-1"/>
        <w:jc w:val="both"/>
        <w:rPr>
          <w:rStyle w:val="4"/>
          <w:shd w:val="clear" w:color="auto" w:fill="auto"/>
        </w:rPr>
      </w:pPr>
      <w:r>
        <w:rPr>
          <w:rStyle w:val="4"/>
        </w:rPr>
        <w:t xml:space="preserve"> </w:t>
      </w:r>
      <w:r w:rsidR="00236006">
        <w:rPr>
          <w:rStyle w:val="4"/>
        </w:rPr>
        <w:t xml:space="preserve">5.2.  </w:t>
      </w:r>
      <w:r>
        <w:rPr>
          <w:rStyle w:val="4"/>
        </w:rPr>
        <w:t xml:space="preserve">Особенности подготовки аварийно-спасательных служб, аварийно- спасательных </w:t>
      </w:r>
    </w:p>
    <w:p w:rsidR="005F6654" w:rsidRDefault="005F6654" w:rsidP="00E14BD9">
      <w:pPr>
        <w:pStyle w:val="6"/>
        <w:shd w:val="clear" w:color="auto" w:fill="auto"/>
        <w:tabs>
          <w:tab w:val="left" w:leader="dot" w:pos="8905"/>
          <w:tab w:val="left" w:pos="9356"/>
        </w:tabs>
        <w:spacing w:after="0" w:line="292" w:lineRule="exact"/>
        <w:ind w:right="-1" w:firstLine="426"/>
        <w:jc w:val="both"/>
        <w:rPr>
          <w:rStyle w:val="4"/>
        </w:rPr>
      </w:pPr>
      <w:r>
        <w:rPr>
          <w:rStyle w:val="4"/>
        </w:rPr>
        <w:t>формирований, созданных субъектами Российской Федерации и муниципальными</w:t>
      </w:r>
    </w:p>
    <w:p w:rsidR="005F6654" w:rsidRDefault="005F6654" w:rsidP="00E14BD9">
      <w:pPr>
        <w:pStyle w:val="6"/>
        <w:shd w:val="clear" w:color="auto" w:fill="auto"/>
        <w:tabs>
          <w:tab w:val="left" w:leader="dot" w:pos="8905"/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 xml:space="preserve"> образованиями</w:t>
      </w:r>
      <w:r>
        <w:rPr>
          <w:rStyle w:val="4"/>
        </w:rPr>
        <w:tab/>
      </w:r>
    </w:p>
    <w:p w:rsidR="005F6654" w:rsidRDefault="005F6654" w:rsidP="0024332A">
      <w:pPr>
        <w:pStyle w:val="6"/>
        <w:shd w:val="clear" w:color="auto" w:fill="auto"/>
        <w:tabs>
          <w:tab w:val="left" w:leader="dot" w:pos="8905"/>
          <w:tab w:val="left" w:pos="9356"/>
        </w:tabs>
        <w:spacing w:after="0" w:line="292" w:lineRule="exact"/>
        <w:ind w:left="426" w:right="-1"/>
        <w:jc w:val="both"/>
      </w:pPr>
      <w:r>
        <w:rPr>
          <w:rStyle w:val="4"/>
        </w:rPr>
        <w:t xml:space="preserve"> </w:t>
      </w:r>
      <w:r w:rsidR="00236006">
        <w:rPr>
          <w:rStyle w:val="4"/>
        </w:rPr>
        <w:t xml:space="preserve">6.  </w:t>
      </w:r>
      <w:r>
        <w:rPr>
          <w:rStyle w:val="4"/>
        </w:rPr>
        <w:t xml:space="preserve">Задачи по подготовке подразделений пожарной охраны  </w:t>
      </w:r>
      <w:r>
        <w:rPr>
          <w:rStyle w:val="4"/>
        </w:rPr>
        <w:tab/>
      </w:r>
    </w:p>
    <w:p w:rsidR="005F6654" w:rsidRDefault="005F6654" w:rsidP="00E14BD9">
      <w:pPr>
        <w:pStyle w:val="6"/>
        <w:shd w:val="clear" w:color="auto" w:fill="auto"/>
        <w:tabs>
          <w:tab w:val="left" w:leader="dot" w:pos="8905"/>
          <w:tab w:val="left" w:leader="dot" w:pos="8029"/>
          <w:tab w:val="left" w:leader="dot" w:pos="8871"/>
          <w:tab w:val="left" w:pos="9356"/>
        </w:tabs>
        <w:spacing w:after="0" w:line="292" w:lineRule="exact"/>
        <w:ind w:right="-1" w:firstLine="426"/>
        <w:jc w:val="both"/>
        <w:sectPr w:rsidR="005F6654" w:rsidSect="00E14BD9">
          <w:headerReference w:type="even" r:id="rId12"/>
          <w:headerReference w:type="default" r:id="rId13"/>
          <w:pgSz w:w="11909" w:h="16838"/>
          <w:pgMar w:top="851" w:right="994" w:bottom="1692" w:left="1134" w:header="0" w:footer="6" w:gutter="0"/>
          <w:pgNumType w:start="1"/>
          <w:cols w:space="720"/>
          <w:noEndnote/>
          <w:docGrid w:linePitch="360"/>
        </w:sectPr>
      </w:pPr>
      <w:r>
        <w:rPr>
          <w:rStyle w:val="4"/>
        </w:rPr>
        <w:t xml:space="preserve"> </w:t>
      </w:r>
      <w:r w:rsidR="002A67CC">
        <w:rPr>
          <w:rStyle w:val="4"/>
        </w:rPr>
        <w:t xml:space="preserve">7. </w:t>
      </w:r>
      <w:r>
        <w:rPr>
          <w:rStyle w:val="4"/>
        </w:rPr>
        <w:t>Доведение Органи</w:t>
      </w:r>
      <w:r w:rsidR="0024332A">
        <w:rPr>
          <w:rStyle w:val="4"/>
        </w:rPr>
        <w:t>зационно-методических указаний</w:t>
      </w:r>
      <w:r w:rsidR="0024332A">
        <w:rPr>
          <w:rStyle w:val="4"/>
        </w:rPr>
        <w:tab/>
      </w:r>
      <w:r>
        <w:rPr>
          <w:rStyle w:val="4"/>
        </w:rPr>
        <w:tab/>
      </w:r>
    </w:p>
    <w:p w:rsidR="005F6654" w:rsidRPr="00236006" w:rsidRDefault="005F6654" w:rsidP="00236006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rPr>
          <w:b/>
        </w:rPr>
      </w:pPr>
      <w:r w:rsidRPr="00236006">
        <w:rPr>
          <w:rStyle w:val="4"/>
          <w:b/>
        </w:rPr>
        <w:lastRenderedPageBreak/>
        <w:t>1. Общие положения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В целях перспективного развития системы гражданской обороны, защиты населения и территорий и обеспечения пожарной безопасности в современных условиях реализуется комплекс мероприятий, направленных на дальнейшее совершенствование и формирование принципиально новой, эффективной, трехуровневой системы управления, реализацию мер по развитию системы реагирования на чрезвычайные ситуации, повышение уровня пожарной безопасности, сокращение текущих затрат, обеспечение социальной защищенности личного состава.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240" w:line="292" w:lineRule="exact"/>
        <w:ind w:right="-1" w:firstLine="426"/>
        <w:jc w:val="both"/>
      </w:pPr>
      <w:r>
        <w:rPr>
          <w:rStyle w:val="4"/>
        </w:rPr>
        <w:t xml:space="preserve">Данные мероприятия реализуются в строгом соответствии с полномочиями, наделенными МЧС России Указом Президента Российской Федерации от 11 июля 2004 г. № </w:t>
      </w:r>
      <w:r>
        <w:rPr>
          <w:rStyle w:val="105pt0pt"/>
        </w:rPr>
        <w:t>868</w:t>
      </w:r>
      <w:r>
        <w:rPr>
          <w:rStyle w:val="4"/>
        </w:rPr>
        <w:t xml:space="preserve"> «Вопросы Министерства Российской Федерации по делам гражданской обороны, чрезвычайным ситуациям и ликвидации последствий стихийных бедствий», поручениями Президента Российской Федерации и Председателя Правительства Российской Федерации на основе Плана строительства и развития сил и средств МЧС России на 2016 — 2020 годы, утвержденного Указом Президента Российской Федерации 22 декабря 2015 г. № 652с.</w:t>
      </w:r>
    </w:p>
    <w:p w:rsidR="005F6654" w:rsidRPr="00236006" w:rsidRDefault="00236006" w:rsidP="00236006">
      <w:pPr>
        <w:pStyle w:val="6"/>
        <w:shd w:val="clear" w:color="auto" w:fill="auto"/>
        <w:tabs>
          <w:tab w:val="left" w:pos="4415"/>
          <w:tab w:val="left" w:pos="9356"/>
        </w:tabs>
        <w:spacing w:after="0" w:line="292" w:lineRule="exact"/>
        <w:ind w:left="426" w:right="-1"/>
        <w:rPr>
          <w:b/>
        </w:rPr>
      </w:pPr>
      <w:r w:rsidRPr="00236006">
        <w:rPr>
          <w:rStyle w:val="4"/>
          <w:b/>
        </w:rPr>
        <w:t xml:space="preserve">2. </w:t>
      </w:r>
      <w:r w:rsidR="005F6654" w:rsidRPr="00236006">
        <w:rPr>
          <w:rStyle w:val="4"/>
          <w:b/>
        </w:rPr>
        <w:t>Основные задачи</w:t>
      </w:r>
    </w:p>
    <w:p w:rsidR="005F6654" w:rsidRDefault="005F6654" w:rsidP="00236006">
      <w:pPr>
        <w:pStyle w:val="6"/>
        <w:shd w:val="clear" w:color="auto" w:fill="auto"/>
        <w:tabs>
          <w:tab w:val="left" w:pos="9356"/>
          <w:tab w:val="right" w:pos="9479"/>
        </w:tabs>
        <w:spacing w:after="0" w:line="292" w:lineRule="exact"/>
        <w:ind w:right="-1" w:firstLine="426"/>
        <w:jc w:val="both"/>
      </w:pPr>
      <w:r>
        <w:rPr>
          <w:rStyle w:val="4"/>
        </w:rPr>
        <w:t>Реализация целей и приоритетов соци</w:t>
      </w:r>
      <w:r w:rsidR="00236006">
        <w:rPr>
          <w:rStyle w:val="4"/>
        </w:rPr>
        <w:t xml:space="preserve">ально-экономического развития и </w:t>
      </w:r>
      <w:r>
        <w:rPr>
          <w:rStyle w:val="4"/>
        </w:rPr>
        <w:t>обеспечения национальной безопасности Российской Федерации,</w:t>
      </w:r>
    </w:p>
    <w:p w:rsidR="005F6654" w:rsidRDefault="005F6654" w:rsidP="00236006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содержащихся в ежегодном послании Президента Российской Федерации Федеральному Собранию Российской Федерации;</w:t>
      </w:r>
    </w:p>
    <w:p w:rsidR="005F6654" w:rsidRDefault="005F6654" w:rsidP="00236006">
      <w:pPr>
        <w:pStyle w:val="6"/>
        <w:shd w:val="clear" w:color="auto" w:fill="auto"/>
        <w:tabs>
          <w:tab w:val="right" w:pos="4043"/>
          <w:tab w:val="right" w:pos="7679"/>
          <w:tab w:val="left" w:pos="9356"/>
          <w:tab w:val="right" w:pos="9479"/>
        </w:tabs>
        <w:spacing w:after="0" w:line="292" w:lineRule="exact"/>
        <w:ind w:right="-1" w:firstLine="426"/>
        <w:jc w:val="both"/>
      </w:pPr>
      <w:r>
        <w:rPr>
          <w:rStyle w:val="4"/>
        </w:rPr>
        <w:t>реализа</w:t>
      </w:r>
      <w:r w:rsidR="00236006">
        <w:rPr>
          <w:rStyle w:val="4"/>
        </w:rPr>
        <w:t>ция</w:t>
      </w:r>
      <w:r w:rsidR="00236006">
        <w:rPr>
          <w:rStyle w:val="4"/>
        </w:rPr>
        <w:tab/>
        <w:t>стратегических</w:t>
      </w:r>
      <w:r w:rsidR="00236006">
        <w:rPr>
          <w:rStyle w:val="4"/>
        </w:rPr>
        <w:tab/>
        <w:t xml:space="preserve"> национальных приоритетов, </w:t>
      </w:r>
      <w:r>
        <w:rPr>
          <w:rStyle w:val="4"/>
        </w:rPr>
        <w:t>направленных</w:t>
      </w:r>
      <w:r w:rsidR="00236006">
        <w:t xml:space="preserve"> </w:t>
      </w:r>
      <w:r>
        <w:rPr>
          <w:rStyle w:val="4"/>
        </w:rPr>
        <w:t>на обеспечение национальной безопасности Российской Федерации;</w:t>
      </w:r>
    </w:p>
    <w:p w:rsidR="005F6654" w:rsidRDefault="005F6654" w:rsidP="00236006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реализация основ единой государственной политики Российской Федерации</w:t>
      </w:r>
      <w:r w:rsidR="00236006">
        <w:rPr>
          <w:rStyle w:val="4"/>
        </w:rPr>
        <w:t>;</w:t>
      </w:r>
    </w:p>
    <w:p w:rsidR="00236006" w:rsidRDefault="005F6654" w:rsidP="00236006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  <w:rPr>
          <w:rStyle w:val="4"/>
        </w:rPr>
      </w:pPr>
      <w:r>
        <w:rPr>
          <w:rStyle w:val="4"/>
        </w:rPr>
        <w:t xml:space="preserve">в </w:t>
      </w:r>
      <w:r w:rsidR="00236006">
        <w:rPr>
          <w:rStyle w:val="4"/>
        </w:rPr>
        <w:t xml:space="preserve"> </w:t>
      </w:r>
      <w:r>
        <w:rPr>
          <w:rStyle w:val="4"/>
        </w:rPr>
        <w:t xml:space="preserve">области гражданской обороны на период до 2030 года; </w:t>
      </w:r>
      <w:r w:rsidR="00236006">
        <w:rPr>
          <w:rStyle w:val="4"/>
        </w:rPr>
        <w:t xml:space="preserve"> </w:t>
      </w:r>
    </w:p>
    <w:p w:rsidR="005F6654" w:rsidRDefault="005F6654" w:rsidP="00236006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в области защиты населения и территорий от чрезвычайных ситуаций (далее - ЧС) на период до 2030 года;</w:t>
      </w:r>
    </w:p>
    <w:p w:rsidR="00236006" w:rsidRDefault="005F6654" w:rsidP="00236006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  <w:rPr>
          <w:rStyle w:val="4"/>
        </w:rPr>
      </w:pPr>
      <w:r>
        <w:rPr>
          <w:rStyle w:val="4"/>
        </w:rPr>
        <w:t xml:space="preserve">в области пожарной безопасности на период до 2030 года; </w:t>
      </w:r>
    </w:p>
    <w:p w:rsidR="005F6654" w:rsidRDefault="005F6654" w:rsidP="00236006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реализация государственной программы Российской Федерации «Защита населения и территорий от ЧС, обеспечение пожарной безопасности и безопасности людей на водных объектах»;</w:t>
      </w:r>
    </w:p>
    <w:p w:rsidR="005F6654" w:rsidRDefault="00236006" w:rsidP="00236006">
      <w:pPr>
        <w:pStyle w:val="6"/>
        <w:shd w:val="clear" w:color="auto" w:fill="auto"/>
        <w:tabs>
          <w:tab w:val="right" w:pos="4043"/>
          <w:tab w:val="right" w:pos="7679"/>
          <w:tab w:val="right" w:pos="7674"/>
          <w:tab w:val="left" w:pos="9356"/>
        </w:tabs>
        <w:spacing w:after="0" w:line="281" w:lineRule="exact"/>
        <w:ind w:right="-1" w:firstLine="426"/>
        <w:jc w:val="both"/>
      </w:pPr>
      <w:r>
        <w:rPr>
          <w:rStyle w:val="4"/>
        </w:rPr>
        <w:t xml:space="preserve">разработка </w:t>
      </w:r>
      <w:r w:rsidR="005F6654">
        <w:rPr>
          <w:rStyle w:val="4"/>
        </w:rPr>
        <w:t>и реализ</w:t>
      </w:r>
      <w:r>
        <w:rPr>
          <w:rStyle w:val="4"/>
        </w:rPr>
        <w:t>ация</w:t>
      </w:r>
      <w:r>
        <w:rPr>
          <w:rStyle w:val="4"/>
        </w:rPr>
        <w:tab/>
        <w:t xml:space="preserve">документов стратегического </w:t>
      </w:r>
      <w:r w:rsidR="005F6654">
        <w:rPr>
          <w:rStyle w:val="4"/>
        </w:rPr>
        <w:t>планирования</w:t>
      </w:r>
      <w:r>
        <w:t xml:space="preserve"> </w:t>
      </w:r>
      <w:r w:rsidR="005F6654">
        <w:rPr>
          <w:rStyle w:val="4"/>
        </w:rPr>
        <w:t>в</w:t>
      </w:r>
      <w:r w:rsidR="005F6654">
        <w:rPr>
          <w:rStyle w:val="4"/>
        </w:rPr>
        <w:tab/>
      </w:r>
      <w:r>
        <w:rPr>
          <w:rStyle w:val="4"/>
        </w:rPr>
        <w:t xml:space="preserve"> соответствии с </w:t>
      </w:r>
      <w:r w:rsidR="005F6654">
        <w:rPr>
          <w:rStyle w:val="4"/>
        </w:rPr>
        <w:t>Феде</w:t>
      </w:r>
      <w:r>
        <w:rPr>
          <w:rStyle w:val="4"/>
        </w:rPr>
        <w:t>ральным</w:t>
      </w:r>
      <w:r>
        <w:rPr>
          <w:rStyle w:val="4"/>
        </w:rPr>
        <w:tab/>
        <w:t xml:space="preserve">законом от 28 июня 2014 </w:t>
      </w:r>
      <w:r w:rsidR="005F6654">
        <w:rPr>
          <w:rStyle w:val="4"/>
        </w:rPr>
        <w:t>г. № 172-ФЗ</w:t>
      </w:r>
      <w:r>
        <w:t xml:space="preserve"> </w:t>
      </w:r>
      <w:r w:rsidR="005F6654">
        <w:rPr>
          <w:rStyle w:val="4"/>
        </w:rPr>
        <w:t>«О стратегическом планировании в Российской Федерации».</w:t>
      </w:r>
    </w:p>
    <w:p w:rsidR="005F6654" w:rsidRPr="00236006" w:rsidRDefault="005F6654" w:rsidP="00E14BD9">
      <w:pPr>
        <w:pStyle w:val="6"/>
        <w:shd w:val="clear" w:color="auto" w:fill="auto"/>
        <w:tabs>
          <w:tab w:val="left" w:pos="9356"/>
        </w:tabs>
        <w:spacing w:after="0" w:line="295" w:lineRule="exact"/>
        <w:ind w:right="-1" w:firstLine="426"/>
        <w:jc w:val="both"/>
        <w:rPr>
          <w:b/>
        </w:rPr>
      </w:pPr>
      <w:r w:rsidRPr="00236006">
        <w:rPr>
          <w:rStyle w:val="4"/>
          <w:b/>
        </w:rPr>
        <w:t>В области гражданской обороны:</w:t>
      </w:r>
    </w:p>
    <w:p w:rsidR="005F6654" w:rsidRDefault="005F6654" w:rsidP="00236006">
      <w:pPr>
        <w:pStyle w:val="6"/>
        <w:shd w:val="clear" w:color="auto" w:fill="auto"/>
        <w:tabs>
          <w:tab w:val="left" w:pos="9356"/>
          <w:tab w:val="right" w:pos="9479"/>
        </w:tabs>
        <w:spacing w:after="0" w:line="295" w:lineRule="exact"/>
        <w:ind w:right="-1" w:firstLine="426"/>
        <w:jc w:val="both"/>
      </w:pPr>
      <w:r>
        <w:rPr>
          <w:rStyle w:val="4"/>
        </w:rPr>
        <w:t>продолжение работы по совершенствованию нормативной правовой и методической базы в области гражданской обороны (далее - ГО) с учетом современных взглядов на з</w:t>
      </w:r>
      <w:r w:rsidR="00236006">
        <w:rPr>
          <w:rStyle w:val="4"/>
        </w:rPr>
        <w:t xml:space="preserve">ащиту населения, материальных </w:t>
      </w:r>
      <w:r>
        <w:rPr>
          <w:rStyle w:val="4"/>
        </w:rPr>
        <w:t>культурных</w:t>
      </w:r>
      <w:r w:rsidR="00236006">
        <w:t xml:space="preserve"> </w:t>
      </w:r>
      <w:r>
        <w:rPr>
          <w:rStyle w:val="4"/>
        </w:rPr>
        <w:t>ценностей, в первую очередь путем принятия законов субъектов Российской Федерации «О гражданской обороне»;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06" w:lineRule="exact"/>
        <w:ind w:right="-1" w:firstLine="426"/>
        <w:jc w:val="both"/>
      </w:pPr>
      <w:r>
        <w:rPr>
          <w:rStyle w:val="4"/>
        </w:rPr>
        <w:t>совершенствование методов и способов защиты населения, материальных и культурных ценностей от опасностей, возникающих при военных конфликтах и ЧС;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06" w:lineRule="exact"/>
        <w:ind w:right="-1" w:firstLine="426"/>
        <w:jc w:val="both"/>
      </w:pPr>
      <w:r>
        <w:rPr>
          <w:rStyle w:val="4"/>
        </w:rPr>
        <w:t>повышение готовности нештатных аварийно-спасательных формирований (далее - АСФ) и формирований по обеспечению выполнения мероприятий по ГО субъектов Российской Федерации, органов местного самоуправления (далее — ОМСУ) и организаций, отнесенных к категории по ГО;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06" w:lineRule="exact"/>
        <w:ind w:right="-1" w:firstLine="426"/>
        <w:jc w:val="both"/>
      </w:pPr>
      <w:r>
        <w:rPr>
          <w:rStyle w:val="4"/>
        </w:rPr>
        <w:t>развитие нормативной правовой базы муниципальных образований по вопросам ГО с учетом современных социально-экономических условий;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06" w:lineRule="exact"/>
        <w:ind w:right="-1" w:firstLine="426"/>
        <w:jc w:val="both"/>
      </w:pPr>
      <w:r>
        <w:rPr>
          <w:rStyle w:val="4"/>
        </w:rPr>
        <w:t>обеспечение органов управления и сил ГО современной отечественной техникой и экипировкой, авиационно-спасательной техникой и медицинским оборудованием;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06" w:lineRule="exact"/>
        <w:ind w:right="-1" w:firstLine="426"/>
        <w:jc w:val="both"/>
      </w:pPr>
      <w:r>
        <w:rPr>
          <w:rStyle w:val="4"/>
        </w:rPr>
        <w:t>совершенствование системы управления ГО, систем оповещения и информирования населения об опасностях, возникающих при военных конфликтах и ЧС;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06" w:lineRule="exact"/>
        <w:ind w:right="-1" w:firstLine="426"/>
        <w:jc w:val="both"/>
      </w:pPr>
      <w:r>
        <w:rPr>
          <w:rStyle w:val="4"/>
        </w:rPr>
        <w:lastRenderedPageBreak/>
        <w:t>подготовка органов управления и сил ГО с учетом развития и внедрения новых приемов и способов организации и проведения аварийно-спасательных работ, а также работ, связанных с решением других задач ГО;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06" w:lineRule="exact"/>
        <w:ind w:right="-1" w:firstLine="426"/>
        <w:jc w:val="both"/>
      </w:pPr>
      <w:r>
        <w:rPr>
          <w:rStyle w:val="4"/>
        </w:rPr>
        <w:t>активизация работ по накоплению, хранению и использованию в целях ГО запасов материально-технических, продовольственных, медицинских и иных средств;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06" w:lineRule="exact"/>
        <w:ind w:right="-1" w:firstLine="426"/>
        <w:jc w:val="both"/>
      </w:pPr>
      <w:r>
        <w:rPr>
          <w:rStyle w:val="4"/>
        </w:rPr>
        <w:t>совершенствование организации учета, содержания и использования средств коллективной и индивидуальной защиты населения, а также подготовку мероприятий по эвакуации населения, материальных и культурных ценностей в безопасные районы, внедрение новых современных технических средств и технологий для выполнения мероприятий по ГО и защите населения;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06" w:lineRule="exact"/>
        <w:ind w:right="-1" w:firstLine="426"/>
        <w:jc w:val="both"/>
      </w:pPr>
      <w:r>
        <w:rPr>
          <w:rStyle w:val="4"/>
        </w:rPr>
        <w:t>организация накопления средств индивидуальной защиты населения от конкретных видов аварийно-химических и опасных веществ;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06" w:lineRule="exact"/>
        <w:ind w:right="-1" w:firstLine="426"/>
        <w:jc w:val="both"/>
      </w:pPr>
      <w:r>
        <w:rPr>
          <w:rStyle w:val="4"/>
        </w:rPr>
        <w:t>выполнение мероприятий по повышению готовности систем централизованного оповещения населения;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06" w:lineRule="exact"/>
        <w:ind w:right="-1" w:firstLine="426"/>
        <w:jc w:val="both"/>
      </w:pPr>
      <w:r>
        <w:rPr>
          <w:rStyle w:val="4"/>
        </w:rPr>
        <w:t>принятие мер по соблюдению требуемого уровня обеспеченности средствами индивидуальной защиты установленных категорий населения;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06" w:lineRule="exact"/>
        <w:ind w:right="-1" w:firstLine="426"/>
        <w:jc w:val="both"/>
      </w:pPr>
      <w:r>
        <w:rPr>
          <w:rStyle w:val="4"/>
        </w:rPr>
        <w:t>активизация работы по переработке и внедрению новых программ и методов подготовки населения, обучения должностных лиц и работников в области ГО, в том числе с использованием компьютерных технологий;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06" w:lineRule="exact"/>
        <w:ind w:right="-1" w:firstLine="426"/>
        <w:jc w:val="both"/>
      </w:pPr>
      <w:r>
        <w:rPr>
          <w:rStyle w:val="4"/>
        </w:rPr>
        <w:t>проведение подготовки соответствующих групп населения в образовательных организациях и учебно-консультационных пунктах ГО и ЧС, а также обязательного обучения должностных лиц органов управления ГО в учебно-методических центрах по ГО и ЧС и других образовательных организациях, осуществляющих образовательную деятельность по дополнительным профессиональным программам в области ГО, а также на курсах ГО;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75" w:line="310" w:lineRule="exact"/>
        <w:ind w:right="-1" w:firstLine="426"/>
        <w:jc w:val="both"/>
      </w:pPr>
      <w:r>
        <w:rPr>
          <w:rStyle w:val="4"/>
        </w:rPr>
        <w:t>повышение качества и эффективности командно-штабных учении и тренировок (далее — КШУ (ШТ)) по ГО, а также тактико-специальных учений (далее - ТСУ) с органами управления и силами ГО.</w:t>
      </w:r>
    </w:p>
    <w:p w:rsidR="005F6654" w:rsidRPr="00236006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  <w:rPr>
          <w:b/>
        </w:rPr>
      </w:pPr>
      <w:r w:rsidRPr="00236006">
        <w:rPr>
          <w:rStyle w:val="4"/>
          <w:b/>
        </w:rPr>
        <w:t>В области защиты населения и территорий от ЧС: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своевременное и качественное выполнение плана мероприятий на 2018-2024 г. (I этап) реализации Основ государственной политики Российской Федерации в области защиты населения и территорий от ЧС природного и техногенного характера до 2030 г.;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формирование единого информационного пространства РСЧС за счет конвергенции действующих и вновь создаваемых информационных аналитических систем в автоматизированную информационно-управляющую систему РСЧС для обмена плановой и оперативной информацией;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развитие органов повседневного управления функциональных и территориальных подсистем за счет внедрения современных технологий и технических средств мониторинга, прогнозирования и поддержки принятия решений;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66" w:line="292" w:lineRule="exact"/>
        <w:ind w:right="-1" w:firstLine="426"/>
        <w:jc w:val="both"/>
      </w:pPr>
      <w:r>
        <w:rPr>
          <w:rStyle w:val="4"/>
        </w:rPr>
        <w:t>совершенствование механизмов оперативного привлечения сил и средств ФОИВ, а также совместных действий наземных и воздушных группировок МЧС России, Минобороны России и Росгвардии России при ЧС, в том числе вызванных сезонными рисками.</w:t>
      </w:r>
    </w:p>
    <w:p w:rsidR="005F6654" w:rsidRPr="00DC7B35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  <w:rPr>
          <w:b/>
        </w:rPr>
      </w:pPr>
      <w:r w:rsidRPr="00DC7B35">
        <w:rPr>
          <w:rStyle w:val="4"/>
          <w:b/>
        </w:rPr>
        <w:t>при подготовке к пожароопасному сезону: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обеспечение готовности и организация в установленном порядке проверок готовности органов управления, сил и средств функциональных и территориальных подсистем РСЧС к действиям по предупреждению и ликвидации ЧС в пожароопасном сезоне;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разработка (корректировка) установленных планирующих документов; проведение комплексных учений по отработке вопросов ликвидации ЧС, связанных с природными пожарами, защите населенных пунктов, объектов экономики и социальной инфраструктуры от лесных пожаров, а также по отработке вопросов межрегионального маневрирования сил и </w:t>
      </w:r>
      <w:r>
        <w:rPr>
          <w:rStyle w:val="4"/>
        </w:rPr>
        <w:lastRenderedPageBreak/>
        <w:t>средств, предназначенных для тушения лесных пожаров;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обеспечение контроля за выполнением противопожарных мероприятий, направленных на предотвращение угрозы распространения пожаров на населенные пункты, государственные природные заповедники и национальные парки;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своевременное осуществление мер пожарной безопасности в лесах, введение режима «ЧРЕЗВЫЧАЙНАЯ СИТУАЦИЯ» и принятие необходимых мер по тушению пожаров;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организация космического мониторинга природных пожаров в пожароопасном сезоне;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77" w:lineRule="exact"/>
        <w:ind w:right="-1" w:firstLine="426"/>
        <w:jc w:val="both"/>
      </w:pPr>
      <w:r>
        <w:rPr>
          <w:rStyle w:val="4"/>
        </w:rPr>
        <w:t>обеспечение готовности критически важных и потенциально опасных объектов, населенных пунктов и объектов социального назначения, граничащих с лесными массивами к защите от природных пожаров;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организация контроля исполнения правообладателями территорий, примыкающих к лесам, мероприятий, направленных на защиту от угроз перехода природных пожаров на земли лесного фонда, сельскохозяйственного назначения и иных категорий;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63" w:line="292" w:lineRule="exact"/>
        <w:ind w:right="-1" w:firstLine="426"/>
        <w:jc w:val="both"/>
      </w:pPr>
      <w:r>
        <w:rPr>
          <w:rStyle w:val="4"/>
        </w:rPr>
        <w:t>организация проведения работ по противопожарному обустройству полос отвода автомобильных и железных дорог, полос отвода и охранных зон железных дорог, линий связи и электропередач, газо- и нефтепроводов, в том числе по недопущению выжиганий сухой травы, разведения костров, сжигания хвороста, порубочных остатков и горючих материалов в указанных зонах;</w:t>
      </w:r>
    </w:p>
    <w:p w:rsidR="005F6654" w:rsidRPr="00DC7B35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  <w:rPr>
          <w:b/>
        </w:rPr>
      </w:pPr>
      <w:r w:rsidRPr="00DC7B35">
        <w:rPr>
          <w:rStyle w:val="4"/>
          <w:b/>
        </w:rPr>
        <w:t>при подготовке к паводкоопасному периоду: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обеспечение готовности органов управления, сил и средств функциональных и территориальных подсистем РСЧС к действиям по предупреждению и ликвидации ЧС в паводкоопасный период;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обеспечение готовности гидротехнических сооружений в период прохождения весеннего половодья и летне-осенних паводков;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обеспечение подготовки водоочистных, канализационных сооружений, а также мест хранения минеральных удобрений и агрохимикатов к безопасному пропуску паводковых вод;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своевременное информирование населения о фактическом и ожидаемом состоянии водных объектов, возможном затоплении населенных пунктов и объектов экономики, возникновении угрозы безопасности населения;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обеспечение готовности сети наблюдательных гидрометеорологических и гидрометрических постов к функционированию в период паводка и принятие мер, направленных на обеспечение своевременности и полноты передачи прогностической и мониторинговой гидрометеорологической информации, связанной с развитием паводковой обстановки;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обеспечение предпаводковой сработки водохранилищ в целях создания свободной емкости, необходимой для безаварийного пропуска половодья;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обеспечение контроля за соблюдением собственниками водохранилищных гидротехнических сооружений и эксплуатирующими организациями установленных режимов пропуска половодья;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обеспечение обустройства всех сибиреязвенных скотомогильников, биотермических ям и мест захоронения трупов сибиреязвенных животных, попадающих в зоны возможного затопления в соответствии с ветеринарно-санитарными требованиями;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60" w:line="281" w:lineRule="exact"/>
        <w:ind w:right="-1" w:firstLine="426"/>
        <w:jc w:val="both"/>
        <w:rPr>
          <w:rStyle w:val="4"/>
        </w:rPr>
      </w:pPr>
      <w:r>
        <w:rPr>
          <w:rStyle w:val="4"/>
        </w:rPr>
        <w:t>организация контроля за санитарно-эпидемиологическим состоянием социально значимых учреждений, а также объектов водоснабжения и водоотведения.</w:t>
      </w:r>
    </w:p>
    <w:p w:rsidR="00DC7B35" w:rsidRDefault="00DC7B35" w:rsidP="00E14BD9">
      <w:pPr>
        <w:pStyle w:val="6"/>
        <w:shd w:val="clear" w:color="auto" w:fill="auto"/>
        <w:tabs>
          <w:tab w:val="left" w:pos="9356"/>
        </w:tabs>
        <w:spacing w:after="60" w:line="281" w:lineRule="exact"/>
        <w:ind w:right="-1" w:firstLine="426"/>
        <w:jc w:val="both"/>
      </w:pPr>
    </w:p>
    <w:p w:rsidR="005F6654" w:rsidRPr="00DC7B35" w:rsidRDefault="005F6654" w:rsidP="00E14BD9">
      <w:pPr>
        <w:pStyle w:val="6"/>
        <w:shd w:val="clear" w:color="auto" w:fill="auto"/>
        <w:tabs>
          <w:tab w:val="left" w:pos="9356"/>
        </w:tabs>
        <w:spacing w:after="0" w:line="281" w:lineRule="exact"/>
        <w:ind w:right="-1" w:firstLine="426"/>
        <w:jc w:val="both"/>
        <w:rPr>
          <w:b/>
        </w:rPr>
      </w:pPr>
      <w:r w:rsidRPr="00DC7B35">
        <w:rPr>
          <w:rStyle w:val="4"/>
          <w:b/>
        </w:rPr>
        <w:t>В области обеспечения пожарной безопасности: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1" w:lineRule="exact"/>
        <w:ind w:right="-1" w:firstLine="426"/>
        <w:jc w:val="both"/>
      </w:pPr>
      <w:r>
        <w:rPr>
          <w:rStyle w:val="4"/>
        </w:rPr>
        <w:t>оценка пожарных рисков на территории Российской Федерации, определение комплекса задач по их предотвращению;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74" w:lineRule="exact"/>
        <w:ind w:right="-1" w:firstLine="426"/>
        <w:jc w:val="both"/>
      </w:pPr>
      <w:r>
        <w:rPr>
          <w:rStyle w:val="4"/>
        </w:rPr>
        <w:t>совершенствование нормативной правовой базы с учетом риска причинения вреда третьим лицам в результате пожара;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59" w:lineRule="exact"/>
        <w:ind w:right="-1" w:firstLine="426"/>
        <w:jc w:val="both"/>
      </w:pPr>
      <w:r>
        <w:rPr>
          <w:rStyle w:val="4"/>
        </w:rPr>
        <w:t xml:space="preserve">обеспечение качественного повышения уровня защищенности населения и объектов </w:t>
      </w:r>
      <w:r>
        <w:rPr>
          <w:rStyle w:val="4"/>
        </w:rPr>
        <w:lastRenderedPageBreak/>
        <w:t>защиты от пожаров;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17" w:lineRule="exact"/>
        <w:ind w:right="-1" w:firstLine="426"/>
        <w:jc w:val="both"/>
      </w:pPr>
      <w:r>
        <w:rPr>
          <w:rStyle w:val="4"/>
        </w:rPr>
        <w:t>выработка и реализация государственной научно-технической политики в области пожарной безопасности.</w:t>
      </w:r>
    </w:p>
    <w:p w:rsidR="005F6654" w:rsidRPr="00DC7B35" w:rsidRDefault="005F6654" w:rsidP="00E14BD9">
      <w:pPr>
        <w:tabs>
          <w:tab w:val="left" w:pos="9356"/>
        </w:tabs>
        <w:spacing w:line="260" w:lineRule="exact"/>
        <w:ind w:right="-1" w:firstLine="426"/>
      </w:pPr>
      <w:r w:rsidRPr="00DC7B35">
        <w:rPr>
          <w:rStyle w:val="41"/>
          <w:rFonts w:eastAsia="Courier New"/>
          <w:bCs w:val="0"/>
        </w:rPr>
        <w:t>В области обеспечения безопасности людей на водных объектах: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17" w:lineRule="exact"/>
        <w:ind w:right="-1" w:firstLine="426"/>
        <w:jc w:val="both"/>
      </w:pPr>
      <w:r>
        <w:rPr>
          <w:rStyle w:val="4"/>
        </w:rPr>
        <w:t>совершенствование подготовки населения навыкам безопасного поведения на водных объектах;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развитие и совершенствование нормативной правовой базы в области обеспечения безопасности людей на водных объектах;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повышение эффективности профилактических мероприятий по предупреждению аварийности маломерных судов и обеспечению безопасности людей на водных объектах;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совершенствование взаимодействия территориальных органов федеральных органов исполнительной власти (далее - ФОИВ) и ОИВ субъектов Российской Федерации по вопросам обеспечения безопасности людей на водных объектах, в том числе по вопросам поиска и спасания людей на водных объектах.</w:t>
      </w:r>
    </w:p>
    <w:p w:rsidR="005F6654" w:rsidRPr="00DC7B35" w:rsidRDefault="005F6654" w:rsidP="00E14BD9">
      <w:pPr>
        <w:tabs>
          <w:tab w:val="left" w:pos="9356"/>
        </w:tabs>
        <w:spacing w:line="260" w:lineRule="exact"/>
        <w:ind w:right="-1" w:firstLine="426"/>
      </w:pPr>
      <w:r w:rsidRPr="00DC7B35">
        <w:rPr>
          <w:rStyle w:val="41"/>
          <w:rFonts w:eastAsia="Courier New"/>
          <w:bCs w:val="0"/>
        </w:rPr>
        <w:t>В области обеспечения единой информационной политики:</w:t>
      </w:r>
    </w:p>
    <w:p w:rsidR="005F6654" w:rsidRDefault="005F6654" w:rsidP="00DC7B35">
      <w:pPr>
        <w:pStyle w:val="6"/>
        <w:shd w:val="clear" w:color="auto" w:fill="auto"/>
        <w:tabs>
          <w:tab w:val="left" w:pos="9356"/>
        </w:tabs>
        <w:spacing w:after="0" w:line="240" w:lineRule="auto"/>
        <w:ind w:right="-1" w:firstLine="426"/>
        <w:jc w:val="both"/>
      </w:pPr>
      <w:r>
        <w:rPr>
          <w:rStyle w:val="4"/>
        </w:rPr>
        <w:t>своевременное и объективное информирование населения об угрозе возникновения и при возникновении ЧС и происшествий;</w:t>
      </w:r>
    </w:p>
    <w:p w:rsidR="005F6654" w:rsidRDefault="005F6654" w:rsidP="00DC7B35">
      <w:pPr>
        <w:pStyle w:val="6"/>
        <w:shd w:val="clear" w:color="auto" w:fill="auto"/>
        <w:tabs>
          <w:tab w:val="left" w:pos="9356"/>
        </w:tabs>
        <w:spacing w:after="0" w:line="240" w:lineRule="auto"/>
        <w:ind w:right="-1" w:firstLine="426"/>
        <w:jc w:val="both"/>
      </w:pPr>
      <w:r>
        <w:rPr>
          <w:rStyle w:val="4"/>
        </w:rPr>
        <w:t>развитие межведомственных взаимоотношений по согласованию сведений, предназначенных для организации информирования населения о ЧС и происшествиях;</w:t>
      </w:r>
    </w:p>
    <w:p w:rsidR="005F6654" w:rsidRDefault="005F6654" w:rsidP="00DC7B35">
      <w:pPr>
        <w:pStyle w:val="6"/>
        <w:shd w:val="clear" w:color="auto" w:fill="auto"/>
        <w:tabs>
          <w:tab w:val="left" w:pos="9356"/>
        </w:tabs>
        <w:spacing w:after="303" w:line="240" w:lineRule="auto"/>
        <w:ind w:right="-1" w:firstLine="426"/>
        <w:jc w:val="both"/>
      </w:pPr>
      <w:r>
        <w:rPr>
          <w:rStyle w:val="4"/>
        </w:rPr>
        <w:t>совершенствование форм и методов информационного обеспечения деятельности в области ГО, предупреждения и ликвидации ЧС, пожаров, пожарной безопасности и безопасности людей на водных объектах, активное использование возможностей электронных, печатных средств массовой информации (далее - СМИ), интернет</w:t>
      </w:r>
      <w:r w:rsidR="00DC7B35">
        <w:rPr>
          <w:rStyle w:val="4"/>
        </w:rPr>
        <w:t xml:space="preserve"> </w:t>
      </w:r>
      <w:r>
        <w:rPr>
          <w:rStyle w:val="4"/>
        </w:rPr>
        <w:t>-</w:t>
      </w:r>
      <w:r w:rsidR="00DC7B35">
        <w:rPr>
          <w:rStyle w:val="4"/>
        </w:rPr>
        <w:t xml:space="preserve"> </w:t>
      </w:r>
      <w:r>
        <w:rPr>
          <w:rStyle w:val="4"/>
        </w:rPr>
        <w:t>ресурсов.</w:t>
      </w:r>
    </w:p>
    <w:p w:rsidR="005F6654" w:rsidRPr="00DC7B35" w:rsidRDefault="005F6654" w:rsidP="00DC7B35">
      <w:pPr>
        <w:tabs>
          <w:tab w:val="left" w:pos="9356"/>
        </w:tabs>
        <w:ind w:right="-1" w:firstLine="426"/>
        <w:jc w:val="both"/>
      </w:pPr>
      <w:r w:rsidRPr="00DC7B35">
        <w:rPr>
          <w:rStyle w:val="41"/>
          <w:rFonts w:eastAsia="Courier New"/>
          <w:bCs w:val="0"/>
        </w:rPr>
        <w:t>Руководителям федеральных органов исполнительной власти основные усилия по подготовке органов управления, сил ГО и функциональных подсистем РСЧС сосредоточить на выполнении следующих мероприятий:</w:t>
      </w:r>
    </w:p>
    <w:p w:rsidR="005F6654" w:rsidRDefault="005F6654" w:rsidP="00DC7B35">
      <w:pPr>
        <w:pStyle w:val="6"/>
        <w:shd w:val="clear" w:color="auto" w:fill="auto"/>
        <w:tabs>
          <w:tab w:val="left" w:pos="9356"/>
        </w:tabs>
        <w:spacing w:after="0" w:line="240" w:lineRule="auto"/>
        <w:ind w:right="-1" w:firstLine="426"/>
        <w:jc w:val="both"/>
      </w:pPr>
      <w:r>
        <w:rPr>
          <w:rStyle w:val="4"/>
        </w:rPr>
        <w:t>организации комплекса мероприятий по реализации Основ государственной политики в области защиты населения и территорий от ЧС;</w:t>
      </w:r>
    </w:p>
    <w:p w:rsidR="005F6654" w:rsidRDefault="005F6654" w:rsidP="00DC7B35">
      <w:pPr>
        <w:pStyle w:val="6"/>
        <w:shd w:val="clear" w:color="auto" w:fill="auto"/>
        <w:tabs>
          <w:tab w:val="left" w:pos="9356"/>
        </w:tabs>
        <w:spacing w:after="0" w:line="240" w:lineRule="auto"/>
        <w:ind w:right="-1" w:firstLine="426"/>
        <w:jc w:val="both"/>
      </w:pPr>
      <w:r>
        <w:rPr>
          <w:rStyle w:val="4"/>
        </w:rPr>
        <w:t>разработке документов стратегического планирования, в том числе государственных программ Российской Федерации, и отражение в них вопросов развития и повышения готовности сил ГО и функциональных подсистем РСЧС;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участии в корректировке Планов действий по предупреждению и ликвидации ЧС с учетом опыта ликвидации крупномасштабных ЧС 2018 года;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реализации Концепции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2014 г. № 2446-р в пилотных регионах Российской Федерации, в том числе финансирование проводимых мероприятий;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совершенствовании нормативных правовых, научно-методических и организационных основ управления рисками ЧС, обусловленных природными, техногенными угрозами и террористическими проявлениями, с учетом разграничения предметов ведения и полномочий между органами государственной власти Российской Федерации и ОИВ субъектов Российской Федерации;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осуществлении информирования населения через СМИ, интернет-ресурсы (в том числе ведомственные) о деятельности органов управления и сил территориальных и функциональных подсистем РСЧС, по проведению мероприятий по ГО, защите населения и территорий от ЧС природного и техногенного характера;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повышении эффективности мероприятий по предупреждению ЧС, террористических проявлений за счет разработки и внедрения новейших технологий и технических средств, применения методов программно-целевого планирования;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 xml:space="preserve">реализации программ развития системы мониторинга, лабораторного контроля и </w:t>
      </w:r>
      <w:r>
        <w:rPr>
          <w:rStyle w:val="4"/>
        </w:rPr>
        <w:lastRenderedPageBreak/>
        <w:t>прогнозирования ЧС, системы мониторинга критически важных объектов (далее - КВО) и потенциально опасных объектов;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дальнейшем развитии и реализации государственной политики по снижению рисков и смягчению последствий ЧС на всех уровнях;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совершенствовании деятельности органов управления и сил функциональных подсистем РСЧС и ГО;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формировании культуры безопасности жизнедеятельности персонала отраслей и объектов, повышении уровня знаний и совершенствование навыков действий в условиях ЧС или угрозы ЧС;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обеспечении реализации новых подходов к повышению готовности ГО, совершенствованию защиты населения и территорий от ЧС, улучшению системы обеспечения пожарной безопасности и безопасности людей на водных объектах;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развитии территориальной автоматизированной системы контроля радиационной обстановки (далее - АСКРО);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проведении мероприятий по развитию сети наблюдения и лабораторного контроля (далее - СНЛК) и актуализации нормативных правовых актов по вопросам ее функционирования;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поддержании в готовности и использовании по предназначению систем оповещения;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строгом соблюдении и контроле реализации требований инженерно- технических мероприятий ГО и предупреждения ЧС, мероприятий радиационной, химической и медико-биологической защиты населения, обратив особое внимание на поддержание в готовности защитных сооружений ГО, создание и содержание в соответствии с установленными правилами и требованиями запасов (резервов) средств индивидуальной защиты (далее - СЮ), приборов радиационной, химической разведки и контроля и иных материально- технических средств;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дальнейшем развитии и реализации на всех уровнях управления экономических механизмов регулирования деятельности по снижению рисков и смягчению последствий ЧС природного и техногенного характера;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59" w:lineRule="exact"/>
        <w:ind w:right="-1" w:firstLine="426"/>
        <w:jc w:val="both"/>
      </w:pPr>
      <w:r>
        <w:rPr>
          <w:rStyle w:val="4"/>
        </w:rPr>
        <w:t>организации разработки планирующих и распорядительных документов по подготовке в области ГО и защиты от ЧС;проведении работы по накоплению и освежению материальных ресурсов для ликвидации ЧС природного и техногенного характера;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организации проверки полноты и качества разработки Планов действий (взаимодействия) по предупреждению и ликвидации ЧС, обратив особое внимание на вопросы предупреждения и ликвидации ЧС с учетом местных особенностей субъектов Российской Федерации, оказание методической помощи;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развитии информационного обмена между органами повседневного управления на основе единой базы данных, с использованием паспортов безопасности территорий (объектов);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дальнейшем развитии и совершенствовании ОКСИОН, в том числе МКИОН;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10" w:lineRule="exact"/>
        <w:ind w:right="-1" w:firstLine="426"/>
        <w:jc w:val="both"/>
      </w:pPr>
      <w:r>
        <w:rPr>
          <w:rStyle w:val="4"/>
        </w:rPr>
        <w:t>проведении обязательной подготовки должностных лиц органов управления и сил ГО;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организации проведения КШУ (ШТ), комплексных и других учений и тренировок с органами управления, силами ГО и функциональных подсистем РСЧС;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243" w:line="292" w:lineRule="exact"/>
        <w:ind w:right="-1" w:firstLine="426"/>
        <w:jc w:val="both"/>
      </w:pPr>
      <w:r>
        <w:rPr>
          <w:rStyle w:val="4"/>
        </w:rPr>
        <w:t>качественном обучении работников ФОИВ и подведомственных организаций в области ГО, защиты от ЧС и пожарной безопасности в соответствии с требованиями действующего законодательства.</w:t>
      </w:r>
    </w:p>
    <w:p w:rsidR="005F6654" w:rsidRPr="00DC7B35" w:rsidRDefault="005F6654" w:rsidP="00E14BD9">
      <w:pPr>
        <w:tabs>
          <w:tab w:val="left" w:pos="9356"/>
        </w:tabs>
        <w:spacing w:line="288" w:lineRule="exact"/>
        <w:ind w:right="-1" w:firstLine="426"/>
        <w:jc w:val="both"/>
      </w:pPr>
      <w:r w:rsidRPr="00DC7B35">
        <w:rPr>
          <w:rStyle w:val="41"/>
          <w:rFonts w:eastAsia="Courier New"/>
          <w:bCs w:val="0"/>
        </w:rPr>
        <w:t>Руководителям органов исполнительной власти субъектов Российской Федерации, органов местного самоуправления, председателям комиссий по предупреждению и ликвидации ЧС и обеспечению пожарной безопасности регионального и муниципального уровней основные усилия по подгото</w:t>
      </w:r>
      <w:r w:rsidR="00DC7B35">
        <w:rPr>
          <w:rStyle w:val="41"/>
          <w:rFonts w:eastAsia="Courier New"/>
          <w:bCs w:val="0"/>
        </w:rPr>
        <w:t>вке органов управления, сил ГО и</w:t>
      </w:r>
      <w:r w:rsidRPr="00DC7B35">
        <w:rPr>
          <w:rStyle w:val="41"/>
          <w:rFonts w:eastAsia="Courier New"/>
          <w:bCs w:val="0"/>
        </w:rPr>
        <w:t xml:space="preserve"> территориальных подсистем, и звеньев РСЧС направить на: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организацию комплекса мероприятий по реализации Основ государственной политики в области защиты населения и территорий от чрезвычайных ситуаций и Стратегии развития ГО, защиты населения и территорий от ЧС, обеспечения пожарной безопасности и безопасности </w:t>
      </w:r>
      <w:r>
        <w:rPr>
          <w:rStyle w:val="4"/>
        </w:rPr>
        <w:lastRenderedPageBreak/>
        <w:t>людей на водных объектах на период до 2030 года;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1" w:lineRule="exact"/>
        <w:ind w:right="-1" w:firstLine="426"/>
        <w:jc w:val="both"/>
      </w:pPr>
      <w:r>
        <w:rPr>
          <w:rStyle w:val="4"/>
        </w:rPr>
        <w:t>реализацию стратегий социально-экономического развития регионов с учетом развития системы предупреждения ЧС и обеспечения безопасности жизнедеятельности населения;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1" w:lineRule="exact"/>
        <w:ind w:right="-1" w:firstLine="426"/>
        <w:jc w:val="both"/>
      </w:pPr>
      <w:r>
        <w:rPr>
          <w:rStyle w:val="4"/>
        </w:rPr>
        <w:t>разработку (корректировку) и реализацию документов территориального планирования с учетом снижения экономических и материальных потерь от чрезвычайных ситуаций;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организацию подготовки всех групп населения в области ГО и защиты от ЧС в соответствии с требованиями действующего законодательства;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разработку соответствующих документов стратегического планирования, в том числе государственных программ субъектов Российской Федерации и отражение в них самостоятельных разделов по вопросам развития и повышения готовности сил и средств ГО, а также территориальных подсистем РСЧС;</w:t>
      </w:r>
    </w:p>
    <w:p w:rsidR="005F6654" w:rsidRDefault="005F6654" w:rsidP="00DC7B35">
      <w:pPr>
        <w:pStyle w:val="6"/>
        <w:shd w:val="clear" w:color="auto" w:fill="auto"/>
        <w:tabs>
          <w:tab w:val="left" w:pos="9356"/>
        </w:tabs>
        <w:spacing w:after="0" w:line="240" w:lineRule="auto"/>
        <w:ind w:firstLine="426"/>
        <w:jc w:val="both"/>
      </w:pPr>
      <w:r>
        <w:rPr>
          <w:rStyle w:val="4"/>
        </w:rPr>
        <w:t>реализацию Концепции построения и развития аппаратно-программного комплекса «Безопасный город», утвержденной распоряжением Правительств</w:t>
      </w:r>
      <w:r w:rsidR="00DC7B35">
        <w:rPr>
          <w:rStyle w:val="4"/>
        </w:rPr>
        <w:t xml:space="preserve">а </w:t>
      </w:r>
      <w:r>
        <w:rPr>
          <w:rStyle w:val="4"/>
        </w:rPr>
        <w:t>Российской Федерации от 3 декабря 2014 г. № 2446-р в муниципальных образованиях, их интеграцию в комплексную систему безопасности населения субъектов Российской Федерации, в том числе финансирование проводимых мероприятий в рамках региональных программ и бюджетов субъектов Российской Федерации и муниципальных образований;</w:t>
      </w:r>
    </w:p>
    <w:p w:rsidR="005F6654" w:rsidRDefault="005F6654" w:rsidP="00DC7B35">
      <w:pPr>
        <w:pStyle w:val="6"/>
        <w:shd w:val="clear" w:color="auto" w:fill="auto"/>
        <w:tabs>
          <w:tab w:val="left" w:pos="9356"/>
        </w:tabs>
        <w:spacing w:after="0" w:line="240" w:lineRule="auto"/>
        <w:ind w:firstLine="426"/>
        <w:jc w:val="both"/>
      </w:pPr>
      <w:r>
        <w:rPr>
          <w:rStyle w:val="4"/>
        </w:rPr>
        <w:t>совершенствование нормативной правовой и методической базы, а также механизмов ее практической реализации в области ГО, защиты населения и территорий от ЧС и обеспечения пожарной безопасности, повышение защищенности КВО, создание резервов финансовых и материальных ресурсов для ликвидации ЧС на региональном и муниципальном уровнях, обратив особое внимание на соответствие законодательства субъектов Российской Федерации федеральному законодательству, с учетом разграничения предметов ведения и полномочий между ОИВ в Российской Федерации;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проведение территориальной политики по реализации соглашений между МЧС России и ОИВ субъектов Российской Федерации о передаче друг другу осуществления части своих полномочий в решении вопросов защиты населения и территорий от ЧС природного и техногенного характера и ликвидации их последствий, организации и проведения АСДНР при ЧС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уровнях мероприятий по ГО, осуществления поиска и спасания людей на водных объектах;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организацию работы по реальному накоплению материальных ресурсов в резервах для ликвидации ЧС в соответствии с утвержденными номенклатурой и объемами;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совершенствование и развитие нормативной базы муниципальных образований по вопросам ГО, предупреждения и ликвидации ЧС природного и техногенного характера;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обеспечение финансирования мероприятий региональных целевых программ по снижению рисков и смягчению последствий ЧС природного и техногенного характера, обеспечению пожарной безопасности в субъектах Российской Федерации;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развитие комплексной системы экстренного оповещения населения об угрозе возникновения или о возникновении ЧС;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совершенствование подготовки населения в области ГО, защиты от ЧС, обеспечения пожарной безопасности и безопасности людей на водных объектах на основе требований нормативных документов;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обеспечение готовности к использованию по предназначению региональных систем централизованного оповещения населения. Обратить особое внимание на обеспечение оповещения населения, проживающего в сельской местности, а также на территориях, не охваченных автоматизированными системами централизованного оповещения;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 xml:space="preserve">создание сегментов региональных подсистем ОКСИОН, в том числе МКИОН в целях подготовки и обучения населения в области ГО, защиты от ЧС, обеспечения пожарной безопасности и безопасности людей на водных объектах, а также охраны общественного </w:t>
      </w:r>
      <w:r>
        <w:rPr>
          <w:rStyle w:val="4"/>
        </w:rPr>
        <w:lastRenderedPageBreak/>
        <w:t>порядка;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проведение мероприятий по развитию СНЛК и актуализации нормативных правовых актов по вопросам ее функционирования;</w:t>
      </w:r>
    </w:p>
    <w:p w:rsidR="005F6654" w:rsidRDefault="00DC7B35" w:rsidP="00DC7B35">
      <w:pPr>
        <w:pStyle w:val="6"/>
        <w:shd w:val="clear" w:color="auto" w:fill="auto"/>
        <w:tabs>
          <w:tab w:val="left" w:pos="9356"/>
          <w:tab w:val="right" w:pos="9434"/>
        </w:tabs>
        <w:spacing w:after="0" w:line="292" w:lineRule="exact"/>
        <w:ind w:right="-1" w:firstLine="426"/>
        <w:jc w:val="both"/>
      </w:pPr>
      <w:r>
        <w:rPr>
          <w:rStyle w:val="4"/>
        </w:rPr>
        <w:t>проведение мер</w:t>
      </w:r>
      <w:r w:rsidR="005F6654">
        <w:rPr>
          <w:rStyle w:val="4"/>
        </w:rPr>
        <w:t>оприятий по созданию систем стационарного</w:t>
      </w:r>
      <w:r>
        <w:t xml:space="preserve"> </w:t>
      </w:r>
      <w:r w:rsidR="005F6654">
        <w:rPr>
          <w:rStyle w:val="4"/>
        </w:rPr>
        <w:t>дистанционного мониторинга инженерных систем КВО;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организацию освежения резервов (запасов) СИЗ для населения в соответствии с действующими нормативными правовыми актами;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принятие мер по совершенствованию учебно-методических центров по ГО и ЧС субъектов Российской Федерации, курсов ГО муниципальных образований и учебно-консультационных пунктов ГО и ЧС, а также всестороннее обеспечение их деятельности;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участие в развитии и совершенствовании центров управления в кризисных ситуациях (далее - ЦУКС) и единых дежурно-диспетчерских служб (далее - ЕДДС) муниципальных образований - как органов повседневного управления РСЧС на соответствующих территориях;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осуществление по результатам инвентаризации комплекса мер по созданию и повышению готовности материально-технической базы в целях ГО и защиты населения от ЧС;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формирование в соответствующих бюджетах необходимых объемов финансовых средств и их выделению на создание и оснащение техническими средствами, предназначенными для тушения пожаров и проведения аварийно- спасательных работ, подразделений пожарной охраны;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организацию эффективного взаимодействия с территориальными органами МЧС России для решения задач ГО и защиты населения от ЧС;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дальнейшее создание и оснащение нештатных аварийно-спасательных формирований (далее - НАСФ), нештатных формирований по обеспечению выполнения мероприятий по гражданской обороне (далее - НФГО) и аварийно- спасательных служб с учетом их достаточности и адекватности современным угрозам;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обеспечение, в части касающейся, реализации плана повышения защищенности КВО субъектов Российской Федерации и муниципального образования;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1" w:lineRule="exact"/>
        <w:ind w:right="-1" w:firstLine="426"/>
        <w:jc w:val="both"/>
      </w:pPr>
      <w:r>
        <w:rPr>
          <w:rStyle w:val="4"/>
        </w:rPr>
        <w:t>осуществление мер по повышению взаимодействия территориальных органов МЧС России и органов управления образованием субъектов Российской Федерации в проведении ежегодных школьных, муниципальных, региональных и межрегиональных соревнований «Школа безопасности» и полевых лагерей «Юный спасатель»;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подготовку органов местного самоуправления к решению задач ГО, защите населения и территорий от ЧС, обеспечению пожарной безопасности и безопасности людей на водных объектах, закрепленных Федеральным законом от </w:t>
      </w:r>
      <w:r>
        <w:rPr>
          <w:rStyle w:val="105pt0pt"/>
        </w:rPr>
        <w:t>6</w:t>
      </w:r>
      <w:r>
        <w:rPr>
          <w:rStyle w:val="4"/>
        </w:rPr>
        <w:t xml:space="preserve"> октября 2003 г. № 131-ФЗ «Об общих принципах организации местного самоуправления в Российской Федерации»;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проведение совместно с заинтересованными ФОИВ, их территориальными подразделениями и организациями Российской Федерации, проверок готовности сил и средств, предназначенных для ликвидации ЧС и пожаров, особенно в соответствии с циклическими рисками;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совершенствование культуры безопасности жизнедеятельности населения, форм и методов информационного обеспечения деятельности в области ГО, предупреждения и ликвидации ЧС, пожаров и происшествий, в том числе, связанных с ДТП и происшествиями на водных объектах, экстремальным и неорганизованным туризмом;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использование для оповещения и информирования населения об угрозах ЧС сегментов ОКСИОН, создаваемых за счет бюджетов субъектов Российской Федерации и ОМСУ;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создание инфраструктуры для организации оказания помощи пострадавшим при ДТП на автомобильных дорогах федерального и регионального значения с использованием авиационных технологий;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организацию подготовки проектов новых региональных целевых программ и инвестиционных проектов, направленных на обеспечение мероприятий по ГО, предупреждение и ликвидацию ЧС, своевременную и качественную реализацию мероприятий, </w:t>
      </w:r>
      <w:r>
        <w:rPr>
          <w:rStyle w:val="4"/>
        </w:rPr>
        <w:lastRenderedPageBreak/>
        <w:t>действующих федеральных целевых программ, используя бюджетные и иные механизмы финансирования;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развитие и совершенствование системы управления и обмена информацией в области ГО и ЧС;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осуществление информирования населения через СМИ,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ЧС и принятых мерах по обеспечению их безопасности, о прогнозируемых и </w:t>
      </w:r>
      <w:r>
        <w:rPr>
          <w:rStyle w:val="12pt"/>
        </w:rPr>
        <w:t xml:space="preserve">возникших </w:t>
      </w:r>
      <w:r>
        <w:rPr>
          <w:rStyle w:val="4"/>
        </w:rPr>
        <w:t>чрезвычайных ситуациях, о приемах и способах защиты населения от них;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продолжение создания единой системы предварительного планирования действий пожарных и спасателей при ЧС на объектах, нарушение режима функционирования которых может привести к катастрофическим последствиям;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обеспечение выполнения федерального законодательства по обеспечению безопасности людей на водных объектах, охране их жизни и здоровья;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содействие территориальным органам МЧС России в предоставлении участков местности для установки и (или) в установке специализированных технических средств оповещения и информирования населения в местах массового пребывания людей в рамках создания ОКСИОН, а также в выделении эфирного времени в целях своевременного оповещения и информирования населения о ЧС и подготовки населения в области защиты от</w:t>
      </w:r>
      <w:r w:rsidR="00C678C1">
        <w:rPr>
          <w:rStyle w:val="4"/>
        </w:rPr>
        <w:t xml:space="preserve"> </w:t>
      </w:r>
      <w:r>
        <w:rPr>
          <w:rStyle w:val="4"/>
        </w:rPr>
        <w:t>ЧС;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участие соответствующих органов повседневного управления ТП РСЧС в тренировках с операторами связи по определению готовности сетей связи к угрозе возникновения и возникновению чрезвычайных ситуаций с отработкой практических действий участников тренировок;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 xml:space="preserve">корректировку Планов действий по предупреждению и </w:t>
      </w:r>
      <w:r w:rsidR="00C678C1" w:rsidRPr="00C678C1">
        <w:rPr>
          <w:rStyle w:val="5"/>
          <w:u w:val="none"/>
        </w:rPr>
        <w:t>ликвидации</w:t>
      </w:r>
      <w:r>
        <w:rPr>
          <w:rStyle w:val="4"/>
        </w:rPr>
        <w:t xml:space="preserve"> чрезвычайных ситуаций субъектов Российской Федерации и муниципальных образований с учетом опыта ликвидации ЧС 2018 года;</w:t>
      </w:r>
    </w:p>
    <w:p w:rsidR="00C678C1" w:rsidRPr="000A47F6" w:rsidRDefault="005F6654" w:rsidP="000A47F6">
      <w:pPr>
        <w:pStyle w:val="6"/>
        <w:shd w:val="clear" w:color="auto" w:fill="auto"/>
        <w:tabs>
          <w:tab w:val="left" w:pos="9356"/>
        </w:tabs>
        <w:spacing w:after="243" w:line="292" w:lineRule="exact"/>
        <w:ind w:right="-1" w:firstLine="426"/>
        <w:jc w:val="both"/>
        <w:rPr>
          <w:shd w:val="clear" w:color="auto" w:fill="FFFFFF"/>
        </w:rPr>
      </w:pPr>
      <w:r>
        <w:rPr>
          <w:rStyle w:val="4"/>
        </w:rPr>
        <w:t>реализацию положений соглашений между МЧС России и ОИВ субъектов Российской Федерации о передаче друг другу осуществления части своих полномочий в решении вопросов защиты населения и территорий от ЧС природного и техногенного характера и ликвидации их последствий, организации и проведения АСДНР при ЧС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территории субъекта Российской Федерации мероприятий по ГО, осуществления поиска и спасания людей на водных объектах.</w:t>
      </w:r>
    </w:p>
    <w:p w:rsidR="005F6654" w:rsidRPr="00C678C1" w:rsidRDefault="00C678C1" w:rsidP="00C678C1">
      <w:pPr>
        <w:pStyle w:val="6"/>
        <w:shd w:val="clear" w:color="auto" w:fill="auto"/>
        <w:tabs>
          <w:tab w:val="left" w:pos="1931"/>
          <w:tab w:val="left" w:pos="9356"/>
        </w:tabs>
        <w:spacing w:after="0" w:line="288" w:lineRule="exact"/>
        <w:ind w:left="426" w:right="-1"/>
        <w:rPr>
          <w:b/>
        </w:rPr>
      </w:pPr>
      <w:r w:rsidRPr="00C678C1">
        <w:rPr>
          <w:rStyle w:val="4"/>
          <w:b/>
        </w:rPr>
        <w:t xml:space="preserve">3. </w:t>
      </w:r>
      <w:r w:rsidR="005F6654" w:rsidRPr="00C678C1">
        <w:rPr>
          <w:rStyle w:val="4"/>
          <w:b/>
        </w:rPr>
        <w:t>Мероприятия по подготовке органов управления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left"/>
      </w:pPr>
      <w:r>
        <w:rPr>
          <w:rStyle w:val="4"/>
        </w:rPr>
        <w:t>Основными мероприятиями оперативной подготовки считать: Всероссийский сбор по подведению итогов деятельности РСЧС, выполнению мероприятий гражданской обороны в текущем году и постановке задач на следующий год;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Всероссийское совещание с руководителями ФОИВ и ОИВ субъектов Российской Федерации по проблемам ГО и защиты населения;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учебно-методические сборы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следующий год (с привлечением полномочного представителя Президента Российской Федерации в федеральном округе, либо должностных лиц аппарата полномочного представителя Президента Российской Федерации в федеральном округе (по согласованию));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КШУ по ликвидации природных и техногенных ЧС межрегионального и федерального характера;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Всероссийская тренировка по ГО;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подведение итогов деятельности органов управления и сил РСЧС по предупреждению и ликвидации ЧС природного и техногенного характера (с привлечением должностных лиц аппарата полномочного представителя Президента Российской Федерации в федеральном </w:t>
      </w:r>
      <w:r>
        <w:rPr>
          <w:rStyle w:val="4"/>
        </w:rPr>
        <w:lastRenderedPageBreak/>
        <w:t>округе (по согласованию));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учебно-методические сборы с руководителями постоянно действующих органов управления и органов повседневного управления РСЧС (должностными лицами структурных подразделений, уполномоченных на решение задач в области защиты населения и территорий от ЧС и (или) ГО);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КШУ, комплексные тренировки (далее — КТ) с рабочей группой Правительственной комиссии по предупреждению и ликвидации ЧС и обеспечению пожарной безопасности, КТ с органами управления и силами РСЧС, КИГГ с органами управления и силами ГО и РСЧС.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Основными формами оперативной подготовки органов управления РСЧС </w:t>
      </w:r>
      <w:r>
        <w:rPr>
          <w:rStyle w:val="4"/>
          <w:vertAlign w:val="superscript"/>
        </w:rPr>
        <w:t>и</w:t>
      </w:r>
      <w:r>
        <w:rPr>
          <w:rStyle w:val="4"/>
        </w:rPr>
        <w:t xml:space="preserve"> ГО определить КШУ и КИГГ (ШТ), тренировки НЦУКС, ЦУКС территориальных органов МЧС России с органами повседневного управления функциональных подсистем РСЧС, а также сборы, групповые и практические занятия.</w:t>
      </w:r>
    </w:p>
    <w:p w:rsidR="007D270D" w:rsidRDefault="005F6654" w:rsidP="00E14BD9">
      <w:pPr>
        <w:pStyle w:val="6"/>
        <w:shd w:val="clear" w:color="auto" w:fill="auto"/>
        <w:tabs>
          <w:tab w:val="left" w:pos="9356"/>
        </w:tabs>
        <w:spacing w:after="0" w:line="266" w:lineRule="exact"/>
        <w:ind w:right="-1" w:firstLine="426"/>
        <w:jc w:val="left"/>
        <w:rPr>
          <w:rStyle w:val="4"/>
          <w:b/>
        </w:rPr>
      </w:pPr>
      <w:r w:rsidRPr="007D270D">
        <w:rPr>
          <w:rStyle w:val="4"/>
          <w:b/>
        </w:rPr>
        <w:t xml:space="preserve">Периодичность мероприятий определить: </w:t>
      </w:r>
    </w:p>
    <w:p w:rsidR="005F6654" w:rsidRPr="007D270D" w:rsidRDefault="005F6654" w:rsidP="00E14BD9">
      <w:pPr>
        <w:pStyle w:val="6"/>
        <w:shd w:val="clear" w:color="auto" w:fill="auto"/>
        <w:tabs>
          <w:tab w:val="left" w:pos="9356"/>
        </w:tabs>
        <w:spacing w:after="0" w:line="266" w:lineRule="exact"/>
        <w:ind w:right="-1" w:firstLine="426"/>
        <w:jc w:val="left"/>
        <w:rPr>
          <w:b/>
        </w:rPr>
      </w:pPr>
      <w:r w:rsidRPr="007D270D">
        <w:rPr>
          <w:rStyle w:val="4"/>
          <w:b/>
        </w:rPr>
        <w:t>для ФОИВ: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9" w:lineRule="exact"/>
        <w:ind w:right="-1" w:firstLine="426"/>
        <w:jc w:val="both"/>
      </w:pPr>
      <w:r>
        <w:rPr>
          <w:rStyle w:val="4"/>
        </w:rPr>
        <w:t>участие руководителей ФОИВ во Всероссийском сборе по подведению итогов деятельности РСЧС, выполнению мероприятий ГО в текущем году и постановке задач на следующий год;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участие руководителей ФОИВ во Всероссийском совещании с руководителями ФОИВ и ОИВ субъектов Российской Федерации по проблемам ГО и защиты населения;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 xml:space="preserve">участие руководителей ФОИВ во Всероссийской тренировке по ГО; участие руководителей территориальных органов ФОИВ в учебно-методических сборах в субъектах Российской Федерации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следующий год с руководителями территориальных органов ФОИВ, ОИВ субъектов Российской Федерации, ОМСУ и организаций, расположенных в пределах субъекта Российской Федерации </w:t>
      </w:r>
      <w:r>
        <w:rPr>
          <w:rStyle w:val="-1pt"/>
        </w:rPr>
        <w:t>(один раз в год);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 xml:space="preserve">участие должностных лиц ФОИВ в совместных комплексных учениях по отработке вопросов ликвидации ЧС, связанных с природными пожарами, защите населенных пунктов, объектов экономики и социальной инфраструктуры от лесных пожаров, а также по отработке вопросов межрегионального маневрирования силами и средствами, предназначенными для тушения лесных пожаров </w:t>
      </w:r>
      <w:r>
        <w:rPr>
          <w:rStyle w:val="-1pt"/>
        </w:rPr>
        <w:t>(один</w:t>
      </w:r>
      <w:r w:rsidR="00C678C1">
        <w:rPr>
          <w:rStyle w:val="-1pt"/>
        </w:rPr>
        <w:t xml:space="preserve"> </w:t>
      </w:r>
      <w:r>
        <w:rPr>
          <w:rStyle w:val="-1pt"/>
        </w:rPr>
        <w:t>раз в год</w:t>
      </w:r>
      <w:r>
        <w:rPr>
          <w:rStyle w:val="4"/>
        </w:rPr>
        <w:t xml:space="preserve">; </w:t>
      </w:r>
      <w:r>
        <w:rPr>
          <w:rStyle w:val="-1pt"/>
        </w:rPr>
        <w:t>1 квартал);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 xml:space="preserve">участие должностных лиц ФОИВ, ответственных за организацию работы органов повседневного управления и реагирования на ЧС в подведении итогов деятельности органов управления и сил РСЧС по предупреждению и ликвидации ЧС природного и техногенного характера под руководством заместителя Министра МЧС России на базе НЦУКС </w:t>
      </w:r>
      <w:r>
        <w:rPr>
          <w:rStyle w:val="-1pt"/>
        </w:rPr>
        <w:t>(два раза в год);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 xml:space="preserve">участие в КШУ по ликвидации природных и техногенных ЧС межрегионального и федерального характера </w:t>
      </w:r>
      <w:r>
        <w:rPr>
          <w:rStyle w:val="-1pt"/>
        </w:rPr>
        <w:t>(один раз в год, 1-2 квартал);</w:t>
      </w:r>
    </w:p>
    <w:p w:rsidR="007D270D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  <w:rPr>
          <w:rStyle w:val="-1pt"/>
        </w:rPr>
      </w:pPr>
      <w:r>
        <w:rPr>
          <w:rStyle w:val="4"/>
        </w:rPr>
        <w:t xml:space="preserve">участие во Всероссийской тренировке по ГО </w:t>
      </w:r>
      <w:r>
        <w:rPr>
          <w:rStyle w:val="-1pt"/>
        </w:rPr>
        <w:t xml:space="preserve">(один раз в год, 4 квартал); 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 xml:space="preserve">участие в КТ с рабочей группой Правительственной комиссии по предупреждению и ликвидации ЧС и обеспечению пожарной безопасности, органами управления силами функциональных и территориальных подсистем РСЧС (далее - ФП и ТП РСЧС) по ликвидации природных и техногенных ЧС межрегионального и федерального характера </w:t>
      </w:r>
      <w:r>
        <w:rPr>
          <w:rStyle w:val="-1pt"/>
        </w:rPr>
        <w:t>(ежеквартально (па отдельному плану), кроме квартала, когда проводится КШУ и Всероссийская тренировка по ГО);</w:t>
      </w:r>
    </w:p>
    <w:p w:rsidR="007D270D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left"/>
        <w:rPr>
          <w:rStyle w:val="-1pt"/>
        </w:rPr>
      </w:pPr>
      <w:r>
        <w:rPr>
          <w:rStyle w:val="4"/>
        </w:rPr>
        <w:t xml:space="preserve">участие соответствующих органов повседневного управления функциональных подсистем РСЧС в тренировках по обмену информацией под руководством НЦУКС, ЦУКС главных управлений МЧС России по субъектам Российской Федерации </w:t>
      </w:r>
      <w:r>
        <w:rPr>
          <w:rStyle w:val="-1pt"/>
        </w:rPr>
        <w:t xml:space="preserve">(по отдельному плану). </w:t>
      </w:r>
    </w:p>
    <w:p w:rsidR="005F6654" w:rsidRPr="007D270D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left"/>
        <w:rPr>
          <w:b/>
        </w:rPr>
      </w:pPr>
      <w:r w:rsidRPr="007D270D">
        <w:rPr>
          <w:rStyle w:val="4"/>
          <w:b/>
        </w:rPr>
        <w:t>для ОИВ субъектов Российской Федерации: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77" w:lineRule="exact"/>
        <w:ind w:right="-1" w:firstLine="426"/>
        <w:jc w:val="both"/>
      </w:pPr>
      <w:r>
        <w:rPr>
          <w:rStyle w:val="4"/>
        </w:rPr>
        <w:t xml:space="preserve">участие высших должностных лиц субъектов Российской Федерации во Всероссийском сборе по подведению итогов деятельности РСЧС, выполнению мероприятий ГО в текущем году и постановке задач на следующий год </w:t>
      </w:r>
      <w:r>
        <w:rPr>
          <w:rStyle w:val="-1pt"/>
        </w:rPr>
        <w:t>(один раз в год);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lastRenderedPageBreak/>
        <w:t xml:space="preserve">участие высших должностных лиц субъектов Российской Федерации во Всероссийском совещании с руководителями ФОИВ и ОИВ субъектов Российской Федерации по проблемам ГО и защиты населения </w:t>
      </w:r>
      <w:r>
        <w:rPr>
          <w:rStyle w:val="-1pt"/>
        </w:rPr>
        <w:t>(один раз в год);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 xml:space="preserve">участие должностных лиц ОИВ в совместных комплексных учениях по отработке вопросов ликвидации ЧС, связанных с природными пожарами, защитой населенных пунктов, объектов экономики и социальной инфраструктуры от лесных пожаров, а также по отработке вопросов межрегионального маневрирования силами и средствами, предназначенными для тушения лесных пожаров </w:t>
      </w:r>
      <w:r>
        <w:rPr>
          <w:rStyle w:val="-1pt"/>
        </w:rPr>
        <w:t>(один раз в год, 1 квартал)',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 xml:space="preserve">учебно-методические сборы в субъектах Российской Федерации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следующий год с руководителями территориальных органов ФОИВ, ОИВ субъектов Российской Федерации, ОМСУ и организаций, расположенных в пределах субъекта Российской Федерации </w:t>
      </w:r>
      <w:r>
        <w:rPr>
          <w:rStyle w:val="-1pt"/>
        </w:rPr>
        <w:t>(один раз в год);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 xml:space="preserve">участие в КШУ по ликвидации природных и техногенных ЧС межрегионального и федерального характера </w:t>
      </w:r>
      <w:r>
        <w:rPr>
          <w:rStyle w:val="-1pt"/>
        </w:rPr>
        <w:t>(один раз в год</w:t>
      </w:r>
      <w:r>
        <w:rPr>
          <w:rStyle w:val="4"/>
        </w:rPr>
        <w:t xml:space="preserve">,, </w:t>
      </w:r>
      <w:r>
        <w:rPr>
          <w:rStyle w:val="-1pt"/>
        </w:rPr>
        <w:t>1-2 квартал);</w:t>
      </w:r>
    </w:p>
    <w:p w:rsidR="007D270D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  <w:rPr>
          <w:rStyle w:val="-1pt"/>
        </w:rPr>
      </w:pPr>
      <w:r>
        <w:rPr>
          <w:rStyle w:val="4"/>
        </w:rPr>
        <w:t xml:space="preserve">участие во Всероссийской тренировке по ГО </w:t>
      </w:r>
      <w:r>
        <w:rPr>
          <w:rStyle w:val="-1pt"/>
        </w:rPr>
        <w:t>(один раз в год</w:t>
      </w:r>
      <w:r>
        <w:rPr>
          <w:rStyle w:val="4"/>
        </w:rPr>
        <w:t xml:space="preserve">, </w:t>
      </w:r>
      <w:r>
        <w:rPr>
          <w:rStyle w:val="-1pt"/>
        </w:rPr>
        <w:t xml:space="preserve">4 квартал); 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 xml:space="preserve">участие в КТ с рабочей группой Правительственной комиссии по предупреждению и ликвидации ЧС и обеспечению пожарной безопасности, органами управления силами ФП и ТП РСЧС по ликвидации природных и техногенных ЧС межрегионального и федерального характера </w:t>
      </w:r>
      <w:r>
        <w:rPr>
          <w:rStyle w:val="-1pt"/>
        </w:rPr>
        <w:t>(по отдельному плану);</w:t>
      </w:r>
    </w:p>
    <w:p w:rsidR="007D270D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left"/>
        <w:rPr>
          <w:rStyle w:val="-1pt"/>
        </w:rPr>
      </w:pPr>
      <w:r>
        <w:rPr>
          <w:rStyle w:val="4"/>
        </w:rPr>
        <w:t xml:space="preserve">участие соответствующих органов повседневного управления ТП РСЧС в тренировках по обмену информацией под руководством НЦУКС, ЦУКС главных управлений МЧС России по субъектам Российской Федерации </w:t>
      </w:r>
      <w:r>
        <w:rPr>
          <w:rStyle w:val="-1pt"/>
        </w:rPr>
        <w:t xml:space="preserve">(по отдельному плану); </w:t>
      </w:r>
    </w:p>
    <w:p w:rsidR="005F6654" w:rsidRPr="007D270D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left"/>
        <w:rPr>
          <w:b/>
        </w:rPr>
      </w:pPr>
      <w:r w:rsidRPr="007D270D">
        <w:rPr>
          <w:rStyle w:val="4"/>
          <w:b/>
        </w:rPr>
        <w:t>для ОМСУ: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участие руководителей ОМСУ в учебно-методическом сборе, проводимом в субъекте Российской Федерации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следующий год с руководителями территориальных органов ФОИВ, ОИВ субъектов Российской Федерации, ОМСУ и организаций, расположенных в пределах субъекта Российской Федерации </w:t>
      </w:r>
      <w:r>
        <w:rPr>
          <w:rStyle w:val="-1pt"/>
        </w:rPr>
        <w:t>(один раз в год);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77" w:lineRule="exact"/>
        <w:ind w:right="-1" w:firstLine="426"/>
        <w:jc w:val="both"/>
      </w:pPr>
      <w:r>
        <w:rPr>
          <w:rStyle w:val="4"/>
        </w:rPr>
        <w:t xml:space="preserve">участие руководителей ОМСУ, председателей КЧС и ОПБ муниципальных образований в подведении итогов по результатам реагирования органов управления и сил ФП и ТП РСЧС за квартал под руководством главного управления МЧС России по субъекту Российской Федерации </w:t>
      </w:r>
      <w:r>
        <w:rPr>
          <w:rStyle w:val="-1pt"/>
        </w:rPr>
        <w:t>(ежеквартально, в режиме видеоконференцсвязи);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77" w:lineRule="exact"/>
        <w:ind w:right="-1" w:firstLine="426"/>
        <w:jc w:val="both"/>
      </w:pPr>
      <w:r>
        <w:rPr>
          <w:rStyle w:val="4"/>
        </w:rPr>
        <w:t>участие ЕДДС муниципальных образований в подведении итогов деятельности за сутки под руководством ЦУКС главного управления МЧС России по субъекту Российской Федерации;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9" w:lineRule="exact"/>
        <w:ind w:right="-1" w:firstLine="426"/>
        <w:jc w:val="both"/>
      </w:pPr>
      <w:r>
        <w:rPr>
          <w:rStyle w:val="4"/>
        </w:rPr>
        <w:t xml:space="preserve">участие в проведении смотра-конкурса на звание «Лучшая ЕДДС муниципального образования» </w:t>
      </w:r>
      <w:r>
        <w:rPr>
          <w:rStyle w:val="-1pt"/>
        </w:rPr>
        <w:t>(в течение года);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 xml:space="preserve">участие в КШУ по </w:t>
      </w:r>
      <w:r w:rsidRPr="00C678C1">
        <w:rPr>
          <w:rStyle w:val="12pt"/>
          <w:rFonts w:eastAsia="Courier New"/>
          <w:u w:val="none"/>
        </w:rPr>
        <w:t>ликвидации</w:t>
      </w:r>
      <w:r w:rsidRPr="00C678C1">
        <w:rPr>
          <w:rStyle w:val="12pt"/>
          <w:u w:val="none"/>
        </w:rPr>
        <w:t xml:space="preserve"> </w:t>
      </w:r>
      <w:r>
        <w:rPr>
          <w:rStyle w:val="4"/>
        </w:rPr>
        <w:t xml:space="preserve">природных и техногенных чрезвычайных ситуаций межрегионального и федерального характера под руководством МЧС России </w:t>
      </w:r>
      <w:r>
        <w:rPr>
          <w:rStyle w:val="-1pt"/>
        </w:rPr>
        <w:t>(один раз в год, 1-2 квартал);</w:t>
      </w:r>
    </w:p>
    <w:p w:rsidR="00C678C1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  <w:rPr>
          <w:rStyle w:val="-1pt"/>
        </w:rPr>
      </w:pPr>
      <w:r>
        <w:rPr>
          <w:rStyle w:val="4"/>
        </w:rPr>
        <w:t xml:space="preserve">участие во Всероссийской тренировке по ГО </w:t>
      </w:r>
      <w:r>
        <w:rPr>
          <w:rStyle w:val="-1pt"/>
        </w:rPr>
        <w:t>(один раз в год);</w:t>
      </w:r>
    </w:p>
    <w:p w:rsidR="005F6654" w:rsidRDefault="00C678C1" w:rsidP="00C678C1">
      <w:pPr>
        <w:pStyle w:val="6"/>
        <w:shd w:val="clear" w:color="auto" w:fill="auto"/>
        <w:tabs>
          <w:tab w:val="left" w:pos="9356"/>
        </w:tabs>
        <w:spacing w:after="0" w:line="292" w:lineRule="exact"/>
        <w:ind w:right="-1"/>
        <w:jc w:val="both"/>
      </w:pPr>
      <w:r>
        <w:rPr>
          <w:rStyle w:val="-1pt"/>
        </w:rPr>
        <w:t xml:space="preserve">          </w:t>
      </w:r>
      <w:r w:rsidR="005F6654">
        <w:rPr>
          <w:rStyle w:val="-1pt"/>
        </w:rPr>
        <w:t xml:space="preserve"> </w:t>
      </w:r>
      <w:r w:rsidR="005F6654">
        <w:rPr>
          <w:rStyle w:val="4"/>
        </w:rPr>
        <w:t xml:space="preserve">участие в КТ с рабочей группой Правительственной комиссии по предупреждению и ликвидации ЧС и обеспечению пожарной безопасности, органами управления силами ФП и ТП РСЧС по ликвидации природных и техногенных ЧС межрегионального и федерального характера под руководством МЧС России </w:t>
      </w:r>
      <w:r w:rsidR="005F6654">
        <w:rPr>
          <w:rStyle w:val="-1pt"/>
        </w:rPr>
        <w:t>(по отдельному плану);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 xml:space="preserve">участие в тренировке с ОДС ЦУКС главного управления МЧС России по субъекту Российской Федерации, оперативными группами ПСГ, ЕДДС муниципальных образований — </w:t>
      </w:r>
      <w:r>
        <w:rPr>
          <w:rStyle w:val="-1pt"/>
        </w:rPr>
        <w:t>(ежедневно, если не проводится тренировка под руководством вышестоящего органа управления);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lastRenderedPageBreak/>
        <w:t xml:space="preserve">тренировка по проверке готовности к применению резервных источников энергоснабжения пунктов управления </w:t>
      </w:r>
      <w:r>
        <w:rPr>
          <w:rStyle w:val="-1pt"/>
        </w:rPr>
        <w:t>(еженедельно, по четвергам).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Конкретизированный состав ФОИВ, их территориальных органов, ОИВ субъектов Российской Федерации и ОМСУ, принимающих участие в КТ с рабочей группой Правительственной комиссии по предупреждению и ликвидации ЧС и обеспечению пожарной безопасности под руководством МЧС России и КТ с органами управления и силами РСЧС, определяется руководителем КТ заблаговременно при планировании КТ и доводится до участников в установленном порядке.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Учения и тренировки по выполнению задач в области защиты населения и территорий от ЧС природного и техногенного характера, в том числе вызванных террористическими актами, проводить в соответствии с постановлением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и приказом МЧС России от 24 апреля 2013 г. № 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 (зарегистрировано в Минюсте России 22 июля 2013 г. № 29115),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При проведении учений (тренировок) особое внимание уделить оценке реальности имеющихся планов: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ГО и защиты населения субъекта Российской Федерации (муниципальных образований, организаций);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действий субъекта Российской Федерации муниципальных образований по предупреждению и ликвидации ЧС;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основных мероприятий субъекта Российской Федерации (муниципальных образований, органов управления, организаций) на год;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59" w:lineRule="exact"/>
        <w:ind w:right="-1" w:firstLine="426"/>
        <w:jc w:val="both"/>
      </w:pPr>
      <w:r>
        <w:rPr>
          <w:rStyle w:val="4"/>
        </w:rPr>
        <w:t>финансового обеспечения спланированных мероприятий по ГО, защите населения и территорий;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60" w:lineRule="exact"/>
        <w:ind w:right="-1" w:firstLine="426"/>
        <w:jc w:val="both"/>
      </w:pPr>
      <w:r>
        <w:rPr>
          <w:rStyle w:val="4"/>
        </w:rPr>
        <w:t>организации взаимодействия НЦУКС, ЦУКС территориальных органов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20" w:lineRule="exact"/>
        <w:ind w:right="-1" w:firstLine="426"/>
        <w:jc w:val="both"/>
      </w:pPr>
      <w:r>
        <w:rPr>
          <w:rStyle w:val="4"/>
        </w:rPr>
        <w:t>МЧС России с органами повседневного управления функциональных подсистем РСЧС при ликвидации ЧС;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13" w:lineRule="exact"/>
        <w:ind w:right="-1" w:firstLine="426"/>
        <w:jc w:val="both"/>
      </w:pPr>
      <w:r>
        <w:rPr>
          <w:rStyle w:val="4"/>
        </w:rPr>
        <w:t>выполнения мероприятий по первоочередному жизнеобеспечению и эвакуации населения.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При планировании учений (тренировок) предусматривать выполнение мероприятий по приведению органов управления, сил ГО и РСЧС в различные степени готовности и режимы функционирования, переводу ГО на работу в условиях военного времени, защиты населения и культурных ценностей от опасностей, возникающих при ведении военных действий или вследствие этих действий, ликвидации последствий террористических актов во взаимодействии с заинтересованными ФОИВ, ОИВ субъектов Российской Федерации и ОМСУ.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63" w:line="292" w:lineRule="exact"/>
        <w:ind w:right="-1" w:firstLine="426"/>
        <w:jc w:val="both"/>
      </w:pPr>
      <w:r>
        <w:rPr>
          <w:rStyle w:val="4"/>
        </w:rPr>
        <w:t>Темы учений (тренировок) определять, исходя из особенностей регионов и задач, выполняемых ФП и ТП РСЧС.</w:t>
      </w:r>
    </w:p>
    <w:p w:rsidR="005F6654" w:rsidRPr="00C9158D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  <w:rPr>
          <w:b/>
        </w:rPr>
      </w:pPr>
      <w:r w:rsidRPr="00C9158D">
        <w:rPr>
          <w:rStyle w:val="4"/>
          <w:b/>
        </w:rPr>
        <w:t>В ходе учебно-методических (учебных) сборов проводить: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ФОИВ, ОИВ субъектов Российской Федерации и ОМСУ -практические занятия по действиям должностных лиц ОИВ, ОМСУ, КЧС и ОПБ при ликвидации аварий на потенциально опасных объектах и организации защиты населения в ЧС;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руководителям организаций - показные занятия с аварийно-спасательными формированиями (далее - АСФ) по ликвидации ЧС и организации эвакуации рабочих и служащих;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руководителям предприятий (учреждений, организаций) с негосударственной формой собственности — занятия с рабочими и служащими по действиям при возникновении ЧС.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 xml:space="preserve">КШУ, тактико-специальные (специальные) учения, КШТ (ШТ) проводить по комплексным темам, рассматривая вопросы ликвидации ЧС, прогнозируемые на </w:t>
      </w:r>
      <w:r>
        <w:rPr>
          <w:rStyle w:val="4"/>
        </w:rPr>
        <w:lastRenderedPageBreak/>
        <w:t>соответствующей территории, перевода ГО в высшие степени готовности и ведения ГО.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Оценку обстановки и выработку решений в ходе учений и тренировок по выполнению задач ГО, ликвидации ЧС осуществлять на основе оперативных расчетов с привлечением для обработки информации муниципальных ЕДДС и территориальных центров мониторинга и прогнозирования ЧС.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Использовать информацию о реально складывающейся на территории обстановке с применением типовых моделей и методик решения оперативных задач.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1" w:lineRule="exact"/>
        <w:ind w:right="-1" w:firstLine="426"/>
        <w:jc w:val="both"/>
      </w:pPr>
      <w:r>
        <w:rPr>
          <w:rStyle w:val="4"/>
        </w:rPr>
        <w:t xml:space="preserve">При проведении практических занятий на местности, учебных полигонах и объектах создавать обстановку, максимально приближенную к реальным условиям ЧС. При этом с обучаемыми в обязательном порядке должны проводиться тренировки в средствах индивидуальной защиты органов дыхания в составе подразделений и расчетов, в том числе в непригодной для </w:t>
      </w:r>
      <w:r>
        <w:rPr>
          <w:rStyle w:val="5"/>
        </w:rPr>
        <w:t>дкпвтия</w:t>
      </w:r>
      <w:r>
        <w:rPr>
          <w:rStyle w:val="4"/>
        </w:rPr>
        <w:t xml:space="preserve"> среде в соответствии с порядком, установленным Наставлением по газодымозащитной службе МЧС России и методическими указаниями по проведению соответствующих занятий.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28" w:lineRule="exact"/>
        <w:ind w:right="-1" w:firstLine="426"/>
        <w:jc w:val="both"/>
      </w:pPr>
      <w:r>
        <w:rPr>
          <w:rStyle w:val="4"/>
        </w:rPr>
        <w:t>При проведении практических мероприятий обеспечить соблюдение мер безопасности.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189" w:line="299" w:lineRule="exact"/>
        <w:ind w:right="-1" w:firstLine="426"/>
        <w:jc w:val="both"/>
      </w:pPr>
      <w:r w:rsidRPr="00C9158D">
        <w:rPr>
          <w:rStyle w:val="12pt"/>
          <w:u w:val="none"/>
        </w:rPr>
        <w:t xml:space="preserve">Для </w:t>
      </w:r>
      <w:r>
        <w:rPr>
          <w:rStyle w:val="4"/>
        </w:rPr>
        <w:t>органов управления, сил ГО и РСЧС началом учебного года считать первый рабочий день января, окончанием учебного года считать последний рабочий день ноября.</w:t>
      </w:r>
    </w:p>
    <w:p w:rsidR="005F6654" w:rsidRPr="00C9158D" w:rsidRDefault="00C9158D" w:rsidP="00C9158D">
      <w:pPr>
        <w:tabs>
          <w:tab w:val="left" w:pos="1424"/>
          <w:tab w:val="left" w:pos="9356"/>
        </w:tabs>
        <w:spacing w:line="288" w:lineRule="exact"/>
        <w:ind w:left="426" w:right="-1"/>
        <w:jc w:val="center"/>
      </w:pPr>
      <w:r w:rsidRPr="00C9158D">
        <w:rPr>
          <w:rStyle w:val="41"/>
          <w:rFonts w:eastAsia="Courier New"/>
          <w:bCs w:val="0"/>
        </w:rPr>
        <w:t xml:space="preserve">4. </w:t>
      </w:r>
      <w:r w:rsidR="005F6654" w:rsidRPr="00C9158D">
        <w:rPr>
          <w:rStyle w:val="41"/>
          <w:rFonts w:eastAsia="Courier New"/>
          <w:bCs w:val="0"/>
        </w:rPr>
        <w:t>Задачи по подготовке органов повседневного управления</w:t>
      </w:r>
    </w:p>
    <w:p w:rsidR="005F6654" w:rsidRDefault="005F6654" w:rsidP="00C9158D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Продолжить работу по выполнению следующих мероприятий: внедрению и развитию аппаратно-программных комплексов «Безопасный город» на базе ЕДДС муниципальных образований в целях обеспечения реализации возложенных на них задач и функций;</w:t>
      </w:r>
    </w:p>
    <w:p w:rsidR="005F6654" w:rsidRDefault="005F6654" w:rsidP="00C9158D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повышению оперативности действий по повседневному управлению силами РСЧС, взаимодействию с оперативными дежурными службами федеральных органов исполнительной власти, организациями системы мониторинга и прогнозирования ЧС, органами управления и силами ФП и ТП РСЧС, формированиями ГО при ликвидации ЧС, тушении пожаров;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совершенствование системы мониторинга и прогнозирования возможных ЧС на основе рисков их возникновения на объектах ФП и ТП РСЧС, своевременном доведении прогноза и контроля выполнения превентивных мероприятий;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формирование в соответствующих бюджетах необходимых объемов финансовых средств и их выделение на создание, оснащение техническими средствами и функционирование ЕДДС, а также обеспечение выплаты в объемах средней заработной платы;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внедрение специального, сертифицированного программного обеспечения по оценке последствий радиационно, химически, биологически опасных ЧС в деятельность ЕДДС, с целью выполнения задач по прогнозированию возможной обстановки, подготовке предложений по действиям привлекаемых сил и средств в соответствии с ГОСТ Р 22.7.01-2016 «Безопасность в чрезвычайных ситуациях. Единая дежурно-диспетчерская служба. Основные положения»;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77" w:lineRule="exact"/>
        <w:ind w:right="-1" w:firstLine="426"/>
        <w:jc w:val="both"/>
      </w:pPr>
      <w:r>
        <w:rPr>
          <w:rStyle w:val="4"/>
        </w:rPr>
        <w:t>развитие автоматизированных информационно-управляющих систем, баз данных геоинформационных систем в вопросах сбора, обработки, оценки и передачи информации в вышестоящие и взаимодействующие органы управления РСЧС;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1" w:lineRule="exact"/>
        <w:ind w:right="-1" w:firstLine="426"/>
        <w:jc w:val="left"/>
      </w:pPr>
      <w:r>
        <w:rPr>
          <w:rStyle w:val="4"/>
        </w:rPr>
        <w:t>развитие автоматизированных систем и комплексов мониторинга и прогнозирования обстановки с учетом особенностей территории; совершенствование нормативной правовой базы ЕДДС; разработка (корректировка) алгоритмов действий, инструкций и справочных материалов для дежурного персонала ЕДДС по каждому виду ЧС, которые могут возникнуть на территории муниципального образования (субъекта Российской Федерации);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организация тесного взаимодействия ЕДДС с диспетчерскими службами по вопросам приема, обработки, передачи и перераспределения информации между диспетчерскими службами и АСФ, реагирования на возникающие ЧС и происшествия;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оснащение ЕДДС современными средствами связи.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Подготовку специалистов ЕД ДС (ДЦС) осуществлять: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в учебно-методических центрах и на курсах ГО, учебных центрах и учебных пунктах </w:t>
      </w:r>
      <w:r>
        <w:rPr>
          <w:rStyle w:val="4"/>
        </w:rPr>
        <w:lastRenderedPageBreak/>
        <w:t>ФПС,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в ходе проведения занятий по профессиональной подготовке - один день в месяц по </w:t>
      </w:r>
      <w:r>
        <w:rPr>
          <w:rStyle w:val="105pt0pt"/>
        </w:rPr>
        <w:t>6-8</w:t>
      </w:r>
      <w:r>
        <w:rPr>
          <w:rStyle w:val="4"/>
        </w:rPr>
        <w:t xml:space="preserve"> часов. Тематику определять, исходя из решаемых вопросов и характерных ЧС, а также личной подготовленности специалистов;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в ходе проведения ежедневных инструктажей заступающих дежурных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left"/>
      </w:pPr>
      <w:r>
        <w:rPr>
          <w:rStyle w:val="4"/>
        </w:rPr>
        <w:t>смен;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5" w:lineRule="exact"/>
        <w:ind w:right="-1" w:firstLine="426"/>
        <w:jc w:val="both"/>
      </w:pPr>
      <w:r>
        <w:rPr>
          <w:rStyle w:val="4"/>
        </w:rPr>
        <w:t>в ходе проведения тренировок со сменами ЕДДС (ДЦС), при проведении различных учений и тренировок с органами управления и силами РСЧС, на которые привлекаются ЕДДС (ДЦС).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В ходе подготовки персонала ЕДДС (ДЦС) особое внимание сосредоточить на организации приема информации об угрозе возникновения или возникновении ЧС, своевременном оповещении органов управления и сил РСЧС, населения, а также доведения сигналов оповещения ГО.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186" w:line="295" w:lineRule="exact"/>
        <w:ind w:right="-1" w:firstLine="426"/>
        <w:jc w:val="both"/>
      </w:pPr>
      <w:r>
        <w:rPr>
          <w:rStyle w:val="4"/>
        </w:rPr>
        <w:t>Не реже одного раза в полгода принимать зачеты, по результатам которых принимать решение о допуске специалистов ЕДДС (ДЦС) к работе.</w:t>
      </w:r>
    </w:p>
    <w:p w:rsidR="005F6654" w:rsidRPr="00C9158D" w:rsidRDefault="00C9158D" w:rsidP="00C9158D">
      <w:pPr>
        <w:pStyle w:val="6"/>
        <w:shd w:val="clear" w:color="auto" w:fill="auto"/>
        <w:tabs>
          <w:tab w:val="left" w:pos="354"/>
          <w:tab w:val="left" w:pos="9356"/>
        </w:tabs>
        <w:spacing w:after="0" w:line="288" w:lineRule="exact"/>
        <w:ind w:left="426" w:right="-1"/>
        <w:rPr>
          <w:b/>
        </w:rPr>
      </w:pPr>
      <w:r w:rsidRPr="00C9158D">
        <w:rPr>
          <w:rStyle w:val="4"/>
          <w:b/>
        </w:rPr>
        <w:t xml:space="preserve">5. </w:t>
      </w:r>
      <w:r w:rsidR="005F6654" w:rsidRPr="00C9158D">
        <w:rPr>
          <w:rStyle w:val="4"/>
          <w:b/>
        </w:rPr>
        <w:t>Задачи по подготовке органов управления, аварийно-спасательных служб и аварийно-спасательных формирований РСЧС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Основные усилия при подготовке органов управления, аварийно- спасательных служб и аварийно-спасательных формирований (далее — АСС (АСФ)) направить на поддержание их постоянной готовности к применению по предназначению и дальнейшее совершенствование практических навыков при проведении аварийно-спасательных работ в различных ситуациях, углубления ими знаний тактики действий, возможностей АСС (АСФ) и организации взаимодействия в сложных условиях.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 xml:space="preserve">Органам исполнительной власти субъектов Российской Федерации, органам местного самоуправления, руководителям организаций проводить подготовку АСС (АСФ) в соответствии с постановлениями Правительства Российской Федерации от 22 декабря 2011 г.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 и от </w:t>
      </w:r>
      <w:r>
        <w:rPr>
          <w:rStyle w:val="105pt0pt"/>
        </w:rPr>
        <w:t>4</w:t>
      </w:r>
      <w:r>
        <w:rPr>
          <w:rStyle w:val="4"/>
        </w:rPr>
        <w:t xml:space="preserve"> сентября 2003 г. № 547 «О подготовке населения в области защиты от чрезвычайных ситуаций природного и техногенного характера», Программой первоначальной подготовки спасателей Российской Федерации и ведомственными программами подготовки спасателей.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При подготовке АСФ и профессиональных спасателей, независимо от ведомственной принадлежности, особое внимание уделять специальной, физической и морально-психологической подготовке личного состава к действиям в ЧС.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9" w:lineRule="exact"/>
        <w:ind w:right="-1" w:firstLine="426"/>
        <w:jc w:val="both"/>
      </w:pPr>
      <w:r>
        <w:rPr>
          <w:rStyle w:val="4"/>
        </w:rPr>
        <w:t>При проведении тактико-специальных учений, тренировок с АСС (АСФ) создавать обстановку, максимально приближенную к реальным условиям при возникновении ЧС.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В год, когда не проводятся тактико-специальные учения, проводить тренировки с АСС (АСФ) или отдельно со всеми структурными подразделениями АСС (АСФ) в течение года.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Планировать с территориальными АСС (АСФ) проведение тактико</w:t>
      </w:r>
      <w:r w:rsidR="00C9158D">
        <w:rPr>
          <w:rStyle w:val="4"/>
        </w:rPr>
        <w:t>-</w:t>
      </w:r>
      <w:r>
        <w:rPr>
          <w:rStyle w:val="4"/>
        </w:rPr>
        <w:softHyphen/>
        <w:t>специальных учений и тренировок перед наступлением сезонных ЧС, характерных для субъектов Российской Федерации и муниципальных образований, угрожающих безопасности населения, территориям и объектам.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В ходе проведения тактико-специальных учений отрабатывать вопросы организации взаимодействия АСС (АСФ) с подразделениями органов внутренних дел, медицинскими организациями, поисково-спасательными формированиями МЧС России (далее - ПСФ), подразделениями пожарной охраны, СВФ, ВГСЧ и ГИМС, общественными спасательными организациями и спасателями- общественниками.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При проведении корректировки планов действий по предупреждению и ликвидации ЧС субъектов Российской Федерации, муниципальных образований, организаций, обращать особое внимание на вопросы прогнозирования ЧС, состава группировки сил, их </w:t>
      </w:r>
      <w:r>
        <w:rPr>
          <w:rStyle w:val="4"/>
        </w:rPr>
        <w:lastRenderedPageBreak/>
        <w:t>эшелонирования, наличия АСС (АСФ) соответствующего профиля, их укомплектованности, оснащенности согласно решаемым задачам.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Организовать оказание методической помощи молодежным общественным объединениям, ведущим работу по подготовке спасателей. При привлечении общественных спасательных объединений (общественных спасателей) к ликвидации ЧС или проведении тренировок координировать их деятельность или усиливать ими АСС (АСФ), закрепляя общественных спасателей за наиболее подготовленными специалистами АСФ.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Обучение специалистов АСС (АСФ) с целью повышения квалификации проводится в учебно-методических центрах или иных образовательных организациях на договорной основе.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77" w:lineRule="exact"/>
        <w:ind w:right="-1" w:firstLine="426"/>
        <w:jc w:val="both"/>
      </w:pPr>
      <w:r>
        <w:rPr>
          <w:rStyle w:val="4"/>
        </w:rPr>
        <w:t>Начальники АСС (АСФ) осуществляют организационное и методическое руководство профессиональным обучением спасателей, и организуют контроль его проведения.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77" w:lineRule="exact"/>
        <w:ind w:right="-1" w:firstLine="426"/>
        <w:jc w:val="both"/>
      </w:pPr>
      <w:r>
        <w:rPr>
          <w:rStyle w:val="4"/>
        </w:rPr>
        <w:t>Аттестационным комиссиям по аттестации аварийно-спасательных служб, аварийно-спасательных формирований, спасателей и граждан, приобретающих статус спасателя при первичной и периодической аттестации проводить проверки знания руководителями и личным составом АСС (АСФ) правил, норм и инструкций по проведению аварийно-спасательных работ, их практических навыков, физических и морально-волевых качеств по соответствующим квалификациям.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Особое внимание при аттестации обращать на техническую оснащенность АСС (АСФ), уровень подготовленности спасателей и наличие соответствующих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60" w:lineRule="exact"/>
        <w:ind w:right="-1" w:firstLine="426"/>
        <w:jc w:val="left"/>
      </w:pPr>
      <w:r>
        <w:rPr>
          <w:rStyle w:val="4"/>
        </w:rPr>
        <w:t>аттестационных документов на право ведения аварийно-спасательных работ.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132" w:line="306" w:lineRule="exact"/>
        <w:ind w:right="-1" w:firstLine="426"/>
        <w:jc w:val="both"/>
      </w:pPr>
      <w:r>
        <w:rPr>
          <w:rStyle w:val="4"/>
        </w:rPr>
        <w:t>Обеспечить качественную подготовку аварийно-спасательных формирований путем проведения практических занятий по изучению нормативной правовой базы.</w:t>
      </w:r>
    </w:p>
    <w:p w:rsidR="005F6654" w:rsidRPr="00C9158D" w:rsidRDefault="00C9158D" w:rsidP="00C9158D">
      <w:pPr>
        <w:tabs>
          <w:tab w:val="left" w:pos="1628"/>
          <w:tab w:val="left" w:pos="9356"/>
        </w:tabs>
        <w:spacing w:line="292" w:lineRule="exact"/>
        <w:ind w:left="426" w:right="-1"/>
        <w:jc w:val="center"/>
      </w:pPr>
      <w:r w:rsidRPr="00C9158D">
        <w:rPr>
          <w:rStyle w:val="41"/>
          <w:rFonts w:eastAsia="Courier New"/>
          <w:bCs w:val="0"/>
        </w:rPr>
        <w:t xml:space="preserve">5.1. </w:t>
      </w:r>
      <w:r w:rsidR="005F6654" w:rsidRPr="00C9158D">
        <w:rPr>
          <w:rStyle w:val="41"/>
          <w:rFonts w:eastAsia="Courier New"/>
          <w:bCs w:val="0"/>
        </w:rPr>
        <w:t>Особенности подготовки нештатных аварийно-спасательных формирований и нештатных формирований по обеспечению выполнения мероприятий по гражданской обороне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Создавать и готовить НАСФ и НФГО, руководствуясь федеральными законами от 12 февраля 1998 г. № 28-ФЗ «О гражданской обороне», от 22 августа 1995 г. № 151-ФЗ «Об аварийно-спасательных службах и статусе спасателей», постановлением Правительства Российской Федерации от 2 ноября 2000 г. № 841 «Об утверждении Положения об организации обучения населения в области гражданской обороны», приказом МЧС России от 23 декабря 2005 года № 999 «Об утверждении порядка создания нештатных аварийно-спасательных формирований» (зарегистрирован в Минюсте России 19 января 2006 г., регистрационный номер 7383), приказом МЧС России от 18 декабря 2014 г. </w:t>
      </w:r>
      <w:r>
        <w:rPr>
          <w:rStyle w:val="1pt"/>
        </w:rPr>
        <w:t>№701</w:t>
      </w:r>
      <w:r>
        <w:rPr>
          <w:rStyle w:val="4"/>
        </w:rPr>
        <w:t xml:space="preserve"> «Об утверждении типового порядка создания нештатных формирований по обеспечению выполнения мероприятий по гражданской обороне» (зарегистрирован в Минюсте России 16 февраля 2015 г., регистрационный номер 36034).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Основные усилия сосредоточить на подготовке сил ГО на потенциально опасных объектах.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При разработке нормативных актов по созданию НАСФ и НФГО в субъектах и муниципальных образованиях добиваться точного выполнения требований нормативных правовых актов. Нормативные документы не должны носить рекомендательный характер. Силы ГО создавать на предприятиях, независимо от форм собственности.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Уточнение реестров проводить ежегодно после проведения текущей корректировки планов ГО. Разрабатывать и вести реестры организаций, создающих НАСФ и НФГО в территориальных органах МЧС России, в органах исполнительной власти субъектов Российской Федерации и </w:t>
      </w:r>
      <w:r w:rsidR="00C9158D">
        <w:rPr>
          <w:rStyle w:val="4"/>
        </w:rPr>
        <w:t>муниципальных образований</w:t>
      </w:r>
      <w:r>
        <w:rPr>
          <w:rStyle w:val="4"/>
        </w:rPr>
        <w:t xml:space="preserve"> образованиях.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В обучении руководителей и личного состава НАСФ и НФГО основное внимание уделять организации и проведению практических занятий на объектах экономики и специальных полигонах учебно-материальной базы субъекта. С этой целью допускается увеличение количества учебных часов на изучение практических вопросов с учетом местных условий.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Обучение руководителей НАСФ и НФГО проводить в учебно</w:t>
      </w:r>
      <w:r>
        <w:rPr>
          <w:rStyle w:val="4"/>
        </w:rPr>
        <w:softHyphen/>
      </w:r>
      <w:r w:rsidR="00C9158D">
        <w:rPr>
          <w:rStyle w:val="4"/>
        </w:rPr>
        <w:t>-</w:t>
      </w:r>
      <w:r>
        <w:rPr>
          <w:rStyle w:val="4"/>
        </w:rPr>
        <w:t xml:space="preserve">методических центрах по ГО и ЧС субъектов Российской Федерации и других образовательных организациях, осуществляющих свою деятельность по дополнительным профессиональным программам в </w:t>
      </w:r>
      <w:r>
        <w:rPr>
          <w:rStyle w:val="4"/>
        </w:rPr>
        <w:lastRenderedPageBreak/>
        <w:t xml:space="preserve">области ГО, а также на курсах ГО муниципальных образований, в соответствии с постановлениями Правительства Российской Федерации от </w:t>
      </w:r>
      <w:r>
        <w:rPr>
          <w:rStyle w:val="105pt0pt"/>
        </w:rPr>
        <w:t>2</w:t>
      </w:r>
      <w:r>
        <w:rPr>
          <w:rStyle w:val="4"/>
        </w:rPr>
        <w:t xml:space="preserve"> ноября 2000 года № 841 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Обеспечить качественную подготовку спасательных воинских формирований путем проведения практических занятий по изучению нормативной правовой базы, регламентирующей отношения в области по направлению деятельности и предназначению в мирное и военное время.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Подготовку личного состава НАСФ осуществлять: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по программам подготовки к ведению аварийно-спасательных работ и рабочим программам подготовки НАСФ в организациях и ОМСУ, разработанным в соответствии с Примерной программой, рекомендованной МЧС России;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путем проведения учений, тренировок, соревнований, а также практических мероприятий по ликвидации последствий аварий и катастроф.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Подготовка НАСФ и НФГО включает: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повышение квалификации руководителей НАСФ и НФГО по Примерной программе обучения должностных лиц и специалистов ГО и РСЧС;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проведение аттестации НАСФ в соответствии с требованиями постановления Правительства Российской Федерации от 22 декабря 2011 г.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Основой проверки готовности НАСФ и НФГО к действиям по предназначению считать качественную организацию и проведение учений (практических тренировок) на реальном объекте или полигоне с выполнением необходимых для данного предприятия задач и нормативов.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Периодичность проведения учений (тренировок) с привлечением НАСФ и НФГО осуществлять в соответствии с постановлением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характера». С этой целью иметь перспективные планы проверки готовности сил ГО к действиям по предназначению.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Ежегодно в период сборов с руководящим составом для всех категорий органов управления и организаций проводить под руководством территориальных органов МЧС России показные учения с привлечением НАСФ и НФГО.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Планировать на учениях с НАСФ и НФГО отработку задач по ликвидации последствий террористических актов, при переводе экономики с мирного на военное время, во взаимодействии с другими силами ГО и формированиями министерств и ведомств. В ходе учений отрабатывать учебные вопросы в СИЗ с использованием приборов радиационной и химической разведки.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Состояние готовности НАСФ и НФГО к действиям по предназначению осуществлять в ходе проверок, проводимых МЧС России и его территориальными органами, органами управления субъектов Российской Федерации и муниципальных образований, уполномоченных на решение вопросов в области ГО и защиты населения: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согласно планам основных мероприятий, на текущий год;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10" w:lineRule="exact"/>
        <w:ind w:right="-1" w:firstLine="426"/>
        <w:jc w:val="both"/>
      </w:pPr>
      <w:r>
        <w:rPr>
          <w:rStyle w:val="4"/>
        </w:rPr>
        <w:t>при проведении КШУ с органами управления с привлечением территориальных и объектовых НАСФ и НФГО.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06" w:lineRule="exact"/>
        <w:ind w:right="-1" w:firstLine="426"/>
        <w:jc w:val="both"/>
      </w:pPr>
      <w:r>
        <w:rPr>
          <w:rStyle w:val="4"/>
        </w:rPr>
        <w:t>При определении готовности НАСФ и НФГО к действиям по предназначению, также оценивать: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5" w:lineRule="exact"/>
        <w:ind w:right="-1" w:firstLine="426"/>
        <w:jc w:val="both"/>
      </w:pPr>
      <w:r>
        <w:rPr>
          <w:rStyle w:val="4"/>
        </w:rPr>
        <w:t>обеспеченность формирований СИЗ, техникой, имуществом и спецодеждой, порядок хранения материально-технических средств и их готовность к использованию;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 xml:space="preserve">состояние пунктов управления, время сбора формирований и выхода в районы </w:t>
      </w:r>
      <w:r>
        <w:rPr>
          <w:rStyle w:val="4"/>
        </w:rPr>
        <w:lastRenderedPageBreak/>
        <w:t>сосредоточения или к объектам проведения работ.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234" w:line="292" w:lineRule="exact"/>
        <w:ind w:right="-1" w:firstLine="426"/>
        <w:jc w:val="both"/>
      </w:pPr>
      <w:r>
        <w:rPr>
          <w:rStyle w:val="4"/>
        </w:rPr>
        <w:t>Ежегодно проводить анализ методического руководства создания, подготовки и обеспечения готовности сил ГО в территориальных органах МЧС России, органах управления субъектов Российской Федерации, муниципальных образований и в организациях. По результатам анализа до 10 декабря подводить итоги, отражать их в годовых распорядительных документах, в которых определять состояние сил ГО и намечать пути их совершенствования.</w:t>
      </w:r>
    </w:p>
    <w:p w:rsidR="005F6654" w:rsidRPr="00C9158D" w:rsidRDefault="00C9158D" w:rsidP="00C9158D">
      <w:pPr>
        <w:tabs>
          <w:tab w:val="left" w:pos="898"/>
          <w:tab w:val="left" w:pos="9356"/>
        </w:tabs>
        <w:spacing w:line="299" w:lineRule="exact"/>
        <w:ind w:left="426" w:right="-1"/>
        <w:jc w:val="center"/>
      </w:pPr>
      <w:r w:rsidRPr="00C9158D">
        <w:rPr>
          <w:rStyle w:val="41"/>
          <w:rFonts w:eastAsia="Courier New"/>
          <w:bCs w:val="0"/>
        </w:rPr>
        <w:t xml:space="preserve">5.2. </w:t>
      </w:r>
      <w:r w:rsidR="005F6654" w:rsidRPr="00C9158D">
        <w:rPr>
          <w:rStyle w:val="41"/>
          <w:rFonts w:eastAsia="Courier New"/>
          <w:bCs w:val="0"/>
        </w:rPr>
        <w:t>Особенности подготовки аварийно-спасательных служб, аварийно- спасательных формирований, созданных субъектами Российской Федерации</w:t>
      </w:r>
      <w:r w:rsidRPr="00C9158D">
        <w:t xml:space="preserve"> </w:t>
      </w:r>
      <w:r w:rsidR="005F6654" w:rsidRPr="00C9158D">
        <w:rPr>
          <w:rStyle w:val="41"/>
          <w:rFonts w:eastAsia="Courier New"/>
          <w:bCs w:val="0"/>
        </w:rPr>
        <w:t>и муниципальными образованиями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Главной задачей АСС (АСФ) считать дальнейшее повышение их готовности к ведению поисково-спасательных работ в чрезвычайных ситуациях природного и техногенного характера.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Подготовку руководящего состава АСС (АСФ) направить на выработку организаторских и методических навыков проведения комплекса мероприятий по организации деятельности подчиненных формирований к выполнению задач по предназначению.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1" w:lineRule="exact"/>
        <w:ind w:right="-1" w:firstLine="426"/>
        <w:jc w:val="both"/>
      </w:pPr>
      <w:r>
        <w:rPr>
          <w:rStyle w:val="4"/>
        </w:rPr>
        <w:t>Основными формами подготовки руководящего состава считать участие в учебно-методических сборах, учениях, тренировках, комплексных и целевых проверках, а также реагирование на ЧС.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Повышение квалификации начальников АСС (АСФ) и их заместителей осуществлять в Институте развития МЧС России Академии гражданской защиты МЧС России и в ходе проведения учебных сборов. В результате обучения они должны уметь оперативно и эффективно осуществлять руководство подчиненными формированиями, прогнозировать и оценивать обстановку, границы зон и масштабы ЧС, принимать экстренные меры по обеспечению защиты населения, координировать деятельность и организовывать взаимодействие с силами РСЧС.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Профессиональная подготовка спасателей.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Организовывать и проводить в соответствии с Программой профессиональной подготовки спасателей, утвержденной в установленном порядке, по общей и специальной тематике в местах постоянной дислокации АСС (АСФ) в составе дежурных смен. К проведению занятий привлекать спасателей не ниже </w:t>
      </w:r>
      <w:r>
        <w:rPr>
          <w:rStyle w:val="105pt0pt"/>
        </w:rPr>
        <w:t>2</w:t>
      </w:r>
      <w:r>
        <w:rPr>
          <w:rStyle w:val="4"/>
        </w:rPr>
        <w:t xml:space="preserve"> класса, преподавателей (специалистов) учебно-методических центров по ГОЧС, должностных лиц главных управлений МЧС России по субъектам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310" w:lineRule="exact"/>
        <w:ind w:right="-1" w:firstLine="426"/>
        <w:jc w:val="both"/>
      </w:pPr>
      <w:r>
        <w:rPr>
          <w:rStyle w:val="4"/>
        </w:rPr>
        <w:t>Российской Федерации, а также других организаций соответствующего профиля на договорной основе.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При проведении практических занятий основное внимание обратить на приобретение навыков и умений по предметам обучения и соблюдение правил и мер безопасности при проведении аварийно-спасательных работ.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В целях повышения квалификации спасателей, а также спасателей, подготовка которых требует специальной подготовки с выдачей квалификационных документов (водолазных врачей, водолазных специалистов, парамедиков, газоспасателей, горноспасателей, водителей маломерных судов и др.) направлять для обучения на договорной основе в образовательные учреждения, имеющие соответствующие лицензии.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Первоначальное обучение спасателей, вновь принятых на работу, проводить в соответствии с Программой первоначальной и профессиональной подготовки спасателей МЧС России издания 2015 года, на базе образовательных организаций МЧС России и в составе своих формирований.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Квалификационные испытания (зачеты) по водной, горной, десантной и воздушно-десантной подготовке планировать и проводить </w:t>
      </w:r>
      <w:r>
        <w:rPr>
          <w:rStyle w:val="105pt0pt"/>
        </w:rPr>
        <w:t>1</w:t>
      </w:r>
      <w:r>
        <w:rPr>
          <w:rStyle w:val="4"/>
        </w:rPr>
        <w:t xml:space="preserve"> раз в полгода в период учебных сборов.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На учениях и тренировках практически отрабатывать вопросы взаимодействия со СВФ, территориальными и ведомственными АСС (АСФ).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Противопожарная подготовка.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lastRenderedPageBreak/>
        <w:t>Проводить пожарно-тактические учения спасателей не реже 1-го раза в полгода согласно плану противопожарной защиты территории (объекта) во взаимодействии с территориальными подразделениями ФПС.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Медицинская подготовка.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Проводить не реже 1-го раза в месяц тренировки спасателей по отработке нормативов по оказанию первой помощи в ЧС.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Психологическая подготовка.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Направить на формирование и развитие профессионально важных качеств, профилактику негативных последствий профессиональных стрессов, совершенствование навыков и умений в области психологии, необходимых для эффективной работы при проведении поисково-спасательных, аварийно- спасательных работ в зонах ЧС, на пожарах и в режиме повседневной деятельности, согласно методическим рекомендациям «Руководство по организации психологической подготовки в МЧС России».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Парашютно-спасательная и десантная подготовка.</w:t>
      </w:r>
    </w:p>
    <w:p w:rsidR="005F6654" w:rsidRDefault="005F6654" w:rsidP="00E14BD9">
      <w:pPr>
        <w:pStyle w:val="6"/>
        <w:shd w:val="clear" w:color="auto" w:fill="auto"/>
        <w:tabs>
          <w:tab w:val="left" w:pos="2032"/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Спланировать и организовать в соответствии с требованиями Воздушного кодекса Российской Федерации, в редакции Федерально</w:t>
      </w:r>
      <w:r w:rsidR="00C9158D">
        <w:rPr>
          <w:rStyle w:val="4"/>
        </w:rPr>
        <w:t xml:space="preserve">го закона от 19 марта 1997 г. № </w:t>
      </w:r>
      <w:r>
        <w:rPr>
          <w:rStyle w:val="4"/>
        </w:rPr>
        <w:t>60-ФЗ, Федерального закона от 14 июля 1995 г.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№ 151-ФЗ «Об аварийно-спасательных службах и статусе спасателей», Федерального закона от 21 декабря 1994 г. № </w:t>
      </w:r>
      <w:r>
        <w:rPr>
          <w:rStyle w:val="105pt0pt"/>
        </w:rPr>
        <w:t>68</w:t>
      </w:r>
      <w:r>
        <w:rPr>
          <w:rStyle w:val="4"/>
        </w:rPr>
        <w:t xml:space="preserve">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г. ДЬ 794, от 27 мая 2005 г. № 335, от 16 июля 2009 г. № </w:t>
      </w:r>
      <w:r>
        <w:rPr>
          <w:rStyle w:val="105pt0pt"/>
        </w:rPr>
        <w:t>577</w:t>
      </w:r>
      <w:r>
        <w:rPr>
          <w:rStyle w:val="4"/>
        </w:rPr>
        <w:t xml:space="preserve"> «о единой государственной системе предупреждения и ликвидации чрезвычайных</w:t>
      </w:r>
    </w:p>
    <w:p w:rsidR="005F6654" w:rsidRDefault="005F6654" w:rsidP="00E14BD9">
      <w:pPr>
        <w:pStyle w:val="6"/>
        <w:shd w:val="clear" w:color="auto" w:fill="auto"/>
        <w:tabs>
          <w:tab w:val="left" w:pos="403"/>
          <w:tab w:val="left" w:pos="9356"/>
          <w:tab w:val="right" w:pos="9419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ситуаций», Федеральных </w:t>
      </w:r>
      <w:r w:rsidRPr="00C9158D">
        <w:rPr>
          <w:rStyle w:val="12pt"/>
          <w:u w:val="none"/>
        </w:rPr>
        <w:t>авиа</w:t>
      </w:r>
      <w:r w:rsidRPr="00C9158D">
        <w:rPr>
          <w:rStyle w:val="12pt"/>
          <w:rFonts w:eastAsia="Courier New"/>
          <w:u w:val="none"/>
        </w:rPr>
        <w:t>ци</w:t>
      </w:r>
      <w:r w:rsidRPr="00C9158D">
        <w:rPr>
          <w:rStyle w:val="12pt"/>
          <w:u w:val="none"/>
        </w:rPr>
        <w:t xml:space="preserve">онных </w:t>
      </w:r>
      <w:r>
        <w:rPr>
          <w:rStyle w:val="4"/>
        </w:rPr>
        <w:t>правил поиска и спасания в Российской Федерации, утверждённых постановлением Правительства Российской Феде</w:t>
      </w:r>
      <w:r w:rsidR="00C9158D">
        <w:rPr>
          <w:rStyle w:val="4"/>
        </w:rPr>
        <w:t xml:space="preserve">рации от 15 июля 2008 г. № 530, </w:t>
      </w:r>
      <w:r>
        <w:rPr>
          <w:rStyle w:val="4"/>
        </w:rPr>
        <w:t>ин</w:t>
      </w:r>
      <w:r w:rsidR="00C9158D">
        <w:rPr>
          <w:rStyle w:val="4"/>
        </w:rPr>
        <w:t xml:space="preserve">ых нормативных правовых актов в </w:t>
      </w:r>
      <w:r>
        <w:rPr>
          <w:rStyle w:val="4"/>
        </w:rPr>
        <w:t>области а</w:t>
      </w:r>
      <w:r w:rsidR="00C9158D">
        <w:rPr>
          <w:rStyle w:val="4"/>
        </w:rPr>
        <w:t xml:space="preserve">виационно-космического поиска и </w:t>
      </w:r>
      <w:r>
        <w:rPr>
          <w:rStyle w:val="4"/>
        </w:rPr>
        <w:t>спасания, разработанных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Федеральным агентством воздушного транспорта России (Росавиацией) и утвержденных в установленном порядке.</w:t>
      </w:r>
    </w:p>
    <w:p w:rsidR="005F6654" w:rsidRDefault="005F6654" w:rsidP="00E14BD9">
      <w:pPr>
        <w:pStyle w:val="6"/>
        <w:shd w:val="clear" w:color="auto" w:fill="auto"/>
        <w:tabs>
          <w:tab w:val="left" w:pos="403"/>
          <w:tab w:val="right" w:pos="5815"/>
          <w:tab w:val="left" w:pos="9356"/>
          <w:tab w:val="right" w:pos="9419"/>
        </w:tabs>
        <w:spacing w:after="0" w:line="288" w:lineRule="exact"/>
        <w:ind w:right="-1" w:firstLine="426"/>
        <w:jc w:val="both"/>
      </w:pPr>
      <w:r>
        <w:rPr>
          <w:rStyle w:val="4"/>
        </w:rPr>
        <w:t>Начальникам спасательных формирований, руководителям учреждений и</w:t>
      </w:r>
      <w:r>
        <w:rPr>
          <w:rStyle w:val="4"/>
        </w:rPr>
        <w:tab/>
        <w:t>организаций</w:t>
      </w:r>
      <w:r>
        <w:rPr>
          <w:rStyle w:val="4"/>
        </w:rPr>
        <w:tab/>
        <w:t>воздушного транспорта при</w:t>
      </w:r>
      <w:r>
        <w:rPr>
          <w:rStyle w:val="4"/>
        </w:rPr>
        <w:tab/>
        <w:t>организации и проведении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мероприятий по освоению технологий воздушного десантирования обеспечить соблюдение требований безопасности, исключающие предпосылки к парашютным происшествиям и травматизму при выполнении десантирования.</w:t>
      </w:r>
    </w:p>
    <w:p w:rsidR="005F6654" w:rsidRDefault="005F6654" w:rsidP="00E14BD9">
      <w:pPr>
        <w:pStyle w:val="6"/>
        <w:shd w:val="clear" w:color="auto" w:fill="auto"/>
        <w:tabs>
          <w:tab w:val="left" w:pos="403"/>
          <w:tab w:val="right" w:pos="5815"/>
          <w:tab w:val="left" w:pos="9356"/>
          <w:tab w:val="right" w:pos="9419"/>
        </w:tabs>
        <w:spacing w:after="0" w:line="288" w:lineRule="exact"/>
        <w:ind w:right="-1" w:firstLine="426"/>
        <w:jc w:val="both"/>
      </w:pPr>
      <w:r>
        <w:rPr>
          <w:rStyle w:val="4"/>
        </w:rPr>
        <w:t>К выполнению парашютного и беспарашютного десантирования допускать лиц, прошедших теоретическую и наземную подготовку, сдавших зачеты с</w:t>
      </w:r>
      <w:r>
        <w:rPr>
          <w:rStyle w:val="4"/>
        </w:rPr>
        <w:tab/>
        <w:t>оценкой не</w:t>
      </w:r>
      <w:r>
        <w:rPr>
          <w:rStyle w:val="4"/>
        </w:rPr>
        <w:tab/>
        <w:t>ниже «хорошо», имеющих</w:t>
      </w:r>
      <w:r>
        <w:rPr>
          <w:rStyle w:val="4"/>
        </w:rPr>
        <w:tab/>
        <w:t>положительное заключение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медицинского освидетельствования. Допуск оформляется приказом руководителя организации воздушного транспорта.</w:t>
      </w:r>
    </w:p>
    <w:p w:rsidR="005F6654" w:rsidRDefault="005F6654" w:rsidP="00E14BD9">
      <w:pPr>
        <w:pStyle w:val="6"/>
        <w:shd w:val="clear" w:color="auto" w:fill="auto"/>
        <w:tabs>
          <w:tab w:val="right" w:pos="5815"/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Основное</w:t>
      </w:r>
      <w:r>
        <w:rPr>
          <w:rStyle w:val="4"/>
        </w:rPr>
        <w:tab/>
        <w:t>внимание уделять выработке у спасателей-десантников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практических навыков в подготовке и десантировании грузов и спасателей парашютным и посадочным способами, а также с применением спусковых устройств из вертолета в режиме висения в простых и сложных метеоусловиях на ограниченные площадки приземления, на воду, лес, сильнопересеченную подстилающую поверхность.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Подготовку спасателей к десантированию осуществлять в ходе плановых занятий в организациях воздушного транспорта и учебных сборов регионального уровня.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Главным методом обучения считать практические занятия по выполнению спусков спасателей из вертолета в режиме висения с применением спусковых устройств и штатного десантного оборудования вертолета (беспарашютного десантирования). Проведение практических занятий с применением спусковых устройств планировать не менее </w:t>
      </w:r>
      <w:r>
        <w:rPr>
          <w:rStyle w:val="105pt0pt"/>
        </w:rPr>
        <w:t>2</w:t>
      </w:r>
      <w:r>
        <w:rPr>
          <w:rStyle w:val="4"/>
        </w:rPr>
        <w:t>-х раз в период обучения.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lastRenderedPageBreak/>
        <w:t>Допуск специалистов парашютно-десантной службы и спасателей к эксплуатации средств десантирования, выполнению задач по предназначению, выполнению учебно-тренировочных прыжков с парашютом и освоению новых типов парашютных систем оформлять приказом руководителя организации.</w:t>
      </w:r>
    </w:p>
    <w:p w:rsidR="005F6654" w:rsidRDefault="00C9158D" w:rsidP="001D477B">
      <w:pPr>
        <w:pStyle w:val="6"/>
        <w:shd w:val="clear" w:color="auto" w:fill="auto"/>
        <w:tabs>
          <w:tab w:val="left" w:pos="9356"/>
          <w:tab w:val="right" w:pos="9419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Основные </w:t>
      </w:r>
      <w:r w:rsidR="005F6654">
        <w:rPr>
          <w:rStyle w:val="4"/>
        </w:rPr>
        <w:t>усилия в подготовке спасателей-альпинистов направить</w:t>
      </w:r>
      <w:r>
        <w:t xml:space="preserve"> н</w:t>
      </w:r>
      <w:r>
        <w:rPr>
          <w:rStyle w:val="4"/>
        </w:rPr>
        <w:t xml:space="preserve">а </w:t>
      </w:r>
      <w:r w:rsidR="001D477B">
        <w:rPr>
          <w:rStyle w:val="4"/>
        </w:rPr>
        <w:t>отработку нав</w:t>
      </w:r>
      <w:r w:rsidR="005F6654">
        <w:rPr>
          <w:rStyle w:val="4"/>
        </w:rPr>
        <w:t>ыков передвижения по всем видам горного рельефа</w:t>
      </w:r>
      <w:r w:rsidR="001D477B">
        <w:t xml:space="preserve"> </w:t>
      </w:r>
      <w:r w:rsidR="001D477B">
        <w:rPr>
          <w:rStyle w:val="4"/>
        </w:rPr>
        <w:t xml:space="preserve">с применением </w:t>
      </w:r>
      <w:r w:rsidR="005F6654">
        <w:rPr>
          <w:rStyle w:val="4"/>
        </w:rPr>
        <w:t>альпинистских спасательных технологий, спелеоспасательной</w:t>
      </w:r>
      <w:r w:rsidR="001D477B">
        <w:t xml:space="preserve"> </w:t>
      </w:r>
      <w:r w:rsidR="005F6654">
        <w:rPr>
          <w:rStyle w:val="4"/>
        </w:rPr>
        <w:t>подготовке в пещерах, шахтных тоннелях и колодцах. Особое внимание уделить на отработку приемов и способов организации страховки и самостраховки.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Практические занятия по горной подготовке проводить в период учебных сборов регионального уровня с выездом в горные регионы не реже </w:t>
      </w:r>
      <w:r>
        <w:rPr>
          <w:rStyle w:val="105pt0pt"/>
        </w:rPr>
        <w:t>1</w:t>
      </w:r>
      <w:r>
        <w:rPr>
          <w:rStyle w:val="4"/>
        </w:rPr>
        <w:t>-го раза в год. Отдельные разделы программ отрабатывать в местах постоянной дислокации формирований с учетом специфики и особенностей регионов.</w:t>
      </w:r>
    </w:p>
    <w:p w:rsidR="005F6654" w:rsidRDefault="001D477B" w:rsidP="00E14BD9">
      <w:pPr>
        <w:pStyle w:val="6"/>
        <w:shd w:val="clear" w:color="auto" w:fill="auto"/>
        <w:tabs>
          <w:tab w:val="left" w:pos="9356"/>
        </w:tabs>
        <w:spacing w:after="0" w:line="306" w:lineRule="exact"/>
        <w:ind w:right="-1" w:firstLine="426"/>
        <w:jc w:val="both"/>
      </w:pPr>
      <w:r>
        <w:rPr>
          <w:rStyle w:val="4"/>
        </w:rPr>
        <w:t>Подготовку спасателей-альпи</w:t>
      </w:r>
      <w:r w:rsidR="005F6654">
        <w:rPr>
          <w:rStyle w:val="4"/>
        </w:rPr>
        <w:t>нистов АСС (АСФ) осуществлять методом учебно-тренировочных сборов в условиях высокогорья в период с апреля по октябрь.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Практические занятия спасателей по водной подготовке проводить в период учебных сборов регионального уровня. Отдельные разделы программ подготовки отрабатывать непосредственно в местах постоянной дислокаций формирований с учетом особенностей водных объектов.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В ходе занятий научить спасателей правилам поведения на воде, эксплуатации плавсредств, организации безопасного плавания, особенностям спасания и оказания первой помощи людям, пострадавшим на воде.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Особое внимание уделить обучению правилам и мерам безопасности при сплавах по рекам повышенной сложности прохождения.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Первоначальное обучение и повышение квалификации спасателей- водолазов и водолазных врачей проводить в условиях специализированных учебных центров (организаций) в соответствии с утвержденными программами по водолазной подготовке и действующими нормативными правовыми актами.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Сборы водолазных специалистов и водолазных врачей ПСФ (АСФ) проводить ежегодно с приемом зачетов и практическими погружениями для подтверждения квалификаций и допуска к водолазным работам и спускам.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Региональные учебные сборы водолазных специалистов, водолазных врачей и спасателей-водолазов проводить не реже </w:t>
      </w:r>
      <w:r>
        <w:rPr>
          <w:rStyle w:val="105pt0pt"/>
        </w:rPr>
        <w:t>1</w:t>
      </w:r>
      <w:r>
        <w:rPr>
          <w:rStyle w:val="4"/>
        </w:rPr>
        <w:t>-го раза в год со сдачей зачетов для подтверждения квалификаций и допуска к водолазным работам и спускам.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Учебно-тренировочные сборы спасателей-водолазов ПСФ (АСФ) с тренировочными погружениями и отработкой учебных задач проводить не реже </w:t>
      </w:r>
      <w:r>
        <w:rPr>
          <w:rStyle w:val="105pt0pt"/>
        </w:rPr>
        <w:t>1</w:t>
      </w:r>
      <w:r>
        <w:rPr>
          <w:rStyle w:val="4"/>
        </w:rPr>
        <w:t>-го раза в полгода.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Основные усилия направить на отработку навыков эксплуатации автотранспорта, аварийно-спасательного оборудования и средств связи в условиях чрезвычайных ситуаций, умение оперативно устранять неисправности, профессионально осваивать новые виды аварийно-спасательного оборудования н техники.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Особое внимание обратить на повышение эффективности и качества отработки упражнений при ведении спасательных работ в условиях дорожно-транспортных происшествий и соблюдение мер безопасности при работе с оборудованием, не допускать эксплуатации не освидетельствованного органами Гостехэнергонадзора аварийно-спасательного инструмента и оборудования.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Подготовку спасателей АСС (АСФ) к работе с АХОВ осуществлять на базе учебно-методических центров по ГО и ЧС, а также в ходе плановых теоретических и практических занятий в местах постоянной дислокации.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Практическую работу с АХОВ осуществлять после аттестации на </w:t>
      </w:r>
      <w:r w:rsidRPr="001D477B">
        <w:rPr>
          <w:rStyle w:val="5"/>
          <w:u w:val="none"/>
        </w:rPr>
        <w:t>да</w:t>
      </w:r>
      <w:r w:rsidR="001D477B" w:rsidRPr="001D477B">
        <w:rPr>
          <w:rStyle w:val="5"/>
          <w:u w:val="none"/>
        </w:rPr>
        <w:t>нный</w:t>
      </w:r>
      <w:r w:rsidRPr="001D477B">
        <w:rPr>
          <w:rStyle w:val="4"/>
        </w:rPr>
        <w:t xml:space="preserve"> </w:t>
      </w:r>
      <w:r>
        <w:rPr>
          <w:rStyle w:val="4"/>
        </w:rPr>
        <w:t>вид работ и при надлежащей технической оснащенности спасателей.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Кинологическую подготовку проводить по направлениям: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59" w:lineRule="exact"/>
        <w:ind w:right="-1" w:firstLine="426"/>
        <w:jc w:val="both"/>
      </w:pPr>
      <w:r>
        <w:rPr>
          <w:rStyle w:val="4"/>
        </w:rPr>
        <w:t>поисковой службы - поиск и обнаружение пострадавших, тел погибших, в том числе в горных условиях;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lastRenderedPageBreak/>
        <w:t>минно-розыскной службы - поиск и обнаружение взрывоопасных предметов.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Основное внимание обратить на отработку слаженности действий кинологических расчетов (кинолога и специально обученной собаки). Подготовку кинологических расчетов осуществлять на договорной основе в образовательных организациях, имеющих соответствующие лицензии.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 xml:space="preserve">Для отработки методики подготовки служебных собак и сертификации поисково-спасательных и минно-розыскных кинологических расчетов проводить (не реже </w:t>
      </w:r>
      <w:r>
        <w:rPr>
          <w:rStyle w:val="105pt0pt"/>
        </w:rPr>
        <w:t>1</w:t>
      </w:r>
      <w:r>
        <w:rPr>
          <w:rStyle w:val="4"/>
        </w:rPr>
        <w:t>-го раза в год) учебно-методические сборы и сертификационные испытания регионального уровня.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 xml:space="preserve">Занятия проводить 2 раза в неделю по 2 часа. Особое внимание уделить развитию силовой выносливости, умению длительно переносить высокие физические и психологические нагрузки. Контрольные занятия по физической подготовке со спасателями проводить </w:t>
      </w:r>
      <w:r>
        <w:rPr>
          <w:rStyle w:val="105pt0pt"/>
        </w:rPr>
        <w:t>1</w:t>
      </w:r>
      <w:r>
        <w:rPr>
          <w:rStyle w:val="4"/>
        </w:rPr>
        <w:t xml:space="preserve"> раз в месяц под руководством руководителей АСС (АСФ) с принятием зачетов, отработкой нормативов и выставлением оценок. Полученные оценки учитывать при последующей аттестации спасателей.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Время между зимним и летним периодами обучения использовать для развития и совершенствования учебно-материальной базы АСС (АСФ), проведения необходимых работ по обустройству (ремонту) спортивных городков и тренажерных комплексов.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Начальникам территориальных органов МЧС России при подготовке АСС (АСФ):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основные усилия направить на постоянное совершенствование учебного процесса, повышение его качества, развитие учебно-материальной базы и эффективности ее использования;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организовать изучение и внедрение передового опыта лучших АСС (АСФ) по организации подготовки спасателей;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обеспечить постоянный контроль мероприятий подготовки спасателей в АСФ;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246" w:line="292" w:lineRule="exact"/>
        <w:ind w:right="-1" w:firstLine="426"/>
        <w:jc w:val="both"/>
      </w:pPr>
      <w:r>
        <w:rPr>
          <w:rStyle w:val="4"/>
        </w:rPr>
        <w:t xml:space="preserve">проверку качества выполнения учебных планов и программ, уровня подготовки спасателей осуществлять комплексными группами в ходе плановых (не реже </w:t>
      </w:r>
      <w:r>
        <w:rPr>
          <w:rStyle w:val="105pt0pt"/>
        </w:rPr>
        <w:t>1</w:t>
      </w:r>
      <w:r>
        <w:rPr>
          <w:rStyle w:val="4"/>
        </w:rPr>
        <w:t>-го раза в год) и внезапных проверок, а также в ходе сборов, учений и соревнований.</w:t>
      </w:r>
    </w:p>
    <w:p w:rsidR="005F6654" w:rsidRPr="001D477B" w:rsidRDefault="00292B3E" w:rsidP="001D477B">
      <w:pPr>
        <w:pStyle w:val="6"/>
        <w:shd w:val="clear" w:color="auto" w:fill="auto"/>
        <w:tabs>
          <w:tab w:val="left" w:pos="1669"/>
          <w:tab w:val="left" w:pos="9356"/>
        </w:tabs>
        <w:spacing w:after="0" w:line="284" w:lineRule="exact"/>
        <w:ind w:left="426" w:right="-1"/>
        <w:rPr>
          <w:b/>
        </w:rPr>
      </w:pPr>
      <w:r>
        <w:rPr>
          <w:rStyle w:val="4"/>
          <w:b/>
        </w:rPr>
        <w:t>6</w:t>
      </w:r>
      <w:r w:rsidR="001D477B">
        <w:rPr>
          <w:rStyle w:val="4"/>
          <w:b/>
        </w:rPr>
        <w:t xml:space="preserve">. </w:t>
      </w:r>
      <w:r w:rsidR="005F6654" w:rsidRPr="001D477B">
        <w:rPr>
          <w:rStyle w:val="4"/>
          <w:b/>
        </w:rPr>
        <w:t>Задачи по подготовке подразделений пожарной охраны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 xml:space="preserve">Профессиональную подготовку и проведение занятий в подразделениях пожарной охраны организовать и проводить в соответствии с Порядком подготовки личного состава пожарной охраны, утвержденного приказом МЧС России от 26 октября 2017 г. </w:t>
      </w:r>
      <w:r>
        <w:rPr>
          <w:rStyle w:val="-1pt"/>
        </w:rPr>
        <w:t>Н&amp;</w:t>
      </w:r>
      <w:r>
        <w:rPr>
          <w:rStyle w:val="4"/>
        </w:rPr>
        <w:t xml:space="preserve"> 472.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Подготовка личного состава подразделений пожарной охраны включает в себя следующие виды обучения: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профессиональную подготовку;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подготовку личного состава дежурных смен;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4" w:lineRule="exact"/>
        <w:ind w:right="-1" w:firstLine="426"/>
        <w:jc w:val="both"/>
      </w:pPr>
      <w:r>
        <w:rPr>
          <w:rStyle w:val="4"/>
        </w:rPr>
        <w:t>специальную подготовку по должности рядового и младшего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left"/>
      </w:pPr>
      <w:r>
        <w:rPr>
          <w:rStyle w:val="4"/>
        </w:rPr>
        <w:t>начальствующего состава;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служебную подготовку среднего и старшего начальствующего состава;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стажировку;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повышение квалификации;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профессиональную переподготовку;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самостоятельную подготовку.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Подготовку личного состава дежурных смен подразделений пожарной охраны проводить в период дежурства.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Специальную подготовку по должности рядового и младшего начальствующего состава подразделений пожарной охраны организовывать ежегодно и осуществлять в форме специальных семинаров или инструкторско- методических занятий.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Специальную и служебную подготовку начальствующего состава подразделений пожарной охраны организовывать в органах управления и подразделениях пожарной охраны по месту службы.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lastRenderedPageBreak/>
        <w:t>В документах планирования учитывать вопросы подготовки личного состава дежурных караулов (дежурных смен) подразделений пожарной охраны на год, проведение пожарно-тактических учений, занятий с пожарными расчетами по решению пожарно-тактических задач, тренировок со звеньями газодымозащитной службы, подготовки технических служб пожарной охраны.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Совместную подготовку подразделений пожарной охраны в масштабах местных и территориальных пожарно-спасательных гарнизонов проводить в ходе пожарно-тактических учений и тренировок под руководством старшего должностного лица соответствующих гарнизонов.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Тактическую подготовку начальствующего состава пожарной охраны проводить в соответствии с Организационно-методическими указаниями по тактической подготовке начальствующего состава ФПС МЧС России, утвержденными установленным порядком.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Занятия, в соответствии с расписанием, по решению пожарно-тактических задач проводить в количестве, устанавливаемом начальниками подразделений пожарной охраны, но не реже </w:t>
      </w:r>
      <w:r>
        <w:rPr>
          <w:rStyle w:val="105pt0pt"/>
        </w:rPr>
        <w:t>1</w:t>
      </w:r>
      <w:r>
        <w:rPr>
          <w:rStyle w:val="4"/>
        </w:rPr>
        <w:t>-го раза в месяц с каждым дежурным караулом (в дневное и ночное время) пожарного подразделения, в районе выезда которого расположен изучаемый объект.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Руководителем занятий по решению пожарно-тактических задач является начальник, заместитель начальника пожарного подразделения.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 xml:space="preserve">Начальникам подразделений пожарной охраны при проведении занятий с выездом на объекты проводить корректировку планов тушения пожаров, а также проверку исправности систем пожарного водоснабжения не реже </w:t>
      </w:r>
      <w:r>
        <w:rPr>
          <w:rStyle w:val="105pt0pt"/>
        </w:rPr>
        <w:t>2</w:t>
      </w:r>
      <w:r>
        <w:rPr>
          <w:rStyle w:val="4"/>
        </w:rPr>
        <w:t>-х раз в год: весна и осень.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Пожарно-тактические учения проводить на конкретных объектах или населенных пунктах в условиях и темпе, наиболее приближенных к реальной обстановке на пожаре.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На учения привлекать силы и средства более одного караула пожарно</w:t>
      </w:r>
      <w:r>
        <w:rPr>
          <w:rStyle w:val="4"/>
        </w:rPr>
        <w:softHyphen/>
        <w:t>спасательного гарнизона, службы жизнеобеспечения района (города) и т.д., а также приспособленную для целей пожаротушения или другую технику.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На учениях совершенствовать тактическое мышление и навыки начальствующего состава по руководству действиями пожарных подразделений при исполнении ими обязанностей различных должностных лиц на пожаре, отрабатывать вопросы работы штаба пожаротушения, тыла и связи на пожаре, взаимодействие пожарных подразделений с инженерно-техническими работниками объекта и специальными службами, а также приемы и способы тушения пожаров, наиболее полно совершенствовать физическую подготовку и морально-волевые качества личного состава.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Тренировочные учения проводить под руководством начальников (заместителей начальников) подразделений пожарной охраны (не менее одного учения в зимний и летний периоды на каждого, но не реже, чем 1 раз в квартал).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Контрольно-проверочные пожарно-тактические учения проводить при инспектировании деятельности подразделений пожарной охраны или при подведении итогов подготовки за год (т.е. не реже 1-го раза в год).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Обеспечить качественную подготовку подразделений пожарной охраны путем проведения практических занятий по изучению нормативной правовой базы, регламентирующей отношения в области по направлению деятельности и предназначению в мирное и военное время.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Показные пожарно-тактические учения проводить с подразделениями пожарной охраны в масштабе пожарно-спасательных гарнизонов не реже 1-го раза в полугодие (по одному в зимний и летний периоды обучения). На показные учения привлекать весь начальствующий состав, свободный от несения службы.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92" w:lineRule="exact"/>
        <w:ind w:right="-1" w:firstLine="426"/>
        <w:jc w:val="both"/>
      </w:pPr>
      <w:r>
        <w:rPr>
          <w:rStyle w:val="4"/>
        </w:rPr>
        <w:t>Количество пожарно-тактических учений и занятий по решению пожарно</w:t>
      </w:r>
      <w:r>
        <w:rPr>
          <w:rStyle w:val="4"/>
        </w:rPr>
        <w:softHyphen/>
        <w:t>тактически х задач в границах территориального или местного пожарно- спасательного гарнизона ФПС определяется Программой подготовки.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265" w:line="292" w:lineRule="exact"/>
        <w:ind w:right="-1" w:firstLine="426"/>
        <w:jc w:val="both"/>
      </w:pPr>
      <w:r>
        <w:rPr>
          <w:rStyle w:val="4"/>
        </w:rPr>
        <w:t xml:space="preserve">Привлекать по возможности добровольную пожарную охрану к учениям подразделений </w:t>
      </w:r>
      <w:r>
        <w:rPr>
          <w:rStyle w:val="4"/>
        </w:rPr>
        <w:lastRenderedPageBreak/>
        <w:t>пожарной охраны.</w:t>
      </w:r>
    </w:p>
    <w:p w:rsidR="005F6654" w:rsidRPr="001D477B" w:rsidRDefault="00292B3E" w:rsidP="001D477B">
      <w:pPr>
        <w:pStyle w:val="6"/>
        <w:shd w:val="clear" w:color="auto" w:fill="auto"/>
        <w:tabs>
          <w:tab w:val="left" w:pos="2114"/>
          <w:tab w:val="left" w:pos="9356"/>
        </w:tabs>
        <w:spacing w:after="0" w:line="260" w:lineRule="exact"/>
        <w:ind w:left="426" w:right="-1"/>
        <w:rPr>
          <w:b/>
        </w:rPr>
      </w:pPr>
      <w:r>
        <w:rPr>
          <w:rStyle w:val="4"/>
          <w:b/>
        </w:rPr>
        <w:t>7</w:t>
      </w:r>
      <w:r w:rsidR="001D477B" w:rsidRPr="001D477B">
        <w:rPr>
          <w:rStyle w:val="4"/>
          <w:b/>
        </w:rPr>
        <w:t xml:space="preserve">.  </w:t>
      </w:r>
      <w:r w:rsidR="005F6654" w:rsidRPr="001D477B">
        <w:rPr>
          <w:rStyle w:val="4"/>
          <w:b/>
        </w:rPr>
        <w:t>Доведение Организационно-методических указаний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На основе настоящих Организационно-методических указаний организовать разработку: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0" w:line="288" w:lineRule="exact"/>
        <w:ind w:right="-1" w:firstLine="426"/>
        <w:jc w:val="both"/>
      </w:pPr>
      <w:r>
        <w:rPr>
          <w:rStyle w:val="4"/>
        </w:rPr>
        <w:t>федеральным органам исполнительной власти — организационно</w:t>
      </w:r>
      <w:r w:rsidR="001D477B">
        <w:rPr>
          <w:rStyle w:val="4"/>
        </w:rPr>
        <w:t>-</w:t>
      </w:r>
      <w:r>
        <w:rPr>
          <w:rStyle w:val="4"/>
        </w:rPr>
        <w:softHyphen/>
        <w:t>распорядительных документов по подготовке органов управления, сил ГО и функциональных подсистем РСЧС;</w:t>
      </w:r>
    </w:p>
    <w:p w:rsidR="005F6654" w:rsidRDefault="005F6654" w:rsidP="00E14BD9">
      <w:pPr>
        <w:framePr w:h="1735" w:wrap="around" w:vAnchor="text" w:hAnchor="margin" w:x="4764" w:y="1448"/>
        <w:tabs>
          <w:tab w:val="left" w:pos="9356"/>
        </w:tabs>
        <w:ind w:right="-1" w:firstLine="426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89580" cy="1113155"/>
            <wp:effectExtent l="19050" t="0" r="1270" b="0"/>
            <wp:docPr id="1" name="Рисунок 1" descr="C:\Users\oopl3\AppData\Local\Temp\FineReader11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pl3\AppData\Local\Temp\FineReader11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240" w:line="288" w:lineRule="exact"/>
        <w:ind w:right="-1" w:firstLine="426"/>
        <w:jc w:val="both"/>
        <w:rPr>
          <w:rStyle w:val="4"/>
        </w:rPr>
      </w:pPr>
      <w:r>
        <w:rPr>
          <w:rStyle w:val="4"/>
        </w:rPr>
        <w:t>органам исполнительной власти субъектов Российской Федерации — организационно-методических указаний по подготовке органов управления, сил ГО и территориальных подсистем РСЧС, а также в установленном порядке внести изменения в планы основных мероприятий в области ГО, предупреждения и ликвидации ЧС, обеспечения пожарной безопасности и безопасности людей на водных объектах.</w:t>
      </w:r>
    </w:p>
    <w:p w:rsidR="005F6654" w:rsidRDefault="005F6654" w:rsidP="00E14BD9">
      <w:pPr>
        <w:pStyle w:val="6"/>
        <w:shd w:val="clear" w:color="auto" w:fill="auto"/>
        <w:tabs>
          <w:tab w:val="left" w:pos="9356"/>
        </w:tabs>
        <w:spacing w:after="240" w:line="288" w:lineRule="exact"/>
        <w:ind w:right="-1" w:firstLine="426"/>
        <w:jc w:val="both"/>
      </w:pPr>
    </w:p>
    <w:p w:rsidR="005F6654" w:rsidRDefault="005F6654" w:rsidP="000A47F6">
      <w:pPr>
        <w:pStyle w:val="6"/>
        <w:shd w:val="clear" w:color="auto" w:fill="auto"/>
        <w:tabs>
          <w:tab w:val="left" w:pos="9356"/>
        </w:tabs>
        <w:spacing w:after="0" w:line="288" w:lineRule="exact"/>
        <w:ind w:right="-1"/>
        <w:jc w:val="left"/>
      </w:pPr>
      <w:r>
        <w:rPr>
          <w:rStyle w:val="4"/>
        </w:rPr>
        <w:t>Первый заместитель Министра генерал-полковник внутренней службы</w:t>
      </w:r>
    </w:p>
    <w:p w:rsidR="00C76CF9" w:rsidRPr="00C76CF9" w:rsidRDefault="00C76CF9" w:rsidP="00E14BD9">
      <w:pPr>
        <w:tabs>
          <w:tab w:val="left" w:pos="1002"/>
          <w:tab w:val="left" w:pos="9356"/>
        </w:tabs>
        <w:ind w:right="-1" w:firstLine="426"/>
      </w:pPr>
    </w:p>
    <w:sectPr w:rsidR="00C76CF9" w:rsidRPr="00C76CF9" w:rsidSect="000A47F6">
      <w:headerReference w:type="even" r:id="rId15"/>
      <w:headerReference w:type="default" r:id="rId16"/>
      <w:pgSz w:w="11909" w:h="16838"/>
      <w:pgMar w:top="851" w:right="994" w:bottom="993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3A" w:rsidRDefault="0049063A" w:rsidP="00C76CF9">
      <w:r>
        <w:separator/>
      </w:r>
    </w:p>
  </w:endnote>
  <w:endnote w:type="continuationSeparator" w:id="0">
    <w:p w:rsidR="0049063A" w:rsidRDefault="0049063A" w:rsidP="00C7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3A" w:rsidRDefault="0049063A" w:rsidP="00C76CF9">
      <w:r>
        <w:separator/>
      </w:r>
    </w:p>
  </w:footnote>
  <w:footnote w:type="continuationSeparator" w:id="0">
    <w:p w:rsidR="0049063A" w:rsidRDefault="0049063A" w:rsidP="00C7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E" w:rsidRDefault="003A68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994410</wp:posOffset>
              </wp:positionV>
              <wp:extent cx="132715" cy="114300"/>
              <wp:effectExtent l="0" t="3810" r="127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B3E" w:rsidRDefault="0049063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2B3E" w:rsidRPr="001A5852">
                            <w:rPr>
                              <w:rStyle w:val="ab"/>
                              <w:rFonts w:eastAsia="Courier New"/>
                              <w:noProof/>
                            </w:rPr>
                            <w:t>24</w:t>
                          </w:r>
                          <w:r>
                            <w:rPr>
                              <w:rStyle w:val="ab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8.7pt;margin-top:78.3pt;width:10.45pt;height:9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TmqwIAAKY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" filled="f" stroked="f">
              <v:textbox style="mso-fit-shape-to-text:t" inset="0,0,0,0">
                <w:txbxContent>
                  <w:p w:rsidR="00292B3E" w:rsidRDefault="0049063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2B3E" w:rsidRPr="001A5852">
                      <w:rPr>
                        <w:rStyle w:val="ab"/>
                        <w:rFonts w:eastAsia="Courier New"/>
                        <w:noProof/>
                      </w:rPr>
                      <w:t>24</w:t>
                    </w:r>
                    <w:r>
                      <w:rPr>
                        <w:rStyle w:val="ab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E" w:rsidRDefault="00292B3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E" w:rsidRDefault="003A68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994410</wp:posOffset>
              </wp:positionV>
              <wp:extent cx="132715" cy="114300"/>
              <wp:effectExtent l="0" t="381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B3E" w:rsidRDefault="0049063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2B3E" w:rsidRPr="00C8382F">
                            <w:rPr>
                              <w:rStyle w:val="ab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7pt;margin-top:78.3pt;width:10.45pt;height:9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" filled="f" stroked="f">
              <v:textbox style="mso-fit-shape-to-text:t" inset="0,0,0,0">
                <w:txbxContent>
                  <w:p w:rsidR="00292B3E" w:rsidRDefault="0049063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2B3E" w:rsidRPr="00C8382F">
                      <w:rPr>
                        <w:rStyle w:val="ab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ab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E" w:rsidRDefault="00292B3E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E" w:rsidRDefault="003A68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994410</wp:posOffset>
              </wp:positionV>
              <wp:extent cx="132715" cy="114300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B3E" w:rsidRDefault="0049063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2B3E" w:rsidRPr="00B738E5">
                            <w:rPr>
                              <w:rStyle w:val="ab"/>
                              <w:rFonts w:eastAsia="Courier New"/>
                              <w:noProof/>
                            </w:rPr>
                            <w:t>24</w:t>
                          </w:r>
                          <w:r>
                            <w:rPr>
                              <w:rStyle w:val="ab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8.7pt;margin-top:78.3pt;width:10.45pt;height:9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" filled="f" stroked="f">
              <v:textbox style="mso-fit-shape-to-text:t" inset="0,0,0,0">
                <w:txbxContent>
                  <w:p w:rsidR="00292B3E" w:rsidRDefault="0049063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2B3E" w:rsidRPr="00B738E5">
                      <w:rPr>
                        <w:rStyle w:val="ab"/>
                        <w:rFonts w:eastAsia="Courier New"/>
                        <w:noProof/>
                      </w:rPr>
                      <w:t>24</w:t>
                    </w:r>
                    <w:r>
                      <w:rPr>
                        <w:rStyle w:val="ab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E" w:rsidRDefault="00292B3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269"/>
    <w:multiLevelType w:val="multilevel"/>
    <w:tmpl w:val="2DFEC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76BAE"/>
    <w:multiLevelType w:val="multilevel"/>
    <w:tmpl w:val="6E6A7AC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B6A51"/>
    <w:multiLevelType w:val="hybridMultilevel"/>
    <w:tmpl w:val="D8DC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6F56"/>
    <w:multiLevelType w:val="multilevel"/>
    <w:tmpl w:val="2A240D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E33D42"/>
    <w:multiLevelType w:val="multilevel"/>
    <w:tmpl w:val="904C412C"/>
    <w:lvl w:ilvl="0">
      <w:start w:val="1"/>
      <w:numFmt w:val="decimal"/>
      <w:lvlText w:val="4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67599C"/>
    <w:multiLevelType w:val="hybridMultilevel"/>
    <w:tmpl w:val="65E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40052"/>
    <w:multiLevelType w:val="multilevel"/>
    <w:tmpl w:val="0F2A2C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9068A2"/>
    <w:multiLevelType w:val="hybridMultilevel"/>
    <w:tmpl w:val="D8DC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34547"/>
    <w:multiLevelType w:val="multilevel"/>
    <w:tmpl w:val="FFD4FD24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BD6E6E"/>
    <w:multiLevelType w:val="multilevel"/>
    <w:tmpl w:val="874E4812"/>
    <w:lvl w:ilvl="0">
      <w:start w:val="2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886277"/>
    <w:multiLevelType w:val="multilevel"/>
    <w:tmpl w:val="9C1C7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484890"/>
    <w:multiLevelType w:val="multilevel"/>
    <w:tmpl w:val="1C9E557A"/>
    <w:lvl w:ilvl="0">
      <w:start w:val="20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E4424F"/>
    <w:multiLevelType w:val="multilevel"/>
    <w:tmpl w:val="30208458"/>
    <w:lvl w:ilvl="0">
      <w:start w:val="17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117E4B"/>
    <w:multiLevelType w:val="multilevel"/>
    <w:tmpl w:val="90A6D8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6B1C3F"/>
    <w:multiLevelType w:val="multilevel"/>
    <w:tmpl w:val="0CAEB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E86F9E"/>
    <w:multiLevelType w:val="multilevel"/>
    <w:tmpl w:val="87EABE1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1B3DCE"/>
    <w:multiLevelType w:val="multilevel"/>
    <w:tmpl w:val="9E7EE2C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EB1684"/>
    <w:multiLevelType w:val="hybridMultilevel"/>
    <w:tmpl w:val="DA2E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8"/>
  </w:num>
  <w:num w:numId="5">
    <w:abstractNumId w:val="16"/>
  </w:num>
  <w:num w:numId="6">
    <w:abstractNumId w:val="1"/>
  </w:num>
  <w:num w:numId="7">
    <w:abstractNumId w:val="14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5"/>
  </w:num>
  <w:num w:numId="16">
    <w:abstractNumId w:val="17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A9"/>
    <w:rsid w:val="0000627B"/>
    <w:rsid w:val="0002524D"/>
    <w:rsid w:val="000255B7"/>
    <w:rsid w:val="000314EC"/>
    <w:rsid w:val="00062E94"/>
    <w:rsid w:val="000908BB"/>
    <w:rsid w:val="000A47F6"/>
    <w:rsid w:val="000A6DA7"/>
    <w:rsid w:val="000C0DB3"/>
    <w:rsid w:val="000C2568"/>
    <w:rsid w:val="000D795C"/>
    <w:rsid w:val="00185B75"/>
    <w:rsid w:val="001A06F9"/>
    <w:rsid w:val="001B5790"/>
    <w:rsid w:val="001D477B"/>
    <w:rsid w:val="001E45BE"/>
    <w:rsid w:val="002010AA"/>
    <w:rsid w:val="00236006"/>
    <w:rsid w:val="002414F0"/>
    <w:rsid w:val="0024332A"/>
    <w:rsid w:val="00281D08"/>
    <w:rsid w:val="00285C48"/>
    <w:rsid w:val="0028723B"/>
    <w:rsid w:val="00292B3E"/>
    <w:rsid w:val="002A3D23"/>
    <w:rsid w:val="002A67CC"/>
    <w:rsid w:val="002A7E6E"/>
    <w:rsid w:val="002D66C5"/>
    <w:rsid w:val="002F6F2C"/>
    <w:rsid w:val="00302E40"/>
    <w:rsid w:val="00303FC7"/>
    <w:rsid w:val="003A617F"/>
    <w:rsid w:val="003A68EA"/>
    <w:rsid w:val="003C6955"/>
    <w:rsid w:val="003F2046"/>
    <w:rsid w:val="003F6A71"/>
    <w:rsid w:val="0042264E"/>
    <w:rsid w:val="004241C2"/>
    <w:rsid w:val="00443D6E"/>
    <w:rsid w:val="00472BB3"/>
    <w:rsid w:val="00473CA5"/>
    <w:rsid w:val="0049063A"/>
    <w:rsid w:val="00491143"/>
    <w:rsid w:val="0049677B"/>
    <w:rsid w:val="004A051C"/>
    <w:rsid w:val="004A597D"/>
    <w:rsid w:val="004C73DA"/>
    <w:rsid w:val="005326BA"/>
    <w:rsid w:val="00537041"/>
    <w:rsid w:val="005460F0"/>
    <w:rsid w:val="00546C7B"/>
    <w:rsid w:val="00566AD1"/>
    <w:rsid w:val="005A15A3"/>
    <w:rsid w:val="005D5EF5"/>
    <w:rsid w:val="005F6654"/>
    <w:rsid w:val="0060224A"/>
    <w:rsid w:val="00661827"/>
    <w:rsid w:val="00667D77"/>
    <w:rsid w:val="00671487"/>
    <w:rsid w:val="0067704F"/>
    <w:rsid w:val="00701555"/>
    <w:rsid w:val="00704068"/>
    <w:rsid w:val="00733659"/>
    <w:rsid w:val="00746AA2"/>
    <w:rsid w:val="00750025"/>
    <w:rsid w:val="00763587"/>
    <w:rsid w:val="00772C8E"/>
    <w:rsid w:val="00785BBF"/>
    <w:rsid w:val="00794FD2"/>
    <w:rsid w:val="00797C12"/>
    <w:rsid w:val="007C6E1A"/>
    <w:rsid w:val="007D270D"/>
    <w:rsid w:val="007D2C25"/>
    <w:rsid w:val="00804089"/>
    <w:rsid w:val="0080541F"/>
    <w:rsid w:val="00816630"/>
    <w:rsid w:val="00824A83"/>
    <w:rsid w:val="0085039E"/>
    <w:rsid w:val="008578C0"/>
    <w:rsid w:val="008C2973"/>
    <w:rsid w:val="009423B2"/>
    <w:rsid w:val="00963CCA"/>
    <w:rsid w:val="00975DA9"/>
    <w:rsid w:val="00976EC3"/>
    <w:rsid w:val="00983206"/>
    <w:rsid w:val="009959F7"/>
    <w:rsid w:val="00997A6A"/>
    <w:rsid w:val="009E391F"/>
    <w:rsid w:val="009E7136"/>
    <w:rsid w:val="00A370D1"/>
    <w:rsid w:val="00A67FDE"/>
    <w:rsid w:val="00A847F2"/>
    <w:rsid w:val="00A90A48"/>
    <w:rsid w:val="00AC2BA4"/>
    <w:rsid w:val="00AC4814"/>
    <w:rsid w:val="00AC7FC6"/>
    <w:rsid w:val="00AD5727"/>
    <w:rsid w:val="00B21DB4"/>
    <w:rsid w:val="00B22765"/>
    <w:rsid w:val="00B34F34"/>
    <w:rsid w:val="00B60DAB"/>
    <w:rsid w:val="00B82CD4"/>
    <w:rsid w:val="00BA4D95"/>
    <w:rsid w:val="00BA5C9D"/>
    <w:rsid w:val="00C11876"/>
    <w:rsid w:val="00C3062D"/>
    <w:rsid w:val="00C44625"/>
    <w:rsid w:val="00C62BBB"/>
    <w:rsid w:val="00C67628"/>
    <w:rsid w:val="00C678C1"/>
    <w:rsid w:val="00C76324"/>
    <w:rsid w:val="00C76CF9"/>
    <w:rsid w:val="00C8382F"/>
    <w:rsid w:val="00C9158D"/>
    <w:rsid w:val="00C94BB4"/>
    <w:rsid w:val="00CB438D"/>
    <w:rsid w:val="00CC34E2"/>
    <w:rsid w:val="00CD321A"/>
    <w:rsid w:val="00CD745F"/>
    <w:rsid w:val="00CE043E"/>
    <w:rsid w:val="00CE709D"/>
    <w:rsid w:val="00CF40D8"/>
    <w:rsid w:val="00D252BC"/>
    <w:rsid w:val="00D551BB"/>
    <w:rsid w:val="00DB4F3B"/>
    <w:rsid w:val="00DB6052"/>
    <w:rsid w:val="00DC7B35"/>
    <w:rsid w:val="00E02AF9"/>
    <w:rsid w:val="00E14BD9"/>
    <w:rsid w:val="00E26DE5"/>
    <w:rsid w:val="00E338F3"/>
    <w:rsid w:val="00E94E2C"/>
    <w:rsid w:val="00EB21DE"/>
    <w:rsid w:val="00F11260"/>
    <w:rsid w:val="00F14635"/>
    <w:rsid w:val="00F5279C"/>
    <w:rsid w:val="00F632EB"/>
    <w:rsid w:val="00F82315"/>
    <w:rsid w:val="00F9584B"/>
    <w:rsid w:val="00F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CF9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975DA9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975DA9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a4">
    <w:name w:val="Сноска_"/>
    <w:basedOn w:val="a0"/>
    <w:link w:val="a5"/>
    <w:rsid w:val="004241C2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4241C2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4">
    <w:name w:val="Основной текст4"/>
    <w:basedOn w:val="a3"/>
    <w:rsid w:val="00C76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3"/>
    <w:rsid w:val="00C76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C76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C76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1">
    <w:name w:val="Основной текст (4)"/>
    <w:basedOn w:val="40"/>
    <w:rsid w:val="00C76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Основной текст + Курсив;Интервал 2 pt"/>
    <w:basedOn w:val="a3"/>
    <w:rsid w:val="00C76C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3"/>
    <w:rsid w:val="00C76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C76C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6CF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C76C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6CF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Колонтитул_"/>
    <w:basedOn w:val="a0"/>
    <w:rsid w:val="005F6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Колонтитул"/>
    <w:basedOn w:val="aa"/>
    <w:rsid w:val="005F6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"/>
    <w:basedOn w:val="a3"/>
    <w:rsid w:val="005F6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basedOn w:val="a3"/>
    <w:rsid w:val="005F66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F66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665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e">
    <w:name w:val="Hyperlink"/>
    <w:basedOn w:val="a0"/>
    <w:rsid w:val="00F112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112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66"/>
      <w:sz w:val="32"/>
      <w:szCs w:val="32"/>
      <w:u w:val="none"/>
    </w:rPr>
  </w:style>
  <w:style w:type="character" w:customStyle="1" w:styleId="10">
    <w:name w:val="Заголовок №1"/>
    <w:basedOn w:val="1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66"/>
      <w:position w:val="0"/>
      <w:sz w:val="32"/>
      <w:szCs w:val="3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-2pt">
    <w:name w:val="Основной текст + Курсив;Интервал -2 pt"/>
    <w:basedOn w:val="a3"/>
    <w:rsid w:val="00F11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u w:val="none"/>
    </w:rPr>
  </w:style>
  <w:style w:type="character" w:customStyle="1" w:styleId="3Exact">
    <w:name w:val="Основной текст (3) Exact"/>
    <w:basedOn w:val="a0"/>
    <w:link w:val="3"/>
    <w:rsid w:val="00F11260"/>
    <w:rPr>
      <w:rFonts w:ascii="David" w:eastAsia="David" w:hAnsi="David" w:cs="David"/>
      <w:spacing w:val="30"/>
      <w:sz w:val="38"/>
      <w:szCs w:val="3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F11260"/>
    <w:rPr>
      <w:rFonts w:ascii="Century Schoolbook" w:eastAsia="Century Schoolbook" w:hAnsi="Century Schoolbook" w:cs="Century Schoolbook"/>
      <w:spacing w:val="-20"/>
      <w:sz w:val="26"/>
      <w:szCs w:val="26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F11260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7">
    <w:name w:val="Основной текст (7)_"/>
    <w:basedOn w:val="a0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70">
    <w:name w:val="Основной текст (7)"/>
    <w:basedOn w:val="7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3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basedOn w:val="a3"/>
    <w:rsid w:val="00F11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F11260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30">
    <w:name w:val="Основной текст3"/>
    <w:basedOn w:val="a3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 + Курсив"/>
    <w:basedOn w:val="a3"/>
    <w:rsid w:val="00F11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4pt0pt">
    <w:name w:val="Основной текст + Arial;4 pt;Полужирный;Интервал 0 pt"/>
    <w:basedOn w:val="a3"/>
    <w:rsid w:val="00F112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1260"/>
    <w:pPr>
      <w:shd w:val="clear" w:color="auto" w:fill="FFFFFF"/>
      <w:spacing w:after="120" w:line="22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">
    <w:name w:val="Основной текст (3)"/>
    <w:basedOn w:val="a"/>
    <w:link w:val="3Exact"/>
    <w:rsid w:val="00F11260"/>
    <w:pPr>
      <w:shd w:val="clear" w:color="auto" w:fill="FFFFFF"/>
      <w:spacing w:before="840" w:line="0" w:lineRule="atLeast"/>
    </w:pPr>
    <w:rPr>
      <w:rFonts w:ascii="David" w:eastAsia="David" w:hAnsi="David" w:cs="David"/>
      <w:color w:val="auto"/>
      <w:spacing w:val="30"/>
      <w:sz w:val="38"/>
      <w:szCs w:val="38"/>
      <w:lang w:eastAsia="en-US" w:bidi="ar-SA"/>
    </w:rPr>
  </w:style>
  <w:style w:type="paragraph" w:customStyle="1" w:styleId="51">
    <w:name w:val="Основной текст (5)"/>
    <w:basedOn w:val="a"/>
    <w:link w:val="50"/>
    <w:rsid w:val="00F11260"/>
    <w:pPr>
      <w:shd w:val="clear" w:color="auto" w:fill="FFFFFF"/>
      <w:spacing w:before="60" w:line="0" w:lineRule="atLeast"/>
      <w:jc w:val="center"/>
    </w:pPr>
    <w:rPr>
      <w:rFonts w:ascii="Century Schoolbook" w:eastAsia="Century Schoolbook" w:hAnsi="Century Schoolbook" w:cs="Century Schoolbook"/>
      <w:color w:val="auto"/>
      <w:spacing w:val="-20"/>
      <w:sz w:val="26"/>
      <w:szCs w:val="26"/>
      <w:lang w:eastAsia="en-US" w:bidi="ar-SA"/>
    </w:rPr>
  </w:style>
  <w:style w:type="paragraph" w:customStyle="1" w:styleId="61">
    <w:name w:val="Основной текст (6)"/>
    <w:basedOn w:val="a"/>
    <w:link w:val="60"/>
    <w:rsid w:val="00F11260"/>
    <w:pPr>
      <w:shd w:val="clear" w:color="auto" w:fill="FFFFFF"/>
      <w:spacing w:before="720" w:after="300" w:line="0" w:lineRule="atLeast"/>
      <w:ind w:hanging="720"/>
      <w:jc w:val="both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F112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26"/>
      <w:szCs w:val="26"/>
      <w:lang w:eastAsia="en-US" w:bidi="ar-SA"/>
    </w:rPr>
  </w:style>
  <w:style w:type="table" w:styleId="af3">
    <w:name w:val="Table Grid"/>
    <w:basedOn w:val="a1"/>
    <w:uiPriority w:val="59"/>
    <w:rsid w:val="00F11260"/>
    <w:pPr>
      <w:ind w:left="851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285C4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85C48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6">
    <w:name w:val="footnote reference"/>
    <w:basedOn w:val="a0"/>
    <w:uiPriority w:val="99"/>
    <w:semiHidden/>
    <w:unhideWhenUsed/>
    <w:rsid w:val="00285C48"/>
    <w:rPr>
      <w:vertAlign w:val="superscript"/>
    </w:rPr>
  </w:style>
  <w:style w:type="paragraph" w:customStyle="1" w:styleId="12">
    <w:name w:val="Обычный1"/>
    <w:rsid w:val="00B60DAB"/>
    <w:pPr>
      <w:widowControl w:val="0"/>
      <w:ind w:firstLine="2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CF9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975DA9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975DA9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a4">
    <w:name w:val="Сноска_"/>
    <w:basedOn w:val="a0"/>
    <w:link w:val="a5"/>
    <w:rsid w:val="004241C2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4241C2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4">
    <w:name w:val="Основной текст4"/>
    <w:basedOn w:val="a3"/>
    <w:rsid w:val="00C76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3"/>
    <w:rsid w:val="00C76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C76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C76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1">
    <w:name w:val="Основной текст (4)"/>
    <w:basedOn w:val="40"/>
    <w:rsid w:val="00C76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Основной текст + Курсив;Интервал 2 pt"/>
    <w:basedOn w:val="a3"/>
    <w:rsid w:val="00C76C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3"/>
    <w:rsid w:val="00C76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C76C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6CF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C76C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6CF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Колонтитул_"/>
    <w:basedOn w:val="a0"/>
    <w:rsid w:val="005F6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Колонтитул"/>
    <w:basedOn w:val="aa"/>
    <w:rsid w:val="005F6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"/>
    <w:basedOn w:val="a3"/>
    <w:rsid w:val="005F6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basedOn w:val="a3"/>
    <w:rsid w:val="005F66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F66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665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e">
    <w:name w:val="Hyperlink"/>
    <w:basedOn w:val="a0"/>
    <w:rsid w:val="00F112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112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66"/>
      <w:sz w:val="32"/>
      <w:szCs w:val="32"/>
      <w:u w:val="none"/>
    </w:rPr>
  </w:style>
  <w:style w:type="character" w:customStyle="1" w:styleId="10">
    <w:name w:val="Заголовок №1"/>
    <w:basedOn w:val="1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66"/>
      <w:position w:val="0"/>
      <w:sz w:val="32"/>
      <w:szCs w:val="3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-2pt">
    <w:name w:val="Основной текст + Курсив;Интервал -2 pt"/>
    <w:basedOn w:val="a3"/>
    <w:rsid w:val="00F11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u w:val="none"/>
    </w:rPr>
  </w:style>
  <w:style w:type="character" w:customStyle="1" w:styleId="3Exact">
    <w:name w:val="Основной текст (3) Exact"/>
    <w:basedOn w:val="a0"/>
    <w:link w:val="3"/>
    <w:rsid w:val="00F11260"/>
    <w:rPr>
      <w:rFonts w:ascii="David" w:eastAsia="David" w:hAnsi="David" w:cs="David"/>
      <w:spacing w:val="30"/>
      <w:sz w:val="38"/>
      <w:szCs w:val="3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F11260"/>
    <w:rPr>
      <w:rFonts w:ascii="Century Schoolbook" w:eastAsia="Century Schoolbook" w:hAnsi="Century Schoolbook" w:cs="Century Schoolbook"/>
      <w:spacing w:val="-20"/>
      <w:sz w:val="26"/>
      <w:szCs w:val="26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F11260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7">
    <w:name w:val="Основной текст (7)_"/>
    <w:basedOn w:val="a0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70">
    <w:name w:val="Основной текст (7)"/>
    <w:basedOn w:val="7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3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basedOn w:val="a3"/>
    <w:rsid w:val="00F11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F11260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30">
    <w:name w:val="Основной текст3"/>
    <w:basedOn w:val="a3"/>
    <w:rsid w:val="00F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 + Курсив"/>
    <w:basedOn w:val="a3"/>
    <w:rsid w:val="00F11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4pt0pt">
    <w:name w:val="Основной текст + Arial;4 pt;Полужирный;Интервал 0 pt"/>
    <w:basedOn w:val="a3"/>
    <w:rsid w:val="00F112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1260"/>
    <w:pPr>
      <w:shd w:val="clear" w:color="auto" w:fill="FFFFFF"/>
      <w:spacing w:after="120" w:line="22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">
    <w:name w:val="Основной текст (3)"/>
    <w:basedOn w:val="a"/>
    <w:link w:val="3Exact"/>
    <w:rsid w:val="00F11260"/>
    <w:pPr>
      <w:shd w:val="clear" w:color="auto" w:fill="FFFFFF"/>
      <w:spacing w:before="840" w:line="0" w:lineRule="atLeast"/>
    </w:pPr>
    <w:rPr>
      <w:rFonts w:ascii="David" w:eastAsia="David" w:hAnsi="David" w:cs="David"/>
      <w:color w:val="auto"/>
      <w:spacing w:val="30"/>
      <w:sz w:val="38"/>
      <w:szCs w:val="38"/>
      <w:lang w:eastAsia="en-US" w:bidi="ar-SA"/>
    </w:rPr>
  </w:style>
  <w:style w:type="paragraph" w:customStyle="1" w:styleId="51">
    <w:name w:val="Основной текст (5)"/>
    <w:basedOn w:val="a"/>
    <w:link w:val="50"/>
    <w:rsid w:val="00F11260"/>
    <w:pPr>
      <w:shd w:val="clear" w:color="auto" w:fill="FFFFFF"/>
      <w:spacing w:before="60" w:line="0" w:lineRule="atLeast"/>
      <w:jc w:val="center"/>
    </w:pPr>
    <w:rPr>
      <w:rFonts w:ascii="Century Schoolbook" w:eastAsia="Century Schoolbook" w:hAnsi="Century Schoolbook" w:cs="Century Schoolbook"/>
      <w:color w:val="auto"/>
      <w:spacing w:val="-20"/>
      <w:sz w:val="26"/>
      <w:szCs w:val="26"/>
      <w:lang w:eastAsia="en-US" w:bidi="ar-SA"/>
    </w:rPr>
  </w:style>
  <w:style w:type="paragraph" w:customStyle="1" w:styleId="61">
    <w:name w:val="Основной текст (6)"/>
    <w:basedOn w:val="a"/>
    <w:link w:val="60"/>
    <w:rsid w:val="00F11260"/>
    <w:pPr>
      <w:shd w:val="clear" w:color="auto" w:fill="FFFFFF"/>
      <w:spacing w:before="720" w:after="300" w:line="0" w:lineRule="atLeast"/>
      <w:ind w:hanging="720"/>
      <w:jc w:val="both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F112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26"/>
      <w:szCs w:val="26"/>
      <w:lang w:eastAsia="en-US" w:bidi="ar-SA"/>
    </w:rPr>
  </w:style>
  <w:style w:type="table" w:styleId="af3">
    <w:name w:val="Table Grid"/>
    <w:basedOn w:val="a1"/>
    <w:uiPriority w:val="59"/>
    <w:rsid w:val="00F11260"/>
    <w:pPr>
      <w:ind w:left="851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285C4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85C48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6">
    <w:name w:val="footnote reference"/>
    <w:basedOn w:val="a0"/>
    <w:uiPriority w:val="99"/>
    <w:semiHidden/>
    <w:unhideWhenUsed/>
    <w:rsid w:val="00285C48"/>
    <w:rPr>
      <w:vertAlign w:val="superscript"/>
    </w:rPr>
  </w:style>
  <w:style w:type="paragraph" w:customStyle="1" w:styleId="12">
    <w:name w:val="Обычный1"/>
    <w:rsid w:val="00B60DAB"/>
    <w:pPr>
      <w:widowControl w:val="0"/>
      <w:ind w:firstLine="2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C35AB-AC55-41A4-97EE-12316654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10709</Words>
  <Characters>61043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oopl3</dc:creator>
  <cp:lastModifiedBy>Мясникова Татьяна Геннадьевна</cp:lastModifiedBy>
  <cp:revision>2</cp:revision>
  <cp:lastPrinted>2019-01-16T08:46:00Z</cp:lastPrinted>
  <dcterms:created xsi:type="dcterms:W3CDTF">2019-01-18T07:19:00Z</dcterms:created>
  <dcterms:modified xsi:type="dcterms:W3CDTF">2019-01-18T07:19:00Z</dcterms:modified>
</cp:coreProperties>
</file>