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A36" w:rsidRPr="00BA7AB4" w:rsidRDefault="00D20A36" w:rsidP="00D20A36">
      <w:pPr>
        <w:jc w:val="center"/>
      </w:pPr>
      <w:r w:rsidRPr="00BA7AB4">
        <w:t>Российская Федерация</w:t>
      </w:r>
    </w:p>
    <w:p w:rsidR="00D20A36" w:rsidRPr="00BA7AB4" w:rsidRDefault="00D20A36" w:rsidP="00D20A36">
      <w:pPr>
        <w:jc w:val="center"/>
      </w:pPr>
      <w:r w:rsidRPr="00BA7AB4">
        <w:t>Иркутская область</w:t>
      </w:r>
    </w:p>
    <w:p w:rsidR="00D20A36" w:rsidRDefault="00D20A36" w:rsidP="00D20A36">
      <w:pPr>
        <w:pStyle w:val="2"/>
        <w:rPr>
          <w:sz w:val="24"/>
          <w:szCs w:val="24"/>
        </w:rPr>
      </w:pPr>
      <w:r>
        <w:rPr>
          <w:sz w:val="8"/>
          <w:szCs w:val="8"/>
        </w:rPr>
        <w:t xml:space="preserve">  </w:t>
      </w:r>
      <w:r w:rsidRPr="00C8185C">
        <w:rPr>
          <w:sz w:val="24"/>
          <w:szCs w:val="24"/>
        </w:rPr>
        <w:t>АДМИНИСТРАЦИЯ</w:t>
      </w:r>
      <w:r>
        <w:t xml:space="preserve"> </w:t>
      </w:r>
      <w:r>
        <w:rPr>
          <w:sz w:val="24"/>
          <w:szCs w:val="24"/>
        </w:rPr>
        <w:t>ШЕЛЕХОВСКОГО МУНИЦИПАЛЬНОГО РАЙОНА</w:t>
      </w:r>
    </w:p>
    <w:p w:rsidR="00D20A36" w:rsidRPr="00E3147F" w:rsidRDefault="00D20A36" w:rsidP="00E3147F">
      <w:pPr>
        <w:pStyle w:val="2"/>
      </w:pPr>
      <w:proofErr w:type="gramStart"/>
      <w:r>
        <w:t>П</w:t>
      </w:r>
      <w:proofErr w:type="gramEnd"/>
      <w:r>
        <w:t xml:space="preserve"> О С Т А Н О В Л Е Н И Е</w:t>
      </w:r>
    </w:p>
    <w:p w:rsidR="00D20A36" w:rsidRDefault="00D20A36" w:rsidP="00D20A36">
      <w:pPr>
        <w:rPr>
          <w:sz w:val="8"/>
          <w:szCs w:val="8"/>
        </w:rPr>
      </w:pPr>
    </w:p>
    <w:p w:rsidR="00D20A36" w:rsidRPr="00E3147F" w:rsidRDefault="00E3147F" w:rsidP="00E3147F">
      <w:pPr>
        <w:jc w:val="center"/>
        <w:rPr>
          <w:b/>
          <w:sz w:val="28"/>
          <w:szCs w:val="28"/>
        </w:rPr>
      </w:pPr>
      <w:r w:rsidRPr="00E3147F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26 июня 2019 года</w:t>
      </w:r>
      <w:r w:rsidRPr="00E3147F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416-па</w:t>
      </w:r>
    </w:p>
    <w:p w:rsidR="00D20A36" w:rsidRPr="00E3147F" w:rsidRDefault="00D20A36" w:rsidP="00E3147F">
      <w:pPr>
        <w:jc w:val="center"/>
        <w:rPr>
          <w:b/>
        </w:rPr>
      </w:pPr>
    </w:p>
    <w:p w:rsidR="00E3147F" w:rsidRPr="00E3147F" w:rsidRDefault="00E3147F" w:rsidP="00E3147F">
      <w:pPr>
        <w:jc w:val="center"/>
        <w:rPr>
          <w:b/>
        </w:rPr>
      </w:pPr>
    </w:p>
    <w:p w:rsidR="00D20A36" w:rsidRPr="00E3147F" w:rsidRDefault="00E3147F" w:rsidP="00E3147F">
      <w:pPr>
        <w:ind w:right="142"/>
        <w:jc w:val="center"/>
        <w:rPr>
          <w:b/>
          <w:color w:val="000000"/>
          <w:sz w:val="28"/>
          <w:szCs w:val="28"/>
        </w:rPr>
      </w:pPr>
      <w:r w:rsidRPr="00E3147F">
        <w:rPr>
          <w:b/>
          <w:color w:val="000000"/>
          <w:sz w:val="28"/>
          <w:szCs w:val="28"/>
        </w:rPr>
        <w:t>О ВНЕСЕНИИ ИЗМЕНЕНИЙ В СХЕМУ РАЗМЕЩЕНИЯ РЕКЛАМНЫХ КОНСТРУКЦИЙ НА ТЕРРИТОРИИ ШЕЛЕХОВСКОГО РАЙОНА</w:t>
      </w:r>
    </w:p>
    <w:p w:rsidR="00D20A36" w:rsidRPr="009F308C" w:rsidRDefault="00D20A36" w:rsidP="00D20A36">
      <w:pPr>
        <w:jc w:val="both"/>
        <w:rPr>
          <w:color w:val="000000"/>
          <w:sz w:val="28"/>
          <w:szCs w:val="28"/>
        </w:rPr>
      </w:pPr>
    </w:p>
    <w:p w:rsidR="00841CA1" w:rsidRDefault="00841CA1" w:rsidP="00D20A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41CA1" w:rsidRDefault="00841CA1" w:rsidP="00F043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</w:rPr>
        <w:t>В соответствии со ст. ст. 7, 15, 37 Федерального закона от 06.10.2003 №131-ФЗ «</w:t>
      </w:r>
      <w:r w:rsidRPr="004B7FF0">
        <w:rPr>
          <w:sz w:val="28"/>
        </w:rPr>
        <w:t>Об общих принципах организации местного самоуправления в Российской Федерации</w:t>
      </w:r>
      <w:r>
        <w:rPr>
          <w:sz w:val="28"/>
        </w:rPr>
        <w:t xml:space="preserve">», ч. 5.8 ст. 19 </w:t>
      </w:r>
      <w:r w:rsidRPr="00BB108E">
        <w:rPr>
          <w:sz w:val="28"/>
        </w:rPr>
        <w:t>Феде</w:t>
      </w:r>
      <w:r>
        <w:rPr>
          <w:sz w:val="28"/>
        </w:rPr>
        <w:t xml:space="preserve">рального закона от 13.03.2006 </w:t>
      </w:r>
      <w:r w:rsidRPr="005954A1">
        <w:rPr>
          <w:sz w:val="28"/>
        </w:rPr>
        <w:t>№38-ФЗ «О рекламе», принимая во внимание предварительное согласование Службы архитектуры Иркутской области от</w:t>
      </w:r>
      <w:r w:rsidR="009F4F16">
        <w:rPr>
          <w:sz w:val="28"/>
        </w:rPr>
        <w:t xml:space="preserve"> 25.06.2019 № 02-82-577/19</w:t>
      </w:r>
      <w:r w:rsidRPr="005954A1">
        <w:rPr>
          <w:sz w:val="28"/>
        </w:rPr>
        <w:t>,</w:t>
      </w:r>
      <w:r w:rsidRPr="00BB108E">
        <w:rPr>
          <w:sz w:val="28"/>
        </w:rPr>
        <w:t xml:space="preserve"> </w:t>
      </w:r>
      <w:r>
        <w:rPr>
          <w:sz w:val="28"/>
        </w:rPr>
        <w:t xml:space="preserve">руководствуясь ст. ст. 30, 31, </w:t>
      </w:r>
      <w:r w:rsidRPr="00BB108E">
        <w:rPr>
          <w:sz w:val="28"/>
        </w:rPr>
        <w:t>34, 35 Устава Шелеховского района, Администрация</w:t>
      </w:r>
      <w:r>
        <w:rPr>
          <w:sz w:val="28"/>
        </w:rPr>
        <w:t xml:space="preserve"> Шелеховского муниципального района</w:t>
      </w:r>
      <w:proofErr w:type="gramEnd"/>
    </w:p>
    <w:p w:rsidR="00841CA1" w:rsidRDefault="00841CA1" w:rsidP="00F043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20A36" w:rsidRPr="00311869" w:rsidRDefault="00D20A36" w:rsidP="00F043BA">
      <w:pPr>
        <w:ind w:firstLine="709"/>
        <w:jc w:val="center"/>
        <w:rPr>
          <w:color w:val="000000"/>
          <w:sz w:val="28"/>
          <w:szCs w:val="28"/>
        </w:rPr>
      </w:pPr>
      <w:proofErr w:type="gramStart"/>
      <w:r w:rsidRPr="00311869">
        <w:rPr>
          <w:color w:val="000000"/>
          <w:sz w:val="28"/>
          <w:szCs w:val="28"/>
        </w:rPr>
        <w:t>П</w:t>
      </w:r>
      <w:proofErr w:type="gramEnd"/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О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С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Т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А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Н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О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В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Л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Я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Е</w:t>
      </w:r>
      <w:r w:rsidR="00991E5F">
        <w:rPr>
          <w:color w:val="000000"/>
          <w:sz w:val="28"/>
          <w:szCs w:val="28"/>
        </w:rPr>
        <w:t xml:space="preserve"> </w:t>
      </w:r>
      <w:r w:rsidRPr="00311869">
        <w:rPr>
          <w:color w:val="000000"/>
          <w:sz w:val="28"/>
          <w:szCs w:val="28"/>
        </w:rPr>
        <w:t>Т:</w:t>
      </w:r>
    </w:p>
    <w:p w:rsidR="00D20A36" w:rsidRPr="009F308C" w:rsidRDefault="00D20A36" w:rsidP="00F043BA">
      <w:pPr>
        <w:ind w:firstLine="709"/>
        <w:jc w:val="center"/>
        <w:rPr>
          <w:color w:val="000000"/>
          <w:sz w:val="28"/>
          <w:szCs w:val="28"/>
        </w:rPr>
      </w:pPr>
    </w:p>
    <w:p w:rsidR="00741EC0" w:rsidRDefault="00974378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2566E">
        <w:rPr>
          <w:sz w:val="28"/>
          <w:szCs w:val="28"/>
        </w:rPr>
        <w:t xml:space="preserve">Внести в </w:t>
      </w:r>
      <w:r w:rsidR="0031378F">
        <w:rPr>
          <w:sz w:val="28"/>
          <w:szCs w:val="28"/>
        </w:rPr>
        <w:t xml:space="preserve">Схему </w:t>
      </w:r>
      <w:r w:rsidR="0031378F" w:rsidRPr="00B2566E">
        <w:rPr>
          <w:sz w:val="28"/>
          <w:szCs w:val="28"/>
        </w:rPr>
        <w:t>размещения рекламных конструкций на территории Шелеховского района</w:t>
      </w:r>
      <w:r w:rsidR="0031378F">
        <w:rPr>
          <w:sz w:val="28"/>
          <w:szCs w:val="28"/>
        </w:rPr>
        <w:t>, утвержденн</w:t>
      </w:r>
      <w:r w:rsidR="00675791">
        <w:rPr>
          <w:sz w:val="28"/>
          <w:szCs w:val="28"/>
        </w:rPr>
        <w:t>ую</w:t>
      </w:r>
      <w:r w:rsidR="0031378F">
        <w:rPr>
          <w:sz w:val="28"/>
          <w:szCs w:val="28"/>
        </w:rPr>
        <w:t xml:space="preserve"> постановлением </w:t>
      </w:r>
      <w:r w:rsidR="0031378F" w:rsidRPr="00B2566E">
        <w:rPr>
          <w:sz w:val="28"/>
          <w:szCs w:val="28"/>
        </w:rPr>
        <w:t>Администрации Шелеховского муниципального района от 20.10.2014 № 1067-па</w:t>
      </w:r>
      <w:r w:rsidR="0031378F">
        <w:rPr>
          <w:sz w:val="28"/>
          <w:szCs w:val="28"/>
        </w:rPr>
        <w:t>,</w:t>
      </w:r>
      <w:r w:rsidR="0031378F" w:rsidRPr="0031378F">
        <w:rPr>
          <w:sz w:val="28"/>
          <w:szCs w:val="28"/>
        </w:rPr>
        <w:t xml:space="preserve"> </w:t>
      </w:r>
      <w:r w:rsidR="00741EC0">
        <w:rPr>
          <w:sz w:val="28"/>
          <w:szCs w:val="28"/>
        </w:rPr>
        <w:t>следующие изменения:</w:t>
      </w:r>
    </w:p>
    <w:p w:rsidR="00741EC0" w:rsidRDefault="00741EC0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50220D">
        <w:rPr>
          <w:sz w:val="28"/>
          <w:szCs w:val="28"/>
        </w:rPr>
        <w:t xml:space="preserve">строки 65 – 77 </w:t>
      </w:r>
      <w:r>
        <w:rPr>
          <w:sz w:val="28"/>
          <w:szCs w:val="28"/>
        </w:rPr>
        <w:t>приложени</w:t>
      </w:r>
      <w:r w:rsidR="0050220D">
        <w:rPr>
          <w:sz w:val="28"/>
          <w:szCs w:val="28"/>
        </w:rPr>
        <w:t>я</w:t>
      </w:r>
      <w:r>
        <w:rPr>
          <w:sz w:val="28"/>
          <w:szCs w:val="28"/>
        </w:rPr>
        <w:t xml:space="preserve"> 1 </w:t>
      </w:r>
      <w:r w:rsidR="00326273">
        <w:rPr>
          <w:sz w:val="28"/>
          <w:szCs w:val="28"/>
        </w:rPr>
        <w:t>изложить в следующей редакции:</w:t>
      </w:r>
    </w:p>
    <w:p w:rsidR="00326273" w:rsidRDefault="00326273" w:rsidP="00B109DD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39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0"/>
        <w:gridCol w:w="3430"/>
        <w:gridCol w:w="1260"/>
        <w:gridCol w:w="720"/>
        <w:gridCol w:w="540"/>
        <w:gridCol w:w="1260"/>
        <w:gridCol w:w="1080"/>
        <w:gridCol w:w="540"/>
      </w:tblGrid>
      <w:tr w:rsidR="00B109DD" w:rsidRPr="00112594" w:rsidTr="00D913E9">
        <w:trPr>
          <w:trHeight w:val="33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proofErr w:type="spellStart"/>
            <w:r>
              <w:rPr>
                <w:color w:val="000000"/>
              </w:rPr>
              <w:t>Шелехов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Култукский</w:t>
            </w:r>
            <w:proofErr w:type="spellEnd"/>
            <w:r>
              <w:rPr>
                <w:color w:val="000000"/>
              </w:rPr>
              <w:t xml:space="preserve"> тракт, </w:t>
            </w:r>
            <w:smartTag w:uri="urn:schemas-microsoft-com:office:smarttags" w:element="metricconverter">
              <w:smartTagPr>
                <w:attr w:name="ProductID" w:val="23 км"/>
              </w:smartTagPr>
              <w:r>
                <w:rPr>
                  <w:color w:val="000000"/>
                </w:rPr>
                <w:t>23 км</w:t>
              </w:r>
            </w:smartTag>
            <w:r>
              <w:rPr>
                <w:color w:val="000000"/>
              </w:rPr>
              <w:t>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02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proofErr w:type="spellStart"/>
            <w:r>
              <w:rPr>
                <w:color w:val="000000"/>
              </w:rPr>
              <w:t>Шелехов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Култукский</w:t>
            </w:r>
            <w:proofErr w:type="spellEnd"/>
            <w:r>
              <w:rPr>
                <w:color w:val="000000"/>
              </w:rPr>
              <w:t xml:space="preserve"> тракт, в районе поворота на городское кладбище.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02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г. Шелехов, ул. Ленина, в районе здания № 24.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3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proofErr w:type="spellStart"/>
            <w:r>
              <w:rPr>
                <w:color w:val="000000"/>
              </w:rPr>
              <w:t>Шелехов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Култукский</w:t>
            </w:r>
            <w:proofErr w:type="spellEnd"/>
            <w:r>
              <w:rPr>
                <w:color w:val="000000"/>
              </w:rPr>
              <w:t xml:space="preserve"> тракт, в районе супермаркета "</w:t>
            </w:r>
            <w:proofErr w:type="spellStart"/>
            <w:r>
              <w:rPr>
                <w:color w:val="000000"/>
              </w:rPr>
              <w:t>Слата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02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г. Шелехов, ул. Кабельщиков, № 1, рядом с автоцентром "Ремарк", с правой стороны автодороги.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19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г. Шелехов, ул. Кабельщиков, рядом с автоцентром "Ремарк", с левой стороны автодороги.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3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г. Шелехов, пр. Центральный, напротив дома № 19 (6 квартала).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</w:t>
            </w:r>
            <w:r>
              <w:rPr>
                <w:color w:val="000000"/>
              </w:rPr>
              <w:t xml:space="preserve"> (2 поля) </w:t>
            </w:r>
            <w:r w:rsidRPr="00112594">
              <w:rPr>
                <w:color w:val="000000"/>
              </w:rPr>
              <w:t>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02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72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proofErr w:type="spellStart"/>
            <w:r>
              <w:rPr>
                <w:color w:val="000000"/>
              </w:rPr>
              <w:t>Шелехов</w:t>
            </w:r>
            <w:proofErr w:type="spellEnd"/>
            <w:r>
              <w:rPr>
                <w:color w:val="000000"/>
              </w:rPr>
              <w:t xml:space="preserve">, перекресток </w:t>
            </w:r>
            <w:proofErr w:type="spellStart"/>
            <w:r>
              <w:rPr>
                <w:color w:val="000000"/>
              </w:rPr>
              <w:t>Култукского</w:t>
            </w:r>
            <w:proofErr w:type="spellEnd"/>
            <w:r>
              <w:rPr>
                <w:color w:val="000000"/>
              </w:rPr>
              <w:t xml:space="preserve"> тракта и проспекта Красильникова со стороны 6 квартала).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</w:t>
            </w:r>
            <w:r>
              <w:rPr>
                <w:color w:val="000000"/>
              </w:rPr>
              <w:t xml:space="preserve"> (2 поля) </w:t>
            </w:r>
            <w:r w:rsidRPr="00112594">
              <w:rPr>
                <w:color w:val="000000"/>
              </w:rPr>
              <w:t>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02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proofErr w:type="spellStart"/>
            <w:r>
              <w:rPr>
                <w:color w:val="000000"/>
              </w:rPr>
              <w:t>Шелехов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Култукский</w:t>
            </w:r>
            <w:proofErr w:type="spellEnd"/>
            <w:r>
              <w:rPr>
                <w:color w:val="000000"/>
              </w:rPr>
              <w:t xml:space="preserve"> тракт, напротив супермаркета "Айсберг".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</w:t>
            </w:r>
            <w:r>
              <w:rPr>
                <w:color w:val="000000"/>
              </w:rPr>
              <w:t xml:space="preserve"> (2 поля) </w:t>
            </w:r>
            <w:r w:rsidRPr="00112594">
              <w:rPr>
                <w:color w:val="000000"/>
              </w:rPr>
              <w:t>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3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г. Шелехов, ул. Кольцевая, напротив дома № 62.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02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proofErr w:type="spellStart"/>
            <w:r>
              <w:rPr>
                <w:color w:val="000000"/>
              </w:rPr>
              <w:t>Шелехов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Култукский</w:t>
            </w:r>
            <w:proofErr w:type="spellEnd"/>
            <w:r>
              <w:rPr>
                <w:color w:val="000000"/>
              </w:rPr>
              <w:t xml:space="preserve"> тракт, между поворотом на пос. Лесной и АЗС "Роснефть".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19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г. Шелехов, ул. </w:t>
            </w:r>
            <w:proofErr w:type="spellStart"/>
            <w:r>
              <w:rPr>
                <w:color w:val="000000"/>
              </w:rPr>
              <w:t>Култукский</w:t>
            </w:r>
            <w:proofErr w:type="spellEnd"/>
            <w:r>
              <w:rPr>
                <w:color w:val="000000"/>
              </w:rPr>
              <w:t xml:space="preserve"> тракт, в районе кафе "Хурал".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33.12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  <w:tr w:rsidR="00B109DD" w:rsidRPr="00112594" w:rsidTr="00D913E9">
        <w:trPr>
          <w:trHeight w:val="319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д. </w:t>
            </w:r>
            <w:proofErr w:type="spellStart"/>
            <w:r>
              <w:rPr>
                <w:color w:val="000000"/>
              </w:rPr>
              <w:t>Олха</w:t>
            </w:r>
            <w:proofErr w:type="spellEnd"/>
            <w:r>
              <w:rPr>
                <w:color w:val="000000"/>
              </w:rPr>
              <w:t>, ул. Советская, 43.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2х сторонняя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РЩ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594">
              <w:rPr>
                <w:color w:val="000000"/>
              </w:rPr>
              <w:t>3000х6000х330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B109DD" w:rsidRPr="00112594" w:rsidRDefault="00B109DD" w:rsidP="00D913E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12594">
              <w:rPr>
                <w:color w:val="000000"/>
              </w:rPr>
              <w:t>1</w:t>
            </w:r>
          </w:p>
        </w:tc>
      </w:tr>
    </w:tbl>
    <w:p w:rsidR="00326273" w:rsidRDefault="00326273" w:rsidP="00326273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:rsidR="007C6E06" w:rsidRDefault="00326273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7C6E06">
        <w:rPr>
          <w:sz w:val="28"/>
          <w:szCs w:val="28"/>
        </w:rPr>
        <w:t>в приложении 2:</w:t>
      </w:r>
    </w:p>
    <w:p w:rsidR="007C6E06" w:rsidRDefault="007C6E06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схему расположения населенных пунктов Шелеховского района, на территории которых расположены рекламные конструкции</w:t>
      </w:r>
      <w:r w:rsidR="00C04DB7">
        <w:rPr>
          <w:sz w:val="28"/>
          <w:szCs w:val="28"/>
        </w:rPr>
        <w:t>,</w:t>
      </w:r>
      <w:r w:rsidR="00C04DB7" w:rsidRPr="00C04DB7">
        <w:rPr>
          <w:sz w:val="28"/>
          <w:szCs w:val="28"/>
        </w:rPr>
        <w:t xml:space="preserve"> </w:t>
      </w:r>
      <w:r w:rsidR="00C04DB7">
        <w:rPr>
          <w:sz w:val="28"/>
          <w:szCs w:val="28"/>
        </w:rPr>
        <w:t>изложить в редакции согласно приложению 1 к настоящему постановлению;</w:t>
      </w:r>
    </w:p>
    <w:p w:rsidR="00B109DD" w:rsidRDefault="00C04DB7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B109DD">
        <w:rPr>
          <w:sz w:val="28"/>
          <w:szCs w:val="28"/>
        </w:rPr>
        <w:t xml:space="preserve">в </w:t>
      </w:r>
      <w:r w:rsidR="006D1BB4">
        <w:rPr>
          <w:sz w:val="28"/>
          <w:szCs w:val="28"/>
        </w:rPr>
        <w:t>карт</w:t>
      </w:r>
      <w:r w:rsidR="00B109DD">
        <w:rPr>
          <w:sz w:val="28"/>
          <w:szCs w:val="28"/>
        </w:rPr>
        <w:t>ах</w:t>
      </w:r>
      <w:r w:rsidR="006D1BB4">
        <w:rPr>
          <w:sz w:val="28"/>
          <w:szCs w:val="28"/>
        </w:rPr>
        <w:t xml:space="preserve"> </w:t>
      </w:r>
      <w:r w:rsidR="00B109DD">
        <w:rPr>
          <w:sz w:val="28"/>
          <w:szCs w:val="28"/>
        </w:rPr>
        <w:t>размещения рекламных конструкций:</w:t>
      </w:r>
    </w:p>
    <w:p w:rsidR="00A068FF" w:rsidRDefault="00B109DD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схему размещения рекламных </w:t>
      </w:r>
      <w:r w:rsidR="006D1BB4">
        <w:rPr>
          <w:sz w:val="28"/>
          <w:szCs w:val="28"/>
        </w:rPr>
        <w:t xml:space="preserve">конструкций на территории                      </w:t>
      </w:r>
      <w:r w:rsidR="0050220D">
        <w:rPr>
          <w:sz w:val="28"/>
          <w:szCs w:val="28"/>
        </w:rPr>
        <w:t>г. </w:t>
      </w:r>
      <w:r w:rsidR="006D1BB4">
        <w:rPr>
          <w:sz w:val="28"/>
          <w:szCs w:val="28"/>
        </w:rPr>
        <w:t>Шелехова</w:t>
      </w:r>
      <w:r w:rsidR="006D1BB4" w:rsidRPr="006D1BB4">
        <w:rPr>
          <w:sz w:val="28"/>
          <w:szCs w:val="28"/>
        </w:rPr>
        <w:t xml:space="preserve"> </w:t>
      </w:r>
      <w:r w:rsidR="006D1BB4">
        <w:rPr>
          <w:sz w:val="28"/>
          <w:szCs w:val="28"/>
        </w:rPr>
        <w:t>изложить в редакции согласно приложению 2 к настоящему постановлению;</w:t>
      </w:r>
    </w:p>
    <w:p w:rsidR="00C04DB7" w:rsidRDefault="00C04DB7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</w:t>
      </w:r>
      <w:r w:rsidR="00B109DD">
        <w:rPr>
          <w:sz w:val="28"/>
          <w:szCs w:val="28"/>
        </w:rPr>
        <w:t xml:space="preserve">схемами </w:t>
      </w:r>
      <w:r>
        <w:rPr>
          <w:sz w:val="28"/>
          <w:szCs w:val="28"/>
        </w:rPr>
        <w:t>размещения рекламных конструкций</w:t>
      </w:r>
      <w:r w:rsidR="006D1BB4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B109DD">
        <w:rPr>
          <w:sz w:val="28"/>
          <w:szCs w:val="28"/>
        </w:rPr>
        <w:t>33.1</w:t>
      </w:r>
      <w:r>
        <w:rPr>
          <w:sz w:val="28"/>
          <w:szCs w:val="28"/>
        </w:rPr>
        <w:t xml:space="preserve"> – </w:t>
      </w:r>
      <w:r w:rsidR="00B109DD">
        <w:rPr>
          <w:sz w:val="28"/>
          <w:szCs w:val="28"/>
        </w:rPr>
        <w:t>33.12</w:t>
      </w:r>
      <w:r w:rsidRPr="00C04D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</w:t>
      </w:r>
      <w:r w:rsidR="006D1BB4">
        <w:rPr>
          <w:sz w:val="28"/>
          <w:szCs w:val="28"/>
        </w:rPr>
        <w:t>3</w:t>
      </w:r>
      <w:r>
        <w:rPr>
          <w:sz w:val="28"/>
          <w:szCs w:val="28"/>
        </w:rPr>
        <w:t xml:space="preserve"> к настоящему постановле</w:t>
      </w:r>
      <w:r w:rsidR="00383558">
        <w:rPr>
          <w:sz w:val="28"/>
          <w:szCs w:val="28"/>
        </w:rPr>
        <w:t>нию;</w:t>
      </w:r>
    </w:p>
    <w:p w:rsidR="00383558" w:rsidRDefault="00B109DD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схемой размещения </w:t>
      </w:r>
      <w:r w:rsidR="00A45642">
        <w:rPr>
          <w:sz w:val="28"/>
          <w:szCs w:val="28"/>
        </w:rPr>
        <w:t>рекламных конструкций на террит</w:t>
      </w:r>
      <w:r w:rsidR="0050220D">
        <w:rPr>
          <w:sz w:val="28"/>
          <w:szCs w:val="28"/>
        </w:rPr>
        <w:t>ории д. </w:t>
      </w:r>
      <w:proofErr w:type="spellStart"/>
      <w:r w:rsidR="00A45642">
        <w:rPr>
          <w:sz w:val="28"/>
          <w:szCs w:val="28"/>
        </w:rPr>
        <w:t>Олха</w:t>
      </w:r>
      <w:proofErr w:type="spellEnd"/>
      <w:r w:rsidR="00A45642" w:rsidRPr="00A45642">
        <w:rPr>
          <w:sz w:val="28"/>
          <w:szCs w:val="28"/>
        </w:rPr>
        <w:t xml:space="preserve"> </w:t>
      </w:r>
      <w:r w:rsidR="00A45642">
        <w:rPr>
          <w:sz w:val="28"/>
          <w:szCs w:val="28"/>
        </w:rPr>
        <w:t>согласно приложен</w:t>
      </w:r>
      <w:r w:rsidR="00991E5F">
        <w:rPr>
          <w:sz w:val="28"/>
          <w:szCs w:val="28"/>
        </w:rPr>
        <w:t>ию 4 к настоящему постановлению;</w:t>
      </w:r>
    </w:p>
    <w:p w:rsidR="00991E5F" w:rsidRDefault="00991E5F" w:rsidP="003137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</w:t>
      </w:r>
      <w:r w:rsidR="00B109DD">
        <w:rPr>
          <w:sz w:val="28"/>
          <w:szCs w:val="28"/>
        </w:rPr>
        <w:t>схемой размещения рекламной</w:t>
      </w:r>
      <w:r>
        <w:rPr>
          <w:sz w:val="28"/>
          <w:szCs w:val="28"/>
        </w:rPr>
        <w:t xml:space="preserve"> конст</w:t>
      </w:r>
      <w:r w:rsidR="002F267A">
        <w:rPr>
          <w:sz w:val="28"/>
          <w:szCs w:val="28"/>
        </w:rPr>
        <w:t>рукции</w:t>
      </w:r>
      <w:r>
        <w:rPr>
          <w:sz w:val="28"/>
          <w:szCs w:val="28"/>
        </w:rPr>
        <w:t xml:space="preserve"> </w:t>
      </w:r>
      <w:r w:rsidR="00B109DD">
        <w:rPr>
          <w:sz w:val="28"/>
          <w:szCs w:val="28"/>
        </w:rPr>
        <w:t>65</w:t>
      </w:r>
      <w:r w:rsidRPr="00C04DB7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5 к настоящему постановлению.</w:t>
      </w:r>
    </w:p>
    <w:p w:rsidR="00F043BA" w:rsidRDefault="00675791" w:rsidP="00F043B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91FA1">
        <w:rPr>
          <w:sz w:val="28"/>
          <w:szCs w:val="28"/>
        </w:rPr>
        <w:t xml:space="preserve">. </w:t>
      </w:r>
      <w:r w:rsidR="009764C0" w:rsidRPr="00DD6C87">
        <w:rPr>
          <w:sz w:val="28"/>
          <w:szCs w:val="28"/>
        </w:rPr>
        <w:t>Настоящее постановление подлежит официальному опубликованию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«Интернет».</w:t>
      </w:r>
    </w:p>
    <w:p w:rsidR="00F043BA" w:rsidRDefault="00F043BA" w:rsidP="00F043B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043BA" w:rsidRDefault="00F043BA" w:rsidP="00F043B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043BA" w:rsidRPr="00E7122C" w:rsidRDefault="00F043BA" w:rsidP="00F043B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64C0" w:rsidRDefault="00B509DB" w:rsidP="009764C0">
      <w:pPr>
        <w:rPr>
          <w:sz w:val="28"/>
          <w:szCs w:val="28"/>
        </w:rPr>
      </w:pPr>
      <w:r>
        <w:rPr>
          <w:sz w:val="28"/>
          <w:szCs w:val="28"/>
        </w:rPr>
        <w:t>Мэр</w:t>
      </w:r>
      <w:r w:rsidR="009764C0">
        <w:rPr>
          <w:sz w:val="28"/>
          <w:szCs w:val="28"/>
        </w:rPr>
        <w:t xml:space="preserve"> Шелеховского </w:t>
      </w:r>
    </w:p>
    <w:p w:rsidR="009764C0" w:rsidRDefault="009764C0" w:rsidP="009764C0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r w:rsidRPr="0052205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           </w:t>
      </w:r>
      <w:r w:rsidR="009F4F1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9F4F16">
        <w:rPr>
          <w:sz w:val="28"/>
          <w:szCs w:val="28"/>
        </w:rPr>
        <w:t xml:space="preserve">М.Н. </w:t>
      </w:r>
      <w:proofErr w:type="spellStart"/>
      <w:r w:rsidR="009F4F16">
        <w:rPr>
          <w:sz w:val="28"/>
          <w:szCs w:val="28"/>
        </w:rPr>
        <w:t>Модин</w:t>
      </w:r>
      <w:proofErr w:type="spellEnd"/>
      <w:r w:rsidR="00B509DB">
        <w:rPr>
          <w:sz w:val="28"/>
          <w:szCs w:val="28"/>
        </w:rPr>
        <w:t xml:space="preserve"> </w:t>
      </w:r>
    </w:p>
    <w:p w:rsidR="00CA56EB" w:rsidRDefault="00CA56EB" w:rsidP="009764C0">
      <w:pPr>
        <w:rPr>
          <w:sz w:val="28"/>
          <w:szCs w:val="28"/>
        </w:rPr>
      </w:pPr>
    </w:p>
    <w:p w:rsidR="00D64752" w:rsidRPr="00D64752" w:rsidRDefault="00CA56EB" w:rsidP="00B109DD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64752" w:rsidRPr="00D64752">
        <w:rPr>
          <w:sz w:val="28"/>
          <w:szCs w:val="28"/>
        </w:rPr>
        <w:lastRenderedPageBreak/>
        <w:t xml:space="preserve">Приложение </w:t>
      </w:r>
      <w:r w:rsidR="00D64752">
        <w:rPr>
          <w:sz w:val="28"/>
          <w:szCs w:val="28"/>
        </w:rPr>
        <w:t>1</w:t>
      </w:r>
      <w:r w:rsidR="00D64752" w:rsidRPr="00D64752">
        <w:rPr>
          <w:sz w:val="28"/>
          <w:szCs w:val="28"/>
        </w:rPr>
        <w:t xml:space="preserve">  </w:t>
      </w:r>
    </w:p>
    <w:p w:rsidR="002E6A6A" w:rsidRDefault="00D64752" w:rsidP="00B109DD">
      <w:pPr>
        <w:autoSpaceDE w:val="0"/>
        <w:autoSpaceDN w:val="0"/>
        <w:adjustRightInd w:val="0"/>
        <w:ind w:left="4536"/>
        <w:jc w:val="right"/>
        <w:rPr>
          <w:sz w:val="28"/>
          <w:szCs w:val="28"/>
        </w:rPr>
      </w:pPr>
      <w:r w:rsidRPr="00D64752">
        <w:rPr>
          <w:sz w:val="28"/>
          <w:szCs w:val="28"/>
        </w:rPr>
        <w:t>к постановлению   Администрации Шелеховского муниципального района от «</w:t>
      </w:r>
      <w:r w:rsidR="00E3147F">
        <w:rPr>
          <w:sz w:val="28"/>
          <w:szCs w:val="28"/>
        </w:rPr>
        <w:t>26</w:t>
      </w:r>
      <w:r w:rsidRPr="00D64752">
        <w:rPr>
          <w:sz w:val="28"/>
          <w:szCs w:val="28"/>
        </w:rPr>
        <w:t>»</w:t>
      </w:r>
      <w:r w:rsidR="00E3147F">
        <w:rPr>
          <w:sz w:val="28"/>
          <w:szCs w:val="28"/>
        </w:rPr>
        <w:t xml:space="preserve"> июня 2019 г.</w:t>
      </w:r>
      <w:r w:rsidRPr="00D64752">
        <w:rPr>
          <w:sz w:val="28"/>
          <w:szCs w:val="28"/>
        </w:rPr>
        <w:t xml:space="preserve"> №</w:t>
      </w:r>
      <w:r w:rsidR="00E3147F">
        <w:rPr>
          <w:sz w:val="28"/>
          <w:szCs w:val="28"/>
        </w:rPr>
        <w:t xml:space="preserve"> 416-па</w:t>
      </w:r>
    </w:p>
    <w:p w:rsidR="00D64752" w:rsidRDefault="00D64752" w:rsidP="00D64752">
      <w:pPr>
        <w:jc w:val="center"/>
        <w:rPr>
          <w:sz w:val="28"/>
          <w:szCs w:val="28"/>
        </w:rPr>
      </w:pPr>
    </w:p>
    <w:p w:rsidR="00D64752" w:rsidRDefault="00D64752" w:rsidP="00D6475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размещения рекламных конструкций </w:t>
      </w:r>
    </w:p>
    <w:p w:rsidR="00D64752" w:rsidRDefault="00D64752" w:rsidP="00D64752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Шелеховского района</w:t>
      </w:r>
    </w:p>
    <w:p w:rsidR="00D64752" w:rsidRDefault="00D64752" w:rsidP="00D64752">
      <w:pPr>
        <w:jc w:val="center"/>
        <w:rPr>
          <w:sz w:val="28"/>
          <w:szCs w:val="28"/>
        </w:rPr>
      </w:pPr>
      <w:r>
        <w:rPr>
          <w:sz w:val="28"/>
          <w:szCs w:val="28"/>
        </w:rPr>
        <w:t>(графическая часть)</w:t>
      </w:r>
    </w:p>
    <w:p w:rsidR="00D64752" w:rsidRDefault="00D64752" w:rsidP="00D64752">
      <w:pPr>
        <w:jc w:val="center"/>
        <w:rPr>
          <w:sz w:val="28"/>
          <w:szCs w:val="28"/>
        </w:rPr>
      </w:pPr>
    </w:p>
    <w:p w:rsidR="00D64752" w:rsidRDefault="00D64752" w:rsidP="00D647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520" cy="4451350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52" w:rsidRDefault="00D64752" w:rsidP="00D64752">
      <w:pPr>
        <w:ind w:hanging="567"/>
        <w:rPr>
          <w:noProof/>
        </w:rPr>
      </w:pPr>
    </w:p>
    <w:p w:rsidR="00D64752" w:rsidRDefault="00D64752" w:rsidP="00D64752">
      <w:pPr>
        <w:ind w:hanging="567"/>
        <w:rPr>
          <w:noProof/>
        </w:rPr>
      </w:pPr>
    </w:p>
    <w:p w:rsidR="00D64752" w:rsidRDefault="00D64752" w:rsidP="00D64752">
      <w:pPr>
        <w:ind w:hanging="567"/>
        <w:rPr>
          <w:sz w:val="28"/>
          <w:szCs w:val="28"/>
        </w:rPr>
      </w:pPr>
    </w:p>
    <w:p w:rsidR="00D64752" w:rsidRDefault="00D64752" w:rsidP="00D64752">
      <w:pPr>
        <w:rPr>
          <w:sz w:val="28"/>
          <w:szCs w:val="28"/>
        </w:rPr>
      </w:pPr>
      <w:r>
        <w:rPr>
          <w:sz w:val="28"/>
          <w:szCs w:val="28"/>
        </w:rPr>
        <w:t xml:space="preserve">Карты размещения рекламных конструкций </w:t>
      </w:r>
      <w:r w:rsidRPr="007A18FC">
        <w:rPr>
          <w:sz w:val="28"/>
          <w:szCs w:val="28"/>
        </w:rPr>
        <w:t xml:space="preserve">прилагаются (всего </w:t>
      </w:r>
      <w:r w:rsidR="007A18FC" w:rsidRPr="007A18FC">
        <w:rPr>
          <w:sz w:val="28"/>
          <w:szCs w:val="28"/>
        </w:rPr>
        <w:t>83</w:t>
      </w:r>
      <w:r w:rsidRPr="007A18FC">
        <w:rPr>
          <w:sz w:val="28"/>
          <w:szCs w:val="28"/>
        </w:rPr>
        <w:t xml:space="preserve"> карт</w:t>
      </w:r>
      <w:r w:rsidR="007A18FC" w:rsidRPr="007A18FC">
        <w:rPr>
          <w:sz w:val="28"/>
          <w:szCs w:val="28"/>
        </w:rPr>
        <w:t>ы</w:t>
      </w:r>
      <w:r w:rsidRPr="007A18FC">
        <w:rPr>
          <w:sz w:val="28"/>
          <w:szCs w:val="28"/>
        </w:rPr>
        <w:t>).</w:t>
      </w:r>
    </w:p>
    <w:p w:rsidR="00D64752" w:rsidRDefault="00D64752" w:rsidP="00CA56EB">
      <w:pPr>
        <w:autoSpaceDE w:val="0"/>
        <w:autoSpaceDN w:val="0"/>
        <w:adjustRightInd w:val="0"/>
        <w:ind w:left="4536"/>
        <w:rPr>
          <w:sz w:val="28"/>
          <w:szCs w:val="28"/>
        </w:rPr>
      </w:pPr>
    </w:p>
    <w:p w:rsidR="006D1BB4" w:rsidRDefault="006D1BB4" w:rsidP="00CA56EB">
      <w:pPr>
        <w:autoSpaceDE w:val="0"/>
        <w:autoSpaceDN w:val="0"/>
        <w:adjustRightInd w:val="0"/>
        <w:ind w:left="4536"/>
        <w:rPr>
          <w:sz w:val="28"/>
          <w:szCs w:val="28"/>
        </w:rPr>
      </w:pPr>
    </w:p>
    <w:p w:rsidR="006D1BB4" w:rsidRDefault="006D1BB4" w:rsidP="00CA56EB">
      <w:pPr>
        <w:autoSpaceDE w:val="0"/>
        <w:autoSpaceDN w:val="0"/>
        <w:adjustRightInd w:val="0"/>
        <w:ind w:left="4536"/>
        <w:rPr>
          <w:sz w:val="28"/>
          <w:szCs w:val="28"/>
        </w:rPr>
      </w:pPr>
    </w:p>
    <w:p w:rsidR="006D1BB4" w:rsidRDefault="006D1BB4" w:rsidP="00CA56EB">
      <w:pPr>
        <w:autoSpaceDE w:val="0"/>
        <w:autoSpaceDN w:val="0"/>
        <w:adjustRightInd w:val="0"/>
        <w:ind w:left="4536"/>
        <w:rPr>
          <w:sz w:val="28"/>
          <w:szCs w:val="28"/>
        </w:rPr>
      </w:pPr>
    </w:p>
    <w:p w:rsidR="006D1BB4" w:rsidRDefault="006D1BB4" w:rsidP="00CA56EB">
      <w:pPr>
        <w:autoSpaceDE w:val="0"/>
        <w:autoSpaceDN w:val="0"/>
        <w:adjustRightInd w:val="0"/>
        <w:ind w:left="4536"/>
        <w:rPr>
          <w:sz w:val="28"/>
          <w:szCs w:val="28"/>
        </w:rPr>
      </w:pPr>
    </w:p>
    <w:p w:rsidR="006D1BB4" w:rsidRDefault="006D1BB4" w:rsidP="00CA56EB">
      <w:pPr>
        <w:autoSpaceDE w:val="0"/>
        <w:autoSpaceDN w:val="0"/>
        <w:adjustRightInd w:val="0"/>
        <w:ind w:left="4536"/>
        <w:rPr>
          <w:sz w:val="28"/>
          <w:szCs w:val="28"/>
        </w:rPr>
      </w:pPr>
    </w:p>
    <w:p w:rsidR="006D1BB4" w:rsidRDefault="006D1BB4" w:rsidP="00CA56EB">
      <w:pPr>
        <w:autoSpaceDE w:val="0"/>
        <w:autoSpaceDN w:val="0"/>
        <w:adjustRightInd w:val="0"/>
        <w:ind w:left="4536"/>
        <w:rPr>
          <w:sz w:val="28"/>
          <w:szCs w:val="28"/>
        </w:rPr>
      </w:pPr>
    </w:p>
    <w:p w:rsidR="006D1BB4" w:rsidRDefault="006D1BB4" w:rsidP="00CA56EB">
      <w:pPr>
        <w:autoSpaceDE w:val="0"/>
        <w:autoSpaceDN w:val="0"/>
        <w:adjustRightInd w:val="0"/>
        <w:ind w:left="4536"/>
        <w:rPr>
          <w:sz w:val="28"/>
          <w:szCs w:val="28"/>
        </w:rPr>
      </w:pPr>
    </w:p>
    <w:p w:rsidR="006D1BB4" w:rsidRDefault="006D1BB4" w:rsidP="00CA56EB">
      <w:pPr>
        <w:autoSpaceDE w:val="0"/>
        <w:autoSpaceDN w:val="0"/>
        <w:adjustRightInd w:val="0"/>
        <w:ind w:left="4536"/>
        <w:rPr>
          <w:sz w:val="28"/>
          <w:szCs w:val="28"/>
        </w:rPr>
        <w:sectPr w:rsidR="006D1BB4" w:rsidSect="00B109DD">
          <w:headerReference w:type="default" r:id="rId9"/>
          <w:pgSz w:w="11906" w:h="16838"/>
          <w:pgMar w:top="1135" w:right="707" w:bottom="851" w:left="1418" w:header="708" w:footer="708" w:gutter="0"/>
          <w:cols w:space="708"/>
          <w:titlePg/>
          <w:docGrid w:linePitch="360"/>
        </w:sectPr>
      </w:pPr>
    </w:p>
    <w:p w:rsidR="00CA56EB" w:rsidRDefault="00675791" w:rsidP="007A18FC">
      <w:pPr>
        <w:autoSpaceDE w:val="0"/>
        <w:autoSpaceDN w:val="0"/>
        <w:adjustRightInd w:val="0"/>
        <w:ind w:left="949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64752">
        <w:rPr>
          <w:sz w:val="28"/>
          <w:szCs w:val="28"/>
        </w:rPr>
        <w:t>2</w:t>
      </w:r>
      <w:r w:rsidR="00CA56EB">
        <w:rPr>
          <w:sz w:val="28"/>
          <w:szCs w:val="28"/>
        </w:rPr>
        <w:t xml:space="preserve">  </w:t>
      </w:r>
    </w:p>
    <w:p w:rsidR="00CA56EB" w:rsidRDefault="00CA56EB" w:rsidP="007A18FC">
      <w:pPr>
        <w:autoSpaceDE w:val="0"/>
        <w:autoSpaceDN w:val="0"/>
        <w:adjustRightInd w:val="0"/>
        <w:ind w:left="9498"/>
        <w:jc w:val="right"/>
        <w:rPr>
          <w:sz w:val="28"/>
        </w:rPr>
      </w:pPr>
      <w:r>
        <w:rPr>
          <w:sz w:val="28"/>
          <w:szCs w:val="28"/>
        </w:rPr>
        <w:t xml:space="preserve">к постановлению   Администрации Шелеховского муниципального района </w:t>
      </w:r>
      <w:r w:rsidRPr="00983DF9">
        <w:rPr>
          <w:sz w:val="28"/>
        </w:rPr>
        <w:t xml:space="preserve">от </w:t>
      </w:r>
      <w:r w:rsidR="00E3147F" w:rsidRPr="00D64752">
        <w:rPr>
          <w:sz w:val="28"/>
          <w:szCs w:val="28"/>
        </w:rPr>
        <w:t>«</w:t>
      </w:r>
      <w:r w:rsidR="00E3147F">
        <w:rPr>
          <w:sz w:val="28"/>
          <w:szCs w:val="28"/>
        </w:rPr>
        <w:t>26</w:t>
      </w:r>
      <w:r w:rsidR="00E3147F" w:rsidRPr="00D64752">
        <w:rPr>
          <w:sz w:val="28"/>
          <w:szCs w:val="28"/>
        </w:rPr>
        <w:t>»</w:t>
      </w:r>
      <w:r w:rsidR="00E3147F">
        <w:rPr>
          <w:sz w:val="28"/>
          <w:szCs w:val="28"/>
        </w:rPr>
        <w:t xml:space="preserve"> июня 2019 г.</w:t>
      </w:r>
      <w:r w:rsidR="00E3147F" w:rsidRPr="00D64752">
        <w:rPr>
          <w:sz w:val="28"/>
          <w:szCs w:val="28"/>
        </w:rPr>
        <w:t xml:space="preserve"> №</w:t>
      </w:r>
      <w:r w:rsidR="00E3147F">
        <w:rPr>
          <w:sz w:val="28"/>
          <w:szCs w:val="28"/>
        </w:rPr>
        <w:t xml:space="preserve"> 416-па</w:t>
      </w:r>
    </w:p>
    <w:p w:rsidR="006D1BB4" w:rsidRPr="006D1BB4" w:rsidRDefault="006D1BB4" w:rsidP="002E6A6A">
      <w:pPr>
        <w:autoSpaceDE w:val="0"/>
        <w:autoSpaceDN w:val="0"/>
        <w:adjustRightInd w:val="0"/>
        <w:ind w:left="9498"/>
        <w:rPr>
          <w:sz w:val="12"/>
        </w:rPr>
      </w:pPr>
    </w:p>
    <w:p w:rsidR="006D1BB4" w:rsidRDefault="007A18FC" w:rsidP="006D1BB4">
      <w:pPr>
        <w:autoSpaceDE w:val="0"/>
        <w:autoSpaceDN w:val="0"/>
        <w:adjustRightInd w:val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8743950" cy="5553075"/>
            <wp:effectExtent l="0" t="0" r="0" b="9525"/>
            <wp:docPr id="4" name="Рисунок 4" descr="\\fserv\obmen\Калимулина Т.В\шелехов карта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erv\obmen\Калимулина Т.В\шелехов карта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0" t="1233" r="2365" b="4061"/>
                    <a:stretch/>
                  </pic:blipFill>
                  <pic:spPr bwMode="auto">
                    <a:xfrm>
                      <a:off x="0" y="0"/>
                      <a:ext cx="8747800" cy="55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1BB4" w:rsidRDefault="006D1BB4" w:rsidP="006D1BB4">
      <w:pPr>
        <w:autoSpaceDE w:val="0"/>
        <w:autoSpaceDN w:val="0"/>
        <w:adjustRightInd w:val="0"/>
        <w:ind w:left="9498"/>
        <w:rPr>
          <w:sz w:val="28"/>
          <w:szCs w:val="28"/>
        </w:rPr>
      </w:pPr>
    </w:p>
    <w:p w:rsidR="006D1BB4" w:rsidRDefault="006D1BB4" w:rsidP="007A18FC">
      <w:pPr>
        <w:autoSpaceDE w:val="0"/>
        <w:autoSpaceDN w:val="0"/>
        <w:adjustRightInd w:val="0"/>
        <w:ind w:left="949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3  </w:t>
      </w:r>
    </w:p>
    <w:p w:rsidR="006D1BB4" w:rsidRDefault="006D1BB4" w:rsidP="007A18FC">
      <w:pPr>
        <w:autoSpaceDE w:val="0"/>
        <w:autoSpaceDN w:val="0"/>
        <w:adjustRightInd w:val="0"/>
        <w:ind w:left="9498"/>
        <w:jc w:val="right"/>
        <w:rPr>
          <w:sz w:val="28"/>
        </w:rPr>
      </w:pPr>
      <w:r>
        <w:rPr>
          <w:sz w:val="28"/>
          <w:szCs w:val="28"/>
        </w:rPr>
        <w:t xml:space="preserve">к постановлению   Администрации Шелеховского муниципального района </w:t>
      </w:r>
      <w:r w:rsidRPr="00983DF9">
        <w:rPr>
          <w:sz w:val="28"/>
        </w:rPr>
        <w:t xml:space="preserve">от </w:t>
      </w:r>
      <w:r w:rsidR="00E3147F" w:rsidRPr="00D64752">
        <w:rPr>
          <w:sz w:val="28"/>
          <w:szCs w:val="28"/>
        </w:rPr>
        <w:t>«</w:t>
      </w:r>
      <w:r w:rsidR="00E3147F">
        <w:rPr>
          <w:sz w:val="28"/>
          <w:szCs w:val="28"/>
        </w:rPr>
        <w:t>26</w:t>
      </w:r>
      <w:r w:rsidR="00E3147F" w:rsidRPr="00D64752">
        <w:rPr>
          <w:sz w:val="28"/>
          <w:szCs w:val="28"/>
        </w:rPr>
        <w:t>»</w:t>
      </w:r>
      <w:r w:rsidR="00E3147F">
        <w:rPr>
          <w:sz w:val="28"/>
          <w:szCs w:val="28"/>
        </w:rPr>
        <w:t xml:space="preserve"> июня 2019 г.</w:t>
      </w:r>
      <w:r w:rsidR="00E3147F" w:rsidRPr="00D64752">
        <w:rPr>
          <w:sz w:val="28"/>
          <w:szCs w:val="28"/>
        </w:rPr>
        <w:t xml:space="preserve"> №</w:t>
      </w:r>
      <w:r w:rsidR="00E3147F">
        <w:rPr>
          <w:sz w:val="28"/>
          <w:szCs w:val="28"/>
        </w:rPr>
        <w:t xml:space="preserve"> 416-па</w:t>
      </w:r>
    </w:p>
    <w:p w:rsidR="006D1BB4" w:rsidRPr="006D1BB4" w:rsidRDefault="006D1BB4" w:rsidP="006D1BB4">
      <w:pPr>
        <w:autoSpaceDE w:val="0"/>
        <w:autoSpaceDN w:val="0"/>
        <w:adjustRightInd w:val="0"/>
        <w:ind w:left="9498"/>
        <w:rPr>
          <w:sz w:val="18"/>
        </w:rPr>
      </w:pPr>
    </w:p>
    <w:p w:rsidR="00935C13" w:rsidRDefault="007A18FC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9144000" cy="5448300"/>
            <wp:effectExtent l="0" t="0" r="0" b="0"/>
            <wp:docPr id="5" name="Рисунок 5" descr="D:\Таня\рекламные конструкции\СХЕМА\4 внесение изменений (Беляков)\Внесение изменений в схему (Т-образн) РЩ 33.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рекламные конструкции\СХЕМА\4 внесение изменений (Беляков)\Внесение изменений в схему (Т-образн) РЩ 33.1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78" b="12778"/>
                    <a:stretch/>
                  </pic:blipFill>
                  <pic:spPr bwMode="auto">
                    <a:xfrm>
                      <a:off x="0" y="0"/>
                      <a:ext cx="9144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FA7" w:rsidRDefault="003C7FA7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3C7FA7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9144000" cy="5991225"/>
            <wp:effectExtent l="0" t="0" r="0" b="9525"/>
            <wp:docPr id="6" name="Рисунок 6" descr="D:\Таня\рекламные конструкции\СХЕМА\4 внесение изменений (Беляков)\Внесение изменений в схему (Т-образн) РЩ 33.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рекламные конструкции\СХЕМА\4 внесение изменений (Беляков)\Внесение изменений в схему (Т-образн) РЩ 33.1\Слайд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50" b="6390"/>
                    <a:stretch/>
                  </pic:blipFill>
                  <pic:spPr bwMode="auto">
                    <a:xfrm>
                      <a:off x="0" y="0"/>
                      <a:ext cx="91440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FA7" w:rsidRDefault="003C7FA7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3C7FA7" w:rsidRDefault="003C7FA7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3C7FA7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5878286"/>
            <wp:effectExtent l="0" t="0" r="0" b="8255"/>
            <wp:docPr id="7" name="Рисунок 7" descr="D:\Таня\рекламные конструкции\СХЕМА\4 внесение изменений (Беляков)\Внесение изменений в схему (Т-образн) РЩ 33.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рекламные конструкции\СХЕМА\4 внесение изменений (Беляков)\Внесение изменений в схему (Т-образн) РЩ 33.1\Слайд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" b="7619"/>
                    <a:stretch/>
                  </pic:blipFill>
                  <pic:spPr bwMode="auto">
                    <a:xfrm>
                      <a:off x="0" y="0"/>
                      <a:ext cx="9144000" cy="58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5525589"/>
            <wp:effectExtent l="0" t="0" r="0" b="0"/>
            <wp:docPr id="10" name="Рисунок 10" descr="D:\Таня\рекламные конструкции\СХЕМА\4 внесение изменений (Беляков)\Внесение изменений в схему (Т-образн) РЩ 33.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рекламные конструкции\СХЕМА\4 внесение изменений (Беляков)\Внесение изменений в схему (Т-образн) РЩ 33.1\Слай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28" b="12000"/>
                    <a:stretch/>
                  </pic:blipFill>
                  <pic:spPr bwMode="auto">
                    <a:xfrm>
                      <a:off x="0" y="0"/>
                      <a:ext cx="9144000" cy="55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5525589"/>
            <wp:effectExtent l="0" t="0" r="0" b="0"/>
            <wp:docPr id="11" name="Рисунок 11" descr="D:\Таня\рекламные конструкции\СХЕМА\4 внесение изменений (Беляков)\Внесение изменений в схему (Т-образн) РЩ 33.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рекламные конструкции\СХЕМА\4 внесение изменений (Беляков)\Внесение изменений в схему (Т-образн) РЩ 33.1\Слайд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19" b="11809"/>
                    <a:stretch/>
                  </pic:blipFill>
                  <pic:spPr bwMode="auto">
                    <a:xfrm>
                      <a:off x="0" y="0"/>
                      <a:ext cx="9144000" cy="55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5603966"/>
            <wp:effectExtent l="0" t="0" r="0" b="0"/>
            <wp:docPr id="12" name="Рисунок 12" descr="D:\Таня\рекламные конструкции\СХЕМА\4 внесение изменений (Беляков)\Внесение изменений в схему (Т-образн) РЩ 33.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рекламные конструкции\СХЕМА\4 внесение изменений (Беляков)\Внесение изменений в схему (Т-образн) РЩ 33.1\Слайд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48" b="11238"/>
                    <a:stretch/>
                  </pic:blipFill>
                  <pic:spPr bwMode="auto">
                    <a:xfrm>
                      <a:off x="0" y="0"/>
                      <a:ext cx="9144000" cy="56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5956663"/>
            <wp:effectExtent l="0" t="0" r="0" b="6350"/>
            <wp:docPr id="13" name="Рисунок 13" descr="D:\Таня\рекламные конструкции\СХЕМА\4 внесение изменений (Беляков)\Внесение изменений в схему (Т-образн) РЩ 33.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ня\рекламные конструкции\СХЕМА\4 внесение изменений (Беляков)\Внесение изменений в схему (Т-образн) РЩ 33.1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05" b="7238"/>
                    <a:stretch/>
                  </pic:blipFill>
                  <pic:spPr bwMode="auto">
                    <a:xfrm>
                      <a:off x="0" y="0"/>
                      <a:ext cx="9144000" cy="59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FA7" w:rsidRDefault="003C7FA7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6374674"/>
            <wp:effectExtent l="0" t="0" r="0" b="7620"/>
            <wp:docPr id="14" name="Рисунок 14" descr="D:\Таня\рекламные конструкции\СХЕМА\4 внесение изменений (Беляков)\Внесение изменений в схему (Т-образн) РЩ 33.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рекламные конструкции\СХЕМА\4 внесение изменений (Беляков)\Внесение изменений в схему (Т-образн) РЩ 33.1\Слайд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48"/>
                    <a:stretch/>
                  </pic:blipFill>
                  <pic:spPr bwMode="auto">
                    <a:xfrm>
                      <a:off x="0" y="0"/>
                      <a:ext cx="9144000" cy="63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6387737"/>
            <wp:effectExtent l="0" t="0" r="0" b="0"/>
            <wp:docPr id="15" name="Рисунок 15" descr="D:\Таня\рекламные конструкции\СХЕМА\4 внесение изменений (Беляков)\Внесение изменений в схему (Т-образн) РЩ 33.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ня\рекламные конструкции\СХЕМА\4 внесение изменений (Беляков)\Внесение изменений в схему (Т-образн) РЩ 33.1\Слайд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57"/>
                    <a:stretch/>
                  </pic:blipFill>
                  <pic:spPr bwMode="auto">
                    <a:xfrm>
                      <a:off x="0" y="0"/>
                      <a:ext cx="9144000" cy="638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6322423"/>
            <wp:effectExtent l="0" t="0" r="0" b="2540"/>
            <wp:docPr id="16" name="Рисунок 16" descr="D:\Таня\рекламные конструкции\СХЕМА\4 внесение изменений (Беляков)\Внесение изменений в схему (Т-образн) РЩ 33.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ня\рекламные конструкции\СХЕМА\4 внесение изменений (Беляков)\Внесение изменений в схему (Т-образн) РЩ 33.1\Слайд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10"/>
                    <a:stretch/>
                  </pic:blipFill>
                  <pic:spPr bwMode="auto">
                    <a:xfrm>
                      <a:off x="0" y="0"/>
                      <a:ext cx="9144000" cy="63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6361611"/>
            <wp:effectExtent l="0" t="0" r="0" b="1270"/>
            <wp:docPr id="17" name="Рисунок 17" descr="D:\Таня\рекламные конструкции\СХЕМА\4 внесение изменений (Беляков)\Внесение изменений в схему (Т-образн) РЩ 33.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ня\рекламные конструкции\СХЕМА\4 внесение изменений (Беляков)\Внесение изменений в схему (Т-образн) РЩ 33.1\Слайд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38"/>
                    <a:stretch/>
                  </pic:blipFill>
                  <pic:spPr bwMode="auto">
                    <a:xfrm>
                      <a:off x="0" y="0"/>
                      <a:ext cx="9144000" cy="63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9144000" cy="6348548"/>
            <wp:effectExtent l="0" t="0" r="0" b="0"/>
            <wp:docPr id="18" name="Рисунок 18" descr="D:\Таня\рекламные конструкции\СХЕМА\4 внесение изменений (Беляков)\Внесение изменений в схему (Т-образн) РЩ 33.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ня\рекламные конструкции\СХЕМА\4 внесение изменений (Беляков)\Внесение изменений в схему (Т-образн) РЩ 33.1\Слайд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28"/>
                    <a:stretch/>
                  </pic:blipFill>
                  <pic:spPr bwMode="auto">
                    <a:xfrm>
                      <a:off x="0" y="0"/>
                      <a:ext cx="9144000" cy="63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8F1" w:rsidRDefault="007568F1" w:rsidP="006D1BB4">
      <w:pPr>
        <w:autoSpaceDE w:val="0"/>
        <w:autoSpaceDN w:val="0"/>
        <w:adjustRightInd w:val="0"/>
        <w:ind w:left="-426"/>
        <w:jc w:val="center"/>
        <w:rPr>
          <w:sz w:val="18"/>
        </w:rPr>
      </w:pPr>
    </w:p>
    <w:p w:rsidR="00383558" w:rsidRDefault="00383558" w:rsidP="007568F1">
      <w:pPr>
        <w:autoSpaceDE w:val="0"/>
        <w:autoSpaceDN w:val="0"/>
        <w:adjustRightInd w:val="0"/>
        <w:ind w:left="949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4  </w:t>
      </w:r>
    </w:p>
    <w:p w:rsidR="00383558" w:rsidRDefault="00383558" w:rsidP="007568F1">
      <w:pPr>
        <w:autoSpaceDE w:val="0"/>
        <w:autoSpaceDN w:val="0"/>
        <w:adjustRightInd w:val="0"/>
        <w:ind w:left="9498"/>
        <w:jc w:val="right"/>
        <w:rPr>
          <w:sz w:val="28"/>
        </w:rPr>
      </w:pPr>
      <w:r>
        <w:rPr>
          <w:sz w:val="28"/>
          <w:szCs w:val="28"/>
        </w:rPr>
        <w:t xml:space="preserve">к постановлению   Администрации Шелеховского муниципального района </w:t>
      </w:r>
      <w:r w:rsidRPr="00983DF9">
        <w:rPr>
          <w:sz w:val="28"/>
        </w:rPr>
        <w:t xml:space="preserve">от </w:t>
      </w:r>
      <w:r w:rsidR="00E3147F" w:rsidRPr="00D64752">
        <w:rPr>
          <w:sz w:val="28"/>
          <w:szCs w:val="28"/>
        </w:rPr>
        <w:t>«</w:t>
      </w:r>
      <w:r w:rsidR="00E3147F">
        <w:rPr>
          <w:sz w:val="28"/>
          <w:szCs w:val="28"/>
        </w:rPr>
        <w:t>26</w:t>
      </w:r>
      <w:r w:rsidR="00E3147F" w:rsidRPr="00D64752">
        <w:rPr>
          <w:sz w:val="28"/>
          <w:szCs w:val="28"/>
        </w:rPr>
        <w:t>»</w:t>
      </w:r>
      <w:r w:rsidR="00E3147F">
        <w:rPr>
          <w:sz w:val="28"/>
          <w:szCs w:val="28"/>
        </w:rPr>
        <w:t xml:space="preserve"> июня 2019 г.</w:t>
      </w:r>
      <w:r w:rsidR="00E3147F" w:rsidRPr="00D64752">
        <w:rPr>
          <w:sz w:val="28"/>
          <w:szCs w:val="28"/>
        </w:rPr>
        <w:t xml:space="preserve"> №</w:t>
      </w:r>
      <w:r w:rsidR="00E3147F">
        <w:rPr>
          <w:sz w:val="28"/>
          <w:szCs w:val="28"/>
        </w:rPr>
        <w:t xml:space="preserve"> 416-па</w:t>
      </w:r>
    </w:p>
    <w:p w:rsidR="00383558" w:rsidRPr="00A45642" w:rsidRDefault="00383558" w:rsidP="00935C13">
      <w:pPr>
        <w:autoSpaceDE w:val="0"/>
        <w:autoSpaceDN w:val="0"/>
        <w:adjustRightInd w:val="0"/>
        <w:ind w:hanging="426"/>
        <w:rPr>
          <w:sz w:val="16"/>
        </w:rPr>
      </w:pPr>
    </w:p>
    <w:p w:rsidR="007862F5" w:rsidRDefault="002F267A" w:rsidP="00A45642">
      <w:pPr>
        <w:autoSpaceDE w:val="0"/>
        <w:autoSpaceDN w:val="0"/>
        <w:adjustRightInd w:val="0"/>
        <w:ind w:hanging="426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977052" cy="5238206"/>
            <wp:effectExtent l="0" t="0" r="5080" b="635"/>
            <wp:docPr id="36" name="Рисунок 36" descr="\\fserv\obmen\Калимулина Т.В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erv\obmen\Калимулина Т.В\Слайд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47" b="10699"/>
                    <a:stretch/>
                  </pic:blipFill>
                  <pic:spPr bwMode="auto">
                    <a:xfrm>
                      <a:off x="0" y="0"/>
                      <a:ext cx="7977051" cy="52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5642" w:rsidRDefault="007568F1" w:rsidP="00A45642">
      <w:pPr>
        <w:autoSpaceDE w:val="0"/>
        <w:autoSpaceDN w:val="0"/>
        <w:adjustRightInd w:val="0"/>
        <w:ind w:hanging="426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8974183" cy="6730637"/>
            <wp:effectExtent l="0" t="0" r="0" b="0"/>
            <wp:docPr id="21" name="Рисунок 21" descr="D:\Таня\рекламные конструкции\СХЕМА\3 внесение изменений (Правила)\СХЕМА\6 Олха 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аня\рекламные конструкции\СХЕМА\3 внесение изменений (Правила)\СХЕМА\6 Олха 1\Слайд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183" cy="67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5F" w:rsidRDefault="00991E5F" w:rsidP="007568F1">
      <w:pPr>
        <w:autoSpaceDE w:val="0"/>
        <w:autoSpaceDN w:val="0"/>
        <w:adjustRightInd w:val="0"/>
        <w:ind w:left="949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7568F1">
        <w:rPr>
          <w:sz w:val="28"/>
          <w:szCs w:val="28"/>
        </w:rPr>
        <w:t>5</w:t>
      </w:r>
      <w:r>
        <w:rPr>
          <w:sz w:val="28"/>
          <w:szCs w:val="28"/>
        </w:rPr>
        <w:t xml:space="preserve">  </w:t>
      </w:r>
    </w:p>
    <w:p w:rsidR="00991E5F" w:rsidRDefault="00991E5F" w:rsidP="007568F1">
      <w:pPr>
        <w:autoSpaceDE w:val="0"/>
        <w:autoSpaceDN w:val="0"/>
        <w:adjustRightInd w:val="0"/>
        <w:ind w:left="9498"/>
        <w:jc w:val="right"/>
        <w:rPr>
          <w:sz w:val="28"/>
        </w:rPr>
      </w:pPr>
      <w:r>
        <w:rPr>
          <w:sz w:val="28"/>
          <w:szCs w:val="28"/>
        </w:rPr>
        <w:t xml:space="preserve">к постановлению   Администрации Шелеховского муниципального района </w:t>
      </w:r>
      <w:r w:rsidRPr="00983DF9">
        <w:rPr>
          <w:sz w:val="28"/>
        </w:rPr>
        <w:t xml:space="preserve">от </w:t>
      </w:r>
      <w:r w:rsidR="00E3147F" w:rsidRPr="00D64752">
        <w:rPr>
          <w:sz w:val="28"/>
          <w:szCs w:val="28"/>
        </w:rPr>
        <w:t>«</w:t>
      </w:r>
      <w:r w:rsidR="00E3147F">
        <w:rPr>
          <w:sz w:val="28"/>
          <w:szCs w:val="28"/>
        </w:rPr>
        <w:t>26</w:t>
      </w:r>
      <w:r w:rsidR="00E3147F" w:rsidRPr="00D64752">
        <w:rPr>
          <w:sz w:val="28"/>
          <w:szCs w:val="28"/>
        </w:rPr>
        <w:t>»</w:t>
      </w:r>
      <w:r w:rsidR="00E3147F">
        <w:rPr>
          <w:sz w:val="28"/>
          <w:szCs w:val="28"/>
        </w:rPr>
        <w:t xml:space="preserve"> июня 2019 г.</w:t>
      </w:r>
      <w:r w:rsidR="00E3147F" w:rsidRPr="00D64752">
        <w:rPr>
          <w:sz w:val="28"/>
          <w:szCs w:val="28"/>
        </w:rPr>
        <w:t xml:space="preserve"> №</w:t>
      </w:r>
      <w:r w:rsidR="00E3147F">
        <w:rPr>
          <w:sz w:val="28"/>
          <w:szCs w:val="28"/>
        </w:rPr>
        <w:t xml:space="preserve"> 416-па</w:t>
      </w:r>
    </w:p>
    <w:p w:rsidR="00991E5F" w:rsidRPr="00991E5F" w:rsidRDefault="00991E5F" w:rsidP="00991E5F">
      <w:pPr>
        <w:autoSpaceDE w:val="0"/>
        <w:autoSpaceDN w:val="0"/>
        <w:adjustRightInd w:val="0"/>
        <w:ind w:left="9498"/>
        <w:rPr>
          <w:sz w:val="18"/>
          <w:szCs w:val="28"/>
        </w:rPr>
      </w:pPr>
    </w:p>
    <w:p w:rsidR="00057EA2" w:rsidRPr="007F30D2" w:rsidRDefault="007568F1" w:rsidP="00991E5F">
      <w:pPr>
        <w:autoSpaceDE w:val="0"/>
        <w:autoSpaceDN w:val="0"/>
        <w:adjustRightInd w:val="0"/>
        <w:ind w:hanging="426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144000" cy="5329646"/>
            <wp:effectExtent l="0" t="0" r="0" b="4445"/>
            <wp:docPr id="35" name="Рисунок 35" descr="D:\Таня\рекламные конструкции\СХЕМА\4 внесение изменений (Беляков)\Внесение изменений в схему (Т-образн) РЩ 33.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ня\рекламные конструкции\СХЕМА\4 внесение изменений (Беляков)\Внесение изменений в схему (Т-образн) РЩ 33.1\Слайд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71" b="13714"/>
                    <a:stretch/>
                  </pic:blipFill>
                  <pic:spPr bwMode="auto">
                    <a:xfrm>
                      <a:off x="0" y="0"/>
                      <a:ext cx="9144000" cy="53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57EA2" w:rsidRPr="007F30D2" w:rsidSect="00D64752">
      <w:pgSz w:w="16838" w:h="11906" w:orient="landscape"/>
      <w:pgMar w:top="709" w:right="962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F14" w:rsidRDefault="00DA5F14" w:rsidP="00CA56EB">
      <w:r>
        <w:separator/>
      </w:r>
    </w:p>
  </w:endnote>
  <w:endnote w:type="continuationSeparator" w:id="1">
    <w:p w:rsidR="00DA5F14" w:rsidRDefault="00DA5F14" w:rsidP="00CA56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F14" w:rsidRDefault="00DA5F14" w:rsidP="00CA56EB">
      <w:r>
        <w:separator/>
      </w:r>
    </w:p>
  </w:footnote>
  <w:footnote w:type="continuationSeparator" w:id="1">
    <w:p w:rsidR="00DA5F14" w:rsidRDefault="00DA5F14" w:rsidP="00CA56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9592321"/>
      <w:docPartObj>
        <w:docPartGallery w:val="Page Numbers (Top of Page)"/>
        <w:docPartUnique/>
      </w:docPartObj>
    </w:sdtPr>
    <w:sdtContent>
      <w:p w:rsidR="00741EC0" w:rsidRDefault="00D07220">
        <w:pPr>
          <w:pStyle w:val="a5"/>
          <w:jc w:val="center"/>
        </w:pPr>
        <w:r>
          <w:fldChar w:fldCharType="begin"/>
        </w:r>
        <w:r w:rsidR="00741EC0">
          <w:instrText>PAGE   \* MERGEFORMAT</w:instrText>
        </w:r>
        <w:r>
          <w:fldChar w:fldCharType="separate"/>
        </w:r>
        <w:r w:rsidR="00E3147F">
          <w:rPr>
            <w:noProof/>
          </w:rPr>
          <w:t>19</w:t>
        </w:r>
        <w:r>
          <w:fldChar w:fldCharType="end"/>
        </w:r>
      </w:p>
    </w:sdtContent>
  </w:sdt>
  <w:p w:rsidR="00741EC0" w:rsidRDefault="00741EC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4DE5"/>
    <w:multiLevelType w:val="hybridMultilevel"/>
    <w:tmpl w:val="842AA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E1D8E"/>
    <w:multiLevelType w:val="hybridMultilevel"/>
    <w:tmpl w:val="34169A7E"/>
    <w:lvl w:ilvl="0" w:tplc="CE3ECEC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491338"/>
    <w:multiLevelType w:val="hybridMultilevel"/>
    <w:tmpl w:val="DC7E4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0A36"/>
    <w:rsid w:val="00057EA2"/>
    <w:rsid w:val="000610D8"/>
    <w:rsid w:val="000C23D0"/>
    <w:rsid w:val="000C6287"/>
    <w:rsid w:val="000D72B6"/>
    <w:rsid w:val="00140D1E"/>
    <w:rsid w:val="001912F2"/>
    <w:rsid w:val="001A63B5"/>
    <w:rsid w:val="001D3CC9"/>
    <w:rsid w:val="00232CF5"/>
    <w:rsid w:val="00237981"/>
    <w:rsid w:val="00265CDA"/>
    <w:rsid w:val="00280BAF"/>
    <w:rsid w:val="002C23D1"/>
    <w:rsid w:val="002E41CC"/>
    <w:rsid w:val="002E6A6A"/>
    <w:rsid w:val="002F267A"/>
    <w:rsid w:val="002F7D0C"/>
    <w:rsid w:val="0031378F"/>
    <w:rsid w:val="00326273"/>
    <w:rsid w:val="003530E8"/>
    <w:rsid w:val="00383558"/>
    <w:rsid w:val="003C7FA7"/>
    <w:rsid w:val="003E3CF0"/>
    <w:rsid w:val="0044547A"/>
    <w:rsid w:val="0050220D"/>
    <w:rsid w:val="00513091"/>
    <w:rsid w:val="0058541A"/>
    <w:rsid w:val="005954A1"/>
    <w:rsid w:val="005D7222"/>
    <w:rsid w:val="00672FF4"/>
    <w:rsid w:val="00675791"/>
    <w:rsid w:val="00681095"/>
    <w:rsid w:val="00691FA1"/>
    <w:rsid w:val="006B6FD5"/>
    <w:rsid w:val="006D1BB4"/>
    <w:rsid w:val="00727351"/>
    <w:rsid w:val="00741EC0"/>
    <w:rsid w:val="007568F1"/>
    <w:rsid w:val="007763A7"/>
    <w:rsid w:val="007862F5"/>
    <w:rsid w:val="007A18FC"/>
    <w:rsid w:val="007C6E06"/>
    <w:rsid w:val="007F30D2"/>
    <w:rsid w:val="00841CA1"/>
    <w:rsid w:val="0085015A"/>
    <w:rsid w:val="0090421C"/>
    <w:rsid w:val="00907278"/>
    <w:rsid w:val="00935C13"/>
    <w:rsid w:val="00940304"/>
    <w:rsid w:val="0094610F"/>
    <w:rsid w:val="00966C40"/>
    <w:rsid w:val="00974378"/>
    <w:rsid w:val="009764C0"/>
    <w:rsid w:val="00991E5F"/>
    <w:rsid w:val="009F4F16"/>
    <w:rsid w:val="00A068FF"/>
    <w:rsid w:val="00A06B68"/>
    <w:rsid w:val="00A30D1E"/>
    <w:rsid w:val="00A45642"/>
    <w:rsid w:val="00A503E1"/>
    <w:rsid w:val="00A729B4"/>
    <w:rsid w:val="00A81D29"/>
    <w:rsid w:val="00AF70ED"/>
    <w:rsid w:val="00B109DD"/>
    <w:rsid w:val="00B509DB"/>
    <w:rsid w:val="00B955DD"/>
    <w:rsid w:val="00C04DB7"/>
    <w:rsid w:val="00CA56EB"/>
    <w:rsid w:val="00CC40FF"/>
    <w:rsid w:val="00D07220"/>
    <w:rsid w:val="00D20A36"/>
    <w:rsid w:val="00D64752"/>
    <w:rsid w:val="00D70B3F"/>
    <w:rsid w:val="00D73601"/>
    <w:rsid w:val="00DA5F14"/>
    <w:rsid w:val="00DF32EE"/>
    <w:rsid w:val="00E3147F"/>
    <w:rsid w:val="00E36C43"/>
    <w:rsid w:val="00E719DE"/>
    <w:rsid w:val="00E84867"/>
    <w:rsid w:val="00F043BA"/>
    <w:rsid w:val="00F4301D"/>
    <w:rsid w:val="00F85C54"/>
    <w:rsid w:val="00F9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20A36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20A36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3">
    <w:name w:val="Знак Знак Знак"/>
    <w:basedOn w:val="a"/>
    <w:uiPriority w:val="99"/>
    <w:rsid w:val="00D20A3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F043BA"/>
    <w:pPr>
      <w:ind w:left="720"/>
      <w:contextualSpacing/>
    </w:pPr>
  </w:style>
  <w:style w:type="paragraph" w:customStyle="1" w:styleId="ConsNormal">
    <w:name w:val="ConsNormal"/>
    <w:link w:val="ConsNormal0"/>
    <w:rsid w:val="00F043B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18"/>
      <w:szCs w:val="18"/>
      <w:lang w:eastAsia="zh-CN"/>
    </w:rPr>
  </w:style>
  <w:style w:type="character" w:customStyle="1" w:styleId="ConsNormal0">
    <w:name w:val="ConsNormal Знак"/>
    <w:link w:val="ConsNormal"/>
    <w:locked/>
    <w:rsid w:val="00F043BA"/>
    <w:rPr>
      <w:rFonts w:ascii="Arial" w:eastAsia="Times New Roman" w:hAnsi="Arial" w:cs="Arial"/>
      <w:kern w:val="1"/>
      <w:sz w:val="18"/>
      <w:szCs w:val="18"/>
      <w:lang w:eastAsia="zh-CN"/>
    </w:rPr>
  </w:style>
  <w:style w:type="paragraph" w:styleId="a5">
    <w:name w:val="header"/>
    <w:basedOn w:val="a"/>
    <w:link w:val="a6"/>
    <w:uiPriority w:val="99"/>
    <w:unhideWhenUsed/>
    <w:rsid w:val="00CA56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56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56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56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A56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56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20A36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20A36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3">
    <w:name w:val="Знак Знак Знак"/>
    <w:basedOn w:val="a"/>
    <w:uiPriority w:val="99"/>
    <w:rsid w:val="00D20A3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F043BA"/>
    <w:pPr>
      <w:ind w:left="720"/>
      <w:contextualSpacing/>
    </w:pPr>
  </w:style>
  <w:style w:type="paragraph" w:customStyle="1" w:styleId="ConsNormal">
    <w:name w:val="ConsNormal"/>
    <w:link w:val="ConsNormal0"/>
    <w:rsid w:val="00F043B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18"/>
      <w:szCs w:val="18"/>
      <w:lang w:eastAsia="zh-CN"/>
    </w:rPr>
  </w:style>
  <w:style w:type="character" w:customStyle="1" w:styleId="ConsNormal0">
    <w:name w:val="ConsNormal Знак"/>
    <w:link w:val="ConsNormal"/>
    <w:locked/>
    <w:rsid w:val="00F043BA"/>
    <w:rPr>
      <w:rFonts w:ascii="Arial" w:eastAsia="Times New Roman" w:hAnsi="Arial" w:cs="Arial"/>
      <w:kern w:val="1"/>
      <w:sz w:val="18"/>
      <w:szCs w:val="18"/>
      <w:lang w:eastAsia="zh-CN"/>
    </w:rPr>
  </w:style>
  <w:style w:type="paragraph" w:styleId="a5">
    <w:name w:val="header"/>
    <w:basedOn w:val="a"/>
    <w:link w:val="a6"/>
    <w:uiPriority w:val="99"/>
    <w:unhideWhenUsed/>
    <w:rsid w:val="00CA56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56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56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56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A56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56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2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6B1B9-ED03-4F05-835E-D74BC13E7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649</Words>
  <Characters>3702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Легалина Юлия Александровна</dc:creator>
  <cp:lastModifiedBy>zhukova</cp:lastModifiedBy>
  <cp:revision>2</cp:revision>
  <cp:lastPrinted>2019-06-26T08:14:00Z</cp:lastPrinted>
  <dcterms:created xsi:type="dcterms:W3CDTF">2019-06-26T09:48:00Z</dcterms:created>
  <dcterms:modified xsi:type="dcterms:W3CDTF">2019-06-26T09:48:00Z</dcterms:modified>
</cp:coreProperties>
</file>