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ZU0jiV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28"/>
          <w:szCs w:val="28"/>
        </w:rPr>
      </w:pPr>
    </w:p>
    <w:p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9B1">
        <w:rPr>
          <w:sz w:val="28"/>
          <w:szCs w:val="28"/>
        </w:rPr>
        <w:t>25.12.2020 № 789-па</w:t>
      </w:r>
      <w:bookmarkStart w:id="0" w:name="_GoBack"/>
      <w:bookmarkEnd w:id="0"/>
    </w:p>
    <w:p w:rsidR="00945F99" w:rsidRDefault="00945F99" w:rsidP="00945F99">
      <w:pPr>
        <w:ind w:firstLine="540"/>
        <w:jc w:val="center"/>
        <w:rPr>
          <w:sz w:val="28"/>
          <w:szCs w:val="28"/>
        </w:rPr>
      </w:pPr>
    </w:p>
    <w:p w:rsidR="00E02167" w:rsidRDefault="00E02167" w:rsidP="00AD733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Об установлении тарифа на платные услуги,</w:t>
      </w:r>
    </w:p>
    <w:p w:rsidR="009C2F0A" w:rsidRDefault="00E02167" w:rsidP="00AD733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</w:t>
      </w:r>
      <w:r w:rsidRPr="005D0AC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5D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D0ACD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D0ACD">
        <w:rPr>
          <w:sz w:val="28"/>
          <w:szCs w:val="28"/>
        </w:rPr>
        <w:t xml:space="preserve"> </w:t>
      </w:r>
    </w:p>
    <w:p w:rsidR="009C2F0A" w:rsidRDefault="00E02167" w:rsidP="00AD733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D0ACD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«Информационно-методический </w:t>
      </w:r>
    </w:p>
    <w:p w:rsidR="00E02167" w:rsidRDefault="00E02167" w:rsidP="00AD733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образовательный центр»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945F99" w:rsidRP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</w:t>
      </w:r>
      <w:r w:rsidRPr="005D0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D0AC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5D0A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D0ACD">
        <w:rPr>
          <w:sz w:val="28"/>
          <w:szCs w:val="28"/>
        </w:rPr>
        <w:t xml:space="preserve"> Шелеховского района «</w:t>
      </w:r>
      <w:r>
        <w:rPr>
          <w:sz w:val="28"/>
          <w:szCs w:val="28"/>
        </w:rPr>
        <w:t>Информационно-методический центр</w:t>
      </w:r>
      <w:r w:rsidRPr="005D0A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269DD">
        <w:rPr>
          <w:sz w:val="28"/>
          <w:szCs w:val="28"/>
        </w:rPr>
        <w:t xml:space="preserve">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</w:t>
      </w:r>
      <w:r w:rsidR="00AF3FC7">
        <w:rPr>
          <w:sz w:val="28"/>
        </w:rPr>
        <w:t xml:space="preserve"> </w:t>
      </w:r>
      <w:r>
        <w:rPr>
          <w:sz w:val="28"/>
        </w:rPr>
        <w:t>4 ч.</w:t>
      </w:r>
      <w:r w:rsidR="00AF3FC7">
        <w:rPr>
          <w:sz w:val="28"/>
        </w:rPr>
        <w:t xml:space="preserve"> </w:t>
      </w:r>
      <w:r>
        <w:rPr>
          <w:sz w:val="28"/>
        </w:rPr>
        <w:t>1 ст.</w:t>
      </w:r>
      <w:r w:rsidR="00AF3FC7">
        <w:rPr>
          <w:sz w:val="28"/>
        </w:rPr>
        <w:t xml:space="preserve"> </w:t>
      </w:r>
      <w:r>
        <w:rPr>
          <w:sz w:val="28"/>
        </w:rPr>
        <w:t xml:space="preserve">17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 w:rsidRPr="000D3801">
        <w:rPr>
          <w:sz w:val="28"/>
        </w:rPr>
        <w:t>п. п. 8, 9, 11, 15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1"/>
          <w:attr w:name="Month" w:val="8"/>
          <w:attr w:name="ls" w:val="trans"/>
        </w:smartTagPr>
        <w:smartTag w:uri="urn:schemas-microsoft-com:office:smarttags" w:element="date">
          <w:smartTagPr>
            <w:attr w:name="Year" w:val="2011"/>
            <w:attr w:name="Day" w:val="1"/>
            <w:attr w:name="Month" w:val="8"/>
            <w:attr w:name="ls" w:val="trans"/>
          </w:smartTagPr>
          <w:r>
            <w:rPr>
              <w:sz w:val="28"/>
              <w:szCs w:val="28"/>
            </w:rPr>
            <w:t>1 августа 2011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муниципальными  учреждениями  Шелеховского района»,</w:t>
      </w:r>
      <w:r w:rsidRPr="00BC0ACE">
        <w:rPr>
          <w:sz w:val="28"/>
          <w:szCs w:val="28"/>
        </w:rPr>
        <w:t xml:space="preserve">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</w:t>
      </w:r>
      <w:proofErr w:type="gramEnd"/>
      <w:r>
        <w:rPr>
          <w:sz w:val="28"/>
        </w:rPr>
        <w:t xml:space="preserve"> Шелеховского муниципального района</w:t>
      </w: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proofErr w:type="gramStart"/>
      <w:r w:rsidRPr="00D30BE7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E02167">
      <w:pPr>
        <w:rPr>
          <w:sz w:val="28"/>
          <w:szCs w:val="28"/>
        </w:rPr>
      </w:pPr>
    </w:p>
    <w:p w:rsidR="009C2F0A" w:rsidRDefault="00E02167" w:rsidP="009C2F0A">
      <w:pPr>
        <w:pStyle w:val="a7"/>
        <w:numPr>
          <w:ilvl w:val="0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9C2F0A">
        <w:rPr>
          <w:sz w:val="28"/>
          <w:szCs w:val="28"/>
        </w:rPr>
        <w:t xml:space="preserve">Установить на период с 1 </w:t>
      </w:r>
      <w:r w:rsidR="009C2F0A" w:rsidRPr="009C2F0A">
        <w:rPr>
          <w:sz w:val="28"/>
          <w:szCs w:val="28"/>
        </w:rPr>
        <w:t>января</w:t>
      </w:r>
      <w:r w:rsidRPr="009C2F0A">
        <w:rPr>
          <w:sz w:val="28"/>
          <w:szCs w:val="28"/>
        </w:rPr>
        <w:t xml:space="preserve"> 202</w:t>
      </w:r>
      <w:r w:rsidR="009C2F0A" w:rsidRPr="009C2F0A">
        <w:rPr>
          <w:sz w:val="28"/>
          <w:szCs w:val="28"/>
        </w:rPr>
        <w:t>1</w:t>
      </w:r>
      <w:r w:rsidRPr="009C2F0A">
        <w:rPr>
          <w:sz w:val="28"/>
          <w:szCs w:val="28"/>
        </w:rPr>
        <w:t xml:space="preserve"> года по 31 </w:t>
      </w:r>
      <w:r w:rsidR="009C2F0A" w:rsidRPr="009C2F0A">
        <w:rPr>
          <w:sz w:val="28"/>
          <w:szCs w:val="28"/>
        </w:rPr>
        <w:t>декабря</w:t>
      </w:r>
      <w:r w:rsidRPr="009C2F0A">
        <w:rPr>
          <w:sz w:val="28"/>
          <w:szCs w:val="28"/>
        </w:rPr>
        <w:t xml:space="preserve"> 2021 года </w:t>
      </w:r>
      <w:r w:rsidR="009C2F0A" w:rsidRPr="00BB13BB">
        <w:rPr>
          <w:sz w:val="28"/>
          <w:szCs w:val="28"/>
        </w:rPr>
        <w:t xml:space="preserve">тариф </w:t>
      </w:r>
      <w:r w:rsidR="009C2F0A" w:rsidRPr="00F269DD">
        <w:rPr>
          <w:sz w:val="28"/>
          <w:szCs w:val="28"/>
        </w:rPr>
        <w:t xml:space="preserve">на </w:t>
      </w:r>
      <w:r w:rsidR="009C2F0A">
        <w:rPr>
          <w:sz w:val="28"/>
          <w:szCs w:val="28"/>
        </w:rPr>
        <w:t xml:space="preserve">транспортную услугу легкового автомобиля </w:t>
      </w:r>
      <w:r w:rsidR="009C2F0A">
        <w:rPr>
          <w:sz w:val="28"/>
          <w:szCs w:val="28"/>
          <w:lang w:val="en-US"/>
        </w:rPr>
        <w:t>LADA</w:t>
      </w:r>
      <w:r w:rsidR="009C2F0A" w:rsidRPr="00324C16">
        <w:rPr>
          <w:sz w:val="28"/>
          <w:szCs w:val="28"/>
        </w:rPr>
        <w:t xml:space="preserve"> </w:t>
      </w:r>
      <w:r w:rsidR="009C2F0A">
        <w:rPr>
          <w:sz w:val="28"/>
          <w:szCs w:val="28"/>
          <w:lang w:val="en-US"/>
        </w:rPr>
        <w:t>GRANTA</w:t>
      </w:r>
      <w:r w:rsidR="009C2F0A">
        <w:rPr>
          <w:sz w:val="28"/>
          <w:szCs w:val="28"/>
        </w:rPr>
        <w:t>,</w:t>
      </w:r>
      <w:r w:rsidR="009C2F0A" w:rsidRPr="00F269DD">
        <w:rPr>
          <w:sz w:val="28"/>
          <w:szCs w:val="28"/>
        </w:rPr>
        <w:t xml:space="preserve"> о</w:t>
      </w:r>
      <w:r w:rsidR="009C2F0A">
        <w:rPr>
          <w:sz w:val="28"/>
          <w:szCs w:val="28"/>
        </w:rPr>
        <w:t>казываемую</w:t>
      </w:r>
      <w:r w:rsidR="009C2F0A" w:rsidRPr="00F269DD">
        <w:rPr>
          <w:sz w:val="28"/>
          <w:szCs w:val="28"/>
        </w:rPr>
        <w:t xml:space="preserve"> </w:t>
      </w:r>
      <w:r w:rsidR="009C2F0A" w:rsidRPr="00BB3DE5">
        <w:rPr>
          <w:sz w:val="28"/>
          <w:szCs w:val="28"/>
        </w:rPr>
        <w:t xml:space="preserve">муниципальным бюджетным учреждением Шелеховского района </w:t>
      </w:r>
      <w:r w:rsidR="009C2F0A">
        <w:rPr>
          <w:sz w:val="28"/>
          <w:szCs w:val="28"/>
        </w:rPr>
        <w:t>«Информационно-методический</w:t>
      </w:r>
      <w:r w:rsidR="00E70934">
        <w:rPr>
          <w:sz w:val="28"/>
          <w:szCs w:val="28"/>
        </w:rPr>
        <w:t xml:space="preserve"> образовательный</w:t>
      </w:r>
      <w:r w:rsidR="009C2F0A">
        <w:rPr>
          <w:sz w:val="28"/>
          <w:szCs w:val="28"/>
        </w:rPr>
        <w:t xml:space="preserve"> центр», в размере 430 рублей за 1 час.</w:t>
      </w:r>
    </w:p>
    <w:p w:rsidR="00E02167" w:rsidRDefault="009C2F0A" w:rsidP="00E02167">
      <w:pPr>
        <w:pStyle w:val="a7"/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E02167">
        <w:rPr>
          <w:sz w:val="28"/>
          <w:szCs w:val="28"/>
        </w:rPr>
        <w:t>.</w:t>
      </w:r>
      <w:r w:rsidR="00E02167" w:rsidRPr="00DE2D8E">
        <w:rPr>
          <w:sz w:val="28"/>
          <w:szCs w:val="28"/>
        </w:rPr>
        <w:t xml:space="preserve"> </w:t>
      </w:r>
      <w:r w:rsidR="00E02167">
        <w:rPr>
          <w:sz w:val="28"/>
        </w:rPr>
        <w:t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</w:t>
      </w:r>
      <w:r w:rsidR="00E02167" w:rsidRPr="00333701">
        <w:rPr>
          <w:sz w:val="28"/>
          <w:szCs w:val="28"/>
        </w:rPr>
        <w:t xml:space="preserve"> </w:t>
      </w:r>
      <w:r w:rsidR="00E02167">
        <w:rPr>
          <w:sz w:val="28"/>
          <w:szCs w:val="28"/>
        </w:rPr>
        <w:t>в информационно-</w:t>
      </w:r>
      <w:r w:rsidR="00E02167">
        <w:rPr>
          <w:sz w:val="28"/>
          <w:szCs w:val="28"/>
        </w:rPr>
        <w:lastRenderedPageBreak/>
        <w:t>телекоммуникационной сети «Интернет».</w:t>
      </w:r>
    </w:p>
    <w:p w:rsidR="00E02167" w:rsidRDefault="009C2F0A" w:rsidP="00E0216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E02167">
        <w:rPr>
          <w:sz w:val="28"/>
        </w:rPr>
        <w:t xml:space="preserve">. </w:t>
      </w:r>
      <w:proofErr w:type="gramStart"/>
      <w:r w:rsidR="00E02167">
        <w:rPr>
          <w:sz w:val="28"/>
        </w:rPr>
        <w:t>Контроль за</w:t>
      </w:r>
      <w:proofErr w:type="gramEnd"/>
      <w:r w:rsidR="00E02167">
        <w:rPr>
          <w:sz w:val="28"/>
        </w:rPr>
        <w:t xml:space="preserve"> исполнением постановления возложить на заместителя Мэра района по экономике и финансам Савельева Д.С.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E02167" w:rsidRDefault="00E02167" w:rsidP="00E02167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</w:t>
      </w:r>
      <w:r w:rsidR="009C2F0A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М.Н. </w:t>
      </w:r>
      <w:proofErr w:type="spellStart"/>
      <w:r>
        <w:rPr>
          <w:sz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1839B1"/>
    <w:rsid w:val="00584607"/>
    <w:rsid w:val="00682E65"/>
    <w:rsid w:val="008A2C5D"/>
    <w:rsid w:val="00945F99"/>
    <w:rsid w:val="009C2F0A"/>
    <w:rsid w:val="00AD7333"/>
    <w:rsid w:val="00AF3FC7"/>
    <w:rsid w:val="00C80F0E"/>
    <w:rsid w:val="00E02167"/>
    <w:rsid w:val="00E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Ржепко Татьяна Анатольевна</cp:lastModifiedBy>
  <cp:revision>2</cp:revision>
  <dcterms:created xsi:type="dcterms:W3CDTF">2021-01-14T08:19:00Z</dcterms:created>
  <dcterms:modified xsi:type="dcterms:W3CDTF">2021-01-14T08:19:00Z</dcterms:modified>
</cp:coreProperties>
</file>