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13" w:rsidRPr="00A11CEE" w:rsidRDefault="00A11CEE" w:rsidP="00A11CEE">
      <w:pPr>
        <w:jc w:val="center"/>
        <w:rPr>
          <w:b/>
        </w:rPr>
      </w:pPr>
      <w:r w:rsidRPr="00A11CEE">
        <w:rPr>
          <w:b/>
          <w:sz w:val="28"/>
          <w:szCs w:val="28"/>
        </w:rPr>
        <w:t xml:space="preserve">Состав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</w:t>
      </w:r>
      <w:proofErr w:type="spellStart"/>
      <w:r w:rsidRPr="00A11CEE">
        <w:rPr>
          <w:b/>
          <w:sz w:val="28"/>
          <w:szCs w:val="28"/>
        </w:rPr>
        <w:t>Шелеховского</w:t>
      </w:r>
      <w:proofErr w:type="spellEnd"/>
      <w:r w:rsidRPr="00A11CEE">
        <w:rPr>
          <w:b/>
          <w:sz w:val="28"/>
          <w:szCs w:val="28"/>
        </w:rPr>
        <w:t xml:space="preserve">  района</w:t>
      </w:r>
    </w:p>
    <w:p w:rsidR="00A11CEE" w:rsidRDefault="00A11CE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55"/>
        <w:gridCol w:w="6716"/>
      </w:tblGrid>
      <w:tr w:rsidR="00B17879" w:rsidRPr="005B3DD1" w:rsidTr="00B17879">
        <w:trPr>
          <w:trHeight w:val="145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Софьина Е.В..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заместитель Мэра района по управлению социальной сферой, председатель экспертной комиссии;</w:t>
            </w:r>
          </w:p>
        </w:tc>
      </w:tr>
      <w:tr w:rsidR="00B17879" w:rsidRPr="005B3DD1" w:rsidTr="00B17879">
        <w:trPr>
          <w:trHeight w:val="145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Шишко И.Ю.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 xml:space="preserve">начальник управления образования, молодежной политики и спорта Администрации </w:t>
            </w:r>
            <w:proofErr w:type="spellStart"/>
            <w:r w:rsidRPr="007D0A27">
              <w:t>Шелеховского</w:t>
            </w:r>
            <w:proofErr w:type="spellEnd"/>
            <w:r w:rsidRPr="007D0A27">
              <w:t xml:space="preserve"> муниципального района, заместитель председателя экспертной комиссии;</w:t>
            </w:r>
          </w:p>
        </w:tc>
      </w:tr>
      <w:tr w:rsidR="00B17879" w:rsidRPr="005B3DD1" w:rsidTr="00B17879">
        <w:trPr>
          <w:trHeight w:val="145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Высоких К.С.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jc w:val="both"/>
              <w:rPr>
                <w:sz w:val="28"/>
                <w:szCs w:val="28"/>
              </w:rPr>
            </w:pPr>
            <w:r w:rsidRPr="007D0A27">
              <w:rPr>
                <w:sz w:val="28"/>
                <w:szCs w:val="28"/>
              </w:rPr>
              <w:t xml:space="preserve">Начальник отдела по организации деятельности комиссии по делам несовершеннолетних и защите их прав Управления по вопросам социальной сферы, ответственный секретарь комиссии по делам несовершеннолетних и защите их прав в </w:t>
            </w:r>
            <w:proofErr w:type="spellStart"/>
            <w:r w:rsidRPr="007D0A27">
              <w:rPr>
                <w:sz w:val="28"/>
                <w:szCs w:val="28"/>
              </w:rPr>
              <w:t>Шелеховском</w:t>
            </w:r>
            <w:proofErr w:type="spellEnd"/>
            <w:r w:rsidRPr="007D0A27">
              <w:rPr>
                <w:sz w:val="28"/>
                <w:szCs w:val="28"/>
              </w:rPr>
              <w:t xml:space="preserve"> районе, секретарь экспертной комиссии;</w:t>
            </w:r>
          </w:p>
        </w:tc>
      </w:tr>
      <w:tr w:rsidR="00B17879" w:rsidRPr="005B3DD1" w:rsidTr="00B17879">
        <w:trPr>
          <w:trHeight w:val="649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члены экспертной комиссии: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</w:p>
        </w:tc>
      </w:tr>
      <w:tr w:rsidR="00B17879" w:rsidRPr="005B3DD1" w:rsidTr="00B17879">
        <w:trPr>
          <w:trHeight w:val="709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</w:p>
        </w:tc>
      </w:tr>
      <w:tr w:rsidR="00B17879" w:rsidRPr="005B3DD1" w:rsidTr="00B17879">
        <w:trPr>
          <w:trHeight w:val="709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Алферова М.В.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 xml:space="preserve">депутат Думы </w:t>
            </w:r>
            <w:proofErr w:type="spellStart"/>
            <w:r w:rsidRPr="007D0A27">
              <w:t>Шелеховского</w:t>
            </w:r>
            <w:proofErr w:type="spellEnd"/>
            <w:r w:rsidRPr="007D0A27">
              <w:t xml:space="preserve"> муниципального района (по согласованию);</w:t>
            </w:r>
          </w:p>
        </w:tc>
      </w:tr>
      <w:tr w:rsidR="00B17879" w:rsidRPr="005B3DD1" w:rsidTr="00B17879">
        <w:trPr>
          <w:trHeight w:val="709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Астапенко И.Г.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 xml:space="preserve">начальник отдела по развитию потребительского рынка Администрации </w:t>
            </w:r>
            <w:proofErr w:type="spellStart"/>
            <w:r w:rsidRPr="007D0A27">
              <w:t>Шелеховского</w:t>
            </w:r>
            <w:proofErr w:type="spellEnd"/>
            <w:r w:rsidRPr="007D0A27">
              <w:t xml:space="preserve"> муниципального района;</w:t>
            </w:r>
          </w:p>
        </w:tc>
      </w:tr>
      <w:tr w:rsidR="00B17879" w:rsidRPr="005B3DD1" w:rsidTr="00B17879">
        <w:trPr>
          <w:trHeight w:val="709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proofErr w:type="spellStart"/>
            <w:r w:rsidRPr="007D0A27">
              <w:t>Афракова</w:t>
            </w:r>
            <w:proofErr w:type="spellEnd"/>
            <w:r w:rsidRPr="007D0A27">
              <w:t xml:space="preserve"> Н.А.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 xml:space="preserve">специалист 1 категории Администрации Шаманского </w:t>
            </w:r>
            <w:proofErr w:type="gramStart"/>
            <w:r w:rsidRPr="007D0A27">
              <w:t>сельского</w:t>
            </w:r>
            <w:proofErr w:type="gramEnd"/>
            <w:r w:rsidRPr="007D0A27">
              <w:t xml:space="preserve"> поселения (по согласованию);</w:t>
            </w:r>
          </w:p>
        </w:tc>
      </w:tr>
      <w:tr w:rsidR="00B17879" w:rsidRPr="0022038D" w:rsidTr="00B17879">
        <w:trPr>
          <w:trHeight w:val="709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proofErr w:type="spellStart"/>
            <w:r w:rsidRPr="007D0A27">
              <w:t>Венедиктова</w:t>
            </w:r>
            <w:proofErr w:type="spellEnd"/>
            <w:r w:rsidRPr="007D0A27">
              <w:t xml:space="preserve"> О.В.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 xml:space="preserve">ведущий специалист Администрации Олхинского </w:t>
            </w:r>
            <w:proofErr w:type="gramStart"/>
            <w:r w:rsidRPr="007D0A27">
              <w:t>сельского</w:t>
            </w:r>
            <w:proofErr w:type="gramEnd"/>
            <w:r w:rsidRPr="007D0A27">
              <w:t xml:space="preserve"> поселения (по согласованию);</w:t>
            </w:r>
          </w:p>
          <w:p w:rsidR="00B17879" w:rsidRPr="007D0A27" w:rsidRDefault="00B17879" w:rsidP="005D40BF">
            <w:pPr>
              <w:pStyle w:val="3"/>
              <w:ind w:firstLine="0"/>
            </w:pPr>
          </w:p>
        </w:tc>
      </w:tr>
      <w:tr w:rsidR="00B17879" w:rsidRPr="005B3DD1" w:rsidTr="00B17879">
        <w:trPr>
          <w:trHeight w:val="635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Гапанцова М.А.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 xml:space="preserve">начальник Управления по вопросам социальной сферы Администрации  </w:t>
            </w:r>
            <w:proofErr w:type="spellStart"/>
            <w:r w:rsidRPr="007D0A27">
              <w:t>Шелеховского</w:t>
            </w:r>
            <w:proofErr w:type="spellEnd"/>
            <w:r w:rsidRPr="007D0A27">
              <w:t xml:space="preserve"> муниципального района;</w:t>
            </w:r>
          </w:p>
        </w:tc>
      </w:tr>
      <w:tr w:rsidR="00B17879" w:rsidTr="00B17879">
        <w:trPr>
          <w:trHeight w:val="799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Доброхотов С.И.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 xml:space="preserve">депутат Думы </w:t>
            </w:r>
            <w:proofErr w:type="spellStart"/>
            <w:r w:rsidRPr="007D0A27">
              <w:t>Шелеховского</w:t>
            </w:r>
            <w:proofErr w:type="spellEnd"/>
            <w:r w:rsidRPr="007D0A27">
              <w:t xml:space="preserve"> муниципального района (по согласованию);</w:t>
            </w:r>
          </w:p>
        </w:tc>
      </w:tr>
      <w:tr w:rsidR="00B17879" w:rsidRPr="005B3DD1" w:rsidTr="00B17879">
        <w:trPr>
          <w:trHeight w:val="731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Гриф Б.Ю.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 xml:space="preserve">председатель Совета председателей родительских комитетов муниципальных образовательных учреждений  </w:t>
            </w:r>
            <w:proofErr w:type="spellStart"/>
            <w:r w:rsidRPr="007D0A27">
              <w:t>Шелеховского</w:t>
            </w:r>
            <w:proofErr w:type="spellEnd"/>
            <w:r w:rsidRPr="007D0A27">
              <w:t xml:space="preserve"> района (по согласованию);</w:t>
            </w:r>
          </w:p>
        </w:tc>
      </w:tr>
      <w:tr w:rsidR="00B17879" w:rsidRPr="005B3DD1" w:rsidTr="00B17879">
        <w:trPr>
          <w:trHeight w:val="731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Масловская М.С.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 xml:space="preserve">начальник отдела по молодежной политике и спорту управления образования, молодежной политики и </w:t>
            </w:r>
            <w:r w:rsidRPr="007D0A27">
              <w:lastRenderedPageBreak/>
              <w:t xml:space="preserve">спорта Администрации </w:t>
            </w:r>
            <w:proofErr w:type="spellStart"/>
            <w:r w:rsidRPr="007D0A27">
              <w:t>Шелеховского</w:t>
            </w:r>
            <w:proofErr w:type="spellEnd"/>
            <w:r w:rsidRPr="007D0A27">
              <w:t xml:space="preserve"> муниципального района (по согласованию);</w:t>
            </w:r>
          </w:p>
        </w:tc>
      </w:tr>
      <w:tr w:rsidR="00B17879" w:rsidRPr="005B3DD1" w:rsidTr="00B17879">
        <w:trPr>
          <w:trHeight w:val="731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lastRenderedPageBreak/>
              <w:t>Мещерякова Л.Г.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 xml:space="preserve">консультант Администрации Баклашинского </w:t>
            </w:r>
            <w:proofErr w:type="gramStart"/>
            <w:r w:rsidRPr="007D0A27">
              <w:t>сельского</w:t>
            </w:r>
            <w:proofErr w:type="gramEnd"/>
            <w:r w:rsidRPr="007D0A27">
              <w:t xml:space="preserve"> поселения (по согласованию);</w:t>
            </w:r>
          </w:p>
        </w:tc>
      </w:tr>
      <w:tr w:rsidR="00B17879" w:rsidRPr="005B3DD1" w:rsidTr="00B17879">
        <w:trPr>
          <w:trHeight w:val="965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proofErr w:type="spellStart"/>
            <w:r w:rsidRPr="007D0A27">
              <w:t>Мирошникова</w:t>
            </w:r>
            <w:proofErr w:type="spellEnd"/>
            <w:r w:rsidRPr="007D0A27">
              <w:t xml:space="preserve"> М.А.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 xml:space="preserve">директор ОГКУ «Управление социальной защиты населения по </w:t>
            </w:r>
            <w:proofErr w:type="spellStart"/>
            <w:r w:rsidRPr="007D0A27">
              <w:t>Шелеховскому</w:t>
            </w:r>
            <w:proofErr w:type="spellEnd"/>
            <w:r w:rsidRPr="007D0A27">
              <w:t xml:space="preserve"> району» (по согласованию);</w:t>
            </w:r>
          </w:p>
        </w:tc>
      </w:tr>
      <w:tr w:rsidR="00B17879" w:rsidRPr="005B3DD1" w:rsidTr="00B17879">
        <w:trPr>
          <w:trHeight w:val="965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Сальникова Н.А.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делопроизводитель Администрации Подкаменского муниципального образования (по согласованию);</w:t>
            </w:r>
          </w:p>
          <w:p w:rsidR="00B17879" w:rsidRPr="007D0A27" w:rsidRDefault="00B17879" w:rsidP="005D40BF">
            <w:pPr>
              <w:pStyle w:val="3"/>
              <w:ind w:firstLine="0"/>
            </w:pPr>
          </w:p>
        </w:tc>
      </w:tr>
      <w:tr w:rsidR="00B17879" w:rsidRPr="008D1742" w:rsidTr="00B17879">
        <w:trPr>
          <w:trHeight w:val="965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Стадничук О.Г.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 xml:space="preserve">ведущий специалист Администрации Большелугского </w:t>
            </w:r>
            <w:proofErr w:type="gramStart"/>
            <w:r w:rsidRPr="007D0A27">
              <w:t>городского</w:t>
            </w:r>
            <w:proofErr w:type="gramEnd"/>
            <w:r w:rsidRPr="007D0A27">
              <w:t xml:space="preserve"> поселения (по согласованию);</w:t>
            </w:r>
          </w:p>
          <w:p w:rsidR="00B17879" w:rsidRPr="007D0A27" w:rsidRDefault="00B17879" w:rsidP="005D40BF">
            <w:pPr>
              <w:pStyle w:val="3"/>
              <w:ind w:firstLine="0"/>
            </w:pPr>
          </w:p>
        </w:tc>
      </w:tr>
      <w:tr w:rsidR="00B17879" w:rsidRPr="005B3DD1" w:rsidTr="00B17879">
        <w:trPr>
          <w:trHeight w:val="965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Тарасова Н.А.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 xml:space="preserve">консультант отдела нормативно - правового обеспечения правового управления  Администрации </w:t>
            </w:r>
            <w:proofErr w:type="spellStart"/>
            <w:r w:rsidRPr="007D0A27">
              <w:t>Шелеховского</w:t>
            </w:r>
            <w:proofErr w:type="spellEnd"/>
            <w:r w:rsidRPr="007D0A27">
              <w:t xml:space="preserve"> муниципального района;</w:t>
            </w:r>
          </w:p>
        </w:tc>
      </w:tr>
      <w:tr w:rsidR="00B17879" w:rsidRPr="005B3DD1" w:rsidTr="00B17879">
        <w:trPr>
          <w:trHeight w:val="865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Труфанов Н.А.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proofErr w:type="spellStart"/>
            <w:r w:rsidRPr="007D0A27">
              <w:t>врио</w:t>
            </w:r>
            <w:proofErr w:type="spellEnd"/>
            <w:r w:rsidRPr="007D0A27">
              <w:t xml:space="preserve"> заместителя начальника полиции по охране общественного порядка ОМВД России по </w:t>
            </w:r>
            <w:proofErr w:type="spellStart"/>
            <w:r w:rsidRPr="007D0A27">
              <w:t>Шелеховскому</w:t>
            </w:r>
            <w:proofErr w:type="spellEnd"/>
            <w:r w:rsidRPr="007D0A27">
              <w:t xml:space="preserve"> району, подполковник полиции (по согласованию);</w:t>
            </w:r>
          </w:p>
        </w:tc>
      </w:tr>
      <w:tr w:rsidR="00B17879" w:rsidRPr="005B3DD1" w:rsidTr="00B17879">
        <w:trPr>
          <w:trHeight w:val="624"/>
        </w:trPr>
        <w:tc>
          <w:tcPr>
            <w:tcW w:w="2855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>Устинова К.С.</w:t>
            </w:r>
          </w:p>
        </w:tc>
        <w:tc>
          <w:tcPr>
            <w:tcW w:w="6716" w:type="dxa"/>
          </w:tcPr>
          <w:p w:rsidR="00B17879" w:rsidRPr="007D0A27" w:rsidRDefault="00B17879" w:rsidP="005D40BF">
            <w:pPr>
              <w:pStyle w:val="3"/>
              <w:ind w:firstLine="0"/>
            </w:pPr>
            <w:r w:rsidRPr="007D0A27">
              <w:t xml:space="preserve">консультант отдела культуры, молодежной политики и спорта Администрации </w:t>
            </w:r>
            <w:proofErr w:type="spellStart"/>
            <w:r w:rsidRPr="007D0A27">
              <w:t>Шелеховского</w:t>
            </w:r>
            <w:proofErr w:type="spellEnd"/>
            <w:r w:rsidRPr="007D0A27">
              <w:t xml:space="preserve"> городского поселения (по согласованию).</w:t>
            </w:r>
          </w:p>
          <w:p w:rsidR="00B17879" w:rsidRPr="007D0A27" w:rsidRDefault="00B17879" w:rsidP="005D40BF">
            <w:pPr>
              <w:pStyle w:val="3"/>
              <w:ind w:firstLine="0"/>
            </w:pPr>
          </w:p>
        </w:tc>
      </w:tr>
    </w:tbl>
    <w:p w:rsidR="00A11CEE" w:rsidRDefault="00A11CEE">
      <w:bookmarkStart w:id="0" w:name="_GoBack"/>
      <w:bookmarkEnd w:id="0"/>
    </w:p>
    <w:sectPr w:rsidR="00A1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EE"/>
    <w:rsid w:val="002802CD"/>
    <w:rsid w:val="00A11CEE"/>
    <w:rsid w:val="00B17879"/>
    <w:rsid w:val="00D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11CEE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1CE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A1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A11C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11CEE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1CE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A1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A11C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Гапанцова Марина Александровна</dc:creator>
  <cp:lastModifiedBy>Высоких Ксения Сергеевна</cp:lastModifiedBy>
  <cp:revision>3</cp:revision>
  <dcterms:created xsi:type="dcterms:W3CDTF">2019-02-19T02:10:00Z</dcterms:created>
  <dcterms:modified xsi:type="dcterms:W3CDTF">2019-02-19T02:12:00Z</dcterms:modified>
</cp:coreProperties>
</file>