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22" w:type="dxa"/>
        <w:tblInd w:w="-1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2577"/>
        <w:gridCol w:w="2955"/>
        <w:gridCol w:w="4136"/>
        <w:gridCol w:w="1523"/>
        <w:gridCol w:w="3831"/>
      </w:tblGrid>
      <w:tr w:rsidR="009E0362" w:rsidRPr="000516D5" w:rsidTr="00F50EE5">
        <w:trPr>
          <w:trHeight w:val="436"/>
        </w:trPr>
        <w:tc>
          <w:tcPr>
            <w:tcW w:w="6032" w:type="dxa"/>
            <w:gridSpan w:val="3"/>
          </w:tcPr>
          <w:p w:rsidR="008463EC" w:rsidRPr="00280D01" w:rsidRDefault="008463EC" w:rsidP="008463EC">
            <w:pPr>
              <w:rPr>
                <w:sz w:val="28"/>
                <w:szCs w:val="28"/>
              </w:rPr>
            </w:pPr>
            <w:r w:rsidRPr="00280D01">
              <w:rPr>
                <w:sz w:val="28"/>
                <w:szCs w:val="28"/>
              </w:rPr>
              <w:t>СОГЛАСОВАНО</w:t>
            </w:r>
          </w:p>
          <w:p w:rsidR="008463EC" w:rsidRPr="00280D01" w:rsidRDefault="008463EC" w:rsidP="008463EC">
            <w:pPr>
              <w:rPr>
                <w:sz w:val="28"/>
                <w:szCs w:val="28"/>
              </w:rPr>
            </w:pPr>
            <w:r w:rsidRPr="00280D01">
              <w:rPr>
                <w:sz w:val="28"/>
                <w:szCs w:val="28"/>
              </w:rPr>
              <w:t xml:space="preserve">Первый заместитель </w:t>
            </w:r>
          </w:p>
          <w:p w:rsidR="008463EC" w:rsidRPr="00280D01" w:rsidRDefault="008463EC" w:rsidP="008463EC">
            <w:pPr>
              <w:rPr>
                <w:sz w:val="28"/>
                <w:szCs w:val="28"/>
              </w:rPr>
            </w:pPr>
            <w:r w:rsidRPr="00280D01">
              <w:rPr>
                <w:sz w:val="28"/>
                <w:szCs w:val="28"/>
              </w:rPr>
              <w:t>Мэра района</w:t>
            </w:r>
          </w:p>
          <w:p w:rsidR="008463EC" w:rsidRPr="00280D01" w:rsidRDefault="008463EC" w:rsidP="008463EC">
            <w:pPr>
              <w:rPr>
                <w:sz w:val="28"/>
                <w:szCs w:val="28"/>
              </w:rPr>
            </w:pPr>
            <w:r w:rsidRPr="00280D01">
              <w:rPr>
                <w:sz w:val="28"/>
                <w:szCs w:val="28"/>
              </w:rPr>
              <w:t xml:space="preserve">______________________С.М. Краснов </w:t>
            </w:r>
          </w:p>
          <w:p w:rsidR="009E0362" w:rsidRPr="0023521B" w:rsidRDefault="008463EC" w:rsidP="00E615CF">
            <w:pPr>
              <w:rPr>
                <w:sz w:val="28"/>
                <w:szCs w:val="28"/>
              </w:rPr>
            </w:pPr>
            <w:r w:rsidRPr="00280D01">
              <w:rPr>
                <w:sz w:val="28"/>
                <w:szCs w:val="28"/>
              </w:rPr>
              <w:t>«_____» ____________ 20</w:t>
            </w:r>
            <w:r w:rsidR="00E615CF">
              <w:rPr>
                <w:sz w:val="28"/>
                <w:szCs w:val="28"/>
              </w:rPr>
              <w:t>20</w:t>
            </w:r>
            <w:r w:rsidRPr="00280D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490" w:type="dxa"/>
            <w:gridSpan w:val="3"/>
          </w:tcPr>
          <w:p w:rsidR="009E0362" w:rsidRDefault="009E0362" w:rsidP="0023521B">
            <w:pPr>
              <w:jc w:val="right"/>
              <w:rPr>
                <w:sz w:val="28"/>
                <w:szCs w:val="28"/>
              </w:rPr>
            </w:pPr>
            <w:r w:rsidRPr="0023521B">
              <w:rPr>
                <w:sz w:val="28"/>
                <w:szCs w:val="28"/>
              </w:rPr>
              <w:t xml:space="preserve">УТВЕРЖДАЮ </w:t>
            </w:r>
          </w:p>
          <w:p w:rsidR="0076659D" w:rsidRDefault="00722EF6" w:rsidP="0076659D">
            <w:pPr>
              <w:jc w:val="right"/>
              <w:rPr>
                <w:sz w:val="28"/>
                <w:szCs w:val="28"/>
              </w:rPr>
            </w:pPr>
            <w:r w:rsidRPr="00722EF6">
              <w:rPr>
                <w:sz w:val="28"/>
                <w:szCs w:val="28"/>
              </w:rPr>
              <w:t xml:space="preserve">Мэр </w:t>
            </w:r>
            <w:r w:rsidR="0076659D">
              <w:rPr>
                <w:sz w:val="28"/>
                <w:szCs w:val="28"/>
              </w:rPr>
              <w:t xml:space="preserve">Шелеховского </w:t>
            </w:r>
          </w:p>
          <w:p w:rsidR="00722EF6" w:rsidRPr="00722EF6" w:rsidRDefault="0076659D" w:rsidP="007665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722EF6" w:rsidRPr="00722EF6">
              <w:rPr>
                <w:sz w:val="28"/>
                <w:szCs w:val="28"/>
              </w:rPr>
              <w:t>района</w:t>
            </w:r>
          </w:p>
          <w:p w:rsidR="009E0362" w:rsidRPr="0023521B" w:rsidRDefault="00722EF6" w:rsidP="00722EF6">
            <w:pPr>
              <w:jc w:val="right"/>
              <w:rPr>
                <w:sz w:val="28"/>
                <w:szCs w:val="28"/>
              </w:rPr>
            </w:pPr>
            <w:r w:rsidRPr="00722EF6">
              <w:rPr>
                <w:sz w:val="28"/>
                <w:szCs w:val="28"/>
              </w:rPr>
              <w:t>___________________</w:t>
            </w:r>
            <w:r w:rsidR="006417B8">
              <w:rPr>
                <w:sz w:val="28"/>
                <w:szCs w:val="28"/>
              </w:rPr>
              <w:t>М.Н. Модин</w:t>
            </w:r>
            <w:r w:rsidRPr="00722EF6">
              <w:rPr>
                <w:sz w:val="28"/>
                <w:szCs w:val="28"/>
              </w:rPr>
              <w:t xml:space="preserve"> </w:t>
            </w:r>
          </w:p>
          <w:p w:rsidR="009E0362" w:rsidRPr="0023521B" w:rsidRDefault="009E0362" w:rsidP="00E615CF">
            <w:pPr>
              <w:jc w:val="right"/>
              <w:rPr>
                <w:sz w:val="28"/>
                <w:szCs w:val="28"/>
              </w:rPr>
            </w:pPr>
            <w:r w:rsidRPr="0023521B">
              <w:rPr>
                <w:sz w:val="28"/>
                <w:szCs w:val="28"/>
              </w:rPr>
              <w:t>«_______»________________ 20</w:t>
            </w:r>
            <w:r w:rsidR="00E615CF">
              <w:rPr>
                <w:sz w:val="28"/>
                <w:szCs w:val="28"/>
              </w:rPr>
              <w:t>20</w:t>
            </w:r>
            <w:r w:rsidRPr="0023521B">
              <w:rPr>
                <w:sz w:val="28"/>
                <w:szCs w:val="28"/>
              </w:rPr>
              <w:t xml:space="preserve"> г.</w:t>
            </w:r>
          </w:p>
        </w:tc>
      </w:tr>
      <w:tr w:rsidR="009E0362" w:rsidRPr="000516D5" w:rsidTr="00F50EE5">
        <w:trPr>
          <w:trHeight w:val="436"/>
        </w:trPr>
        <w:tc>
          <w:tcPr>
            <w:tcW w:w="15522" w:type="dxa"/>
            <w:gridSpan w:val="6"/>
            <w:tcBorders>
              <w:bottom w:val="single" w:sz="4" w:space="0" w:color="auto"/>
            </w:tcBorders>
          </w:tcPr>
          <w:p w:rsidR="00722EF6" w:rsidRDefault="00722EF6" w:rsidP="0023521B">
            <w:pPr>
              <w:jc w:val="center"/>
              <w:rPr>
                <w:b/>
                <w:sz w:val="28"/>
                <w:szCs w:val="28"/>
              </w:rPr>
            </w:pPr>
          </w:p>
          <w:p w:rsidR="009E0362" w:rsidRPr="009E0362" w:rsidRDefault="0076659D" w:rsidP="00235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Отчет об исполнении правовым управлением </w:t>
            </w:r>
            <w:r w:rsidR="009E0362" w:rsidRPr="009E0362">
              <w:rPr>
                <w:b/>
                <w:sz w:val="28"/>
                <w:szCs w:val="28"/>
              </w:rPr>
              <w:t xml:space="preserve">Комплексного плана </w:t>
            </w:r>
          </w:p>
          <w:p w:rsidR="009E0362" w:rsidRPr="00617D48" w:rsidRDefault="002017F6" w:rsidP="00D04E63">
            <w:pPr>
              <w:jc w:val="center"/>
              <w:rPr>
                <w:b/>
                <w:sz w:val="28"/>
                <w:szCs w:val="28"/>
              </w:rPr>
            </w:pPr>
            <w:r w:rsidRPr="002017F6">
              <w:rPr>
                <w:b/>
                <w:sz w:val="28"/>
                <w:szCs w:val="28"/>
              </w:rPr>
              <w:t xml:space="preserve">мероприятий по реализации полномочий органов местного самоуправления Шелеховского района </w:t>
            </w:r>
            <w:r>
              <w:rPr>
                <w:b/>
                <w:sz w:val="28"/>
                <w:szCs w:val="28"/>
              </w:rPr>
              <w:t xml:space="preserve">за </w:t>
            </w:r>
            <w:r w:rsidR="00E615CF">
              <w:rPr>
                <w:b/>
                <w:sz w:val="28"/>
                <w:szCs w:val="28"/>
              </w:rPr>
              <w:t>2019</w:t>
            </w:r>
            <w:r w:rsidRPr="002017F6">
              <w:rPr>
                <w:b/>
                <w:sz w:val="28"/>
                <w:szCs w:val="28"/>
              </w:rPr>
              <w:t xml:space="preserve"> год</w:t>
            </w:r>
          </w:p>
          <w:p w:rsidR="00D04E63" w:rsidRPr="00617D48" w:rsidRDefault="00D04E63" w:rsidP="00D04E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362" w:rsidRPr="000516D5" w:rsidTr="00F50EE5">
        <w:trPr>
          <w:trHeight w:val="436"/>
        </w:trPr>
        <w:tc>
          <w:tcPr>
            <w:tcW w:w="1552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F57D71" w:rsidRDefault="009E0362" w:rsidP="00C01446">
            <w:pPr>
              <w:jc w:val="center"/>
              <w:rPr>
                <w:b/>
              </w:rPr>
            </w:pPr>
            <w:r w:rsidRPr="00F57D71">
              <w:rPr>
                <w:b/>
              </w:rPr>
              <w:t>Правовое управление</w:t>
            </w:r>
          </w:p>
        </w:tc>
      </w:tr>
      <w:tr w:rsidR="009E0362" w:rsidRPr="00902B05" w:rsidTr="00F50EE5">
        <w:trPr>
          <w:trHeight w:val="436"/>
        </w:trPr>
        <w:tc>
          <w:tcPr>
            <w:tcW w:w="155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F57D71" w:rsidRDefault="009E0362" w:rsidP="00C01446">
            <w:pPr>
              <w:jc w:val="center"/>
              <w:rPr>
                <w:b/>
              </w:rPr>
            </w:pPr>
            <w:r w:rsidRPr="00F57D71">
              <w:rPr>
                <w:b/>
              </w:rPr>
              <w:t>Правовое обеспечение деятельности Мэра Шелеховского муниципального района и Администрации района</w:t>
            </w:r>
          </w:p>
        </w:tc>
      </w:tr>
      <w:tr w:rsidR="009E0362" w:rsidRPr="00D84A0F" w:rsidTr="00F50EE5">
        <w:trPr>
          <w:trHeight w:val="269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C01446">
            <w:pPr>
              <w:jc w:val="center"/>
            </w:pPr>
            <w:r>
              <w:t>1</w:t>
            </w:r>
            <w:r w:rsidR="009E0362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A621A5" w:rsidRDefault="009E0362" w:rsidP="00C01446">
            <w:r w:rsidRPr="00A621A5">
              <w:t>Проверка соответствия проектов муниципальных правовых актов федеральному и областному законодательству</w:t>
            </w:r>
          </w:p>
          <w:p w:rsidR="009E0362" w:rsidRPr="00A621A5" w:rsidRDefault="009E0362" w:rsidP="00C01446"/>
          <w:p w:rsidR="009E0362" w:rsidRPr="00A621A5" w:rsidRDefault="009E0362" w:rsidP="00C01446"/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A621A5" w:rsidRDefault="009E0362" w:rsidP="00C01446">
            <w:pPr>
              <w:jc w:val="center"/>
            </w:pPr>
            <w:r w:rsidRPr="00A621A5">
              <w:t xml:space="preserve">5 рабочих дней - в отношении  проектов муниципальных нормативных правовых актов и ненормативных правовых актов, требующих подготовки письменного </w:t>
            </w:r>
            <w:r w:rsidRPr="00A621A5">
              <w:lastRenderedPageBreak/>
              <w:t>заключения или анализа большого объема документов;</w:t>
            </w:r>
          </w:p>
          <w:p w:rsidR="009E0362" w:rsidRPr="00A621A5" w:rsidRDefault="009E0362" w:rsidP="00C01446">
            <w:pPr>
              <w:jc w:val="center"/>
            </w:pPr>
            <w:r w:rsidRPr="00A621A5">
              <w:t>3 рабочих дня - в отношении  проектов ненормативных муниципальных правовых актов</w:t>
            </w:r>
          </w:p>
          <w:p w:rsidR="009E0362" w:rsidRPr="00A621A5" w:rsidRDefault="009E0362" w:rsidP="00C01446">
            <w:pPr>
              <w:jc w:val="center"/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3B6E39" w:rsidRDefault="009E0362" w:rsidP="00C01446">
            <w:pPr>
              <w:jc w:val="both"/>
            </w:pPr>
            <w:r w:rsidRPr="003B6E39">
              <w:lastRenderedPageBreak/>
              <w:t>Реализация установленной действующим законодательством компетенции муниципального района в сфере принятия муниципальных правовых актов</w:t>
            </w:r>
            <w:r>
              <w:t>;</w:t>
            </w:r>
          </w:p>
          <w:p w:rsidR="009E0362" w:rsidRPr="003B6E39" w:rsidRDefault="009E0362" w:rsidP="00C01446">
            <w:pPr>
              <w:jc w:val="both"/>
            </w:pPr>
          </w:p>
          <w:p w:rsidR="009E0362" w:rsidRPr="003B6E39" w:rsidRDefault="009E0362" w:rsidP="00C01446">
            <w:pPr>
              <w:jc w:val="both"/>
            </w:pPr>
            <w:r w:rsidRPr="003B6E39">
              <w:t xml:space="preserve">Уменьшение количества актов прокурорского реагирования, </w:t>
            </w:r>
            <w:r w:rsidRPr="003B6E39">
              <w:lastRenderedPageBreak/>
              <w:t>обоснованных претензий со стороны кон</w:t>
            </w:r>
            <w:r>
              <w:t>тролирующих и надзорных органов;</w:t>
            </w:r>
          </w:p>
          <w:p w:rsidR="009E0362" w:rsidRPr="003B6E39" w:rsidRDefault="009E0362" w:rsidP="00C01446">
            <w:pPr>
              <w:jc w:val="both"/>
            </w:pPr>
          </w:p>
          <w:p w:rsidR="009E0362" w:rsidRPr="00A621A5" w:rsidRDefault="009E0362" w:rsidP="00C052AA">
            <w:pPr>
              <w:jc w:val="both"/>
            </w:pPr>
            <w:r w:rsidRPr="003B6E39">
              <w:t>Уменьшение количества случаев отмены правовых актов Шелеховского района в судебном порядке</w:t>
            </w:r>
            <w:r>
              <w:t>;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r>
              <w:lastRenderedPageBreak/>
              <w:t>Краснопёрова Т.В.</w:t>
            </w:r>
          </w:p>
          <w:p w:rsidR="009E0362" w:rsidRDefault="009E0362" w:rsidP="00C01446">
            <w:pPr>
              <w:jc w:val="center"/>
            </w:pPr>
            <w:r>
              <w:t>Котовщикова Н.В.</w:t>
            </w:r>
          </w:p>
          <w:p w:rsidR="009E0362" w:rsidRPr="00526F26" w:rsidRDefault="009E0362" w:rsidP="00C01446">
            <w:pPr>
              <w:jc w:val="center"/>
            </w:pPr>
            <w:r>
              <w:t>Любочко И.С.</w:t>
            </w:r>
          </w:p>
          <w:p w:rsidR="009E0362" w:rsidRPr="00A621A5" w:rsidRDefault="009E0362" w:rsidP="00C01446">
            <w:pPr>
              <w:jc w:val="center"/>
            </w:pPr>
          </w:p>
          <w:p w:rsidR="009E0362" w:rsidRPr="00A621A5" w:rsidRDefault="009E0362" w:rsidP="00C01446">
            <w:pPr>
              <w:jc w:val="center"/>
            </w:pP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752" w:rsidRPr="00B1209E" w:rsidRDefault="00C60752" w:rsidP="00C60752">
            <w:pPr>
              <w:rPr>
                <w:b/>
              </w:rPr>
            </w:pPr>
            <w:r w:rsidRPr="00B1209E">
              <w:rPr>
                <w:b/>
              </w:rPr>
              <w:t>За отчетный период проведена правовая экспертиза:</w:t>
            </w:r>
          </w:p>
          <w:p w:rsidR="00C60752" w:rsidRPr="00B1209E" w:rsidRDefault="00C60752" w:rsidP="00C60752">
            <w:r w:rsidRPr="00B1209E">
              <w:t>Муниципальных правовых актов ШР –</w:t>
            </w:r>
            <w:r w:rsidR="00D04E63" w:rsidRPr="00D04E63">
              <w:t xml:space="preserve"> </w:t>
            </w:r>
            <w:r w:rsidR="0037062F">
              <w:t>1199 (</w:t>
            </w:r>
            <w:r w:rsidR="00E31E2A" w:rsidRPr="00B1209E">
              <w:t>201</w:t>
            </w:r>
            <w:r w:rsidR="00B71484" w:rsidRPr="00B1209E">
              <w:t>8</w:t>
            </w:r>
            <w:r w:rsidR="005D58B3" w:rsidRPr="00B1209E">
              <w:t xml:space="preserve"> год –</w:t>
            </w:r>
            <w:r w:rsidR="00D04E63">
              <w:t xml:space="preserve"> </w:t>
            </w:r>
            <w:r w:rsidR="0037062F">
              <w:t>1182</w:t>
            </w:r>
            <w:r w:rsidR="005D58B3" w:rsidRPr="00B1209E">
              <w:t>)</w:t>
            </w:r>
            <w:r w:rsidRPr="00B1209E">
              <w:t>;</w:t>
            </w:r>
          </w:p>
          <w:p w:rsidR="00C60752" w:rsidRPr="00B1209E" w:rsidRDefault="00C60752" w:rsidP="00C60752">
            <w:r w:rsidRPr="00B1209E">
              <w:t>Исходящей корреспонденции Администрации и Думы –</w:t>
            </w:r>
            <w:r w:rsidR="00E31E2A" w:rsidRPr="00B1209E">
              <w:t xml:space="preserve"> </w:t>
            </w:r>
            <w:r w:rsidR="0037062F">
              <w:t>1325</w:t>
            </w:r>
            <w:r w:rsidR="00E31E2A" w:rsidRPr="00B1209E">
              <w:t xml:space="preserve"> (201</w:t>
            </w:r>
            <w:r w:rsidR="00B71484" w:rsidRPr="00B1209E">
              <w:t>8</w:t>
            </w:r>
            <w:r w:rsidR="00E31E2A" w:rsidRPr="00B1209E">
              <w:t xml:space="preserve"> год – </w:t>
            </w:r>
            <w:r w:rsidR="0037062F">
              <w:t>1106</w:t>
            </w:r>
            <w:r w:rsidR="005D58B3" w:rsidRPr="00B1209E">
              <w:t>)</w:t>
            </w:r>
            <w:r w:rsidRPr="00B1209E">
              <w:t>;</w:t>
            </w:r>
          </w:p>
          <w:p w:rsidR="00DC717F" w:rsidRDefault="00C60752" w:rsidP="001932A2">
            <w:r w:rsidRPr="00B1209E">
              <w:t>Муниципальных контрактов</w:t>
            </w:r>
            <w:r w:rsidR="00E31E2A" w:rsidRPr="00B1209E">
              <w:t>, соглашений Администрации</w:t>
            </w:r>
            <w:r w:rsidRPr="00B1209E">
              <w:t xml:space="preserve"> </w:t>
            </w:r>
            <w:r w:rsidR="005D58B3" w:rsidRPr="00B1209E">
              <w:t>–</w:t>
            </w:r>
            <w:r w:rsidR="00E31E2A" w:rsidRPr="00B1209E">
              <w:t xml:space="preserve"> </w:t>
            </w:r>
            <w:r w:rsidR="0037062F">
              <w:t>295</w:t>
            </w:r>
            <w:r w:rsidR="008E46F1" w:rsidRPr="008E46F1">
              <w:t xml:space="preserve"> </w:t>
            </w:r>
            <w:r w:rsidR="00E31E2A" w:rsidRPr="00B1209E">
              <w:t>(201</w:t>
            </w:r>
            <w:r w:rsidR="004C4DF6" w:rsidRPr="00B1209E">
              <w:t>8</w:t>
            </w:r>
            <w:r w:rsidR="005D58B3" w:rsidRPr="00B1209E">
              <w:t xml:space="preserve"> год –</w:t>
            </w:r>
            <w:r w:rsidR="000E70DF" w:rsidRPr="000E70DF">
              <w:t xml:space="preserve"> </w:t>
            </w:r>
            <w:r w:rsidR="0037062F">
              <w:t>289</w:t>
            </w:r>
            <w:r w:rsidR="00DC717F">
              <w:t>);</w:t>
            </w:r>
          </w:p>
          <w:p w:rsidR="00C60752" w:rsidRPr="00B1209E" w:rsidRDefault="00C60752" w:rsidP="00C60752">
            <w:pPr>
              <w:rPr>
                <w:b/>
              </w:rPr>
            </w:pPr>
            <w:r w:rsidRPr="00B1209E">
              <w:rPr>
                <w:b/>
              </w:rPr>
              <w:t>Подготовлено правовым управлением:</w:t>
            </w:r>
          </w:p>
          <w:p w:rsidR="00C60752" w:rsidRPr="00B1209E" w:rsidRDefault="00C60752" w:rsidP="00C60752">
            <w:r w:rsidRPr="00B1209E">
              <w:t xml:space="preserve">Муниципальных правовых </w:t>
            </w:r>
            <w:r w:rsidRPr="00B1209E">
              <w:lastRenderedPageBreak/>
              <w:t>актов ШР-</w:t>
            </w:r>
            <w:r w:rsidR="00E31E2A" w:rsidRPr="00B1209E">
              <w:t xml:space="preserve"> </w:t>
            </w:r>
            <w:r w:rsidR="0037062F">
              <w:t>147</w:t>
            </w:r>
            <w:r w:rsidR="005D58B3" w:rsidRPr="00B1209E">
              <w:t xml:space="preserve"> </w:t>
            </w:r>
            <w:r w:rsidR="00E31E2A" w:rsidRPr="00B1209E">
              <w:t>(201</w:t>
            </w:r>
            <w:r w:rsidR="004C4DF6" w:rsidRPr="00B1209E">
              <w:t>8</w:t>
            </w:r>
            <w:r w:rsidR="005D58B3" w:rsidRPr="00B1209E">
              <w:t xml:space="preserve"> год –</w:t>
            </w:r>
            <w:r w:rsidR="00C82D23">
              <w:t xml:space="preserve"> </w:t>
            </w:r>
            <w:r w:rsidR="0037062F">
              <w:t>135</w:t>
            </w:r>
            <w:r w:rsidR="005D58B3" w:rsidRPr="00B1209E">
              <w:t>);</w:t>
            </w:r>
          </w:p>
          <w:p w:rsidR="00C60752" w:rsidRPr="00B1209E" w:rsidRDefault="00C60752" w:rsidP="00C60752">
            <w:r w:rsidRPr="00B1209E">
              <w:t>Исходящей корреспонденции Администрации-</w:t>
            </w:r>
            <w:r w:rsidR="00E31E2A" w:rsidRPr="00B1209E">
              <w:t xml:space="preserve"> </w:t>
            </w:r>
            <w:r w:rsidR="00153E87">
              <w:t xml:space="preserve">545 </w:t>
            </w:r>
            <w:r w:rsidR="00E31E2A" w:rsidRPr="00B1209E">
              <w:t>(201</w:t>
            </w:r>
            <w:r w:rsidR="004C4DF6" w:rsidRPr="00B1209E">
              <w:t>8</w:t>
            </w:r>
            <w:r w:rsidR="005D58B3" w:rsidRPr="00B1209E">
              <w:t xml:space="preserve"> год –</w:t>
            </w:r>
            <w:r w:rsidR="00153E87">
              <w:t>546</w:t>
            </w:r>
            <w:r w:rsidR="005D58B3" w:rsidRPr="00B1209E">
              <w:t>);</w:t>
            </w:r>
          </w:p>
          <w:p w:rsidR="00C60752" w:rsidRPr="00B1209E" w:rsidRDefault="00C60752" w:rsidP="00C60752">
            <w:r w:rsidRPr="00B1209E">
              <w:t xml:space="preserve">Муниципальных контрактов </w:t>
            </w:r>
            <w:r w:rsidR="005D58B3" w:rsidRPr="00B1209E">
              <w:t>–</w:t>
            </w:r>
            <w:r w:rsidR="00E31E2A" w:rsidRPr="00B1209E">
              <w:t xml:space="preserve"> </w:t>
            </w:r>
            <w:r w:rsidR="00153E87">
              <w:t>236</w:t>
            </w:r>
            <w:r w:rsidR="005D58B3" w:rsidRPr="00B1209E">
              <w:t xml:space="preserve"> (201</w:t>
            </w:r>
            <w:r w:rsidR="004C4DF6" w:rsidRPr="00B1209E">
              <w:t>8</w:t>
            </w:r>
            <w:r w:rsidR="005D58B3" w:rsidRPr="00B1209E">
              <w:t xml:space="preserve"> год –</w:t>
            </w:r>
            <w:r w:rsidR="00C82D23">
              <w:t xml:space="preserve"> </w:t>
            </w:r>
            <w:r w:rsidR="00153E87">
              <w:t>219</w:t>
            </w:r>
            <w:r w:rsidR="005D58B3" w:rsidRPr="00B1209E">
              <w:t>);</w:t>
            </w:r>
          </w:p>
          <w:p w:rsidR="00C60752" w:rsidRPr="00B1209E" w:rsidRDefault="00C60752" w:rsidP="00C60752">
            <w:r w:rsidRPr="00153E87">
              <w:t>Отчетов и планов –</w:t>
            </w:r>
            <w:r w:rsidR="00E31E2A" w:rsidRPr="00153E87">
              <w:t xml:space="preserve"> </w:t>
            </w:r>
            <w:r w:rsidR="00153E87">
              <w:t>13</w:t>
            </w:r>
            <w:r w:rsidR="005D58B3" w:rsidRPr="00153E87">
              <w:t xml:space="preserve"> </w:t>
            </w:r>
            <w:r w:rsidR="00E31E2A" w:rsidRPr="00C54DE2">
              <w:t>(201</w:t>
            </w:r>
            <w:r w:rsidR="004C4DF6" w:rsidRPr="00C54DE2">
              <w:t>8</w:t>
            </w:r>
            <w:r w:rsidR="005D58B3" w:rsidRPr="00C54DE2">
              <w:t xml:space="preserve"> год –</w:t>
            </w:r>
            <w:r w:rsidR="00C82D23" w:rsidRPr="00C54DE2">
              <w:t xml:space="preserve"> </w:t>
            </w:r>
            <w:r w:rsidR="00153E87">
              <w:t>23</w:t>
            </w:r>
            <w:r w:rsidR="005D58B3" w:rsidRPr="00C54DE2">
              <w:t>);</w:t>
            </w:r>
          </w:p>
          <w:p w:rsidR="00C60752" w:rsidRPr="00B1209E" w:rsidRDefault="00C60752" w:rsidP="00E31E2A">
            <w:r w:rsidRPr="00B1209E">
              <w:t>Актов проверок пред</w:t>
            </w:r>
            <w:r w:rsidR="00E31E2A" w:rsidRPr="00B1209E">
              <w:t xml:space="preserve">оставления муниципальных услуг </w:t>
            </w:r>
            <w:r w:rsidRPr="00B1209E">
              <w:t>–</w:t>
            </w:r>
            <w:r w:rsidR="00C01446" w:rsidRPr="00B1209E">
              <w:t xml:space="preserve"> </w:t>
            </w:r>
            <w:r w:rsidR="00EB75DB">
              <w:t>8</w:t>
            </w:r>
            <w:r w:rsidR="00D52576" w:rsidRPr="00D52576">
              <w:t xml:space="preserve"> </w:t>
            </w:r>
            <w:r w:rsidR="00D52576">
              <w:t xml:space="preserve">по </w:t>
            </w:r>
            <w:r w:rsidR="00EB75DB">
              <w:t>12</w:t>
            </w:r>
            <w:r w:rsidR="00D52576" w:rsidRPr="00D52576">
              <w:t xml:space="preserve"> </w:t>
            </w:r>
            <w:r w:rsidR="004C55E6">
              <w:t xml:space="preserve">административным регламентам </w:t>
            </w:r>
            <w:r w:rsidR="00E31E2A" w:rsidRPr="00B1209E">
              <w:t>(201</w:t>
            </w:r>
            <w:r w:rsidR="006B7646" w:rsidRPr="00B1209E">
              <w:t>8</w:t>
            </w:r>
            <w:r w:rsidR="005D58B3" w:rsidRPr="00B1209E">
              <w:t xml:space="preserve"> год –</w:t>
            </w:r>
            <w:r w:rsidR="001932A2">
              <w:t xml:space="preserve"> </w:t>
            </w:r>
            <w:r w:rsidR="00EB75DB">
              <w:t>13</w:t>
            </w:r>
            <w:r w:rsidR="00D52576">
              <w:t xml:space="preserve"> по </w:t>
            </w:r>
            <w:r w:rsidR="00EB75DB">
              <w:t>25</w:t>
            </w:r>
            <w:r w:rsidR="001932A2" w:rsidRPr="001932A2">
              <w:t xml:space="preserve"> административным регламентам</w:t>
            </w:r>
            <w:r w:rsidR="005D58B3" w:rsidRPr="00B1209E">
              <w:t>);</w:t>
            </w:r>
          </w:p>
          <w:p w:rsidR="009971B3" w:rsidRPr="00B1209E" w:rsidRDefault="001F6088" w:rsidP="00E31E2A">
            <w:r w:rsidRPr="00B1209E">
              <w:t xml:space="preserve">Проверено </w:t>
            </w:r>
            <w:r w:rsidR="0082075E">
              <w:t>27</w:t>
            </w:r>
            <w:r w:rsidR="001932A2">
              <w:t xml:space="preserve"> </w:t>
            </w:r>
            <w:r w:rsidR="009971B3" w:rsidRPr="00B1209E">
              <w:t>актуальных редакций МПА ШР;</w:t>
            </w:r>
          </w:p>
          <w:p w:rsidR="00C5662E" w:rsidRPr="00C5662E" w:rsidRDefault="00A00C9C" w:rsidP="00C5662E">
            <w:r>
              <w:t xml:space="preserve">Проведена правовая экспертиза </w:t>
            </w:r>
            <w:r w:rsidR="00E80C87" w:rsidRPr="00B1209E">
              <w:t>трудовых договор</w:t>
            </w:r>
            <w:r>
              <w:t>ов</w:t>
            </w:r>
            <w:r w:rsidR="009971B3" w:rsidRPr="00B1209E">
              <w:t xml:space="preserve">, распоряжений Администрации района по кадровым вопросам, </w:t>
            </w:r>
            <w:r w:rsidR="001F6088" w:rsidRPr="00B1209E">
              <w:t>дол</w:t>
            </w:r>
            <w:r w:rsidR="00C5662E">
              <w:t>жностных инструкций сотрудников</w:t>
            </w:r>
            <w:r>
              <w:t xml:space="preserve"> – </w:t>
            </w:r>
            <w:r w:rsidR="005E177F">
              <w:t>44</w:t>
            </w:r>
            <w:r>
              <w:t>.</w:t>
            </w:r>
          </w:p>
          <w:p w:rsidR="00C5662E" w:rsidRPr="00C5662E" w:rsidRDefault="00C01446" w:rsidP="00C5662E">
            <w:pPr>
              <w:rPr>
                <w:b/>
              </w:rPr>
            </w:pPr>
            <w:r w:rsidRPr="00B1209E">
              <w:rPr>
                <w:b/>
              </w:rPr>
              <w:t>Поступило актов</w:t>
            </w:r>
            <w:r w:rsidR="00C5662E" w:rsidRPr="002B5BB3">
              <w:rPr>
                <w:b/>
              </w:rPr>
              <w:t xml:space="preserve"> </w:t>
            </w:r>
            <w:r w:rsidRPr="00B1209E">
              <w:rPr>
                <w:b/>
              </w:rPr>
              <w:t>прокурорского реагирования:</w:t>
            </w:r>
          </w:p>
          <w:p w:rsidR="00C01446" w:rsidRPr="00ED2BF3" w:rsidRDefault="00C01446" w:rsidP="00C01446">
            <w:pPr>
              <w:jc w:val="both"/>
              <w:rPr>
                <w:i/>
              </w:rPr>
            </w:pPr>
            <w:r w:rsidRPr="00FC181A">
              <w:t>За</w:t>
            </w:r>
            <w:r w:rsidR="00E31E2A" w:rsidRPr="00FC181A">
              <w:t xml:space="preserve"> 201</w:t>
            </w:r>
            <w:r w:rsidR="00E80C87" w:rsidRPr="00FC181A">
              <w:t>9</w:t>
            </w:r>
            <w:r w:rsidR="005973F1">
              <w:t xml:space="preserve"> год</w:t>
            </w:r>
            <w:r w:rsidR="00E31E2A" w:rsidRPr="00FC181A">
              <w:t>:</w:t>
            </w:r>
            <w:r w:rsidR="00615E3E" w:rsidRPr="00FC181A">
              <w:t xml:space="preserve"> </w:t>
            </w:r>
            <w:r w:rsidR="00B149D5" w:rsidRPr="00D02301">
              <w:t>3</w:t>
            </w:r>
            <w:r w:rsidR="005F0918" w:rsidRPr="00D02301">
              <w:t xml:space="preserve"> </w:t>
            </w:r>
            <w:r w:rsidR="009971B3" w:rsidRPr="00D02301">
              <w:t>– требовани</w:t>
            </w:r>
            <w:r w:rsidR="0061363F">
              <w:t>я</w:t>
            </w:r>
            <w:r w:rsidR="009971B3" w:rsidRPr="00D02301">
              <w:t xml:space="preserve">, </w:t>
            </w:r>
            <w:r w:rsidR="008E0E1F">
              <w:t>3</w:t>
            </w:r>
            <w:r w:rsidR="009971B3" w:rsidRPr="00D02301">
              <w:t xml:space="preserve"> – протест</w:t>
            </w:r>
            <w:r w:rsidR="008E0E1F">
              <w:t>а</w:t>
            </w:r>
            <w:r w:rsidR="009971B3" w:rsidRPr="00D02301">
              <w:t xml:space="preserve">, </w:t>
            </w:r>
            <w:r w:rsidR="008E0E1F">
              <w:t>3</w:t>
            </w:r>
            <w:r w:rsidR="005F0918" w:rsidRPr="00D02301">
              <w:t xml:space="preserve"> – </w:t>
            </w:r>
            <w:r w:rsidR="00615E3E" w:rsidRPr="00D02301">
              <w:t>представлени</w:t>
            </w:r>
            <w:r w:rsidR="008E0E1F">
              <w:t>я</w:t>
            </w:r>
            <w:r w:rsidR="00615E3E" w:rsidRPr="00D02301">
              <w:t>;</w:t>
            </w:r>
          </w:p>
          <w:p w:rsidR="009E0362" w:rsidRPr="00617D48" w:rsidRDefault="00C01446" w:rsidP="005973F1">
            <w:pPr>
              <w:jc w:val="both"/>
            </w:pPr>
            <w:r w:rsidRPr="00B1209E">
              <w:lastRenderedPageBreak/>
              <w:t>(</w:t>
            </w:r>
            <w:r w:rsidR="00DE6E59" w:rsidRPr="00B1209E">
              <w:t>201</w:t>
            </w:r>
            <w:r w:rsidR="00E80C87" w:rsidRPr="00B1209E">
              <w:t>8</w:t>
            </w:r>
            <w:r w:rsidR="005973F1">
              <w:t xml:space="preserve"> год</w:t>
            </w:r>
            <w:r w:rsidRPr="00B1209E">
              <w:t xml:space="preserve"> – 0</w:t>
            </w:r>
            <w:r w:rsidR="008E0E1F">
              <w:t xml:space="preserve"> </w:t>
            </w:r>
            <w:r w:rsidRPr="00B1209E">
              <w:t>– требовани</w:t>
            </w:r>
            <w:r w:rsidR="008E0E1F">
              <w:t>й</w:t>
            </w:r>
            <w:r w:rsidRPr="00B1209E">
              <w:t xml:space="preserve">, </w:t>
            </w:r>
            <w:r w:rsidR="005973F1">
              <w:t>7</w:t>
            </w:r>
            <w:r w:rsidR="00ED2BF3">
              <w:t xml:space="preserve"> – протест</w:t>
            </w:r>
            <w:r w:rsidR="008E0E1F">
              <w:t>ов</w:t>
            </w:r>
            <w:r w:rsidR="00ED2BF3">
              <w:t xml:space="preserve">,  </w:t>
            </w:r>
            <w:r w:rsidR="005973F1">
              <w:t>8</w:t>
            </w:r>
            <w:r w:rsidR="00ED2BF3" w:rsidRPr="00ED2BF3">
              <w:t xml:space="preserve"> </w:t>
            </w:r>
            <w:r w:rsidRPr="00B1209E">
              <w:t>- представлени</w:t>
            </w:r>
            <w:r w:rsidR="008E0E1F">
              <w:t>й</w:t>
            </w:r>
            <w:r w:rsidRPr="00B1209E">
              <w:t>);</w:t>
            </w:r>
          </w:p>
          <w:p w:rsidR="00B149D5" w:rsidRDefault="00B149D5" w:rsidP="004C55E6">
            <w:pPr>
              <w:jc w:val="both"/>
            </w:pPr>
            <w:r w:rsidRPr="00A04C27">
              <w:rPr>
                <w:b/>
              </w:rPr>
              <w:t>Требование</w:t>
            </w:r>
            <w:r>
              <w:t xml:space="preserve"> от 28.08.2019 № 5046/2019-вх (от 28.08.2019 № 86-91-19) «Об изменении нормативного правового акта с целью исключения выявленных коррупциогенных факторов» (исх. от 06.09.2019 № 5030/2019-исх)</w:t>
            </w:r>
            <w:r w:rsidR="005C0A25">
              <w:t>.</w:t>
            </w:r>
          </w:p>
          <w:p w:rsidR="00B149D5" w:rsidRDefault="00B149D5" w:rsidP="004C55E6">
            <w:pPr>
              <w:jc w:val="both"/>
            </w:pPr>
            <w:r w:rsidRPr="00A04C27">
              <w:rPr>
                <w:b/>
              </w:rPr>
              <w:t>Требование</w:t>
            </w:r>
            <w:r>
              <w:t xml:space="preserve"> от 29</w:t>
            </w:r>
            <w:r w:rsidRPr="00B149D5">
              <w:t>.08.2019 № 50</w:t>
            </w:r>
            <w:r>
              <w:t>70</w:t>
            </w:r>
            <w:r w:rsidRPr="00B149D5">
              <w:t>/2019-вх (от 2</w:t>
            </w:r>
            <w:r>
              <w:t>9</w:t>
            </w:r>
            <w:r w:rsidRPr="00B149D5">
              <w:t>.08.2019 № 86-91-19) «Об изменении нормативного правового акта с целью исключения выявленных коррупциогенных факторов» (исх. от 06.09.2019 № 503</w:t>
            </w:r>
            <w:r>
              <w:t>9</w:t>
            </w:r>
            <w:r w:rsidRPr="00B149D5">
              <w:t>/2019-исх)</w:t>
            </w:r>
            <w:r>
              <w:t>.</w:t>
            </w:r>
          </w:p>
          <w:p w:rsidR="00B149D5" w:rsidRDefault="00B149D5" w:rsidP="004C55E6">
            <w:pPr>
              <w:jc w:val="both"/>
            </w:pPr>
            <w:r w:rsidRPr="00A04C27">
              <w:rPr>
                <w:b/>
              </w:rPr>
              <w:t>Требование</w:t>
            </w:r>
            <w:r w:rsidRPr="00B149D5">
              <w:t xml:space="preserve"> от </w:t>
            </w:r>
            <w:r>
              <w:t>04.09.</w:t>
            </w:r>
            <w:r w:rsidRPr="00B149D5">
              <w:t xml:space="preserve">2019 № </w:t>
            </w:r>
            <w:r>
              <w:t>5202</w:t>
            </w:r>
            <w:r w:rsidRPr="00B149D5">
              <w:t xml:space="preserve">/2019-вх (от </w:t>
            </w:r>
            <w:r>
              <w:t>02.09</w:t>
            </w:r>
            <w:r w:rsidRPr="00B149D5">
              <w:t xml:space="preserve">.2019 № 86-91-19) «Об изменении нормативного правового акта с целью исключения выявленных коррупциогенных факторов» (исх. от </w:t>
            </w:r>
            <w:r>
              <w:t>17.09.2019 № 5155</w:t>
            </w:r>
            <w:r w:rsidRPr="00B149D5">
              <w:t>/2019-исх</w:t>
            </w:r>
            <w:r>
              <w:t>, от 19.09.2019</w:t>
            </w:r>
            <w:r w:rsidR="00FD0F57">
              <w:t xml:space="preserve"> № 5259/2019-исх</w:t>
            </w:r>
            <w:r w:rsidRPr="00B149D5">
              <w:t>)</w:t>
            </w:r>
            <w:r w:rsidR="00FD0F57">
              <w:t>.</w:t>
            </w:r>
          </w:p>
          <w:p w:rsidR="00FD0F57" w:rsidRDefault="00FD0F57" w:rsidP="004C55E6">
            <w:pPr>
              <w:jc w:val="both"/>
            </w:pPr>
            <w:r w:rsidRPr="00A04C27">
              <w:rPr>
                <w:b/>
              </w:rPr>
              <w:lastRenderedPageBreak/>
              <w:t>Протест</w:t>
            </w:r>
            <w:r>
              <w:t xml:space="preserve"> от 27.09.2019 № 5640/2019-вх (от 27.09.2019 № 7-23/1-19) на Административный регламент исполнения муниципальной функции «Осуществление муниципального жилищного контроля на территории сельских поселений, входящих в состав Шелеховского района» </w:t>
            </w:r>
            <w:r w:rsidRPr="00C353FD">
              <w:t>(</w:t>
            </w:r>
            <w:r w:rsidR="00C353FD">
              <w:t>исх.</w:t>
            </w:r>
            <w:r w:rsidR="00C353FD" w:rsidRPr="00C353FD">
              <w:t xml:space="preserve"> от 07.10.2019</w:t>
            </w:r>
            <w:r w:rsidR="00C353FD">
              <w:t xml:space="preserve"> №  </w:t>
            </w:r>
            <w:r w:rsidR="00C353FD" w:rsidRPr="00C353FD">
              <w:t>5664/2019-исх</w:t>
            </w:r>
            <w:r w:rsidRPr="00C353FD">
              <w:t>).</w:t>
            </w:r>
          </w:p>
          <w:p w:rsidR="005973F1" w:rsidRDefault="005973F1" w:rsidP="004C55E6">
            <w:pPr>
              <w:jc w:val="both"/>
            </w:pPr>
            <w:r w:rsidRPr="00A04C27">
              <w:rPr>
                <w:b/>
              </w:rPr>
              <w:t>Протест</w:t>
            </w:r>
            <w:r w:rsidRPr="005973F1">
              <w:t xml:space="preserve"> от 02.04.2019 № 1989/2019-вх на распоряжение Администрации Шелеховского муниципального района от 29.12.2016 № 227-ра, замечания устранены (внесены изменения в состав комиссии)</w:t>
            </w:r>
            <w:r>
              <w:t>.</w:t>
            </w:r>
          </w:p>
          <w:p w:rsidR="00FD0F57" w:rsidRPr="00C353FD" w:rsidRDefault="00FD0F57" w:rsidP="004C55E6">
            <w:pPr>
              <w:jc w:val="both"/>
            </w:pPr>
            <w:r w:rsidRPr="00A04C27">
              <w:rPr>
                <w:b/>
              </w:rPr>
              <w:t>Протест</w:t>
            </w:r>
            <w:r w:rsidRPr="00FD0F57">
              <w:t xml:space="preserve"> от 27.09.2019 № 564</w:t>
            </w:r>
            <w:r>
              <w:t>1</w:t>
            </w:r>
            <w:r w:rsidRPr="00FD0F57">
              <w:t xml:space="preserve">/2019-вх (от 27.09.2019 № 7-23/1-19) на Административный регламент исполнения муниципальной функции «Осуществление </w:t>
            </w:r>
            <w:r w:rsidRPr="00FD0F57">
              <w:lastRenderedPageBreak/>
              <w:t xml:space="preserve">муниципального контроля </w:t>
            </w:r>
            <w:r>
              <w:t>за обеспечением сохранности автомобильных дорог местного значения вне границ населенных пунктов в границах Шелеховского района</w:t>
            </w:r>
            <w:r w:rsidRPr="00FD0F57">
              <w:t xml:space="preserve">» </w:t>
            </w:r>
            <w:r w:rsidRPr="00C353FD">
              <w:t>(</w:t>
            </w:r>
            <w:r w:rsidR="00C353FD" w:rsidRPr="00C353FD">
              <w:t>исх. от 07.10.2019 № 5661/2019-исх</w:t>
            </w:r>
            <w:r w:rsidRPr="00C353FD">
              <w:t>).</w:t>
            </w:r>
          </w:p>
          <w:p w:rsidR="00093F23" w:rsidRDefault="00FD0F57" w:rsidP="004C55E6">
            <w:pPr>
              <w:jc w:val="both"/>
            </w:pPr>
            <w:r w:rsidRPr="00A04C27">
              <w:rPr>
                <w:b/>
              </w:rPr>
              <w:t>Представление</w:t>
            </w:r>
            <w:r w:rsidRPr="00C353FD">
              <w:t xml:space="preserve"> от 08.07.2019</w:t>
            </w:r>
            <w:r>
              <w:t xml:space="preserve"> № 3997/2019-вх (от 28.06.2019 № 17-77-2019) «Об устранении нарушений требований федерального и иного законодательства Российской Федерации» (исх. от 01.08.2019 № 4280/2019-исх).</w:t>
            </w:r>
          </w:p>
          <w:p w:rsidR="008E0E1F" w:rsidRDefault="00FD0F57" w:rsidP="00B35455">
            <w:pPr>
              <w:jc w:val="both"/>
            </w:pPr>
            <w:r w:rsidRPr="00A04C27">
              <w:rPr>
                <w:b/>
              </w:rPr>
              <w:t>Представление</w:t>
            </w:r>
            <w:r w:rsidRPr="00FD0F57">
              <w:t xml:space="preserve"> от </w:t>
            </w:r>
            <w:r w:rsidR="00B35455">
              <w:t>24.09</w:t>
            </w:r>
            <w:r w:rsidRPr="00FD0F57">
              <w:t xml:space="preserve">.2019 № </w:t>
            </w:r>
            <w:r w:rsidR="00B35455">
              <w:t>5567</w:t>
            </w:r>
            <w:r w:rsidRPr="00FD0F57">
              <w:t xml:space="preserve">/2019-вх (от </w:t>
            </w:r>
            <w:r w:rsidR="00B35455">
              <w:t>16.09</w:t>
            </w:r>
            <w:r w:rsidRPr="00FD0F57">
              <w:t>.2019 №</w:t>
            </w:r>
            <w:r w:rsidR="00B35455">
              <w:t xml:space="preserve"> 7-23/1-</w:t>
            </w:r>
            <w:r w:rsidRPr="00FD0F57">
              <w:t>19) «Об устранении нарушений требований федерального законодательства» (исх.</w:t>
            </w:r>
            <w:r w:rsidR="00B35455">
              <w:t xml:space="preserve"> от 01.08.2019 № 4280/2019-исх)</w:t>
            </w:r>
            <w:r w:rsidR="008E0E1F">
              <w:t>.</w:t>
            </w:r>
          </w:p>
          <w:p w:rsidR="00FD0F57" w:rsidRPr="00FD0F57" w:rsidRDefault="008E0E1F" w:rsidP="00B35455">
            <w:pPr>
              <w:jc w:val="both"/>
            </w:pPr>
            <w:r w:rsidRPr="00A04C27">
              <w:rPr>
                <w:b/>
              </w:rPr>
              <w:t>Представление</w:t>
            </w:r>
            <w:r>
              <w:t xml:space="preserve"> от 07.10.2019 № 5804/2019-вх (от 30.09.2019 № 7-23/2-19) «Об устранении нарушений требований законодательства о социальной защите инвалидов» (6330/2019-исх от </w:t>
            </w:r>
            <w:r>
              <w:lastRenderedPageBreak/>
              <w:t>07.11.2019)</w:t>
            </w:r>
            <w:r w:rsidR="00B35455">
              <w:t xml:space="preserve"> </w:t>
            </w:r>
          </w:p>
        </w:tc>
      </w:tr>
      <w:tr w:rsidR="009E0362" w:rsidRPr="00D84A0F" w:rsidTr="00F50EE5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C01446">
            <w:pPr>
              <w:jc w:val="center"/>
            </w:pPr>
            <w:r>
              <w:lastRenderedPageBreak/>
              <w:t>2</w:t>
            </w:r>
            <w:r w:rsidR="009E0362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A72DFF" w:rsidRDefault="009E0362" w:rsidP="00C01446">
            <w:pPr>
              <w:jc w:val="both"/>
            </w:pPr>
            <w:r w:rsidRPr="00A72DFF">
              <w:t>Проверка соответствия ранее принятых муниципальных правовых актов федеральному и областному законодательству</w:t>
            </w:r>
          </w:p>
          <w:p w:rsidR="009E0362" w:rsidRPr="00A621A5" w:rsidRDefault="009E0362" w:rsidP="00C01446">
            <w:pPr>
              <w:jc w:val="both"/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A72DFF" w:rsidRDefault="009E0362" w:rsidP="00C01446">
            <w:pPr>
              <w:jc w:val="both"/>
            </w:pPr>
            <w:r w:rsidRPr="00A72DFF">
              <w:t xml:space="preserve">В течение </w:t>
            </w:r>
            <w:r w:rsidR="00CC3664">
              <w:t>15 дней</w:t>
            </w:r>
            <w:r w:rsidRPr="00A72DFF">
              <w:t xml:space="preserve"> после подготовки</w:t>
            </w:r>
          </w:p>
          <w:p w:rsidR="009E0362" w:rsidRPr="00A72DFF" w:rsidRDefault="009E0362" w:rsidP="00C01446">
            <w:pPr>
              <w:jc w:val="both"/>
            </w:pPr>
            <w:r w:rsidRPr="00A72DFF">
              <w:t>ежемесячного мониторинга изменений в законодательстве</w:t>
            </w:r>
          </w:p>
          <w:p w:rsidR="009E0362" w:rsidRPr="00A621A5" w:rsidRDefault="009E0362" w:rsidP="00C01446">
            <w:pPr>
              <w:jc w:val="center"/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A72DFF" w:rsidRDefault="009E0362" w:rsidP="00C01446">
            <w:pPr>
              <w:jc w:val="both"/>
            </w:pPr>
            <w:r w:rsidRPr="00A72DFF">
              <w:t>Надлежащая регламентация общественных правоотношений для реализации вопросов местного значения района в связи с изменением законодательства, устранение «правовых пробелов» на муниципальном уровне.</w:t>
            </w:r>
          </w:p>
          <w:p w:rsidR="009E0362" w:rsidRPr="00A621A5" w:rsidRDefault="009E0362" w:rsidP="00C01446">
            <w:pPr>
              <w:jc w:val="both"/>
            </w:pPr>
            <w:r w:rsidRPr="00A72DFF">
              <w:t>Своевременное приведение правовых актов Шелеховского района в соответствие с действующим законодательством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r>
              <w:t>Краснопёрова Т.В.</w:t>
            </w:r>
          </w:p>
          <w:p w:rsidR="009E0362" w:rsidRDefault="009E0362" w:rsidP="00C01446">
            <w:pPr>
              <w:jc w:val="center"/>
            </w:pPr>
            <w:r>
              <w:t>Котовщикова Н.В.</w:t>
            </w:r>
          </w:p>
          <w:p w:rsidR="009E0362" w:rsidRPr="007925CD" w:rsidRDefault="009E0362" w:rsidP="00C01446">
            <w:pPr>
              <w:jc w:val="center"/>
            </w:pPr>
          </w:p>
          <w:p w:rsidR="009E0362" w:rsidRPr="00A621A5" w:rsidRDefault="009E0362" w:rsidP="00C01446">
            <w:pPr>
              <w:jc w:val="center"/>
            </w:pP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F0" w:rsidRPr="00B1209E" w:rsidRDefault="00C64EF0" w:rsidP="00C64EF0">
            <w:pPr>
              <w:jc w:val="both"/>
            </w:pPr>
            <w:r w:rsidRPr="00B1209E">
              <w:t>Муниципальных правовых  актов Шелеховского района не соответствующих требованиям федерального и областного законодательства – не выявлено</w:t>
            </w:r>
            <w:r w:rsidR="005D58B3" w:rsidRPr="00B1209E">
              <w:t>.</w:t>
            </w:r>
          </w:p>
          <w:p w:rsidR="009E0362" w:rsidRPr="00B1209E" w:rsidRDefault="009E0362" w:rsidP="00C01446">
            <w:pPr>
              <w:jc w:val="center"/>
            </w:pPr>
          </w:p>
        </w:tc>
      </w:tr>
      <w:tr w:rsidR="00CC3664" w:rsidRPr="00D84A0F" w:rsidTr="00F50EE5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64" w:rsidRDefault="00C87929" w:rsidP="00C01446">
            <w:pPr>
              <w:jc w:val="center"/>
            </w:pPr>
            <w:r>
              <w:t>3</w:t>
            </w:r>
            <w:r w:rsidR="00CC3664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64" w:rsidRPr="00A72DFF" w:rsidRDefault="00CC3664" w:rsidP="00C01446">
            <w:pPr>
              <w:jc w:val="both"/>
            </w:pPr>
            <w:r>
              <w:t xml:space="preserve">Обеспечение своевременной подготовки поправок в Устав Шелеховского </w:t>
            </w:r>
            <w:r>
              <w:lastRenderedPageBreak/>
              <w:t>района (подготовка проекта, организация проведения публичных слушаний, направление документов на государственную регистрацию, обеспечение своевременного опубликования)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64" w:rsidRDefault="00D74BCB" w:rsidP="00CC3664">
            <w:pPr>
              <w:jc w:val="center"/>
            </w:pPr>
            <w:r w:rsidRPr="006D38F8">
              <w:lastRenderedPageBreak/>
              <w:t>Май</w:t>
            </w:r>
          </w:p>
          <w:p w:rsidR="00F35AE9" w:rsidRPr="00A72DFF" w:rsidRDefault="00F35AE9" w:rsidP="00CC3664">
            <w:pPr>
              <w:jc w:val="center"/>
            </w:pPr>
            <w:r>
              <w:t>Ноябрь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64" w:rsidRPr="00A72DFF" w:rsidRDefault="00CC3664" w:rsidP="00C01446">
            <w:pPr>
              <w:jc w:val="both"/>
            </w:pPr>
            <w:r>
              <w:t xml:space="preserve">Обеспечение соответствия Устава Шелеховского района </w:t>
            </w:r>
            <w:r>
              <w:lastRenderedPageBreak/>
              <w:t xml:space="preserve">изменениям в законодательстве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64" w:rsidRDefault="00CC3664" w:rsidP="00C01446">
            <w:pPr>
              <w:jc w:val="center"/>
            </w:pPr>
            <w:r>
              <w:lastRenderedPageBreak/>
              <w:t>Котовщикова Н.В.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8F8" w:rsidRDefault="006D38F8" w:rsidP="000722B5">
            <w:pPr>
              <w:jc w:val="both"/>
            </w:pPr>
            <w:r w:rsidRPr="006D38F8">
              <w:t xml:space="preserve">Решение Думы от 30.05.2019 № 20-рд «О внесении изменений в Устав Шелеховского района» зарегистрировано в </w:t>
            </w:r>
            <w:r w:rsidRPr="006D38F8">
              <w:lastRenderedPageBreak/>
              <w:t>Управлении министерства юстиции 26.06.2019 №Ru385270002019002,</w:t>
            </w:r>
            <w:r w:rsidR="000722B5">
              <w:t xml:space="preserve"> </w:t>
            </w:r>
            <w:r w:rsidRPr="006D38F8">
              <w:t>опубликовано в газете Шелеховский вестник 05.07.2019 № 26/1</w:t>
            </w:r>
            <w:r>
              <w:t>.</w:t>
            </w:r>
          </w:p>
          <w:p w:rsidR="00107560" w:rsidRPr="00697E50" w:rsidRDefault="00F35AE9" w:rsidP="00392773">
            <w:pPr>
              <w:jc w:val="both"/>
            </w:pPr>
            <w:r w:rsidRPr="00F35AE9">
              <w:t xml:space="preserve">Решение Думы от </w:t>
            </w:r>
            <w:r>
              <w:t>28.11</w:t>
            </w:r>
            <w:r w:rsidRPr="00F35AE9">
              <w:t xml:space="preserve">.2019 № </w:t>
            </w:r>
            <w:r>
              <w:t>36</w:t>
            </w:r>
            <w:r w:rsidRPr="00F35AE9">
              <w:t>-рд «О внесении изменений в Устав Шелеховского района»</w:t>
            </w:r>
            <w:r>
              <w:t xml:space="preserve">, </w:t>
            </w:r>
            <w:r w:rsidRPr="00F35AE9">
              <w:t xml:space="preserve">зарегистрировано в Управлении министерства </w:t>
            </w:r>
            <w:r w:rsidRPr="00392773">
              <w:t xml:space="preserve">юстиции </w:t>
            </w:r>
            <w:r w:rsidR="00392773" w:rsidRPr="00392773">
              <w:t>11</w:t>
            </w:r>
            <w:r w:rsidR="00392773">
              <w:t>.12.20</w:t>
            </w:r>
            <w:r w:rsidR="00392773" w:rsidRPr="00392773">
              <w:t>19 года № Ru385270002019003</w:t>
            </w:r>
            <w:r w:rsidRPr="00392773">
              <w:t>,</w:t>
            </w:r>
            <w:r w:rsidRPr="00F35AE9">
              <w:t xml:space="preserve"> опубликовано в газете Шелеховский вестник </w:t>
            </w:r>
            <w:r>
              <w:t>20.12</w:t>
            </w:r>
            <w:r w:rsidRPr="00F35AE9">
              <w:t xml:space="preserve">.2019 № </w:t>
            </w:r>
            <w:r>
              <w:t>50</w:t>
            </w:r>
            <w:r w:rsidRPr="00F35AE9">
              <w:t>/1</w:t>
            </w:r>
            <w:r>
              <w:t>, стр. 8</w:t>
            </w:r>
          </w:p>
        </w:tc>
      </w:tr>
      <w:tr w:rsidR="009E0362" w:rsidRPr="00D84A0F" w:rsidTr="00F50EE5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960981" w:rsidRDefault="00C87929" w:rsidP="00C01446">
            <w:pPr>
              <w:jc w:val="center"/>
              <w:rPr>
                <w:highlight w:val="yellow"/>
              </w:rPr>
            </w:pPr>
            <w:r>
              <w:lastRenderedPageBreak/>
              <w:t>4</w:t>
            </w:r>
            <w:r w:rsidR="009E0362" w:rsidRPr="00451F47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E0" w:rsidRPr="00CC3664" w:rsidRDefault="009E0362" w:rsidP="006417B8">
            <w:pPr>
              <w:jc w:val="both"/>
              <w:rPr>
                <w:highlight w:val="yellow"/>
              </w:rPr>
            </w:pPr>
            <w:r w:rsidRPr="00854AC8">
              <w:t>Разработка проектов муниципальных правовых актов Шелеховского района в соответствии с утвержденным планом разработки проектов муниципальных правовых актов Шелеховского района на 201</w:t>
            </w:r>
            <w:r w:rsidR="006417B8">
              <w:t>9 год</w:t>
            </w:r>
            <w:r w:rsidR="00D65A34" w:rsidRPr="00854AC8">
              <w:t xml:space="preserve"> 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E0" w:rsidRPr="00CC3664" w:rsidRDefault="006417B8" w:rsidP="006476A6">
            <w:pPr>
              <w:jc w:val="center"/>
              <w:rPr>
                <w:highlight w:val="yellow"/>
              </w:rPr>
            </w:pPr>
            <w:r>
              <w:t>В соответствии с распоряжением Администрации района от 29.12.2018 № 259-ра</w:t>
            </w:r>
          </w:p>
          <w:p w:rsidR="005378E0" w:rsidRPr="00CC3664" w:rsidRDefault="005378E0" w:rsidP="006476A6">
            <w:pPr>
              <w:jc w:val="center"/>
              <w:rPr>
                <w:highlight w:val="yellow"/>
              </w:rPr>
            </w:pPr>
          </w:p>
          <w:p w:rsidR="005378E0" w:rsidRPr="00CC3664" w:rsidRDefault="005378E0" w:rsidP="006476A6">
            <w:pPr>
              <w:jc w:val="center"/>
              <w:rPr>
                <w:highlight w:val="yellow"/>
              </w:rPr>
            </w:pPr>
          </w:p>
          <w:p w:rsidR="005378E0" w:rsidRPr="00CC3664" w:rsidRDefault="005378E0" w:rsidP="005378E0">
            <w:pPr>
              <w:rPr>
                <w:highlight w:val="yellow"/>
              </w:rPr>
            </w:pPr>
          </w:p>
          <w:p w:rsidR="005378E0" w:rsidRPr="00CC3664" w:rsidRDefault="005378E0" w:rsidP="005378E0">
            <w:pPr>
              <w:rPr>
                <w:highlight w:val="yellow"/>
              </w:rPr>
            </w:pPr>
          </w:p>
          <w:p w:rsidR="005378E0" w:rsidRPr="00CC3664" w:rsidRDefault="005378E0" w:rsidP="005378E0">
            <w:pPr>
              <w:rPr>
                <w:highlight w:val="yellow"/>
              </w:rPr>
            </w:pPr>
          </w:p>
          <w:p w:rsidR="005378E0" w:rsidRPr="00CC3664" w:rsidRDefault="005378E0" w:rsidP="005378E0">
            <w:pPr>
              <w:rPr>
                <w:highlight w:val="yellow"/>
              </w:rPr>
            </w:pPr>
          </w:p>
          <w:p w:rsidR="005378E0" w:rsidRPr="00CC3664" w:rsidRDefault="005378E0" w:rsidP="005378E0">
            <w:pPr>
              <w:rPr>
                <w:highlight w:val="yellow"/>
              </w:rPr>
            </w:pPr>
          </w:p>
          <w:p w:rsidR="005378E0" w:rsidRPr="00CC3664" w:rsidRDefault="005378E0" w:rsidP="00854AC8">
            <w:pPr>
              <w:rPr>
                <w:highlight w:val="yellow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854AC8" w:rsidRDefault="009E0362" w:rsidP="00C01446">
            <w:pPr>
              <w:jc w:val="both"/>
            </w:pPr>
            <w:r w:rsidRPr="00854AC8">
              <w:lastRenderedPageBreak/>
              <w:t xml:space="preserve">Надлежащая регламентация общественных правоотношений для реализации вопросов местного значения района в связи с изменением законодательства, устранение «правовых пробелов» на </w:t>
            </w:r>
            <w:r w:rsidRPr="00854AC8">
              <w:lastRenderedPageBreak/>
              <w:t>муниципальном уровне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854AC8" w:rsidRDefault="009E0362" w:rsidP="00C01446">
            <w:pPr>
              <w:jc w:val="center"/>
            </w:pPr>
            <w:r w:rsidRPr="00854AC8">
              <w:lastRenderedPageBreak/>
              <w:t>Краснопёрова Т.В.</w:t>
            </w:r>
          </w:p>
          <w:p w:rsidR="009E0362" w:rsidRPr="00854AC8" w:rsidRDefault="009E0362" w:rsidP="00C01446">
            <w:pPr>
              <w:jc w:val="center"/>
            </w:pPr>
            <w:r w:rsidRPr="00854AC8">
              <w:t>Котовщикова Н.В.</w:t>
            </w:r>
          </w:p>
          <w:p w:rsidR="009E0362" w:rsidRPr="00854AC8" w:rsidRDefault="009E0362" w:rsidP="00BF5F0A">
            <w:pPr>
              <w:jc w:val="center"/>
            </w:pPr>
            <w:r w:rsidRPr="00854AC8">
              <w:t>Любочко И.С.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8F8" w:rsidRDefault="006D38F8" w:rsidP="006D38F8">
            <w:pPr>
              <w:jc w:val="both"/>
            </w:pPr>
            <w:r>
              <w:t>Распоряжение Администрации Шелеховского муниципального района от 31.01.2019 № 13-ра «О внесении изменений в распоряжение Администрации Шелеховского муниципального района от 28.02.2017 № 33-ра»;</w:t>
            </w:r>
          </w:p>
          <w:p w:rsidR="006D38F8" w:rsidRDefault="006D38F8" w:rsidP="006D38F8">
            <w:pPr>
              <w:jc w:val="both"/>
            </w:pPr>
            <w:r>
              <w:t xml:space="preserve">Распоряжение Администрации Шелеховского </w:t>
            </w:r>
            <w:r>
              <w:lastRenderedPageBreak/>
              <w:t>муниципального района от 31.01.2019 № 15-ра «О внесении изменений в распоряжение Администрации Шелеховского муниципального района от 11.06.2015 № 71-ра»;</w:t>
            </w:r>
          </w:p>
          <w:p w:rsidR="006D38F8" w:rsidRDefault="006D38F8" w:rsidP="006D38F8">
            <w:pPr>
              <w:jc w:val="both"/>
            </w:pPr>
            <w:r>
              <w:t>Распоряжение Администрации Шелеховского муниципального района от 31.01.2019 № 14-ра «О внесении изменений в распоряжение Администрации Шелеховского муниципального района от 11.06.2015 № 72-ра»;</w:t>
            </w:r>
          </w:p>
          <w:p w:rsidR="006D38F8" w:rsidRDefault="006D38F8" w:rsidP="006D38F8">
            <w:pPr>
              <w:jc w:val="both"/>
            </w:pPr>
            <w:r>
              <w:t xml:space="preserve">Распоряжение Администрации Шелеховского муниципального района от 16.01.2019 № 9-ра «Об утверждении Плана закупок </w:t>
            </w:r>
          </w:p>
          <w:p w:rsidR="006D38F8" w:rsidRDefault="006D38F8" w:rsidP="006D38F8">
            <w:pPr>
              <w:jc w:val="both"/>
            </w:pPr>
            <w:r>
              <w:t xml:space="preserve">товаров, работ, услуг для обеспечения муниципальных нужд Администрации Шелеховского  муниципального района на 2019 финансовый год и </w:t>
            </w:r>
            <w:r>
              <w:lastRenderedPageBreak/>
              <w:t>плановый период 2020 и 2021 годов»;</w:t>
            </w:r>
          </w:p>
          <w:p w:rsidR="006D38F8" w:rsidRDefault="006D38F8" w:rsidP="006D38F8">
            <w:pPr>
              <w:jc w:val="both"/>
            </w:pPr>
            <w:r>
              <w:t>Распоряжение Администрации Шелеховского муниципального района от 16.01.2019 № 10-ра «Об утверждении Плана-графика закупок товаров, работ, услуг для обеспечения муниципальных нужд Администрации Шелеховского муниципального района на 2019 год»;</w:t>
            </w:r>
          </w:p>
          <w:p w:rsidR="006D38F8" w:rsidRDefault="006D38F8" w:rsidP="006D38F8">
            <w:pPr>
              <w:jc w:val="both"/>
            </w:pPr>
            <w:r>
              <w:t>Служебная записка от 30.01.2019 № 205/2019-внСП (исключение п. 93 Плана);</w:t>
            </w:r>
          </w:p>
          <w:p w:rsidR="006D38F8" w:rsidRDefault="006D38F8" w:rsidP="006D38F8">
            <w:pPr>
              <w:jc w:val="both"/>
            </w:pPr>
            <w:r>
              <w:t xml:space="preserve">Распоряжение Администрации Шелеховского муниципального района от 28.02.2019 № 30-ра «Об утверждении Плана проведения проверок полноты и качества предоставления муниципальных услуг структурными подразделениями Администрации </w:t>
            </w:r>
            <w:r>
              <w:lastRenderedPageBreak/>
              <w:t>Шелеховского муниципального района на 2019 год»;</w:t>
            </w:r>
          </w:p>
          <w:p w:rsidR="006D38F8" w:rsidRDefault="006D38F8" w:rsidP="006D38F8">
            <w:pPr>
              <w:jc w:val="both"/>
            </w:pPr>
            <w:r>
              <w:t>Решение Думы от 28.02.2019 № 5-рд «О внесении изменений в решение Думы Шелеховского муниципального района от 28.06.2018 № 28-рд»;</w:t>
            </w:r>
          </w:p>
          <w:p w:rsidR="006D38F8" w:rsidRDefault="006D38F8" w:rsidP="006D38F8">
            <w:pPr>
              <w:jc w:val="both"/>
            </w:pPr>
            <w:r>
              <w:t>Постановление Администрации Шелеховского муниципального района от 21.02.2019 № 133-па «О признании утратившим силу постановления Администрации Шелеховского муниципального ра</w:t>
            </w:r>
            <w:r w:rsidR="00F35AE9">
              <w:t>йона от 23.05.2014   № 600-па»;</w:t>
            </w:r>
          </w:p>
          <w:p w:rsidR="000D43A9" w:rsidRDefault="006D38F8" w:rsidP="006D38F8">
            <w:pPr>
              <w:jc w:val="both"/>
            </w:pPr>
            <w:r w:rsidRPr="006D38F8">
              <w:t>Решение Думы от 30.05.2019 № 20-рд «О внесении изменений в Устав Шелеховского района»</w:t>
            </w:r>
            <w:r w:rsidR="00F35AE9">
              <w:t>;</w:t>
            </w:r>
          </w:p>
          <w:p w:rsidR="00F35AE9" w:rsidRDefault="00F35AE9" w:rsidP="006D38F8">
            <w:pPr>
              <w:jc w:val="both"/>
            </w:pPr>
            <w:r w:rsidRPr="00F35AE9">
              <w:t>Решение Думы от 28.11.2019 № 36-рд «О внесении изменений в Устав Шелеховского района»</w:t>
            </w:r>
            <w:r>
              <w:t>.</w:t>
            </w:r>
          </w:p>
          <w:p w:rsidR="00F35AE9" w:rsidRPr="00B1209E" w:rsidRDefault="00F35AE9" w:rsidP="006D38F8">
            <w:pPr>
              <w:jc w:val="both"/>
              <w:rPr>
                <w:highlight w:val="yellow"/>
              </w:rPr>
            </w:pPr>
            <w:r w:rsidRPr="00F35AE9">
              <w:t xml:space="preserve">Распоряжение Администрации Шелеховского </w:t>
            </w:r>
            <w:r w:rsidRPr="00F35AE9">
              <w:lastRenderedPageBreak/>
              <w:t>муниципального района от 31.12.2019 № 255-ра «О подготовке проектов муниципальных правовых актов Шелеховского района на 2020 год».</w:t>
            </w:r>
          </w:p>
        </w:tc>
      </w:tr>
      <w:tr w:rsidR="009E0362" w:rsidRPr="00D84A0F" w:rsidTr="00F50EE5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96735D" w:rsidRDefault="00C87929" w:rsidP="00C87929">
            <w:pPr>
              <w:jc w:val="center"/>
            </w:pPr>
            <w:r w:rsidRPr="0096735D">
              <w:lastRenderedPageBreak/>
              <w:t>5</w:t>
            </w:r>
            <w:r w:rsidR="009E0362" w:rsidRPr="0096735D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96735D" w:rsidRDefault="009E0362" w:rsidP="00566493">
            <w:pPr>
              <w:jc w:val="both"/>
            </w:pPr>
            <w:r w:rsidRPr="0096735D">
              <w:t>Представление в установленном порядке интересов Мэра района, Администрации района в судах, в органах государственной власти различных уровней, в органах местного самоуправления, в организациях при рассмотрении дел (вопросов), находящихся в ведении органов местного самоуправления Шелеховского района и требующих правового сопровождения при их рассмотрении</w:t>
            </w:r>
            <w:r w:rsidR="00566493" w:rsidRPr="0096735D">
              <w:t xml:space="preserve">, в </w:t>
            </w:r>
            <w:r w:rsidR="00566493" w:rsidRPr="0096735D">
              <w:lastRenderedPageBreak/>
              <w:t>том числе оказание помощи при рассмотрении дел в судах сотрудниками администраций поселений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96735D" w:rsidRDefault="009E0362" w:rsidP="0084664D">
            <w:pPr>
              <w:jc w:val="center"/>
            </w:pPr>
            <w:r w:rsidRPr="0096735D">
              <w:lastRenderedPageBreak/>
              <w:t>Постоянно</w:t>
            </w:r>
          </w:p>
          <w:p w:rsidR="009E0362" w:rsidRPr="0096735D" w:rsidRDefault="009E0362" w:rsidP="00C01446">
            <w:pPr>
              <w:jc w:val="both"/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96735D" w:rsidRDefault="009E0362" w:rsidP="00C01446">
            <w:r w:rsidRPr="0096735D">
              <w:t>Участие, подготовка необходимых документов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96735D" w:rsidRDefault="009E0362" w:rsidP="00C01446">
            <w:pPr>
              <w:jc w:val="center"/>
            </w:pPr>
            <w:r w:rsidRPr="0096735D">
              <w:t>Краснопёрова Т.В.</w:t>
            </w:r>
          </w:p>
          <w:p w:rsidR="009E0362" w:rsidRPr="0096735D" w:rsidRDefault="009E0362" w:rsidP="00C01446">
            <w:pPr>
              <w:jc w:val="center"/>
            </w:pPr>
            <w:r w:rsidRPr="0096735D">
              <w:t>Котовщикова Н.В.</w:t>
            </w:r>
          </w:p>
          <w:p w:rsidR="009E0362" w:rsidRPr="0096735D" w:rsidRDefault="009E0362" w:rsidP="00C01446">
            <w:pPr>
              <w:jc w:val="center"/>
            </w:pPr>
            <w:r w:rsidRPr="0096735D">
              <w:t>Любочко И.С.</w:t>
            </w:r>
          </w:p>
          <w:p w:rsidR="009E0362" w:rsidRPr="0096735D" w:rsidRDefault="009E0362" w:rsidP="00BF5F0A">
            <w:pPr>
              <w:jc w:val="center"/>
            </w:pP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16" w:rsidRPr="00912204" w:rsidRDefault="001C5116" w:rsidP="00912204">
            <w:pPr>
              <w:jc w:val="both"/>
            </w:pPr>
            <w:r w:rsidRPr="00912204">
              <w:t>Участие в судебных заседаниях по иску:</w:t>
            </w:r>
          </w:p>
          <w:p w:rsidR="001C5116" w:rsidRPr="00912204" w:rsidRDefault="001C5116" w:rsidP="00912204">
            <w:pPr>
              <w:jc w:val="both"/>
            </w:pPr>
            <w:r w:rsidRPr="00912204">
              <w:t xml:space="preserve">- </w:t>
            </w:r>
            <w:r w:rsidR="0071094C">
              <w:t>о</w:t>
            </w:r>
            <w:r w:rsidRPr="00912204">
              <w:t xml:space="preserve"> признании незаконным решения АШМР в предварительном согласовании предоставления в аренду земельного участка (</w:t>
            </w:r>
            <w:r w:rsidR="009B1D12" w:rsidRPr="00912204">
              <w:t>2 судебных заседания, в качестве ответчика</w:t>
            </w:r>
            <w:r w:rsidR="007112F0">
              <w:t>,</w:t>
            </w:r>
            <w:r w:rsidRPr="00912204">
              <w:t xml:space="preserve"> отказ от искового заявления</w:t>
            </w:r>
            <w:r w:rsidR="007112F0">
              <w:t>)</w:t>
            </w:r>
            <w:r w:rsidRPr="00912204">
              <w:t>;</w:t>
            </w:r>
          </w:p>
          <w:p w:rsidR="001C5116" w:rsidRPr="00912204" w:rsidRDefault="001C5116" w:rsidP="00912204">
            <w:pPr>
              <w:jc w:val="both"/>
            </w:pPr>
            <w:r w:rsidRPr="00912204">
              <w:t xml:space="preserve">- </w:t>
            </w:r>
            <w:r w:rsidR="0071094C">
              <w:t>о</w:t>
            </w:r>
            <w:r w:rsidRPr="00912204">
              <w:t xml:space="preserve"> признании бездействия незаконным (</w:t>
            </w:r>
            <w:r w:rsidR="009B1D12" w:rsidRPr="00912204">
              <w:t xml:space="preserve">4 судебных заседания, в качестве </w:t>
            </w:r>
            <w:r w:rsidR="001A2AE8">
              <w:t>заинтересованного</w:t>
            </w:r>
            <w:r w:rsidR="009B1D12" w:rsidRPr="00912204">
              <w:t xml:space="preserve"> лица</w:t>
            </w:r>
            <w:r w:rsidR="007112F0">
              <w:t xml:space="preserve">, </w:t>
            </w:r>
            <w:r w:rsidRPr="00912204">
              <w:t>иск удовлетворен в полном объеме</w:t>
            </w:r>
            <w:r w:rsidR="007112F0">
              <w:t>)</w:t>
            </w:r>
            <w:r w:rsidRPr="00912204">
              <w:t>;</w:t>
            </w:r>
          </w:p>
          <w:p w:rsidR="009B1D12" w:rsidRPr="00912204" w:rsidRDefault="009B1D12" w:rsidP="00912204">
            <w:pPr>
              <w:jc w:val="both"/>
            </w:pPr>
            <w:r w:rsidRPr="00912204">
              <w:t xml:space="preserve">- </w:t>
            </w:r>
            <w:r w:rsidR="0071094C">
              <w:t>о</w:t>
            </w:r>
            <w:r w:rsidRPr="00912204">
              <w:t xml:space="preserve"> признании недействительным отказа в утверждении схемы расположения земельного участка в целях перераспределения (3 судебных заседания, в качестве ответчика</w:t>
            </w:r>
            <w:r w:rsidR="007112F0">
              <w:t>,</w:t>
            </w:r>
            <w:r w:rsidRPr="00912204">
              <w:t xml:space="preserve"> в иске отказано</w:t>
            </w:r>
            <w:r w:rsidR="007112F0">
              <w:t>)</w:t>
            </w:r>
            <w:r w:rsidRPr="00912204">
              <w:t>;</w:t>
            </w:r>
          </w:p>
          <w:p w:rsidR="009B1D12" w:rsidRPr="00912204" w:rsidRDefault="009B1D12" w:rsidP="00912204">
            <w:pPr>
              <w:jc w:val="both"/>
            </w:pPr>
            <w:r w:rsidRPr="00912204">
              <w:lastRenderedPageBreak/>
              <w:t xml:space="preserve">- </w:t>
            </w:r>
            <w:r w:rsidR="0071094C">
              <w:t>о</w:t>
            </w:r>
            <w:r w:rsidRPr="00912204">
              <w:t xml:space="preserve">б исполнении обязанности по составлению списков невостребованных земельных долей (3 судебных заседания, в качестве </w:t>
            </w:r>
            <w:r w:rsidR="001A2AE8">
              <w:t>заинтересованного</w:t>
            </w:r>
            <w:r w:rsidR="007112F0">
              <w:t xml:space="preserve"> лица,</w:t>
            </w:r>
            <w:r w:rsidRPr="00912204">
              <w:t xml:space="preserve"> иск удовлетворен в полном объеме</w:t>
            </w:r>
            <w:r w:rsidR="007112F0">
              <w:t>)</w:t>
            </w:r>
            <w:r w:rsidRPr="00912204">
              <w:t>;</w:t>
            </w:r>
          </w:p>
          <w:p w:rsidR="009B1D12" w:rsidRDefault="009B1D12" w:rsidP="00912204">
            <w:pPr>
              <w:jc w:val="both"/>
            </w:pPr>
            <w:r w:rsidRPr="00912204">
              <w:t xml:space="preserve">- </w:t>
            </w:r>
            <w:r w:rsidR="0071094C">
              <w:t>о</w:t>
            </w:r>
            <w:r w:rsidRPr="00912204">
              <w:t xml:space="preserve"> признании права собственности на земельный участок под многоквартирным домом (1 судебное заседание, в качестве ответчика</w:t>
            </w:r>
            <w:r w:rsidR="007112F0">
              <w:t>,</w:t>
            </w:r>
            <w:r w:rsidRPr="00912204">
              <w:t xml:space="preserve"> отказ от иска</w:t>
            </w:r>
            <w:r w:rsidR="007112F0">
              <w:t>)</w:t>
            </w:r>
            <w:r w:rsidRPr="00912204">
              <w:t>;</w:t>
            </w:r>
          </w:p>
          <w:p w:rsidR="00820219" w:rsidRDefault="007C5DA1" w:rsidP="000B619A">
            <w:pPr>
              <w:jc w:val="both"/>
            </w:pPr>
            <w:r>
              <w:t>-</w:t>
            </w:r>
            <w:r w:rsidR="00382929" w:rsidRPr="0038292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7112F0" w:rsidRPr="007112F0">
              <w:rPr>
                <w:rFonts w:ascii="Times New Roman CYR" w:hAnsi="Times New Roman CYR" w:cs="Times New Roman CYR"/>
                <w:szCs w:val="28"/>
              </w:rPr>
              <w:t>о</w:t>
            </w:r>
            <w:r w:rsidR="00A156A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82929" w:rsidRPr="00382929">
              <w:t>признании незаконным отказа в восстановлении пенсии за выслугу лет</w:t>
            </w:r>
            <w:r w:rsidR="00056479">
              <w:t xml:space="preserve"> </w:t>
            </w:r>
            <w:r w:rsidR="000B619A" w:rsidRPr="000B619A">
              <w:t>(</w:t>
            </w:r>
            <w:proofErr w:type="spellStart"/>
            <w:r w:rsidR="00820219">
              <w:t>Свидерский</w:t>
            </w:r>
            <w:proofErr w:type="spellEnd"/>
            <w:r w:rsidR="00820219">
              <w:t xml:space="preserve"> П.М.,</w:t>
            </w:r>
            <w:r w:rsidR="000B619A" w:rsidRPr="000B619A">
              <w:t>1 заседание</w:t>
            </w:r>
            <w:r w:rsidR="00820219">
              <w:t>, в качестве ответчика, исковые требования не удовлетв</w:t>
            </w:r>
            <w:r w:rsidR="00DC2B58">
              <w:t>ор</w:t>
            </w:r>
            <w:r w:rsidR="00820219">
              <w:t>ены</w:t>
            </w:r>
            <w:r w:rsidR="000B619A" w:rsidRPr="000B619A">
              <w:t>)</w:t>
            </w:r>
            <w:r w:rsidR="00820219">
              <w:t>;</w:t>
            </w:r>
          </w:p>
          <w:p w:rsidR="00DC2B58" w:rsidRDefault="00820219" w:rsidP="000B619A">
            <w:pPr>
              <w:jc w:val="both"/>
            </w:pPr>
            <w:r>
              <w:t xml:space="preserve">- о </w:t>
            </w:r>
            <w:r w:rsidR="00DC2B58">
              <w:t>пересмотре по новым обстоятельствам решения Шелеховского городского суда (</w:t>
            </w:r>
            <w:r w:rsidR="000B619A" w:rsidRPr="000B619A">
              <w:t>Баженовой Г.А.</w:t>
            </w:r>
            <w:r w:rsidR="00DC2B58">
              <w:t>, 2</w:t>
            </w:r>
            <w:r w:rsidR="000B619A" w:rsidRPr="000B619A">
              <w:t xml:space="preserve"> заседания</w:t>
            </w:r>
            <w:r w:rsidR="00DC2B58">
              <w:t xml:space="preserve">, в качестве ответчика, </w:t>
            </w:r>
            <w:r w:rsidR="00DC2B58" w:rsidRPr="00DC2B58">
              <w:t>исковые требования не удовлетворены</w:t>
            </w:r>
            <w:r w:rsidR="000B619A" w:rsidRPr="000B619A">
              <w:t>)</w:t>
            </w:r>
            <w:r w:rsidR="00DC2B58">
              <w:t>;</w:t>
            </w:r>
          </w:p>
          <w:p w:rsidR="00A83396" w:rsidRDefault="00DC2B58" w:rsidP="000B619A">
            <w:pPr>
              <w:jc w:val="both"/>
            </w:pPr>
            <w:r>
              <w:t xml:space="preserve">- </w:t>
            </w:r>
            <w:r w:rsidR="00A83396" w:rsidRPr="00A83396">
              <w:t xml:space="preserve">об оспаривании решений, </w:t>
            </w:r>
            <w:r w:rsidR="00A83396" w:rsidRPr="00A83396">
              <w:lastRenderedPageBreak/>
              <w:t xml:space="preserve">действий (бездействия) </w:t>
            </w:r>
            <w:r w:rsidR="00A83396">
              <w:t xml:space="preserve">органов местного самоуправления </w:t>
            </w:r>
            <w:r w:rsidR="000B619A" w:rsidRPr="000B619A">
              <w:t xml:space="preserve"> </w:t>
            </w:r>
            <w:r w:rsidR="00D31567">
              <w:t>(</w:t>
            </w:r>
            <w:r w:rsidR="000B619A" w:rsidRPr="000B619A">
              <w:t>Сиваков</w:t>
            </w:r>
            <w:r w:rsidR="00A83396">
              <w:t>а Т.</w:t>
            </w:r>
            <w:r w:rsidR="000B619A" w:rsidRPr="000B619A">
              <w:t>В.</w:t>
            </w:r>
            <w:r w:rsidR="00A83396">
              <w:t>,</w:t>
            </w:r>
            <w:r w:rsidR="00D31567">
              <w:t xml:space="preserve"> в качестве административного ответчика, </w:t>
            </w:r>
            <w:r w:rsidR="000B619A" w:rsidRPr="000B619A">
              <w:t>1 судебное заседание, апелляционная инстанция</w:t>
            </w:r>
            <w:r w:rsidR="00D31567">
              <w:t>, решение оставлено без изменения</w:t>
            </w:r>
            <w:r w:rsidR="000B619A" w:rsidRPr="000B619A">
              <w:t>)</w:t>
            </w:r>
            <w:r w:rsidR="00D31567">
              <w:t>;</w:t>
            </w:r>
            <w:r w:rsidR="000B619A" w:rsidRPr="000B619A">
              <w:t xml:space="preserve"> </w:t>
            </w:r>
          </w:p>
          <w:p w:rsidR="00D31567" w:rsidRDefault="00A156A8" w:rsidP="000B619A">
            <w:pPr>
              <w:jc w:val="both"/>
            </w:pPr>
            <w:r>
              <w:t xml:space="preserve">- </w:t>
            </w:r>
            <w:r w:rsidR="00D31567" w:rsidRPr="00D31567">
              <w:t xml:space="preserve">об оспаривании решений, действий (бездействия) органов местного самоуправления  </w:t>
            </w:r>
            <w:r w:rsidR="00D31567">
              <w:t>(Жданова О.В.</w:t>
            </w:r>
            <w:r w:rsidR="00D31567" w:rsidRPr="00D31567">
              <w:t xml:space="preserve">, </w:t>
            </w:r>
            <w:r w:rsidR="00D31567">
              <w:t xml:space="preserve">в качестве административного ответчика, </w:t>
            </w:r>
            <w:r w:rsidR="00D31567" w:rsidRPr="00D31567">
              <w:t>1 судебное заседание, апелляционная инстанция, решение оставлено без изменения);</w:t>
            </w:r>
          </w:p>
          <w:p w:rsidR="00DD2340" w:rsidRDefault="00A74B9D" w:rsidP="00382929">
            <w:pPr>
              <w:jc w:val="both"/>
            </w:pPr>
            <w:r>
              <w:t>- о</w:t>
            </w:r>
            <w:r w:rsidR="00DD2340">
              <w:t xml:space="preserve">б </w:t>
            </w:r>
            <w:proofErr w:type="spellStart"/>
            <w:r w:rsidR="00DD2340">
              <w:t>обязании</w:t>
            </w:r>
            <w:proofErr w:type="spellEnd"/>
            <w:r w:rsidR="00DD2340">
              <w:t xml:space="preserve"> предоставить жилое помещение (</w:t>
            </w:r>
            <w:r w:rsidR="00382929" w:rsidRPr="00382929">
              <w:t>Третьяков</w:t>
            </w:r>
            <w:r w:rsidR="00DD2340">
              <w:t>а</w:t>
            </w:r>
            <w:r w:rsidR="00382929" w:rsidRPr="00382929">
              <w:t xml:space="preserve"> Л.Г.</w:t>
            </w:r>
            <w:r w:rsidR="00DD2340">
              <w:t xml:space="preserve">, в качестве ответчика, </w:t>
            </w:r>
            <w:r w:rsidR="00382929" w:rsidRPr="00382929">
              <w:t>2 судебных  заседания</w:t>
            </w:r>
            <w:r w:rsidR="00DD2340">
              <w:t xml:space="preserve">, </w:t>
            </w:r>
            <w:r w:rsidR="00382929" w:rsidRPr="00382929">
              <w:t>отказано в удовлетворении исковых требований</w:t>
            </w:r>
            <w:r w:rsidR="00DD2340">
              <w:t>);</w:t>
            </w:r>
          </w:p>
          <w:p w:rsidR="00382929" w:rsidRDefault="00DD2340" w:rsidP="00382929">
            <w:pPr>
              <w:jc w:val="both"/>
            </w:pPr>
            <w:r>
              <w:t xml:space="preserve"> - о взыскании единовременной выплаты (</w:t>
            </w:r>
            <w:proofErr w:type="spellStart"/>
            <w:r w:rsidR="00382929" w:rsidRPr="00382929">
              <w:t>Пустоводов</w:t>
            </w:r>
            <w:proofErr w:type="spellEnd"/>
            <w:r w:rsidR="00382929" w:rsidRPr="00382929">
              <w:t xml:space="preserve"> А.А.</w:t>
            </w:r>
            <w:r>
              <w:t>, в каче</w:t>
            </w:r>
            <w:r w:rsidR="00A156A8">
              <w:t>с</w:t>
            </w:r>
            <w:r>
              <w:t>тве истца</w:t>
            </w:r>
            <w:r w:rsidR="00A156A8">
              <w:t>, 2</w:t>
            </w:r>
            <w:r w:rsidR="00382929" w:rsidRPr="00382929">
              <w:t xml:space="preserve"> судебное заседание</w:t>
            </w:r>
            <w:r w:rsidR="00A156A8">
              <w:t xml:space="preserve">, исковые требования </w:t>
            </w:r>
            <w:r w:rsidR="00A156A8">
              <w:lastRenderedPageBreak/>
              <w:t>удовлетворены</w:t>
            </w:r>
            <w:r w:rsidR="00382929" w:rsidRPr="00382929">
              <w:t>)</w:t>
            </w:r>
            <w:r w:rsidR="00A156A8">
              <w:t>;</w:t>
            </w:r>
          </w:p>
          <w:p w:rsidR="00B84B18" w:rsidRPr="00B84B18" w:rsidRDefault="00B84B18" w:rsidP="00B84B18">
            <w:pPr>
              <w:jc w:val="both"/>
            </w:pPr>
            <w:r w:rsidRPr="00B84B18">
              <w:t>- о взыскании субсидии, предоставляемой начинающим предпринимателям (ООО «ИНТКОМ», в качестве истца, 3 судебных заседания, отказ от исковых требований);</w:t>
            </w:r>
          </w:p>
          <w:p w:rsidR="00B84B18" w:rsidRDefault="00B84B18" w:rsidP="00B84B18">
            <w:pPr>
              <w:jc w:val="both"/>
            </w:pPr>
            <w:r w:rsidRPr="00B84B18">
              <w:t>- о взыскании субсидии, предоставляемой начинающим предпринимателям (КФХ Рустамов С.Э., в качестве истца, 4 судебных заседания, в удовлетворении  исковых требований отказано)</w:t>
            </w:r>
            <w:r>
              <w:t>;</w:t>
            </w:r>
          </w:p>
          <w:p w:rsidR="001A2AE8" w:rsidRDefault="00B84B18" w:rsidP="001A2AE8">
            <w:pPr>
              <w:jc w:val="both"/>
            </w:pPr>
            <w:r>
              <w:t>- о признании незаконным решения (</w:t>
            </w:r>
            <w:r w:rsidRPr="00382929">
              <w:t>Дум</w:t>
            </w:r>
            <w:r>
              <w:t>а</w:t>
            </w:r>
            <w:r w:rsidRPr="00382929">
              <w:t xml:space="preserve"> Шелеховского муниципального района</w:t>
            </w:r>
            <w:r>
              <w:t xml:space="preserve">, </w:t>
            </w:r>
            <w:r w:rsidRPr="00382929">
              <w:t>3 судебных заседания</w:t>
            </w:r>
            <w:r>
              <w:t xml:space="preserve">, в качестве административного истца, </w:t>
            </w:r>
            <w:r w:rsidRPr="00382929">
              <w:t>иск</w:t>
            </w:r>
            <w:r>
              <w:t xml:space="preserve">овые требования </w:t>
            </w:r>
            <w:r w:rsidRPr="00382929">
              <w:t>удовлетворен</w:t>
            </w:r>
            <w:r>
              <w:t>ы</w:t>
            </w:r>
            <w:r w:rsidRPr="00382929">
              <w:t>)</w:t>
            </w:r>
            <w:r>
              <w:t>;</w:t>
            </w:r>
          </w:p>
          <w:p w:rsidR="001A2AE8" w:rsidRPr="00382929" w:rsidRDefault="001A2AE8" w:rsidP="001A2AE8">
            <w:pPr>
              <w:jc w:val="both"/>
            </w:pPr>
            <w:r w:rsidRPr="00382929">
              <w:t xml:space="preserve"> - </w:t>
            </w:r>
            <w:r>
              <w:t>об устранении недостатков, связанных с обслуживанием МКД (</w:t>
            </w:r>
            <w:r w:rsidRPr="00382929">
              <w:t>ООО «ГУЖФ»</w:t>
            </w:r>
            <w:r>
              <w:t>, 3</w:t>
            </w:r>
            <w:r w:rsidRPr="00382929">
              <w:t xml:space="preserve"> судебн</w:t>
            </w:r>
            <w:r>
              <w:t>ых</w:t>
            </w:r>
            <w:r w:rsidRPr="00382929">
              <w:t xml:space="preserve"> заседани</w:t>
            </w:r>
            <w:r>
              <w:t>й, в качестве истца,</w:t>
            </w:r>
            <w:r w:rsidRPr="00382929">
              <w:t xml:space="preserve"> отказ от исковых требований</w:t>
            </w:r>
            <w:r>
              <w:t>)</w:t>
            </w:r>
            <w:r w:rsidRPr="00382929">
              <w:t>;</w:t>
            </w:r>
          </w:p>
          <w:p w:rsidR="00B84B18" w:rsidRPr="00382929" w:rsidRDefault="00317B19" w:rsidP="00B84B18">
            <w:pPr>
              <w:jc w:val="both"/>
            </w:pPr>
            <w:r w:rsidRPr="00B84B18">
              <w:t>-</w:t>
            </w:r>
            <w:r w:rsidR="001D12A6">
              <w:t xml:space="preserve"> </w:t>
            </w:r>
            <w:r w:rsidR="00A032F1" w:rsidRPr="00B84B18">
              <w:t xml:space="preserve">административное </w:t>
            </w:r>
            <w:r w:rsidR="00A032F1" w:rsidRPr="00B84B18">
              <w:lastRenderedPageBreak/>
              <w:t>правонарушение</w:t>
            </w:r>
            <w:r w:rsidR="001D12A6">
              <w:t xml:space="preserve"> (</w:t>
            </w:r>
            <w:r w:rsidRPr="00B84B18">
              <w:t>ГУ МЧС России по Иркутской области</w:t>
            </w:r>
            <w:r w:rsidR="001D12A6">
              <w:t xml:space="preserve">, </w:t>
            </w:r>
            <w:r w:rsidRPr="00B84B18">
              <w:t>2 судебных заседания)</w:t>
            </w:r>
            <w:r w:rsidR="001D12A6">
              <w:t>;</w:t>
            </w:r>
          </w:p>
          <w:p w:rsidR="00B84B18" w:rsidRPr="00B84B18" w:rsidRDefault="00382929" w:rsidP="00B84B18">
            <w:pPr>
              <w:jc w:val="both"/>
            </w:pPr>
            <w:r w:rsidRPr="00382929">
              <w:t xml:space="preserve">- </w:t>
            </w:r>
            <w:r w:rsidR="00317B19">
              <w:t>о признании незаконным предписания (</w:t>
            </w:r>
            <w:r w:rsidRPr="00382929">
              <w:t>ГУ МЧС России по Иркутской области</w:t>
            </w:r>
            <w:r w:rsidR="00317B19">
              <w:t xml:space="preserve">, </w:t>
            </w:r>
            <w:r w:rsidR="00A032F1">
              <w:t>3</w:t>
            </w:r>
            <w:r w:rsidRPr="00382929">
              <w:t xml:space="preserve"> судебных заседания</w:t>
            </w:r>
            <w:r w:rsidR="00317B19">
              <w:t xml:space="preserve">, </w:t>
            </w:r>
            <w:r w:rsidRPr="00382929">
              <w:t>отказано в удовлетворении исковых требований</w:t>
            </w:r>
            <w:r w:rsidR="001D12A6">
              <w:t>)</w:t>
            </w:r>
            <w:r w:rsidRPr="00382929">
              <w:t>;</w:t>
            </w:r>
          </w:p>
          <w:p w:rsidR="00382929" w:rsidRDefault="00382929" w:rsidP="00382929">
            <w:pPr>
              <w:jc w:val="both"/>
            </w:pPr>
            <w:r w:rsidRPr="00112ADF">
              <w:t xml:space="preserve">-  </w:t>
            </w:r>
            <w:r w:rsidR="001D12A6" w:rsidRPr="00112ADF">
              <w:t>административное правонарушение (</w:t>
            </w:r>
            <w:r w:rsidRPr="00112ADF">
              <w:t>Министерств</w:t>
            </w:r>
            <w:r w:rsidR="001D12A6" w:rsidRPr="00112ADF">
              <w:t>о</w:t>
            </w:r>
            <w:r w:rsidRPr="00112ADF">
              <w:t xml:space="preserve"> имущественных отношений Иркутской области</w:t>
            </w:r>
            <w:r w:rsidR="001D12A6" w:rsidRPr="00112ADF">
              <w:t>, 3</w:t>
            </w:r>
            <w:r w:rsidRPr="00112ADF">
              <w:t xml:space="preserve"> судебн</w:t>
            </w:r>
            <w:r w:rsidR="00AF7136" w:rsidRPr="00112ADF">
              <w:t>ых</w:t>
            </w:r>
            <w:r w:rsidRPr="00112ADF">
              <w:t xml:space="preserve"> заседани</w:t>
            </w:r>
            <w:r w:rsidR="00AF7136" w:rsidRPr="00112ADF">
              <w:t>я</w:t>
            </w:r>
            <w:r w:rsidR="001D12A6" w:rsidRPr="00112ADF">
              <w:t>);</w:t>
            </w:r>
            <w:r w:rsidR="001A2AE8">
              <w:t xml:space="preserve"> </w:t>
            </w:r>
          </w:p>
          <w:p w:rsidR="00382929" w:rsidRPr="00382929" w:rsidRDefault="00382929" w:rsidP="00382929">
            <w:pPr>
              <w:jc w:val="both"/>
            </w:pPr>
            <w:r w:rsidRPr="00382929">
              <w:t xml:space="preserve">- </w:t>
            </w:r>
            <w:r w:rsidR="001D12A6">
              <w:t>о признании незаконным предписания (</w:t>
            </w:r>
            <w:r w:rsidRPr="00382929">
              <w:t>Министерств</w:t>
            </w:r>
            <w:r w:rsidR="001D12A6">
              <w:t>о</w:t>
            </w:r>
            <w:r w:rsidRPr="00382929">
              <w:t xml:space="preserve"> имущественных отношений Иркутской области</w:t>
            </w:r>
            <w:r w:rsidR="001D12A6">
              <w:t>,</w:t>
            </w:r>
            <w:r w:rsidR="00AF7136">
              <w:t xml:space="preserve"> </w:t>
            </w:r>
            <w:r w:rsidR="001D12A6">
              <w:t>2 судебных</w:t>
            </w:r>
            <w:r w:rsidRPr="00382929">
              <w:t xml:space="preserve"> заседани</w:t>
            </w:r>
            <w:r w:rsidR="001D12A6">
              <w:t>я,</w:t>
            </w:r>
            <w:r w:rsidRPr="00382929">
              <w:t xml:space="preserve"> исковые требования не удовлетворены</w:t>
            </w:r>
            <w:r w:rsidR="001D12A6">
              <w:t>)</w:t>
            </w:r>
            <w:r w:rsidRPr="00382929">
              <w:t>;</w:t>
            </w:r>
          </w:p>
          <w:p w:rsidR="001D12A6" w:rsidRPr="00382929" w:rsidRDefault="00317B19" w:rsidP="001D12A6">
            <w:pPr>
              <w:jc w:val="both"/>
            </w:pPr>
            <w:r w:rsidRPr="00B84B18">
              <w:t xml:space="preserve">- </w:t>
            </w:r>
            <w:r w:rsidR="00042E91">
              <w:t xml:space="preserve">о признании незаконным одностороннего расторжения договора </w:t>
            </w:r>
            <w:r w:rsidR="001D12A6" w:rsidRPr="00382929">
              <w:t>(ООО «ЛДЦ»</w:t>
            </w:r>
            <w:r w:rsidR="00042E91">
              <w:t>, 2 судебных заседания, в качестве ответчика, исковые требования удовлетворены</w:t>
            </w:r>
            <w:r w:rsidR="001D12A6" w:rsidRPr="00382929">
              <w:t>)</w:t>
            </w:r>
            <w:r w:rsidR="00042E91">
              <w:t>;</w:t>
            </w:r>
          </w:p>
          <w:p w:rsidR="00382929" w:rsidRPr="00382929" w:rsidRDefault="00382929" w:rsidP="00382929">
            <w:pPr>
              <w:jc w:val="both"/>
            </w:pPr>
            <w:r w:rsidRPr="00382929">
              <w:t xml:space="preserve">- </w:t>
            </w:r>
            <w:r w:rsidR="00042E91">
              <w:t xml:space="preserve">о признании незаконным и </w:t>
            </w:r>
            <w:r w:rsidR="00042E91">
              <w:lastRenderedPageBreak/>
              <w:t xml:space="preserve">отмене постановления </w:t>
            </w:r>
            <w:r w:rsidRPr="00382929">
              <w:t>судебно</w:t>
            </w:r>
            <w:r w:rsidR="00042E91">
              <w:t>го</w:t>
            </w:r>
            <w:r w:rsidRPr="00382929">
              <w:t xml:space="preserve"> пристав</w:t>
            </w:r>
            <w:r w:rsidR="00042E91">
              <w:t>а</w:t>
            </w:r>
            <w:r w:rsidRPr="00382929">
              <w:t xml:space="preserve"> (3 судебных заседания</w:t>
            </w:r>
            <w:r w:rsidR="00072D2C">
              <w:t>,</w:t>
            </w:r>
            <w:r w:rsidRPr="00382929">
              <w:t xml:space="preserve"> исковые требования не удовлетворены);</w:t>
            </w:r>
          </w:p>
          <w:p w:rsidR="00382929" w:rsidRPr="00382929" w:rsidRDefault="00382929" w:rsidP="00382929">
            <w:pPr>
              <w:jc w:val="both"/>
            </w:pPr>
            <w:r w:rsidRPr="00382929">
              <w:t xml:space="preserve">- </w:t>
            </w:r>
            <w:r w:rsidR="00042E91" w:rsidRPr="00042E91">
              <w:t>о признании незаконным и отмене постановления судебного пристава (</w:t>
            </w:r>
            <w:r w:rsidR="00042E91">
              <w:t>2</w:t>
            </w:r>
            <w:r w:rsidR="00042E91" w:rsidRPr="00042E91">
              <w:t xml:space="preserve"> судебных заседания</w:t>
            </w:r>
            <w:r w:rsidR="00072D2C">
              <w:t>,</w:t>
            </w:r>
            <w:r w:rsidR="00042E91" w:rsidRPr="00042E91">
              <w:t xml:space="preserve"> исковые требования не удовлетворены</w:t>
            </w:r>
            <w:r w:rsidRPr="00382929">
              <w:t>);</w:t>
            </w:r>
          </w:p>
          <w:p w:rsidR="00383CC8" w:rsidRPr="00B1209E" w:rsidRDefault="00382929" w:rsidP="00072D2C">
            <w:pPr>
              <w:jc w:val="both"/>
            </w:pPr>
            <w:r w:rsidRPr="00382929">
              <w:t>- о прекращении исполнительного производства (</w:t>
            </w:r>
            <w:r w:rsidR="00072D2C">
              <w:t>3</w:t>
            </w:r>
            <w:r w:rsidRPr="00382929">
              <w:t xml:space="preserve"> судебн</w:t>
            </w:r>
            <w:r w:rsidR="00072D2C">
              <w:t>ых</w:t>
            </w:r>
            <w:r w:rsidRPr="00382929">
              <w:t xml:space="preserve"> заседани</w:t>
            </w:r>
            <w:r w:rsidR="00072D2C">
              <w:t xml:space="preserve">я, </w:t>
            </w:r>
            <w:r w:rsidRPr="00382929">
              <w:t>требование не удовлетворено)</w:t>
            </w:r>
          </w:p>
        </w:tc>
      </w:tr>
      <w:tr w:rsidR="009E0362" w:rsidRPr="00D84A0F" w:rsidTr="00F50EE5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C01446">
            <w:pPr>
              <w:jc w:val="center"/>
            </w:pPr>
            <w:r>
              <w:lastRenderedPageBreak/>
              <w:t>6</w:t>
            </w:r>
            <w:r w:rsidR="009E0362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r>
              <w:t>Предоставление правовых консультаций сотрудникам Администрации района</w:t>
            </w:r>
            <w:r w:rsidR="00566493">
              <w:t xml:space="preserve"> и сотрудникам администрации поселений Шелеховского района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B741F3">
            <w:pPr>
              <w:jc w:val="center"/>
            </w:pPr>
            <w:r>
              <w:t>Постоянно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566493">
            <w:pPr>
              <w:jc w:val="both"/>
            </w:pPr>
            <w:r>
              <w:t xml:space="preserve">Разрешение сложных правовых вопросов, возникающих </w:t>
            </w:r>
            <w:r w:rsidR="00566493">
              <w:t>в процессе исполнения должностных обязанностей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r>
              <w:t>Краснопёрова Т.В.</w:t>
            </w:r>
          </w:p>
          <w:p w:rsidR="009E0362" w:rsidRDefault="009E0362" w:rsidP="00C01446">
            <w:pPr>
              <w:jc w:val="center"/>
            </w:pPr>
            <w:r>
              <w:t>Котовщикова Н.В.</w:t>
            </w:r>
          </w:p>
          <w:p w:rsidR="009E0362" w:rsidRDefault="009E0362" w:rsidP="00C01446">
            <w:pPr>
              <w:jc w:val="center"/>
            </w:pPr>
            <w:r>
              <w:t>Любочко И.С.</w:t>
            </w:r>
          </w:p>
          <w:p w:rsidR="009E0362" w:rsidRDefault="009E0362" w:rsidP="00C01446">
            <w:pPr>
              <w:jc w:val="center"/>
            </w:pPr>
          </w:p>
          <w:p w:rsidR="009E0362" w:rsidRDefault="009E0362" w:rsidP="00C01446">
            <w:pPr>
              <w:jc w:val="center"/>
            </w:pP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0D43A9" w:rsidRDefault="000A5C87" w:rsidP="00CA0D47">
            <w:pPr>
              <w:jc w:val="both"/>
              <w:rPr>
                <w:highlight w:val="cyan"/>
              </w:rPr>
            </w:pPr>
            <w:r w:rsidRPr="00107560">
              <w:t>1.</w:t>
            </w:r>
            <w:r w:rsidR="001515C6">
              <w:t xml:space="preserve"> </w:t>
            </w:r>
            <w:r w:rsidR="0026311B" w:rsidRPr="00107560">
              <w:t>Оказывалась правовая помощь, консультирование по правовым вопросам, оказание содействия в оформлении документов правового характера должностным лицам, структурным подразделениям Администрации района.</w:t>
            </w:r>
          </w:p>
          <w:p w:rsidR="00C43C2B" w:rsidRDefault="000A5C87" w:rsidP="00CA0D47">
            <w:pPr>
              <w:jc w:val="both"/>
            </w:pPr>
            <w:r w:rsidRPr="00C43C2B">
              <w:t>2.</w:t>
            </w:r>
            <w:r w:rsidR="001515C6">
              <w:t xml:space="preserve"> </w:t>
            </w:r>
            <w:r w:rsidR="00E0456C" w:rsidRPr="00C43C2B">
              <w:t xml:space="preserve">Заместителям Мэра района, руководителям структурных подразделений Администрации подготовлено и направлено </w:t>
            </w:r>
            <w:r w:rsidR="00DA4919">
              <w:t>109</w:t>
            </w:r>
            <w:r w:rsidR="00C43C2B" w:rsidRPr="00C43C2B">
              <w:t xml:space="preserve"> пис</w:t>
            </w:r>
            <w:r w:rsidR="00DA4919">
              <w:t>ем</w:t>
            </w:r>
            <w:r w:rsidR="00E0456C" w:rsidRPr="00C43C2B">
              <w:t xml:space="preserve"> об изменениях в </w:t>
            </w:r>
            <w:r w:rsidR="00E0456C" w:rsidRPr="00C43C2B">
              <w:lastRenderedPageBreak/>
              <w:t>законодательстве и при необходимости корректировки муниципальных правовых актов.</w:t>
            </w:r>
          </w:p>
          <w:p w:rsidR="00E0456C" w:rsidRPr="00C43C2B" w:rsidRDefault="00C43C2B" w:rsidP="00CA0D47">
            <w:pPr>
              <w:jc w:val="both"/>
            </w:pPr>
            <w:r>
              <w:t>3. Главам сельских поселений подготовлен</w:t>
            </w:r>
            <w:r w:rsidR="009A3115">
              <w:t>о</w:t>
            </w:r>
            <w:r>
              <w:t xml:space="preserve"> и направлен</w:t>
            </w:r>
            <w:r w:rsidR="009A3115">
              <w:t>о 3  письма об изменениях в законодательстве и при необходимости корректировки муниципальных правовых актов.</w:t>
            </w:r>
            <w:r w:rsidR="00E0456C" w:rsidRPr="00C43C2B">
              <w:t xml:space="preserve"> </w:t>
            </w:r>
          </w:p>
          <w:p w:rsidR="001E6653" w:rsidRPr="00DA4919" w:rsidRDefault="00C43C2B" w:rsidP="00CA0D47">
            <w:pPr>
              <w:jc w:val="both"/>
            </w:pPr>
            <w:r w:rsidRPr="00DA4919">
              <w:t>4</w:t>
            </w:r>
            <w:r w:rsidR="000A5C87" w:rsidRPr="00DA4919">
              <w:t>.</w:t>
            </w:r>
            <w:r w:rsidR="00DA4919">
              <w:t xml:space="preserve"> </w:t>
            </w:r>
            <w:r w:rsidR="001E6653" w:rsidRPr="00DA4919">
              <w:t>Подготовлены правовые справки:</w:t>
            </w:r>
          </w:p>
          <w:p w:rsidR="001E6653" w:rsidRPr="00DA4919" w:rsidRDefault="001E6653" w:rsidP="001E665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A4919">
              <w:t>- об исполнении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сельских поселений Шелеховского района;</w:t>
            </w:r>
          </w:p>
          <w:p w:rsidR="001E6653" w:rsidRPr="00DA4919" w:rsidRDefault="001E6653" w:rsidP="001E665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A4919">
              <w:t xml:space="preserve"> - о ведении ИСОГД;</w:t>
            </w:r>
          </w:p>
          <w:p w:rsidR="001E6653" w:rsidRPr="00DA4919" w:rsidRDefault="001E6653" w:rsidP="001E6653">
            <w:pPr>
              <w:jc w:val="both"/>
            </w:pPr>
            <w:r w:rsidRPr="00DA4919">
              <w:t xml:space="preserve"> - о порядке выдвижения кандидатуры на выборы</w:t>
            </w:r>
            <w:r w:rsidR="00F93DD2" w:rsidRPr="00DA4919">
              <w:t>;</w:t>
            </w:r>
          </w:p>
          <w:p w:rsidR="00F93DD2" w:rsidRPr="00DA4919" w:rsidRDefault="00F93DD2" w:rsidP="001E6653">
            <w:pPr>
              <w:jc w:val="both"/>
            </w:pPr>
            <w:r w:rsidRPr="00DA4919">
              <w:t xml:space="preserve"> - о предвыборной агитации, подкупе избирателей;</w:t>
            </w:r>
          </w:p>
          <w:p w:rsidR="00F93DD2" w:rsidRPr="00DA4919" w:rsidRDefault="00F93DD2" w:rsidP="001E6653">
            <w:pPr>
              <w:jc w:val="both"/>
            </w:pPr>
            <w:r w:rsidRPr="00DA4919">
              <w:t xml:space="preserve"> - о видео, фотосъемке </w:t>
            </w:r>
            <w:r w:rsidRPr="00DA4919">
              <w:lastRenderedPageBreak/>
              <w:t>производимой на официальных мероприятиях;</w:t>
            </w:r>
          </w:p>
          <w:p w:rsidR="00F93DD2" w:rsidRPr="00DA4919" w:rsidRDefault="00F93DD2" w:rsidP="001E6653">
            <w:pPr>
              <w:jc w:val="both"/>
            </w:pPr>
            <w:r w:rsidRPr="00DA4919">
              <w:t xml:space="preserve"> - об ответственности тренера при совместном размещении с детьми в ДОЛ;</w:t>
            </w:r>
          </w:p>
          <w:p w:rsidR="00FF1377" w:rsidRPr="00DA4919" w:rsidRDefault="00F93DD2" w:rsidP="00C43C2B">
            <w:pPr>
              <w:jc w:val="both"/>
            </w:pPr>
            <w:r w:rsidRPr="00DA4919">
              <w:t xml:space="preserve"> - о погашении задолженности МУП по заработной плате по договору цессии.</w:t>
            </w:r>
          </w:p>
          <w:p w:rsidR="00DA4919" w:rsidRPr="00B1209E" w:rsidRDefault="00DA4919" w:rsidP="00C43C2B">
            <w:pPr>
              <w:jc w:val="both"/>
              <w:rPr>
                <w:highlight w:val="yellow"/>
              </w:rPr>
            </w:pPr>
            <w:r>
              <w:t>5</w:t>
            </w:r>
            <w:r w:rsidRPr="00DA4919">
              <w:t>.</w:t>
            </w:r>
            <w:r>
              <w:t xml:space="preserve"> </w:t>
            </w:r>
            <w:r w:rsidRPr="00DA4919">
              <w:t>Подготовлен справочный материал для администрации Большелугского городского поселения в целях организации работы по изменению статуса населенного пункта и муниципального образования.</w:t>
            </w:r>
          </w:p>
        </w:tc>
      </w:tr>
      <w:tr w:rsidR="009E0362" w:rsidRPr="00D84A0F" w:rsidTr="00F50EE5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C87929" w:rsidP="00C01446">
            <w:pPr>
              <w:jc w:val="center"/>
            </w:pPr>
            <w:r>
              <w:lastRenderedPageBreak/>
              <w:t>7</w:t>
            </w:r>
            <w:r w:rsidR="009E0362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r>
              <w:t>Проведение антикоррупционной экспертизы:</w:t>
            </w:r>
          </w:p>
          <w:p w:rsidR="009E0362" w:rsidRDefault="009E0362" w:rsidP="00CC366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0" w:firstLine="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проектов муниципальных нормативных правовых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 Шелеховского района;</w:t>
            </w:r>
          </w:p>
          <w:p w:rsidR="009E0362" w:rsidRPr="00E27FAC" w:rsidRDefault="009E0362" w:rsidP="00CC366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0" w:firstLine="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нормативных </w:t>
            </w:r>
            <w:r w:rsidRPr="00E27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правовых актов Шелеховского </w:t>
            </w:r>
            <w:r w:rsidRPr="00E27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района 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A0D47">
            <w:pPr>
              <w:jc w:val="center"/>
            </w:pPr>
            <w:r>
              <w:lastRenderedPageBreak/>
              <w:t>В течение 3 дней</w:t>
            </w:r>
            <w:r w:rsidR="00566493">
              <w:t>, одновременно с проведением правовой экспертизы</w:t>
            </w:r>
          </w:p>
          <w:p w:rsidR="009E0362" w:rsidRDefault="009E0362" w:rsidP="00C01446">
            <w:pPr>
              <w:jc w:val="center"/>
            </w:pPr>
          </w:p>
          <w:p w:rsidR="009E0362" w:rsidRDefault="009E0362" w:rsidP="00C01446">
            <w:pPr>
              <w:jc w:val="center"/>
            </w:pPr>
          </w:p>
          <w:p w:rsidR="009E0362" w:rsidRPr="00CC68BD" w:rsidRDefault="009E0362" w:rsidP="00C01446">
            <w:pPr>
              <w:jc w:val="center"/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r>
              <w:t>Своевременное выявление и устранение коррупциогенных факторов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664" w:rsidRDefault="00566493" w:rsidP="00CC3664">
            <w:pPr>
              <w:jc w:val="center"/>
            </w:pPr>
            <w:r>
              <w:t>Котовщикова Н.В. Прохорова Ю.С.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B1209E" w:rsidRDefault="00B663D3" w:rsidP="00A6141A">
            <w:pPr>
              <w:jc w:val="both"/>
            </w:pPr>
            <w:r w:rsidRPr="00351A2C">
              <w:t xml:space="preserve">За отчетный период </w:t>
            </w:r>
            <w:r w:rsidR="00A8353E" w:rsidRPr="00351A2C">
              <w:t xml:space="preserve"> </w:t>
            </w:r>
            <w:r w:rsidR="00FF146F" w:rsidRPr="00351A2C">
              <w:t xml:space="preserve">подготовлено </w:t>
            </w:r>
            <w:r w:rsidR="00C47591">
              <w:t>18</w:t>
            </w:r>
            <w:r w:rsidR="00A6141A">
              <w:t>6</w:t>
            </w:r>
            <w:r w:rsidR="00FF146F" w:rsidRPr="0075728E">
              <w:t xml:space="preserve"> заключени</w:t>
            </w:r>
            <w:r w:rsidR="00A6141A">
              <w:t>й</w:t>
            </w:r>
            <w:r w:rsidR="00FF146F" w:rsidRPr="0075728E">
              <w:t xml:space="preserve"> по результатам проведения антикоррупционной  экспертизы муниципальных нормативных правовых </w:t>
            </w:r>
            <w:r w:rsidRPr="0075728E">
              <w:t>актов, коррупциогенных факторов</w:t>
            </w:r>
            <w:r w:rsidR="00FF146F" w:rsidRPr="0075728E">
              <w:t xml:space="preserve"> не выявлено. Возможные коррупциогенные факторы устранялись исполнителями в процессе согласования </w:t>
            </w:r>
            <w:r w:rsidR="00FF146F" w:rsidRPr="0075728E">
              <w:lastRenderedPageBreak/>
              <w:t>проектов муниципальных нормативных правовых актов.</w:t>
            </w:r>
          </w:p>
        </w:tc>
      </w:tr>
      <w:tr w:rsidR="009E0362" w:rsidRPr="00D84A0F" w:rsidTr="00F50EE5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B51E7E" w:rsidRDefault="00C87929" w:rsidP="00C01446">
            <w:pPr>
              <w:jc w:val="center"/>
            </w:pPr>
            <w:r w:rsidRPr="00B51E7E">
              <w:lastRenderedPageBreak/>
              <w:t>8</w:t>
            </w:r>
            <w:r w:rsidR="009E0362" w:rsidRPr="00B51E7E"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B1209E">
            <w:r>
              <w:t>Подготовка заключений на проекты законов, иных нормативных правовых актов, издаваемых государственными органами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566493">
            <w:pPr>
              <w:jc w:val="center"/>
            </w:pPr>
            <w:r>
              <w:t>По мере поступления</w:t>
            </w:r>
            <w:r w:rsidR="00566493">
              <w:t>, в установленные сроки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r>
              <w:t xml:space="preserve">Подготовка предложений, направленных на защиту интересов </w:t>
            </w:r>
            <w:r w:rsidR="00566493">
              <w:t xml:space="preserve">Шелеховского </w:t>
            </w:r>
            <w:r>
              <w:t>района при издании государственными органами законодательных и иных нормативных правовых актов</w:t>
            </w:r>
          </w:p>
          <w:p w:rsidR="009E0362" w:rsidRDefault="009E0362" w:rsidP="00C01446"/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Default="009E0362" w:rsidP="00C01446">
            <w:pPr>
              <w:jc w:val="center"/>
            </w:pPr>
            <w:r>
              <w:t>Краснопёрова Т.В.</w:t>
            </w:r>
          </w:p>
          <w:p w:rsidR="009E0362" w:rsidRDefault="009E0362" w:rsidP="00C01446">
            <w:pPr>
              <w:jc w:val="center"/>
            </w:pPr>
            <w:r>
              <w:t>Котовщикова Н.В.</w:t>
            </w:r>
          </w:p>
          <w:p w:rsidR="00A70A03" w:rsidRDefault="00A70A03" w:rsidP="00C01446">
            <w:pPr>
              <w:jc w:val="center"/>
            </w:pPr>
            <w:r>
              <w:t>Любочко И.С.</w:t>
            </w:r>
          </w:p>
          <w:p w:rsidR="009E0362" w:rsidRDefault="009E0362" w:rsidP="00B741F3">
            <w:pPr>
              <w:jc w:val="center"/>
            </w:pP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62" w:rsidRPr="00D04E63" w:rsidRDefault="00FF146F" w:rsidP="000329CE">
            <w:pPr>
              <w:jc w:val="both"/>
              <w:rPr>
                <w:highlight w:val="yellow"/>
              </w:rPr>
            </w:pPr>
            <w:r w:rsidRPr="0075728E">
              <w:t xml:space="preserve">За отчетный период поступило и рассмотрено законопроектов Российской Федерации </w:t>
            </w:r>
            <w:r w:rsidR="008C69C7" w:rsidRPr="0075728E">
              <w:t>и</w:t>
            </w:r>
            <w:r w:rsidRPr="0075728E">
              <w:t xml:space="preserve"> Иркутской области </w:t>
            </w:r>
            <w:r w:rsidRPr="008D6D0C">
              <w:t xml:space="preserve">– </w:t>
            </w:r>
            <w:r w:rsidR="000329CE">
              <w:t>73</w:t>
            </w:r>
            <w:r w:rsidR="00C11119" w:rsidRPr="008D6D0C">
              <w:t>.</w:t>
            </w:r>
          </w:p>
        </w:tc>
      </w:tr>
      <w:tr w:rsidR="00A70A03" w:rsidRPr="00D84A0F" w:rsidTr="00F50EE5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Pr="00B51E7E" w:rsidRDefault="00A70A03" w:rsidP="006476A6">
            <w:pPr>
              <w:jc w:val="center"/>
            </w:pPr>
            <w:r w:rsidRPr="00B51E7E">
              <w:t>9.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Pr="00B51E7E" w:rsidRDefault="00A70A03" w:rsidP="00A70A03">
            <w:r w:rsidRPr="00B51E7E">
              <w:t>Организационное и координационное обеспечение условий для реализации подпрограммы «Профилактика правонарушений в Шелеховском районе» на 2019-2030 годы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Pr="00B51E7E" w:rsidRDefault="00A70A03" w:rsidP="006476A6">
            <w:pPr>
              <w:jc w:val="center"/>
            </w:pPr>
            <w:r w:rsidRPr="00B51E7E">
              <w:t>Постоянно</w:t>
            </w:r>
          </w:p>
          <w:p w:rsidR="00A70A03" w:rsidRPr="00B51E7E" w:rsidRDefault="00A70A03" w:rsidP="006476A6"/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Pr="00B51E7E" w:rsidRDefault="00A70A03" w:rsidP="00A70A03">
            <w:pPr>
              <w:jc w:val="both"/>
            </w:pPr>
            <w:r w:rsidRPr="00B51E7E">
              <w:t>Повышение эффективности в области взаимодействия с ОМВД России по Шелеховскому району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Pr="00B51E7E" w:rsidRDefault="00A70A03" w:rsidP="006476A6">
            <w:pPr>
              <w:jc w:val="center"/>
            </w:pPr>
            <w:r w:rsidRPr="00B51E7E">
              <w:t>Тарасова Н.А.</w:t>
            </w:r>
          </w:p>
          <w:p w:rsidR="00A70A03" w:rsidRPr="00B51E7E" w:rsidRDefault="00A70A03" w:rsidP="006476A6">
            <w:pPr>
              <w:jc w:val="center"/>
            </w:pP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A00" w:rsidRPr="00B63A00" w:rsidRDefault="00B63A00" w:rsidP="00B63A00">
            <w:pPr>
              <w:ind w:firstLine="284"/>
              <w:jc w:val="both"/>
            </w:pPr>
            <w:r w:rsidRPr="00B63A00">
              <w:t>В 2019 году финансирование мероприятий Подпрограммы составило 1782,6 тыс. рублей, в том числе 1227,3 тыс. рублей на такие мероприятия как:</w:t>
            </w:r>
          </w:p>
          <w:p w:rsidR="00B63A00" w:rsidRPr="00B63A00" w:rsidRDefault="00B63A00" w:rsidP="00B63A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/>
              </w:rPr>
            </w:pPr>
            <w:r w:rsidRPr="00B63A00">
              <w:rPr>
                <w:rFonts w:eastAsia="Calibri"/>
                <w:color w:val="000000"/>
              </w:rPr>
              <w:t>- установка (ремонт) наружного ограждения, приобретение материалов для ремонта;</w:t>
            </w:r>
          </w:p>
          <w:p w:rsidR="00B63A00" w:rsidRPr="00B63A00" w:rsidRDefault="00B63A00" w:rsidP="00B63A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/>
              </w:rPr>
            </w:pPr>
            <w:r w:rsidRPr="00B63A00">
              <w:rPr>
                <w:rFonts w:eastAsia="Calibri"/>
                <w:color w:val="000000"/>
              </w:rPr>
              <w:t xml:space="preserve">- охрана объектов с помощью средств тревожной сигнализации, техническое </w:t>
            </w:r>
            <w:r w:rsidRPr="00B63A00">
              <w:rPr>
                <w:rFonts w:eastAsia="Calibri"/>
                <w:color w:val="000000"/>
              </w:rPr>
              <w:lastRenderedPageBreak/>
              <w:t>обслуживание средств тревожной сигнализации;</w:t>
            </w:r>
          </w:p>
          <w:p w:rsidR="00B63A00" w:rsidRPr="00B63A00" w:rsidRDefault="00B63A00" w:rsidP="00B63A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/>
              </w:rPr>
            </w:pPr>
            <w:r w:rsidRPr="00B63A00">
              <w:rPr>
                <w:rFonts w:eastAsia="Calibri"/>
                <w:color w:val="000000"/>
              </w:rPr>
              <w:t>- организация и проведение слета-конкурса юных инспекторов движения «Безопасное колесо»;</w:t>
            </w:r>
          </w:p>
          <w:p w:rsidR="00B63A00" w:rsidRPr="00B63A00" w:rsidRDefault="00B63A00" w:rsidP="00B63A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/>
              </w:rPr>
            </w:pPr>
            <w:r w:rsidRPr="00B63A00">
              <w:rPr>
                <w:rFonts w:eastAsia="Calibri"/>
                <w:color w:val="000000"/>
              </w:rPr>
              <w:t>- о</w:t>
            </w:r>
            <w:r w:rsidRPr="00B63A00">
              <w:rPr>
                <w:color w:val="000000"/>
              </w:rPr>
              <w:t>рганизация и проведение районной олимпиады по правилам дорожного движения среди обучающихся 9-11 классов муниципальных общеобразовательных учреждений Шелеховского района</w:t>
            </w:r>
            <w:r w:rsidRPr="00B63A00">
              <w:rPr>
                <w:rFonts w:eastAsia="Calibri"/>
                <w:color w:val="000000"/>
              </w:rPr>
              <w:t>;</w:t>
            </w:r>
          </w:p>
          <w:p w:rsidR="00B63A00" w:rsidRPr="00B63A00" w:rsidRDefault="00B63A00" w:rsidP="00B63A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B63A00">
              <w:rPr>
                <w:rFonts w:eastAsia="Calibri"/>
                <w:color w:val="000000"/>
              </w:rPr>
              <w:t>- о</w:t>
            </w:r>
            <w:r w:rsidRPr="00B63A00">
              <w:rPr>
                <w:color w:val="000000"/>
              </w:rPr>
              <w:t>рганизация и проведение конкурса среди педагогов муниципальных учреждений «Лучшая методическая разработка по Правилам дорожного движения»;</w:t>
            </w:r>
          </w:p>
          <w:p w:rsidR="00B63A00" w:rsidRPr="00B63A00" w:rsidRDefault="00B63A00" w:rsidP="00B63A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B63A00">
              <w:rPr>
                <w:rFonts w:eastAsia="Calibri"/>
                <w:lang w:eastAsia="en-US"/>
              </w:rPr>
              <w:t>- конкурс поделок с использованием</w:t>
            </w:r>
            <w:r w:rsidR="00B6720F" w:rsidRPr="00B6720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63A00">
              <w:rPr>
                <w:rFonts w:eastAsia="Calibri"/>
                <w:lang w:eastAsia="en-US"/>
              </w:rPr>
              <w:t>световозвращающих</w:t>
            </w:r>
            <w:proofErr w:type="spellEnd"/>
            <w:r w:rsidRPr="00B63A00">
              <w:rPr>
                <w:rFonts w:eastAsia="Calibri"/>
                <w:lang w:eastAsia="en-US"/>
              </w:rPr>
              <w:t xml:space="preserve"> элементов (далее – СВЭ), в котором приняли у</w:t>
            </w:r>
            <w:r w:rsidRPr="00B63A00">
              <w:rPr>
                <w:color w:val="000000"/>
              </w:rPr>
              <w:t>частие 17 образовательных организаций, представив на конкурс 95 различных работ;</w:t>
            </w:r>
          </w:p>
          <w:p w:rsidR="00B63A00" w:rsidRPr="00B63A00" w:rsidRDefault="00B63A00" w:rsidP="00B63A0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63A00">
              <w:t xml:space="preserve">- интеллектуальный </w:t>
            </w:r>
            <w:r w:rsidRPr="00B63A00">
              <w:lastRenderedPageBreak/>
              <w:t>«</w:t>
            </w:r>
            <w:proofErr w:type="spellStart"/>
            <w:r w:rsidRPr="00B63A00">
              <w:t>Квиз</w:t>
            </w:r>
            <w:proofErr w:type="spellEnd"/>
            <w:r w:rsidRPr="00B63A00">
              <w:t>» на тему «Безопасность дорожного движения» среди обучающихся старших классов образовательных организаций Шелеховского района на базе объединения «Зебра».</w:t>
            </w:r>
          </w:p>
          <w:p w:rsidR="00B63A00" w:rsidRPr="00B63A00" w:rsidRDefault="00B63A00" w:rsidP="00B63A0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</w:rPr>
            </w:pPr>
            <w:r w:rsidRPr="00B63A00">
              <w:t>Для  реализации мероприятий по развитию аппаратно-программного комплекса «Безопасная территория»:</w:t>
            </w:r>
          </w:p>
          <w:p w:rsidR="00B63A00" w:rsidRPr="00B63A00" w:rsidRDefault="00B63A00" w:rsidP="00B63A00">
            <w:pPr>
              <w:ind w:firstLine="567"/>
              <w:jc w:val="both"/>
              <w:rPr>
                <w:rFonts w:eastAsia="Calibri"/>
                <w:color w:val="000000"/>
                <w:lang w:eastAsia="en-US"/>
              </w:rPr>
            </w:pPr>
            <w:r w:rsidRPr="00B63A00">
              <w:rPr>
                <w:rFonts w:eastAsia="Calibri"/>
                <w:color w:val="000000"/>
                <w:lang w:eastAsia="en-US"/>
              </w:rPr>
              <w:t>- о</w:t>
            </w:r>
            <w:r w:rsidRPr="00B63A00">
              <w:rPr>
                <w:rFonts w:eastAsia="Calibri"/>
                <w:lang w:eastAsia="en-US"/>
              </w:rPr>
              <w:t>казание услуг по техническому обслуживанию оборудования видеонаблюдения и предоставлению видеоизображения с мест нахождения видеокамер</w:t>
            </w:r>
            <w:r w:rsidRPr="00B63A00">
              <w:rPr>
                <w:rFonts w:eastAsia="Calibri"/>
                <w:color w:val="000000"/>
                <w:lang w:eastAsia="en-US"/>
              </w:rPr>
              <w:t xml:space="preserve"> на протяжении не менее 96 часов - 280,2 тыс. рублей;</w:t>
            </w:r>
          </w:p>
          <w:p w:rsidR="00B63A00" w:rsidRPr="00B63A00" w:rsidRDefault="00B63A00" w:rsidP="00B63A0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color w:val="000000"/>
              </w:rPr>
            </w:pPr>
            <w:r w:rsidRPr="00B63A00">
              <w:rPr>
                <w:rFonts w:eastAsia="Calibri"/>
                <w:color w:val="000000"/>
              </w:rPr>
              <w:t>- п</w:t>
            </w:r>
            <w:r w:rsidRPr="00B63A00">
              <w:rPr>
                <w:color w:val="000000"/>
              </w:rPr>
              <w:t xml:space="preserve">риобретение: 2 видеокамер и оборудования к ним, приобретение компьютерного оборудования для получения видеоизображения с мест нахождения видеокамер. Оказание услуг по техническому обслуживанию </w:t>
            </w:r>
            <w:r w:rsidRPr="00B63A00">
              <w:rPr>
                <w:color w:val="000000"/>
              </w:rPr>
              <w:lastRenderedPageBreak/>
              <w:t xml:space="preserve">оборудования видеонаблюдения </w:t>
            </w:r>
            <w:r w:rsidRPr="00B63A00">
              <w:rPr>
                <w:rFonts w:eastAsia="Calibri"/>
                <w:color w:val="000000"/>
              </w:rPr>
              <w:t>– 292,0 тыс. рублей.</w:t>
            </w:r>
          </w:p>
          <w:p w:rsidR="00B63A00" w:rsidRPr="00B63A00" w:rsidRDefault="00B63A00" w:rsidP="00B63A00">
            <w:pPr>
              <w:tabs>
                <w:tab w:val="left" w:pos="993"/>
              </w:tabs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</w:rPr>
            </w:pPr>
            <w:r w:rsidRPr="00B63A00">
              <w:rPr>
                <w:rFonts w:eastAsia="Calibri"/>
                <w:color w:val="000000"/>
              </w:rPr>
              <w:t>Кроме того, в рамках Подпрограммы проводились мероприятия, которые не требуют финансовых затрат, но тем не менее, имеют высокую эффективность в профилактике правонарушений несовершеннолетних.</w:t>
            </w:r>
          </w:p>
          <w:p w:rsidR="00B63A00" w:rsidRPr="00B63A00" w:rsidRDefault="00B63A00" w:rsidP="00B63A0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63A00">
              <w:rPr>
                <w:rFonts w:eastAsia="Calibri"/>
                <w:color w:val="000000"/>
              </w:rPr>
              <w:t xml:space="preserve">В целом проведено 85 комплексных оздоровительных, физкультурно-спортивных и агитационно-пропагандистских мероприятий (спартакиады, фестивали и т.д.) для детей и молодежи, направленных на пропаганду здорового образа жизни, с общим охватом </w:t>
            </w:r>
            <w:r w:rsidRPr="00B63A00">
              <w:t>2549 человек, из них 2149 несовершеннолетних, в том числе состоящих на различных профилактических видах учета;</w:t>
            </w:r>
          </w:p>
          <w:p w:rsidR="00A70A03" w:rsidRPr="00B1209E" w:rsidRDefault="00B63A00" w:rsidP="00112ADF">
            <w:pPr>
              <w:suppressAutoHyphens/>
              <w:ind w:firstLine="708"/>
              <w:jc w:val="both"/>
              <w:rPr>
                <w:b/>
                <w:highlight w:val="yellow"/>
              </w:rPr>
            </w:pPr>
            <w:r w:rsidRPr="00B63A00">
              <w:rPr>
                <w:rFonts w:eastAsia="Calibri"/>
                <w:color w:val="000000"/>
              </w:rPr>
              <w:t xml:space="preserve">В рамках </w:t>
            </w:r>
            <w:r w:rsidRPr="00B63A00">
              <w:rPr>
                <w:rFonts w:eastAsia="Calibri"/>
              </w:rPr>
              <w:t xml:space="preserve">правового всеобуча для обучающихся «Твои права, подросток» </w:t>
            </w:r>
            <w:r w:rsidRPr="00B63A00">
              <w:rPr>
                <w:rFonts w:eastAsia="Calibri"/>
                <w:color w:val="000000"/>
              </w:rPr>
              <w:lastRenderedPageBreak/>
              <w:t>п</w:t>
            </w:r>
            <w:r w:rsidRPr="00B63A00">
              <w:t>роведено 2 тематических недели, правовой декадник с общим охватом 8 357 человек, в том числе 5 660 обучающихся (один обучающийся мог принимать участие в разных мероприятиях), 2177 родителей, 520 педагогов.</w:t>
            </w:r>
            <w:r w:rsidRPr="00B63A00">
              <w:rPr>
                <w:rFonts w:eastAsia="Calibri"/>
              </w:rPr>
              <w:t xml:space="preserve"> </w:t>
            </w:r>
          </w:p>
        </w:tc>
      </w:tr>
      <w:tr w:rsidR="00A70A03" w:rsidRPr="00D84A0F" w:rsidTr="00F50EE5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C01446">
            <w:pPr>
              <w:jc w:val="center"/>
            </w:pPr>
            <w:r>
              <w:lastRenderedPageBreak/>
              <w:t>10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A70A03">
            <w:pPr>
              <w:jc w:val="both"/>
            </w:pPr>
            <w:r>
              <w:t>Проведение проверок полноты и качества предоставления муниципальных услуг Шелеховского района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6476A6">
            <w:pPr>
              <w:jc w:val="center"/>
            </w:pPr>
            <w:r>
              <w:t>В соответствии с утвержденным Планом проверок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6476A6">
            <w:pPr>
              <w:jc w:val="both"/>
            </w:pPr>
            <w:r>
              <w:t>Выявление и устранение недостатков в деятельности по предоставлению муниципальных услуг района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A70A03">
            <w:pPr>
              <w:jc w:val="center"/>
            </w:pPr>
            <w:r>
              <w:t xml:space="preserve">Котовщикова Н.В. 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190C1B">
            <w:pPr>
              <w:jc w:val="both"/>
            </w:pPr>
            <w:r w:rsidRPr="00B1209E">
              <w:t xml:space="preserve">В соответствии с </w:t>
            </w:r>
            <w:r w:rsidRPr="00B1209E">
              <w:rPr>
                <w:rFonts w:eastAsia="Calibri"/>
                <w:lang w:eastAsia="en-US"/>
              </w:rPr>
              <w:t xml:space="preserve">распоряжением Администрации Шелеховского муниципального района № </w:t>
            </w:r>
            <w:r w:rsidR="00F50048" w:rsidRPr="00B1209E">
              <w:rPr>
                <w:rFonts w:eastAsia="Calibri"/>
                <w:lang w:eastAsia="en-US"/>
              </w:rPr>
              <w:t>30</w:t>
            </w:r>
            <w:r w:rsidRPr="00B1209E">
              <w:rPr>
                <w:rFonts w:eastAsia="Calibri"/>
                <w:lang w:eastAsia="en-US"/>
              </w:rPr>
              <w:t xml:space="preserve">-ра </w:t>
            </w:r>
            <w:r w:rsidR="00CA0D47" w:rsidRPr="00B1209E">
              <w:rPr>
                <w:rFonts w:eastAsia="Calibri"/>
                <w:lang w:eastAsia="en-US"/>
              </w:rPr>
              <w:t xml:space="preserve">от </w:t>
            </w:r>
            <w:r w:rsidR="00F50048" w:rsidRPr="00B1209E">
              <w:rPr>
                <w:rFonts w:eastAsia="Calibri"/>
                <w:lang w:eastAsia="en-US"/>
              </w:rPr>
              <w:t>28.02.2019</w:t>
            </w:r>
            <w:r w:rsidRPr="00B1209E">
              <w:rPr>
                <w:rFonts w:eastAsia="Calibri"/>
                <w:lang w:eastAsia="en-US"/>
              </w:rPr>
              <w:t xml:space="preserve"> «Об утверждении Плана проведения проверок полноты и качества предоставления муниципальных услуг структурными подразделениями Администрации Шелеховского муниципального района на 201</w:t>
            </w:r>
            <w:r w:rsidR="00F50048" w:rsidRPr="00B1209E">
              <w:rPr>
                <w:rFonts w:eastAsia="Calibri"/>
                <w:lang w:eastAsia="en-US"/>
              </w:rPr>
              <w:t>9</w:t>
            </w:r>
            <w:r w:rsidRPr="00B1209E">
              <w:rPr>
                <w:rFonts w:eastAsia="Calibri"/>
                <w:lang w:eastAsia="en-US"/>
              </w:rPr>
              <w:t xml:space="preserve"> год»</w:t>
            </w:r>
            <w:r w:rsidRPr="00B1209E">
              <w:t xml:space="preserve"> </w:t>
            </w:r>
            <w:r w:rsidR="00F50048" w:rsidRPr="00B1209E">
              <w:t>прове</w:t>
            </w:r>
            <w:r w:rsidR="00190C1B">
              <w:t xml:space="preserve">дено </w:t>
            </w:r>
            <w:r w:rsidR="000329CE">
              <w:t>8</w:t>
            </w:r>
            <w:r w:rsidR="00190C1B">
              <w:t xml:space="preserve"> провер</w:t>
            </w:r>
            <w:r w:rsidR="000329CE">
              <w:t>ок</w:t>
            </w:r>
            <w:r w:rsidR="00190C1B">
              <w:t xml:space="preserve"> полноты и качества предоставления муниципальных услуг.</w:t>
            </w:r>
          </w:p>
          <w:p w:rsidR="00772F76" w:rsidRDefault="00772F76" w:rsidP="00772F76">
            <w:pPr>
              <w:jc w:val="both"/>
            </w:pPr>
            <w:r>
              <w:t xml:space="preserve">Проводилась проверка управления по распоряжению </w:t>
            </w:r>
            <w:r>
              <w:lastRenderedPageBreak/>
              <w:t>муниципальным имуществом (</w:t>
            </w:r>
            <w:r w:rsidR="000329CE">
              <w:t>10</w:t>
            </w:r>
            <w:r>
              <w:t xml:space="preserve"> административных регламентов – </w:t>
            </w:r>
            <w:r w:rsidR="000329CE">
              <w:t xml:space="preserve">6 </w:t>
            </w:r>
            <w:r>
              <w:t>акт</w:t>
            </w:r>
            <w:r w:rsidR="000329CE">
              <w:t xml:space="preserve">ов проверок), отдела по развитию потребительского рынка (1 административный регламент – 1 акт проверки), отдела по контролю и делопроизводству (1 административный регламент – 1 акт проверки). </w:t>
            </w:r>
          </w:p>
          <w:p w:rsidR="00772F76" w:rsidRDefault="00772F76" w:rsidP="00772F76">
            <w:pPr>
              <w:jc w:val="both"/>
            </w:pPr>
            <w:r>
              <w:t>По результатам проверок нарушения исполнения требований, установленных административными регламентами, не выявлены.</w:t>
            </w:r>
          </w:p>
          <w:p w:rsidR="00697E50" w:rsidRPr="00B1209E" w:rsidRDefault="00772F76" w:rsidP="00772F76">
            <w:pPr>
              <w:jc w:val="both"/>
              <w:rPr>
                <w:rFonts w:eastAsia="Calibri"/>
                <w:lang w:eastAsia="en-US"/>
              </w:rPr>
            </w:pPr>
            <w:r>
              <w:t>Акты по результатам проверок размещены на сайте Администрации Шелеховского муниципального района.</w:t>
            </w:r>
          </w:p>
        </w:tc>
      </w:tr>
      <w:tr w:rsidR="00A70A03" w:rsidTr="00F50EE5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Pr="008D239B" w:rsidRDefault="00A70A03" w:rsidP="00A70A03">
            <w:pPr>
              <w:jc w:val="center"/>
            </w:pPr>
            <w:r w:rsidRPr="008D239B">
              <w:lastRenderedPageBreak/>
              <w:t>11.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Pr="008D239B" w:rsidRDefault="00A70A03" w:rsidP="006476A6">
            <w:pPr>
              <w:jc w:val="both"/>
            </w:pPr>
            <w:r w:rsidRPr="008D239B">
              <w:t>Реализация</w:t>
            </w:r>
            <w:r w:rsidR="00C5662E" w:rsidRPr="008D239B">
              <w:t xml:space="preserve"> </w:t>
            </w:r>
            <w:r w:rsidR="00B1209E" w:rsidRPr="008D239B">
              <w:t>м</w:t>
            </w:r>
            <w:r w:rsidRPr="008D239B">
              <w:t xml:space="preserve">ероприятий по снижению административных барьеров, повышению качества и доступности муниципальных услуг, снижению </w:t>
            </w:r>
            <w:r w:rsidR="00C5662E" w:rsidRPr="008D239B">
              <w:lastRenderedPageBreak/>
              <w:t>к</w:t>
            </w:r>
            <w:r w:rsidRPr="008D239B">
              <w:t>оррупционных рисков в Администрации района:</w:t>
            </w:r>
          </w:p>
          <w:p w:rsidR="00A70A03" w:rsidRPr="008D239B" w:rsidRDefault="00A70A03" w:rsidP="006476A6">
            <w:pPr>
              <w:jc w:val="both"/>
            </w:pPr>
          </w:p>
          <w:p w:rsidR="00A70A03" w:rsidRPr="008D239B" w:rsidRDefault="00A70A03" w:rsidP="006476A6">
            <w:pPr>
              <w:jc w:val="both"/>
            </w:pPr>
            <w:r w:rsidRPr="008D239B">
              <w:t>1) Организационное обеспечение деятельности рабочей группы;</w:t>
            </w:r>
          </w:p>
          <w:p w:rsidR="00A70A03" w:rsidRPr="008D239B" w:rsidRDefault="00A70A03" w:rsidP="00B1209E">
            <w:pPr>
              <w:jc w:val="both"/>
            </w:pPr>
            <w:r w:rsidRPr="008D239B">
              <w:t>2)</w:t>
            </w:r>
            <w:r w:rsidR="00B1209E" w:rsidRPr="008D239B">
              <w:t xml:space="preserve"> </w:t>
            </w:r>
            <w:r w:rsidRPr="008D239B">
              <w:t>Проведение мониторинга реализации плана с подготовкой отчетов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Pr="008D239B" w:rsidRDefault="00A70A03" w:rsidP="006476A6">
            <w:pPr>
              <w:jc w:val="center"/>
            </w:pPr>
            <w:r w:rsidRPr="008D239B">
              <w:lastRenderedPageBreak/>
              <w:t>В соответствии с утвержденным планом проведения мероприятий в Администрации района в 2019 году</w:t>
            </w:r>
          </w:p>
          <w:p w:rsidR="00A70A03" w:rsidRPr="008D239B" w:rsidRDefault="00A70A03" w:rsidP="006476A6">
            <w:pPr>
              <w:jc w:val="center"/>
            </w:pPr>
          </w:p>
          <w:p w:rsidR="00A70A03" w:rsidRPr="008D239B" w:rsidRDefault="00A70A03" w:rsidP="006476A6">
            <w:pPr>
              <w:jc w:val="center"/>
            </w:pPr>
          </w:p>
          <w:p w:rsidR="00A70A03" w:rsidRPr="008D239B" w:rsidRDefault="00A70A03" w:rsidP="006476A6">
            <w:pPr>
              <w:jc w:val="center"/>
            </w:pPr>
          </w:p>
          <w:p w:rsidR="00A70A03" w:rsidRPr="008D239B" w:rsidRDefault="00A70A03" w:rsidP="006476A6">
            <w:pPr>
              <w:jc w:val="center"/>
            </w:pPr>
          </w:p>
          <w:p w:rsidR="00A70A03" w:rsidRPr="008D239B" w:rsidRDefault="00A70A03" w:rsidP="006476A6">
            <w:pPr>
              <w:jc w:val="center"/>
            </w:pPr>
          </w:p>
          <w:p w:rsidR="00A70A03" w:rsidRPr="008D239B" w:rsidRDefault="00A70A03" w:rsidP="006476A6">
            <w:pPr>
              <w:jc w:val="center"/>
            </w:pPr>
          </w:p>
          <w:p w:rsidR="00A70A03" w:rsidRPr="008D239B" w:rsidRDefault="00A70A03" w:rsidP="006476A6">
            <w:pPr>
              <w:jc w:val="center"/>
            </w:pPr>
          </w:p>
          <w:p w:rsidR="00A70A03" w:rsidRPr="008D239B" w:rsidRDefault="00A70A03" w:rsidP="006476A6">
            <w:pPr>
              <w:jc w:val="center"/>
            </w:pPr>
            <w:r w:rsidRPr="008D239B">
              <w:t>В соответствии с датами проведения заседаний рабочей группы</w:t>
            </w:r>
          </w:p>
          <w:p w:rsidR="00A70A03" w:rsidRPr="008D239B" w:rsidRDefault="00A70A03" w:rsidP="006476A6"/>
          <w:p w:rsidR="00A70A03" w:rsidRPr="008D239B" w:rsidRDefault="00A70A03" w:rsidP="006476A6">
            <w:pPr>
              <w:jc w:val="center"/>
            </w:pPr>
            <w:r w:rsidRPr="008D239B">
              <w:t>1 раз в полугодие</w:t>
            </w:r>
          </w:p>
          <w:p w:rsidR="00A70A03" w:rsidRPr="008D239B" w:rsidRDefault="00A70A03" w:rsidP="006476A6">
            <w:pPr>
              <w:jc w:val="center"/>
            </w:pPr>
          </w:p>
          <w:p w:rsidR="00A70A03" w:rsidRPr="008D239B" w:rsidRDefault="00A70A03" w:rsidP="006476A6">
            <w:pPr>
              <w:jc w:val="center"/>
            </w:pPr>
          </w:p>
          <w:p w:rsidR="00A70A03" w:rsidRPr="008D239B" w:rsidRDefault="00A70A03" w:rsidP="006476A6"/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Pr="008D239B" w:rsidRDefault="00A70A03" w:rsidP="006476A6">
            <w:pPr>
              <w:jc w:val="both"/>
            </w:pPr>
            <w:r w:rsidRPr="008D239B">
              <w:lastRenderedPageBreak/>
              <w:t>Снижение административных барьеров;</w:t>
            </w:r>
          </w:p>
          <w:p w:rsidR="00A70A03" w:rsidRPr="008D239B" w:rsidRDefault="00A70A03" w:rsidP="006476A6">
            <w:pPr>
              <w:jc w:val="both"/>
            </w:pPr>
            <w:r w:rsidRPr="008D239B">
              <w:t>повышение качества и доступности муниципальных услуг</w:t>
            </w:r>
          </w:p>
          <w:p w:rsidR="00A70A03" w:rsidRPr="008D239B" w:rsidRDefault="00A70A03" w:rsidP="006476A6"/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Pr="008D239B" w:rsidRDefault="00A70A03" w:rsidP="006476A6">
            <w:pPr>
              <w:jc w:val="center"/>
            </w:pPr>
            <w:r w:rsidRPr="008D239B">
              <w:t>Котовщикова Н.В.</w:t>
            </w:r>
          </w:p>
          <w:p w:rsidR="00A70A03" w:rsidRPr="008D239B" w:rsidRDefault="00A70A03" w:rsidP="006476A6">
            <w:pPr>
              <w:jc w:val="center"/>
            </w:pPr>
            <w:r w:rsidRPr="008D239B">
              <w:t>Тарасова Н.А.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6E" w:rsidRDefault="00142C6E" w:rsidP="000329CE">
            <w:pPr>
              <w:contextualSpacing/>
              <w:jc w:val="both"/>
            </w:pPr>
            <w:r>
              <w:t xml:space="preserve">Подготовлен отчет по итогам работы за 2 полугодие 2109 года. </w:t>
            </w:r>
          </w:p>
          <w:p w:rsidR="00A70A03" w:rsidRPr="00142C6E" w:rsidRDefault="00B63A00" w:rsidP="000329CE">
            <w:pPr>
              <w:contextualSpacing/>
              <w:jc w:val="both"/>
            </w:pPr>
            <w:r w:rsidRPr="00B63A00">
              <w:t>На 24.01.2020 запланировано заседание рабочей группы по снижению коррупционных рисков для подведения итогов работы за 2 полугодие 2019 года.</w:t>
            </w:r>
          </w:p>
          <w:p w:rsidR="00142C6E" w:rsidRPr="00142C6E" w:rsidRDefault="00142C6E" w:rsidP="000329CE">
            <w:pPr>
              <w:contextualSpacing/>
              <w:jc w:val="both"/>
            </w:pPr>
          </w:p>
          <w:p w:rsidR="00B63A00" w:rsidRPr="000329CE" w:rsidRDefault="00B63A00" w:rsidP="00B63A00">
            <w:pPr>
              <w:jc w:val="both"/>
              <w:rPr>
                <w:highlight w:val="green"/>
              </w:rPr>
            </w:pPr>
          </w:p>
        </w:tc>
      </w:tr>
      <w:tr w:rsidR="00A70A03" w:rsidRPr="00D84A0F" w:rsidTr="00F50EE5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C01446">
            <w:pPr>
              <w:jc w:val="center"/>
            </w:pPr>
            <w:r>
              <w:lastRenderedPageBreak/>
              <w:t>12.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C01446">
            <w:r>
              <w:t xml:space="preserve">Подготовка и направление муниципальных нормативных правовых актов района и дополнительных сведений к ним для включения в Регистр муниципальных нормативных </w:t>
            </w:r>
            <w:r>
              <w:lastRenderedPageBreak/>
              <w:t>правовых актов Иркутской области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566493">
            <w:pPr>
              <w:jc w:val="center"/>
            </w:pPr>
            <w:r>
              <w:lastRenderedPageBreak/>
              <w:t xml:space="preserve"> В течение 10 рабочих дней по окончании каждого месяца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C5662E">
            <w:pPr>
              <w:jc w:val="both"/>
            </w:pPr>
            <w:r>
              <w:t>Своевременное и полное представление муниципальных нормативных правовых актов района и дополнительных сведений к ним для включения в регистр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C01446">
            <w:pPr>
              <w:jc w:val="center"/>
            </w:pPr>
            <w:r>
              <w:t>Прохорова Ю.С.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50" w:rsidRPr="00B1209E" w:rsidRDefault="000329CE" w:rsidP="00A6141A">
            <w:pPr>
              <w:jc w:val="both"/>
            </w:pPr>
            <w:r w:rsidRPr="000329CE">
              <w:t>В 201</w:t>
            </w:r>
            <w:r>
              <w:t>9</w:t>
            </w:r>
            <w:r w:rsidRPr="000329CE">
              <w:t xml:space="preserve"> году направлено </w:t>
            </w:r>
            <w:r w:rsidR="00C47591">
              <w:t>18</w:t>
            </w:r>
            <w:r w:rsidR="00A6141A">
              <w:t>6</w:t>
            </w:r>
            <w:r w:rsidRPr="000329CE">
              <w:t xml:space="preserve"> муниципальных нормативных правовых актов Шелеховского района и дополнительных сведений к ним для включения в Регистр.</w:t>
            </w:r>
          </w:p>
        </w:tc>
      </w:tr>
      <w:tr w:rsidR="00A70A03" w:rsidRPr="00D84A0F" w:rsidTr="00F50EE5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A70A03" w:rsidP="00C01446">
            <w:pPr>
              <w:jc w:val="center"/>
            </w:pPr>
            <w:r>
              <w:lastRenderedPageBreak/>
              <w:t>13.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Pr="00A621A5" w:rsidRDefault="00A70A03" w:rsidP="009721C6">
            <w:pPr>
              <w:jc w:val="both"/>
            </w:pPr>
            <w:r w:rsidRPr="00A621A5">
              <w:t xml:space="preserve">Формирование и обновление Реестра муниципальных нормативных правовых актов </w:t>
            </w:r>
            <w:r>
              <w:t xml:space="preserve">Шелеховского </w:t>
            </w:r>
            <w:r w:rsidRPr="00A621A5">
              <w:t>района</w:t>
            </w:r>
            <w:r>
              <w:t>, поддержание в актуальном состоянии на официальном сайте Администрации района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Pr="00A621A5" w:rsidRDefault="00A70A03" w:rsidP="006476A6">
            <w:pPr>
              <w:jc w:val="center"/>
            </w:pPr>
            <w:r>
              <w:t xml:space="preserve">Ежемесячно 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Pr="00A621A5" w:rsidRDefault="00A70A03" w:rsidP="006476A6">
            <w:pPr>
              <w:jc w:val="both"/>
            </w:pPr>
            <w:r w:rsidRPr="00A621A5">
              <w:t xml:space="preserve">Своевременное и полное формирование Реестра муниципальных нормативных правовых актов </w:t>
            </w:r>
            <w:r>
              <w:t xml:space="preserve">Шелеховского </w:t>
            </w:r>
            <w:r w:rsidRPr="00A621A5">
              <w:t>района с целью информирования жителей района о действии нормативно-правовой базы района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Default="00BD537B" w:rsidP="006476A6">
            <w:pPr>
              <w:jc w:val="center"/>
            </w:pPr>
            <w:r>
              <w:t>Гапанцова А.С.</w:t>
            </w:r>
          </w:p>
          <w:p w:rsidR="00A70A03" w:rsidRPr="00A621A5" w:rsidRDefault="00A70A03" w:rsidP="006476A6">
            <w:pPr>
              <w:jc w:val="center"/>
            </w:pP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Pr="00B1209E" w:rsidRDefault="00395C3F" w:rsidP="009721C6">
            <w:pPr>
              <w:jc w:val="both"/>
            </w:pPr>
            <w:r w:rsidRPr="00B1209E">
              <w:t xml:space="preserve">Реестр муниципальных нормативных правовых актов Шелеховского района обновляется на официальном сайте Администрации Шелеховского муниципального района в информационно-телекоммуникационной сети «Интернет» ежемесячно. </w:t>
            </w:r>
          </w:p>
        </w:tc>
      </w:tr>
      <w:tr w:rsidR="00455E43" w:rsidRPr="00D84A0F" w:rsidTr="00F50EE5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C01446">
            <w:pPr>
              <w:jc w:val="center"/>
            </w:pPr>
            <w:r>
              <w:t>14.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Pr="00F17047" w:rsidRDefault="00455E43" w:rsidP="006476A6">
            <w:pPr>
              <w:rPr>
                <w:bCs/>
              </w:rPr>
            </w:pPr>
            <w:r w:rsidRPr="00F17047">
              <w:rPr>
                <w:bCs/>
              </w:rPr>
              <w:t>Взаимодействие с прокуратурой г. Шелехова в рамках заключенного Соглашения о взаимодействии</w:t>
            </w:r>
          </w:p>
          <w:p w:rsidR="00455E43" w:rsidRPr="00F17047" w:rsidRDefault="00455E43" w:rsidP="006476A6">
            <w:pPr>
              <w:rPr>
                <w:bCs/>
              </w:rPr>
            </w:pPr>
            <w:r w:rsidRPr="00F17047">
              <w:rPr>
                <w:bCs/>
              </w:rPr>
              <w:tab/>
            </w:r>
          </w:p>
          <w:p w:rsidR="00455E43" w:rsidRPr="00F17047" w:rsidRDefault="00455E43" w:rsidP="006476A6">
            <w:pPr>
              <w:rPr>
                <w:bCs/>
              </w:rPr>
            </w:pPr>
            <w:r w:rsidRPr="00F17047">
              <w:rPr>
                <w:bCs/>
              </w:rPr>
              <w:tab/>
            </w:r>
          </w:p>
          <w:p w:rsidR="00455E43" w:rsidRPr="00F17047" w:rsidRDefault="00455E43" w:rsidP="006476A6">
            <w:pPr>
              <w:rPr>
                <w:bCs/>
              </w:rPr>
            </w:pPr>
          </w:p>
          <w:p w:rsidR="00455E43" w:rsidRPr="00F17047" w:rsidRDefault="00455E43" w:rsidP="006476A6">
            <w:pPr>
              <w:rPr>
                <w:bCs/>
              </w:rPr>
            </w:pPr>
          </w:p>
          <w:p w:rsidR="00455E43" w:rsidRPr="00F17047" w:rsidRDefault="00455E43" w:rsidP="006476A6">
            <w:pPr>
              <w:rPr>
                <w:bCs/>
              </w:rPr>
            </w:pPr>
          </w:p>
          <w:p w:rsidR="00455E43" w:rsidRPr="00F17047" w:rsidRDefault="00455E43" w:rsidP="006476A6">
            <w:pPr>
              <w:rPr>
                <w:bCs/>
              </w:rPr>
            </w:pPr>
          </w:p>
          <w:p w:rsidR="00455E43" w:rsidRPr="00F17047" w:rsidRDefault="00455E43" w:rsidP="006476A6">
            <w:pPr>
              <w:rPr>
                <w:bCs/>
              </w:rPr>
            </w:pPr>
          </w:p>
          <w:p w:rsidR="00455E43" w:rsidRPr="00F17047" w:rsidRDefault="00455E43" w:rsidP="006476A6">
            <w:pPr>
              <w:rPr>
                <w:bCs/>
              </w:rPr>
            </w:pPr>
          </w:p>
          <w:p w:rsidR="00455E43" w:rsidRDefault="00455E43" w:rsidP="006476A6"/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6476A6">
            <w:pPr>
              <w:jc w:val="center"/>
            </w:pPr>
            <w:r>
              <w:rPr>
                <w:bCs/>
              </w:rPr>
              <w:lastRenderedPageBreak/>
              <w:t>Постоянно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6476A6">
            <w:r w:rsidRPr="00F17047">
              <w:rPr>
                <w:bCs/>
              </w:rPr>
              <w:t>Своевременный сбор сведений о вступивших в противоречие с федеральным и областным законодательством муниципальных нормативных правовых актов</w:t>
            </w:r>
            <w:r>
              <w:rPr>
                <w:bCs/>
              </w:rPr>
              <w:t xml:space="preserve"> Шелеховского района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Pr="00F17047" w:rsidRDefault="00455E43" w:rsidP="006476A6">
            <w:pPr>
              <w:jc w:val="center"/>
              <w:rPr>
                <w:bCs/>
              </w:rPr>
            </w:pPr>
            <w:r w:rsidRPr="00F17047">
              <w:rPr>
                <w:bCs/>
              </w:rPr>
              <w:t>Краснопёрова Т.В.</w:t>
            </w:r>
          </w:p>
          <w:p w:rsidR="00455E43" w:rsidRPr="00F17047" w:rsidRDefault="00455E43" w:rsidP="006476A6">
            <w:pPr>
              <w:jc w:val="center"/>
              <w:rPr>
                <w:bCs/>
              </w:rPr>
            </w:pPr>
            <w:r w:rsidRPr="00F17047">
              <w:rPr>
                <w:bCs/>
              </w:rPr>
              <w:t>Котовщикова Н.В.</w:t>
            </w:r>
          </w:p>
          <w:p w:rsidR="00455E43" w:rsidRDefault="00455E43" w:rsidP="006476A6">
            <w:pPr>
              <w:jc w:val="center"/>
            </w:pPr>
          </w:p>
          <w:p w:rsidR="00455E43" w:rsidRDefault="00455E43" w:rsidP="006476A6">
            <w:pPr>
              <w:jc w:val="center"/>
            </w:pPr>
          </w:p>
          <w:p w:rsidR="00455E43" w:rsidRDefault="00455E43" w:rsidP="006476A6">
            <w:pPr>
              <w:jc w:val="center"/>
            </w:pPr>
          </w:p>
          <w:p w:rsidR="00455E43" w:rsidRDefault="00455E43" w:rsidP="006476A6">
            <w:pPr>
              <w:jc w:val="center"/>
            </w:pPr>
          </w:p>
          <w:p w:rsidR="00455E43" w:rsidRDefault="00455E43" w:rsidP="006476A6">
            <w:pPr>
              <w:jc w:val="center"/>
            </w:pPr>
          </w:p>
          <w:p w:rsidR="00455E43" w:rsidRDefault="00455E43" w:rsidP="006476A6">
            <w:pPr>
              <w:jc w:val="center"/>
            </w:pPr>
          </w:p>
          <w:p w:rsidR="00455E43" w:rsidRDefault="00455E43" w:rsidP="006476A6"/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7B" w:rsidRDefault="00BD537B" w:rsidP="00100957">
            <w:pPr>
              <w:jc w:val="both"/>
            </w:pPr>
            <w:r w:rsidRPr="00BD537B">
              <w:t>В соответствии с Соглашением</w:t>
            </w:r>
            <w:r>
              <w:t xml:space="preserve"> </w:t>
            </w:r>
            <w:r w:rsidRPr="00BD537B">
              <w:t xml:space="preserve">от 16.01.2018 № СГЛ-4/2018 </w:t>
            </w:r>
            <w:r>
              <w:t>в</w:t>
            </w:r>
            <w:r w:rsidRPr="00BD537B">
              <w:t xml:space="preserve"> 1 квартале 2019 в Администрацию Шелеховского муниципального района поступил акт сверки от 01.03.2019  № 1222/2019-вх</w:t>
            </w:r>
            <w:r>
              <w:t>,</w:t>
            </w:r>
            <w:r w:rsidRPr="00BD537B">
              <w:t xml:space="preserve"> подписан и направлен от 19.03.2019 № 1506/2019-исх</w:t>
            </w:r>
            <w:r>
              <w:t>.</w:t>
            </w:r>
          </w:p>
          <w:p w:rsidR="00BD537B" w:rsidRDefault="00BD537B" w:rsidP="00BD537B">
            <w:pPr>
              <w:jc w:val="both"/>
            </w:pPr>
            <w:r>
              <w:t xml:space="preserve">Во 2 квартале 2019 в Администрацию Шелеховского муниципального района из </w:t>
            </w:r>
            <w:r>
              <w:lastRenderedPageBreak/>
              <w:t xml:space="preserve">прокуратуры поступил акт сверки от 27.05.2019 № 3115/2019-вх, подписан и направлен от 11.06.2019 № 3220/2019-исх в установленном порядке. </w:t>
            </w:r>
          </w:p>
          <w:p w:rsidR="00BD537B" w:rsidRDefault="00BD537B" w:rsidP="00BD537B">
            <w:pPr>
              <w:jc w:val="both"/>
            </w:pPr>
            <w:r>
              <w:t>Акт сверки за май 2019 подготовлен правовым управлением, согласован с прокуратурой и поступил в Администрацию Шелеховского муниципального района, подписан и направлен 21.06.2019 № 3498/2019-исх.</w:t>
            </w:r>
          </w:p>
          <w:p w:rsidR="0044373B" w:rsidRDefault="00BD537B" w:rsidP="00100957">
            <w:pPr>
              <w:jc w:val="both"/>
            </w:pPr>
            <w:r>
              <w:t xml:space="preserve">Начиная с июня 2019 года организована работа по сбору Актов сверок от поселений, входящих в состав Шелеховского района, и направлению их в прокуратуру. Правовым управлением подготовлены Акты сверок с органами местного самоуправления Шелеховского муниципального района и направлены в прокуратуру, из прокуратуры города </w:t>
            </w:r>
            <w:proofErr w:type="spellStart"/>
            <w:r>
              <w:t>Шелехова</w:t>
            </w:r>
            <w:proofErr w:type="spellEnd"/>
            <w:r>
              <w:t xml:space="preserve"> в Администрацию </w:t>
            </w:r>
            <w:proofErr w:type="spellStart"/>
            <w:r>
              <w:lastRenderedPageBreak/>
              <w:t>Шелеховского</w:t>
            </w:r>
            <w:proofErr w:type="spellEnd"/>
            <w:r>
              <w:t xml:space="preserve"> района Акты сверок не поступали.</w:t>
            </w:r>
          </w:p>
          <w:p w:rsidR="00E22D37" w:rsidRDefault="00E22D37" w:rsidP="00100957">
            <w:pPr>
              <w:jc w:val="both"/>
            </w:pPr>
            <w:r w:rsidRPr="00DA570D">
              <w:t>Муниципальные правовые акты, вступившие в противоречие с федеральным и областным законодательством</w:t>
            </w:r>
            <w:r>
              <w:t>,</w:t>
            </w:r>
            <w:r w:rsidRPr="00DA570D">
              <w:t xml:space="preserve"> не выявлены.</w:t>
            </w:r>
          </w:p>
          <w:p w:rsidR="00455E43" w:rsidRDefault="00B51E7E" w:rsidP="00E22D37">
            <w:pPr>
              <w:jc w:val="both"/>
            </w:pPr>
            <w:r>
              <w:t>Направлена информация о муниципальных нормативных правовых актах Шелеховского района: 3422/2019-исх от 19.06.2019, 7309/2019-исх от 18.12.2019</w:t>
            </w:r>
            <w:r w:rsidR="00E22D37">
              <w:t>.</w:t>
            </w:r>
          </w:p>
          <w:p w:rsidR="00E22D37" w:rsidRPr="00DA570D" w:rsidRDefault="00E22D37" w:rsidP="00E22D37">
            <w:pPr>
              <w:jc w:val="both"/>
            </w:pPr>
            <w:r>
              <w:t>В прокуратуру города направлены проекты муниципальных  нормативных правовых актов Администрации района, получивших положительную оценку по результатам правовой экспертизы.</w:t>
            </w:r>
          </w:p>
        </w:tc>
      </w:tr>
      <w:tr w:rsidR="00455E43" w:rsidRPr="00D84A0F" w:rsidTr="00F50EE5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Pr="008D239B" w:rsidRDefault="00455E43" w:rsidP="00455E43">
            <w:pPr>
              <w:tabs>
                <w:tab w:val="center" w:pos="210"/>
              </w:tabs>
            </w:pPr>
            <w:r w:rsidRPr="008D239B">
              <w:lastRenderedPageBreak/>
              <w:t xml:space="preserve"> 15.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Pr="008D239B" w:rsidRDefault="00455E43" w:rsidP="006476A6">
            <w:pPr>
              <w:jc w:val="both"/>
            </w:pPr>
            <w:r w:rsidRPr="008D239B">
              <w:t>1) Обеспечение организационной деятельности консультативно-совещательных органов по вопросам компетенции управления:</w:t>
            </w:r>
          </w:p>
          <w:p w:rsidR="00AB23E6" w:rsidRPr="008D239B" w:rsidRDefault="00AB23E6" w:rsidP="006476A6">
            <w:pPr>
              <w:jc w:val="both"/>
            </w:pPr>
          </w:p>
          <w:p w:rsidR="00AB23E6" w:rsidRPr="008D239B" w:rsidRDefault="00AB23E6" w:rsidP="006476A6">
            <w:pPr>
              <w:jc w:val="both"/>
            </w:pPr>
          </w:p>
          <w:p w:rsidR="00455E43" w:rsidRPr="008D239B" w:rsidRDefault="00455E43" w:rsidP="00455E43">
            <w:pPr>
              <w:jc w:val="both"/>
              <w:rPr>
                <w:sz w:val="23"/>
                <w:szCs w:val="23"/>
              </w:rPr>
            </w:pPr>
            <w:r w:rsidRPr="008D239B">
              <w:t>а) Координационной комиссии по повышению безопасности дорожного движения в Шелеховском районе;</w:t>
            </w:r>
          </w:p>
          <w:p w:rsidR="00455E43" w:rsidRPr="008D239B" w:rsidRDefault="00455E43" w:rsidP="006476A6">
            <w:pPr>
              <w:jc w:val="both"/>
              <w:rPr>
                <w:sz w:val="23"/>
                <w:szCs w:val="23"/>
              </w:rPr>
            </w:pPr>
          </w:p>
          <w:p w:rsidR="00AB23E6" w:rsidRPr="008D239B" w:rsidRDefault="00AB23E6" w:rsidP="006476A6">
            <w:pPr>
              <w:jc w:val="both"/>
              <w:rPr>
                <w:sz w:val="23"/>
                <w:szCs w:val="23"/>
              </w:rPr>
            </w:pPr>
          </w:p>
          <w:p w:rsidR="00AB23E6" w:rsidRPr="008D239B" w:rsidRDefault="00AB23E6" w:rsidP="006476A6">
            <w:pPr>
              <w:jc w:val="both"/>
              <w:rPr>
                <w:sz w:val="23"/>
                <w:szCs w:val="23"/>
              </w:rPr>
            </w:pPr>
          </w:p>
          <w:p w:rsidR="00AB23E6" w:rsidRPr="008D239B" w:rsidRDefault="00AB23E6" w:rsidP="006476A6">
            <w:pPr>
              <w:jc w:val="both"/>
              <w:rPr>
                <w:sz w:val="23"/>
                <w:szCs w:val="23"/>
              </w:rPr>
            </w:pPr>
          </w:p>
          <w:p w:rsidR="00AB23E6" w:rsidRPr="008D239B" w:rsidRDefault="00AB23E6" w:rsidP="006476A6">
            <w:pPr>
              <w:jc w:val="both"/>
              <w:rPr>
                <w:sz w:val="23"/>
                <w:szCs w:val="23"/>
              </w:rPr>
            </w:pPr>
          </w:p>
          <w:p w:rsidR="00455E43" w:rsidRPr="008D239B" w:rsidRDefault="00455E43" w:rsidP="006476A6">
            <w:pPr>
              <w:jc w:val="both"/>
            </w:pPr>
            <w:r w:rsidRPr="008D239B">
              <w:t>б) Межведомственной комиссии по профилактике правонарушений при Администрации Шелеховского муниципального района;</w:t>
            </w:r>
          </w:p>
          <w:p w:rsidR="00455E43" w:rsidRPr="008D239B" w:rsidRDefault="00455E43" w:rsidP="006476A6">
            <w:pPr>
              <w:jc w:val="both"/>
            </w:pPr>
          </w:p>
          <w:p w:rsidR="00455E43" w:rsidRPr="008D239B" w:rsidRDefault="00455E43" w:rsidP="006476A6">
            <w:pPr>
              <w:jc w:val="both"/>
            </w:pPr>
            <w:r w:rsidRPr="008D239B">
              <w:t>в) рабочей группы по снижению Административных барьеров, повышению качества и доступности муниципальных услуг, снижению коррупционных рисков в Администрации Шелеховского муниципального района;</w:t>
            </w:r>
          </w:p>
          <w:p w:rsidR="00455E43" w:rsidRPr="008D239B" w:rsidRDefault="00455E43" w:rsidP="006476A6">
            <w:pPr>
              <w:jc w:val="both"/>
            </w:pPr>
          </w:p>
          <w:p w:rsidR="00617D48" w:rsidRPr="008D239B" w:rsidRDefault="00617D48" w:rsidP="006476A6">
            <w:pPr>
              <w:jc w:val="both"/>
            </w:pPr>
          </w:p>
          <w:p w:rsidR="00617D48" w:rsidRPr="008D239B" w:rsidRDefault="00617D48" w:rsidP="006476A6">
            <w:pPr>
              <w:jc w:val="both"/>
            </w:pPr>
          </w:p>
          <w:p w:rsidR="00617D48" w:rsidRPr="006E2CF6" w:rsidRDefault="00617D48" w:rsidP="006476A6">
            <w:pPr>
              <w:jc w:val="both"/>
            </w:pPr>
          </w:p>
          <w:p w:rsidR="008D239B" w:rsidRPr="006E2CF6" w:rsidRDefault="008D239B" w:rsidP="006476A6">
            <w:pPr>
              <w:jc w:val="both"/>
            </w:pPr>
          </w:p>
          <w:p w:rsidR="008D239B" w:rsidRPr="006E2CF6" w:rsidRDefault="008D239B" w:rsidP="006476A6">
            <w:pPr>
              <w:jc w:val="both"/>
            </w:pPr>
          </w:p>
          <w:p w:rsidR="008D239B" w:rsidRPr="006E2CF6" w:rsidRDefault="008D239B" w:rsidP="006476A6">
            <w:pPr>
              <w:jc w:val="both"/>
            </w:pPr>
          </w:p>
          <w:p w:rsidR="00617D48" w:rsidRPr="008D239B" w:rsidRDefault="00617D48" w:rsidP="006476A6">
            <w:pPr>
              <w:jc w:val="both"/>
            </w:pPr>
          </w:p>
          <w:p w:rsidR="00455E43" w:rsidRPr="008D239B" w:rsidRDefault="00455E43" w:rsidP="006476A6">
            <w:pPr>
              <w:jc w:val="both"/>
            </w:pPr>
            <w:r w:rsidRPr="008D239B">
              <w:t>2)  Участие в рабочих группах и комиссиях Администрации Шелеховского муниципального района, Мэра Шелеховского муниципального района, Думы Шелеховского муниципального района.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Pr="008D239B" w:rsidRDefault="00455E43" w:rsidP="006476A6">
            <w:pPr>
              <w:jc w:val="center"/>
              <w:rPr>
                <w:bCs/>
              </w:rPr>
            </w:pPr>
            <w:r w:rsidRPr="008D239B">
              <w:rPr>
                <w:bCs/>
              </w:rPr>
              <w:t>В  соответствии с утвержденными планами работы Комиссий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Pr="008D239B" w:rsidRDefault="00455E43" w:rsidP="006476A6">
            <w:pPr>
              <w:rPr>
                <w:bCs/>
              </w:rPr>
            </w:pPr>
            <w:r w:rsidRPr="008D239B">
              <w:rPr>
                <w:bCs/>
              </w:rPr>
              <w:t>Выработка комиссиями предложений и рекомендаций по установленным сферам деятельности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Pr="008D239B" w:rsidRDefault="00455E43" w:rsidP="006476A6">
            <w:pPr>
              <w:jc w:val="center"/>
            </w:pPr>
            <w:r w:rsidRPr="008D239B">
              <w:t>Краснопёрова Т.В.</w:t>
            </w:r>
          </w:p>
          <w:p w:rsidR="00455E43" w:rsidRPr="008D239B" w:rsidRDefault="00455E43" w:rsidP="006476A6">
            <w:pPr>
              <w:jc w:val="center"/>
            </w:pPr>
            <w:r w:rsidRPr="008D239B">
              <w:t>Котовщикова Н.В.</w:t>
            </w:r>
          </w:p>
          <w:p w:rsidR="00455E43" w:rsidRPr="008D239B" w:rsidRDefault="00455E43" w:rsidP="006476A6">
            <w:pPr>
              <w:jc w:val="center"/>
            </w:pPr>
            <w:r w:rsidRPr="008D239B">
              <w:t>Любочко И.С.</w:t>
            </w:r>
          </w:p>
          <w:p w:rsidR="00455E43" w:rsidRPr="008D239B" w:rsidRDefault="00455E43" w:rsidP="006476A6">
            <w:pPr>
              <w:jc w:val="center"/>
            </w:pPr>
            <w:r w:rsidRPr="008D239B">
              <w:t>Тарасова Н.А.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E6" w:rsidRPr="00DA570D" w:rsidRDefault="00AB23E6" w:rsidP="00142C6E">
            <w:pPr>
              <w:jc w:val="both"/>
              <w:rPr>
                <w:highlight w:val="green"/>
              </w:rPr>
            </w:pPr>
          </w:p>
          <w:p w:rsidR="00AB23E6" w:rsidRPr="00DA570D" w:rsidRDefault="00AB23E6" w:rsidP="00142C6E">
            <w:pPr>
              <w:jc w:val="both"/>
              <w:rPr>
                <w:highlight w:val="green"/>
              </w:rPr>
            </w:pPr>
          </w:p>
          <w:p w:rsidR="00AB23E6" w:rsidRPr="00DA570D" w:rsidRDefault="00AB23E6" w:rsidP="00142C6E">
            <w:pPr>
              <w:jc w:val="both"/>
              <w:rPr>
                <w:highlight w:val="green"/>
              </w:rPr>
            </w:pPr>
          </w:p>
          <w:p w:rsidR="00AB23E6" w:rsidRPr="00DA570D" w:rsidRDefault="00AB23E6" w:rsidP="00142C6E">
            <w:pPr>
              <w:jc w:val="both"/>
              <w:rPr>
                <w:highlight w:val="green"/>
              </w:rPr>
            </w:pPr>
          </w:p>
          <w:p w:rsidR="00AB23E6" w:rsidRPr="00DA570D" w:rsidRDefault="00AB23E6" w:rsidP="00142C6E">
            <w:pPr>
              <w:jc w:val="both"/>
              <w:rPr>
                <w:highlight w:val="green"/>
              </w:rPr>
            </w:pPr>
          </w:p>
          <w:p w:rsidR="00AB23E6" w:rsidRPr="00DA570D" w:rsidRDefault="00AB23E6" w:rsidP="00142C6E">
            <w:pPr>
              <w:jc w:val="both"/>
              <w:rPr>
                <w:highlight w:val="green"/>
              </w:rPr>
            </w:pPr>
          </w:p>
          <w:p w:rsidR="00AB23E6" w:rsidRPr="00DA570D" w:rsidRDefault="00AB23E6" w:rsidP="00142C6E">
            <w:pPr>
              <w:jc w:val="both"/>
              <w:rPr>
                <w:highlight w:val="green"/>
              </w:rPr>
            </w:pPr>
          </w:p>
          <w:p w:rsidR="00AB23E6" w:rsidRPr="00DA570D" w:rsidRDefault="00AB23E6" w:rsidP="00142C6E">
            <w:pPr>
              <w:jc w:val="both"/>
              <w:rPr>
                <w:highlight w:val="green"/>
              </w:rPr>
            </w:pPr>
          </w:p>
          <w:p w:rsidR="00AB23E6" w:rsidRPr="00DA570D" w:rsidRDefault="00AB23E6" w:rsidP="00142C6E">
            <w:pPr>
              <w:jc w:val="both"/>
              <w:rPr>
                <w:highlight w:val="green"/>
              </w:rPr>
            </w:pPr>
          </w:p>
          <w:p w:rsidR="00B87CE0" w:rsidRPr="00DA570D" w:rsidRDefault="00B87CE0" w:rsidP="00142C6E">
            <w:pPr>
              <w:jc w:val="both"/>
              <w:rPr>
                <w:highlight w:val="green"/>
              </w:rPr>
            </w:pPr>
          </w:p>
          <w:p w:rsidR="00617D48" w:rsidRPr="00B63A00" w:rsidRDefault="00B63A00" w:rsidP="00142C6E">
            <w:pPr>
              <w:jc w:val="both"/>
            </w:pPr>
            <w:r w:rsidRPr="0036075F">
              <w:t xml:space="preserve">13.02.2019, 22.05.2019, </w:t>
            </w:r>
            <w:r w:rsidR="00617D48" w:rsidRPr="00B63A00">
              <w:t>30.10.2019</w:t>
            </w:r>
            <w:r w:rsidRPr="00B63A00">
              <w:t xml:space="preserve"> – состоял</w:t>
            </w:r>
            <w:r>
              <w:t>и</w:t>
            </w:r>
            <w:r w:rsidRPr="00B63A00">
              <w:t>сь заседание Координационной комиссии по повышению безопасности дорожного движения в Шелеховском районе</w:t>
            </w:r>
          </w:p>
          <w:p w:rsidR="00617D48" w:rsidRPr="00B63A00" w:rsidRDefault="00617D48" w:rsidP="00142C6E">
            <w:pPr>
              <w:jc w:val="both"/>
            </w:pPr>
          </w:p>
          <w:p w:rsidR="00617D48" w:rsidRPr="00DA570D" w:rsidRDefault="00617D48" w:rsidP="00142C6E">
            <w:pPr>
              <w:jc w:val="both"/>
              <w:rPr>
                <w:highlight w:val="green"/>
              </w:rPr>
            </w:pPr>
          </w:p>
          <w:p w:rsidR="00617D48" w:rsidRPr="00DA570D" w:rsidRDefault="00617D48" w:rsidP="00142C6E">
            <w:pPr>
              <w:jc w:val="both"/>
              <w:rPr>
                <w:highlight w:val="green"/>
              </w:rPr>
            </w:pPr>
          </w:p>
          <w:p w:rsidR="00617D48" w:rsidRPr="00DA570D" w:rsidRDefault="00617D48" w:rsidP="00142C6E">
            <w:pPr>
              <w:jc w:val="both"/>
              <w:rPr>
                <w:highlight w:val="green"/>
              </w:rPr>
            </w:pPr>
          </w:p>
          <w:p w:rsidR="00617D48" w:rsidRPr="00DA570D" w:rsidRDefault="00617D48" w:rsidP="00142C6E">
            <w:pPr>
              <w:jc w:val="both"/>
              <w:rPr>
                <w:highlight w:val="green"/>
              </w:rPr>
            </w:pPr>
          </w:p>
          <w:p w:rsidR="00617D48" w:rsidRPr="0036075F" w:rsidRDefault="00B63A00" w:rsidP="00142C6E">
            <w:pPr>
              <w:jc w:val="both"/>
            </w:pPr>
            <w:r w:rsidRPr="0036075F">
              <w:t xml:space="preserve">06.03.2019, 28.05.2019, </w:t>
            </w:r>
            <w:r w:rsidR="00617D48" w:rsidRPr="0036075F">
              <w:t>28.08.2019 – состоял</w:t>
            </w:r>
            <w:r w:rsidRPr="0036075F">
              <w:t>ись</w:t>
            </w:r>
            <w:r w:rsidR="00617D48" w:rsidRPr="0036075F">
              <w:t xml:space="preserve"> заседани</w:t>
            </w:r>
            <w:r w:rsidRPr="0036075F">
              <w:t>я</w:t>
            </w:r>
            <w:r w:rsidR="00617D48" w:rsidRPr="0036075F">
              <w:t>. Межведомственной комиссии по профилактике правонарушений при Администрации Шелеховского муниципального района</w:t>
            </w:r>
          </w:p>
          <w:p w:rsidR="00B87CE0" w:rsidRPr="0036075F" w:rsidRDefault="00B87CE0" w:rsidP="00142C6E">
            <w:pPr>
              <w:jc w:val="both"/>
              <w:rPr>
                <w:bCs/>
              </w:rPr>
            </w:pPr>
          </w:p>
          <w:p w:rsidR="00B87CE0" w:rsidRPr="0036075F" w:rsidRDefault="00B87CE0" w:rsidP="00142C6E">
            <w:pPr>
              <w:jc w:val="both"/>
            </w:pPr>
          </w:p>
          <w:p w:rsidR="00B87CE0" w:rsidRPr="0036075F" w:rsidRDefault="00B87CE0" w:rsidP="00142C6E">
            <w:pPr>
              <w:jc w:val="both"/>
            </w:pPr>
          </w:p>
          <w:p w:rsidR="00B87CE0" w:rsidRPr="0036075F" w:rsidRDefault="00B87CE0" w:rsidP="00142C6E">
            <w:pPr>
              <w:jc w:val="both"/>
            </w:pPr>
          </w:p>
          <w:p w:rsidR="00AB23E6" w:rsidRPr="0036075F" w:rsidRDefault="00617D48" w:rsidP="00142C6E">
            <w:pPr>
              <w:jc w:val="both"/>
            </w:pPr>
            <w:r w:rsidRPr="0036075F">
              <w:t>26.07.2019 – состоялось заседание рабочей группы по снижению Административных барьеров, повышению качества и доступности муниципальных услуг, снижению коррупционных рисков в Администрации Шелеховского муниципального района;</w:t>
            </w:r>
          </w:p>
          <w:p w:rsidR="00617D48" w:rsidRPr="0036075F" w:rsidRDefault="00617D48" w:rsidP="00142C6E">
            <w:pPr>
              <w:jc w:val="both"/>
            </w:pPr>
          </w:p>
          <w:p w:rsidR="00617D48" w:rsidRPr="0036075F" w:rsidRDefault="00617D48" w:rsidP="00142C6E">
            <w:pPr>
              <w:jc w:val="both"/>
            </w:pPr>
            <w:r w:rsidRPr="0036075F">
              <w:t>Тарасова Н.А. принимала участие в работе: Комиссии по пассажирским перевозкам, 23.07.2019, 09.08.2019, 10.</w:t>
            </w:r>
            <w:r w:rsidR="00F859F3" w:rsidRPr="0036075F">
              <w:t>09.2019, 12.09.2019, 13.09.2019, 17.10.2019, 20.11.2019</w:t>
            </w:r>
          </w:p>
          <w:p w:rsidR="00AB23E6" w:rsidRPr="00DA570D" w:rsidRDefault="00AB23E6" w:rsidP="00142C6E">
            <w:pPr>
              <w:jc w:val="both"/>
              <w:rPr>
                <w:highlight w:val="green"/>
              </w:rPr>
            </w:pPr>
          </w:p>
          <w:p w:rsidR="00617D48" w:rsidRPr="00DA570D" w:rsidRDefault="00617D48" w:rsidP="00142C6E">
            <w:pPr>
              <w:jc w:val="both"/>
              <w:rPr>
                <w:highlight w:val="green"/>
              </w:rPr>
            </w:pPr>
          </w:p>
          <w:p w:rsidR="00DA570D" w:rsidRDefault="00DA570D" w:rsidP="00142C6E">
            <w:pPr>
              <w:jc w:val="both"/>
            </w:pPr>
            <w:r>
              <w:t>24.01.2019</w:t>
            </w:r>
            <w:r w:rsidR="001C6C2B">
              <w:t>,</w:t>
            </w:r>
            <w:r>
              <w:t xml:space="preserve"> </w:t>
            </w:r>
            <w:r w:rsidR="001C6C2B">
              <w:t xml:space="preserve">21.02.2019, 21.03.2019, 18.04.2019, 23.05.2019, </w:t>
            </w:r>
            <w:r w:rsidR="001C6C2B" w:rsidRPr="001C6C2B">
              <w:t>20.06.2019</w:t>
            </w:r>
            <w:r w:rsidR="001C6C2B">
              <w:t xml:space="preserve">, </w:t>
            </w:r>
            <w:r w:rsidR="001C6C2B" w:rsidRPr="001C6C2B">
              <w:t>19.09.2019</w:t>
            </w:r>
            <w:r w:rsidR="00C47591">
              <w:t>, 24.10.2019</w:t>
            </w:r>
            <w:r w:rsidR="00467C1E">
              <w:t>, 21.11.2019</w:t>
            </w:r>
            <w:r w:rsidR="00A6141A">
              <w:t>, 12.12.2019</w:t>
            </w:r>
            <w:r w:rsidR="001C6C2B" w:rsidRPr="001C6C2B">
              <w:t xml:space="preserve"> </w:t>
            </w:r>
            <w:r>
              <w:t>– участие в Депутатских слушаниях;</w:t>
            </w:r>
          </w:p>
          <w:p w:rsidR="00DA570D" w:rsidRDefault="00DA570D" w:rsidP="00142C6E">
            <w:pPr>
              <w:jc w:val="both"/>
            </w:pPr>
            <w:r>
              <w:t>31.01.2019</w:t>
            </w:r>
            <w:r w:rsidR="001C6C2B">
              <w:t>,</w:t>
            </w:r>
            <w:r>
              <w:t xml:space="preserve"> </w:t>
            </w:r>
            <w:r w:rsidR="001C6C2B">
              <w:t xml:space="preserve">28.02.2019, 28.03.2019, </w:t>
            </w:r>
            <w:r w:rsidR="001C6C2B" w:rsidRPr="001C6C2B">
              <w:t>25.04.2019</w:t>
            </w:r>
            <w:r w:rsidR="001C6C2B">
              <w:t xml:space="preserve">, </w:t>
            </w:r>
            <w:r w:rsidR="001C6C2B" w:rsidRPr="001C6C2B">
              <w:t>30.05.2019</w:t>
            </w:r>
            <w:r w:rsidR="001C6C2B">
              <w:t xml:space="preserve">, </w:t>
            </w:r>
            <w:r w:rsidR="001C6C2B" w:rsidRPr="001C6C2B">
              <w:t xml:space="preserve"> 27.06.2019</w:t>
            </w:r>
            <w:r w:rsidR="001C6C2B">
              <w:t xml:space="preserve">, </w:t>
            </w:r>
            <w:r w:rsidR="001C6C2B" w:rsidRPr="001C6C2B">
              <w:t>26.09.2019</w:t>
            </w:r>
            <w:r w:rsidR="00467C1E">
              <w:t>, 31.10.2019, 28.11.2019</w:t>
            </w:r>
            <w:r w:rsidR="00A6141A">
              <w:t>, 19.12.2019</w:t>
            </w:r>
            <w:r w:rsidR="001C6C2B" w:rsidRPr="001C6C2B">
              <w:t xml:space="preserve"> </w:t>
            </w:r>
            <w:r>
              <w:t>– участие в заседани</w:t>
            </w:r>
            <w:r w:rsidR="001C6C2B">
              <w:t>ях</w:t>
            </w:r>
            <w:r>
              <w:t xml:space="preserve"> Думы;</w:t>
            </w:r>
          </w:p>
          <w:p w:rsidR="00DA570D" w:rsidRDefault="00DA570D" w:rsidP="00142C6E">
            <w:pPr>
              <w:jc w:val="both"/>
            </w:pPr>
            <w:r>
              <w:t>14.02.2019 – участие в заседании депутатской комиссии по Регламенту и депутатской этике;</w:t>
            </w:r>
          </w:p>
          <w:p w:rsidR="00DA570D" w:rsidRDefault="00DA570D" w:rsidP="00142C6E">
            <w:pPr>
              <w:jc w:val="both"/>
            </w:pPr>
            <w:r>
              <w:t>02.04.2019, 09.04.2019, 16.04.2019, 23.04.2019, 30.04.2019</w:t>
            </w:r>
            <w:r w:rsidR="001C6C2B">
              <w:t xml:space="preserve">, </w:t>
            </w:r>
            <w:r>
              <w:t xml:space="preserve"> </w:t>
            </w:r>
            <w:r w:rsidR="001C6C2B" w:rsidRPr="001C6C2B">
              <w:t>07.05.2019, 14.05.2019, 21.05.2019, 28.05.2019</w:t>
            </w:r>
            <w:r w:rsidR="001C6C2B">
              <w:t xml:space="preserve">, </w:t>
            </w:r>
            <w:r w:rsidR="001C6C2B" w:rsidRPr="001C6C2B">
              <w:t>04.06.2019, 11.06.2019, 18.06.2019, 25.06.2019</w:t>
            </w:r>
            <w:r w:rsidR="001C6C2B">
              <w:t xml:space="preserve">, </w:t>
            </w:r>
            <w:r w:rsidR="001C6C2B" w:rsidRPr="001C6C2B">
              <w:t>10.09.2019, 17.09.2019, 24.09.2019</w:t>
            </w:r>
            <w:r w:rsidR="00467C1E">
              <w:t>, 01.10.2019, 08.10.2019, 15.10.2019, 22.10.2019, 29.10.2019, 05.11.2019, 12.11.2019, 19.11.2019, 26.11.2019</w:t>
            </w:r>
            <w:r w:rsidR="00A6141A">
              <w:t>, 03.12.2019, 10.12.2019, 17.12.2019, 24.12.2019, 31.12.2019</w:t>
            </w:r>
            <w:r w:rsidR="001C6C2B" w:rsidRPr="001C6C2B">
              <w:t xml:space="preserve"> </w:t>
            </w:r>
            <w:r>
              <w:t>– участие в планерных совещаниях Мэра;</w:t>
            </w:r>
          </w:p>
          <w:p w:rsidR="00DA570D" w:rsidRDefault="00C47591" w:rsidP="00142C6E">
            <w:pPr>
              <w:jc w:val="both"/>
            </w:pPr>
            <w:r>
              <w:t>17.04.2019, 14.05.2019, 16.10.2019</w:t>
            </w:r>
            <w:r w:rsidR="00DA570D">
              <w:t>– участие в заседании депутатской комиссии по связям с общественностью, СМИ, государственными органами и органами местного самоуправления;</w:t>
            </w:r>
          </w:p>
          <w:p w:rsidR="00DA570D" w:rsidRDefault="00DA570D" w:rsidP="00142C6E">
            <w:pPr>
              <w:jc w:val="both"/>
            </w:pPr>
            <w:r>
              <w:t>14.05.2019, 16.05.2019 – участие в заседании балансовой комиссии;</w:t>
            </w:r>
          </w:p>
          <w:p w:rsidR="00DA570D" w:rsidRDefault="00DA570D" w:rsidP="00142C6E">
            <w:pPr>
              <w:jc w:val="both"/>
            </w:pPr>
            <w:r>
              <w:t>15.05.2019, 29.05.2019 – участие в работе информационно-консультативного Центра социально-правовой информации;</w:t>
            </w:r>
          </w:p>
          <w:p w:rsidR="00DA570D" w:rsidRDefault="00A6141A" w:rsidP="00142C6E">
            <w:pPr>
              <w:jc w:val="both"/>
            </w:pPr>
            <w:r>
              <w:t xml:space="preserve">11.04.2019, </w:t>
            </w:r>
            <w:r w:rsidR="00DA570D">
              <w:t>14.06.2019</w:t>
            </w:r>
            <w:r w:rsidR="00467C1E">
              <w:t>, 13.09.2019</w:t>
            </w:r>
            <w:r>
              <w:t>, 05.12.2019</w:t>
            </w:r>
            <w:r w:rsidR="00DA570D">
              <w:t xml:space="preserve"> – участие в заседании депутатской комиссии  по бюджету и экономике;</w:t>
            </w:r>
          </w:p>
          <w:p w:rsidR="00DA570D" w:rsidRDefault="00DA570D" w:rsidP="00142C6E">
            <w:pPr>
              <w:jc w:val="both"/>
            </w:pPr>
            <w:r>
              <w:t>18.06.2019 – участие во внеочередном заседании</w:t>
            </w:r>
            <w:r w:rsidR="001C6C2B">
              <w:t xml:space="preserve"> Думы</w:t>
            </w:r>
            <w:r>
              <w:t xml:space="preserve"> о назначении выборов Мэра Шелеховского муниципального района;</w:t>
            </w:r>
          </w:p>
          <w:p w:rsidR="00DA570D" w:rsidRDefault="00DA570D" w:rsidP="00142C6E">
            <w:pPr>
              <w:jc w:val="both"/>
            </w:pPr>
            <w:r>
              <w:t>26.06.2019 – участие в заседании комиссии по координации деятельности в сфере формирования доступной среды жизнедеятельности для инвалидов и других групп населения;</w:t>
            </w:r>
          </w:p>
          <w:p w:rsidR="00616CF5" w:rsidRPr="00DA570D" w:rsidRDefault="00860342" w:rsidP="00142C6E">
            <w:pPr>
              <w:jc w:val="both"/>
            </w:pPr>
            <w:r w:rsidRPr="00DA570D">
              <w:t>03.07</w:t>
            </w:r>
            <w:r w:rsidR="00616CF5" w:rsidRPr="00DA570D">
              <w:t>.2019</w:t>
            </w:r>
            <w:r w:rsidRPr="00DA570D">
              <w:t>, 24.07.2019</w:t>
            </w:r>
            <w:r w:rsidR="00616CF5" w:rsidRPr="00DA570D">
              <w:t xml:space="preserve"> – участие в заседании </w:t>
            </w:r>
            <w:r w:rsidRPr="00DA570D">
              <w:t>рабочей группы по оказанию содействия избирательным комиссиям в реализации их полномочий при подготовке и проведении на территории Шелеховского района выборов</w:t>
            </w:r>
            <w:r w:rsidR="0005064F" w:rsidRPr="00DA570D">
              <w:t xml:space="preserve"> </w:t>
            </w:r>
            <w:r w:rsidRPr="00DA570D">
              <w:t>08.09.2019</w:t>
            </w:r>
            <w:r w:rsidR="0009369B" w:rsidRPr="00DA570D">
              <w:t>;</w:t>
            </w:r>
          </w:p>
          <w:p w:rsidR="00BC6F4E" w:rsidRPr="00DA570D" w:rsidRDefault="00BC6F4E" w:rsidP="00142C6E">
            <w:pPr>
              <w:jc w:val="both"/>
            </w:pPr>
            <w:r w:rsidRPr="00DA570D">
              <w:t>18.07.2019 – участие во внеочередном заседании Думы Шелеховского муниципального района;</w:t>
            </w:r>
          </w:p>
          <w:p w:rsidR="0009369B" w:rsidRPr="00DA570D" w:rsidRDefault="00D02301" w:rsidP="00142C6E">
            <w:pPr>
              <w:jc w:val="both"/>
            </w:pPr>
            <w:r w:rsidRPr="00DA570D">
              <w:t>07.08.2019, 21.08.2019 – участие в заседании рабочей группы по оказанию содействия избирательным комиссиям в реализации их полномочий при подготовке и проведении на территории Шелеховского района выборов 08.09.2019;</w:t>
            </w:r>
          </w:p>
          <w:p w:rsidR="00BC6F4E" w:rsidRPr="00DA570D" w:rsidRDefault="00BC6F4E" w:rsidP="00142C6E">
            <w:pPr>
              <w:jc w:val="both"/>
            </w:pPr>
            <w:r w:rsidRPr="00DA570D">
              <w:t>04.09.2019 – участие в заседании рабочей группы по оказанию содействия избирательным комиссиям в реализации их полномочий при подготовке и проведении на территории Шелеховского района выборов 08.09.2019;</w:t>
            </w:r>
          </w:p>
          <w:p w:rsidR="00C47591" w:rsidRDefault="001515C6" w:rsidP="00142C6E">
            <w:pPr>
              <w:jc w:val="both"/>
            </w:pPr>
            <w:r>
              <w:t>16.10.2019 –</w:t>
            </w:r>
            <w:r w:rsidR="00C47591">
              <w:t xml:space="preserve"> </w:t>
            </w:r>
            <w:r>
              <w:t>комисси</w:t>
            </w:r>
            <w:r w:rsidR="00C47591">
              <w:t>я</w:t>
            </w:r>
            <w:r>
              <w:t xml:space="preserve"> по повышению результативности расходов бюджета;</w:t>
            </w:r>
            <w:r w:rsidR="00C47591">
              <w:t xml:space="preserve"> </w:t>
            </w:r>
          </w:p>
          <w:p w:rsidR="00DA570D" w:rsidRPr="00DA570D" w:rsidRDefault="00C47591" w:rsidP="00142C6E">
            <w:pPr>
              <w:jc w:val="both"/>
              <w:rPr>
                <w:highlight w:val="green"/>
              </w:rPr>
            </w:pPr>
            <w:r>
              <w:t>30.10.2019 – участие в заседании координационной комиссии по повышению безопасности дорожного движения</w:t>
            </w:r>
            <w:r w:rsidR="00A6141A">
              <w:t xml:space="preserve"> в Шелеховском районе.</w:t>
            </w:r>
          </w:p>
        </w:tc>
      </w:tr>
      <w:tr w:rsidR="00455E43" w:rsidRPr="00D84A0F" w:rsidTr="00F50EE5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455E43">
            <w:pPr>
              <w:tabs>
                <w:tab w:val="center" w:pos="210"/>
              </w:tabs>
            </w:pPr>
            <w:r>
              <w:t xml:space="preserve">16. 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6476A6">
            <w:pPr>
              <w:jc w:val="both"/>
            </w:pPr>
            <w:r>
              <w:t>Размещение на официальном сайте Администрации района информации о деятельности правового управления, в том числе о переданных полномочиях органам местного самоуправления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6476A6">
            <w:pPr>
              <w:jc w:val="center"/>
              <w:rPr>
                <w:bCs/>
              </w:rPr>
            </w:pPr>
            <w:r>
              <w:rPr>
                <w:bCs/>
              </w:rPr>
              <w:t>В сроки, установленные распоряжением Администрации района от 12.01.2012 № 4-ра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6476A6">
            <w:pPr>
              <w:rPr>
                <w:bCs/>
              </w:rPr>
            </w:pPr>
            <w:r>
              <w:rPr>
                <w:bCs/>
              </w:rPr>
              <w:t>Своевременное, достоверное и полное информирование населения о деятельности органа местного самоуправления района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43" w:rsidRDefault="00455E43" w:rsidP="006476A6">
            <w:pPr>
              <w:jc w:val="center"/>
            </w:pPr>
            <w:r>
              <w:t>Прохорова Ю.С. Тарасова Н.А.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4A5" w:rsidRPr="00057CA2" w:rsidRDefault="009F6D46" w:rsidP="00FD24A5">
            <w:pPr>
              <w:jc w:val="both"/>
            </w:pPr>
            <w:r>
              <w:t>В</w:t>
            </w:r>
            <w:r w:rsidR="00FD24A5" w:rsidRPr="00057CA2">
              <w:t xml:space="preserve"> 2019 год</w:t>
            </w:r>
            <w:r>
              <w:t>у</w:t>
            </w:r>
            <w:r w:rsidR="00FD24A5" w:rsidRPr="00057CA2">
              <w:t xml:space="preserve"> на сайте Администрации Шелеховского муниципального района  размещено: </w:t>
            </w:r>
          </w:p>
          <w:p w:rsidR="00E0456C" w:rsidRDefault="00B87CE0" w:rsidP="00B87CE0">
            <w:pPr>
              <w:jc w:val="both"/>
            </w:pPr>
            <w:r w:rsidRPr="00057CA2">
              <w:t xml:space="preserve">В разделе «Консультативно-совещательные органы»: </w:t>
            </w:r>
          </w:p>
          <w:p w:rsidR="009F6D46" w:rsidRDefault="009F6D46" w:rsidP="009F6D46">
            <w:pPr>
              <w:jc w:val="both"/>
            </w:pPr>
            <w:r>
              <w:t>1) Информация о работе Рабочей группы по снижению Административных барьеров, повышению качества и доступности муниципальных услуг, снижению коррупционных рисков в Администрации Шелеховского муниципального района в 2019 году (выписка из протокола заседания от 25.01.19);</w:t>
            </w:r>
          </w:p>
          <w:p w:rsidR="009F6D46" w:rsidRDefault="009F6D46" w:rsidP="009F6D46">
            <w:pPr>
              <w:jc w:val="both"/>
            </w:pPr>
            <w:r>
              <w:t>2) Информация о работе Координационной комиссии по повышению безопасности дорожного движения в Шелеховском районе в 2019 году (Информация о работе комиссии в 2019 году:   выписка из протокола заседания от 13.02.19);</w:t>
            </w:r>
          </w:p>
          <w:p w:rsidR="009F6D46" w:rsidRDefault="009F6D46" w:rsidP="009F6D46">
            <w:pPr>
              <w:jc w:val="both"/>
            </w:pPr>
            <w:r>
              <w:t>3) Информация о работе межведомственной комиссии по профилактике правонарушений в Шелеховском районе (выписка из протокола заседания от 28.05.19);</w:t>
            </w:r>
          </w:p>
          <w:p w:rsidR="009F6D46" w:rsidRPr="00057CA2" w:rsidRDefault="009F6D46" w:rsidP="009F6D46">
            <w:pPr>
              <w:jc w:val="both"/>
            </w:pPr>
            <w:r>
              <w:t>4) Информация о работе Координационной комиссии по повышению безопасности дорожного движения в Шелеховском районе (выписка из протокола заседания от 22.05.19);</w:t>
            </w:r>
          </w:p>
          <w:p w:rsidR="00B87CE0" w:rsidRPr="00057CA2" w:rsidRDefault="009F6D46" w:rsidP="00B87CE0">
            <w:pPr>
              <w:jc w:val="both"/>
            </w:pPr>
            <w:r>
              <w:t>5</w:t>
            </w:r>
            <w:r w:rsidR="00E0456C" w:rsidRPr="00057CA2">
              <w:t xml:space="preserve">) </w:t>
            </w:r>
            <w:r w:rsidR="00B87CE0" w:rsidRPr="00057CA2">
              <w:t>Информация о работе межведомственной комиссии по профилактике правонарушений в Шелеховском районе (выписка из протокола заседания от 28.0</w:t>
            </w:r>
            <w:r w:rsidR="00B27EBD" w:rsidRPr="00057CA2">
              <w:t>8</w:t>
            </w:r>
            <w:r w:rsidR="00B87CE0" w:rsidRPr="00057CA2">
              <w:t>.19);</w:t>
            </w:r>
          </w:p>
          <w:p w:rsidR="00B87CE0" w:rsidRDefault="009F6D46" w:rsidP="00B87CE0">
            <w:pPr>
              <w:jc w:val="both"/>
            </w:pPr>
            <w:r>
              <w:t>6</w:t>
            </w:r>
            <w:r w:rsidR="00E0456C" w:rsidRPr="00057CA2">
              <w:t xml:space="preserve">) </w:t>
            </w:r>
            <w:r w:rsidR="00B27EBD" w:rsidRPr="00057CA2">
              <w:t>Информация о работе Рабочей группы по снижению Административных барьеров, повышению качества и доступности муниципальных услуг, снижению коррупционных рисков в Администрации Шелеховского муниципального района (выписка из протокола заседания от 26.07.19)</w:t>
            </w:r>
            <w:r w:rsidR="0077579A">
              <w:t>;</w:t>
            </w:r>
          </w:p>
          <w:p w:rsidR="0077579A" w:rsidRDefault="0077579A" w:rsidP="00B87CE0">
            <w:pPr>
              <w:jc w:val="both"/>
            </w:pPr>
            <w:r>
              <w:t xml:space="preserve">7) </w:t>
            </w:r>
            <w:r w:rsidRPr="0077579A">
              <w:t>Информация о работе</w:t>
            </w:r>
            <w:r>
              <w:t xml:space="preserve"> </w:t>
            </w:r>
            <w:r w:rsidRPr="0077579A">
              <w:t>Координационн</w:t>
            </w:r>
            <w:r>
              <w:t>ой</w:t>
            </w:r>
            <w:r w:rsidRPr="0077579A">
              <w:t xml:space="preserve"> комисси</w:t>
            </w:r>
            <w:r>
              <w:t>и</w:t>
            </w:r>
            <w:r w:rsidRPr="0077579A">
              <w:t xml:space="preserve"> по повышению безопасности дорожного движения в Шелеховском районе</w:t>
            </w:r>
            <w:r>
              <w:t xml:space="preserve"> (</w:t>
            </w:r>
            <w:r w:rsidRPr="0077579A">
              <w:t>выписка из протокола заседания от 30.10.19</w:t>
            </w:r>
            <w:r>
              <w:t>)</w:t>
            </w:r>
          </w:p>
          <w:p w:rsidR="00D813CA" w:rsidRDefault="006476A6" w:rsidP="00D813CA">
            <w:pPr>
              <w:jc w:val="both"/>
            </w:pPr>
            <w:r w:rsidRPr="00D4694C">
              <w:t>В разделе «Правовые акты»</w:t>
            </w:r>
            <w:r w:rsidR="00D813CA" w:rsidRPr="00D4694C">
              <w:t xml:space="preserve"> размещены</w:t>
            </w:r>
            <w:r w:rsidRPr="00D4694C">
              <w:t>:</w:t>
            </w:r>
            <w:r w:rsidR="00D813CA" w:rsidRPr="00D4694C">
              <w:t xml:space="preserve"> </w:t>
            </w:r>
          </w:p>
          <w:p w:rsidR="00E82445" w:rsidRDefault="00AF7136" w:rsidP="009F6D46">
            <w:pPr>
              <w:jc w:val="both"/>
            </w:pPr>
            <w:r>
              <w:t xml:space="preserve">1) </w:t>
            </w:r>
            <w:r w:rsidR="009F6D46">
              <w:t>Проект «О внесении изменений в постановление Администрации Шелеховского муниципального района от 29.06.2018 №381-па»;</w:t>
            </w:r>
          </w:p>
          <w:p w:rsidR="00E82445" w:rsidRDefault="00AF7136" w:rsidP="009F6D46">
            <w:pPr>
              <w:jc w:val="both"/>
            </w:pPr>
            <w:r>
              <w:t xml:space="preserve">2) </w:t>
            </w:r>
            <w:r w:rsidR="009F6D46">
              <w:t>Проект административного регламента исполнения муниципальной функции «Осуществление муниципального жилищного контроля на территории сел</w:t>
            </w:r>
            <w:r w:rsidR="0096032A">
              <w:t>ьских поселений</w:t>
            </w:r>
            <w:r w:rsidR="009F6D46">
              <w:t>,</w:t>
            </w:r>
            <w:r w:rsidR="0096032A">
              <w:t xml:space="preserve"> </w:t>
            </w:r>
            <w:r w:rsidR="009F6D46">
              <w:t xml:space="preserve">входящих в состав Шелеховского района»; </w:t>
            </w:r>
          </w:p>
          <w:p w:rsidR="00E82445" w:rsidRDefault="00AF7136" w:rsidP="009F6D46">
            <w:pPr>
              <w:jc w:val="both"/>
            </w:pPr>
            <w:r>
              <w:t xml:space="preserve">3) </w:t>
            </w:r>
            <w:r w:rsidR="009F6D46">
              <w:t>Проект Постановления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расположенных на территориях сельских поселений Шелеховского района и земельных участков, находящихся в муниципальной собственности Шелеховского района, без предоставления земельных участков и установления сервитута»;</w:t>
            </w:r>
          </w:p>
          <w:p w:rsidR="00E82445" w:rsidRDefault="00AF7136" w:rsidP="009F6D46">
            <w:pPr>
              <w:jc w:val="both"/>
            </w:pPr>
            <w:r>
              <w:t xml:space="preserve">4) </w:t>
            </w:r>
            <w:r w:rsidR="009F6D46">
              <w:t>Актуальная редакция Устава Шелеховского района (решение Думы от 20.12.2018 № 58-рд);</w:t>
            </w:r>
          </w:p>
          <w:p w:rsidR="009F6D46" w:rsidRDefault="00AF7136" w:rsidP="009F6D46">
            <w:pPr>
              <w:jc w:val="both"/>
            </w:pPr>
            <w:r>
              <w:t xml:space="preserve">5) </w:t>
            </w:r>
            <w:r w:rsidR="00E82445">
              <w:t>П</w:t>
            </w:r>
            <w:r w:rsidR="009F6D46">
              <w:t>роект решения Думы Шелеховского муниципального района «О внесении изменений в Устав Шелеховского района»;</w:t>
            </w:r>
          </w:p>
          <w:p w:rsidR="009F6D46" w:rsidRDefault="00AF7136" w:rsidP="009F6D46">
            <w:pPr>
              <w:jc w:val="both"/>
            </w:pPr>
            <w:r>
              <w:t xml:space="preserve">6) </w:t>
            </w:r>
            <w:r w:rsidR="00E82445">
              <w:t>Р</w:t>
            </w:r>
            <w:r w:rsidR="009F6D46">
              <w:t>ешение Думы Шелеховского муниципального района от 30.05.2019 № 20-рд «О внесении изменений в Устав Шелеховского района»;</w:t>
            </w:r>
          </w:p>
          <w:p w:rsidR="009F6D46" w:rsidRDefault="00AF7136" w:rsidP="009F6D46">
            <w:pPr>
              <w:jc w:val="both"/>
            </w:pPr>
            <w:r>
              <w:t xml:space="preserve">7) </w:t>
            </w:r>
            <w:r w:rsidR="009F6D46">
              <w:t>Актуальная реда</w:t>
            </w:r>
            <w:r>
              <w:t>кция Устава Шелеховского района;</w:t>
            </w:r>
          </w:p>
          <w:p w:rsidR="00AF7136" w:rsidRDefault="00AF7136" w:rsidP="00E0456C">
            <w:pPr>
              <w:jc w:val="both"/>
            </w:pPr>
            <w:r>
              <w:t xml:space="preserve">8) </w:t>
            </w:r>
            <w:r w:rsidRPr="00AF7136">
              <w:t xml:space="preserve">Решение Думы Шелеховского муниципального района от 28.11.2019 № 36-рд </w:t>
            </w:r>
            <w:r>
              <w:t>«</w:t>
            </w:r>
            <w:r w:rsidRPr="00AF7136">
              <w:t>О внесении изменений в Устав Шелеховского района</w:t>
            </w:r>
            <w:r>
              <w:t>»;</w:t>
            </w:r>
          </w:p>
          <w:p w:rsidR="009F6D46" w:rsidRDefault="00AF7136" w:rsidP="00E0456C">
            <w:pPr>
              <w:jc w:val="both"/>
            </w:pPr>
            <w:r>
              <w:t xml:space="preserve">9) </w:t>
            </w:r>
            <w:r w:rsidR="00E82445">
              <w:t xml:space="preserve">Ежемесячное обновление </w:t>
            </w:r>
            <w:r w:rsidR="00D4694C" w:rsidRPr="00D4694C">
              <w:t>Реестр</w:t>
            </w:r>
            <w:r w:rsidR="00E82445">
              <w:t>а</w:t>
            </w:r>
            <w:r w:rsidR="00D4694C" w:rsidRPr="00D4694C">
              <w:t xml:space="preserve"> муниципальных нормативных правовых актов Шелеховского района</w:t>
            </w:r>
            <w:r w:rsidR="00D4694C">
              <w:t>;</w:t>
            </w:r>
          </w:p>
          <w:p w:rsidR="00D4694C" w:rsidRPr="00E0456C" w:rsidRDefault="00AF7136" w:rsidP="00E0456C">
            <w:pPr>
              <w:jc w:val="both"/>
              <w:rPr>
                <w:highlight w:val="green"/>
              </w:rPr>
            </w:pPr>
            <w:r>
              <w:t xml:space="preserve">10) </w:t>
            </w:r>
            <w:r w:rsidR="009F6D46" w:rsidRPr="009F6D46">
              <w:t>Ежемесячные обзоры законодательства.</w:t>
            </w:r>
          </w:p>
          <w:p w:rsidR="00E82445" w:rsidRPr="00173CE7" w:rsidRDefault="00057CA2" w:rsidP="0096032A">
            <w:pPr>
              <w:jc w:val="both"/>
              <w:rPr>
                <w:highlight w:val="yellow"/>
              </w:rPr>
            </w:pPr>
            <w:r w:rsidRPr="00057CA2">
              <w:t>В разделе Административные регламенты по предоставлению муниципальных услуг (исполнения муниципальных функций) Шелеховского района</w:t>
            </w:r>
            <w:r w:rsidR="009F6D46">
              <w:t xml:space="preserve"> размещены </w:t>
            </w:r>
            <w:r w:rsidR="00173CE7" w:rsidRPr="00173CE7">
              <w:t>Акт</w:t>
            </w:r>
            <w:r w:rsidR="009F6D46">
              <w:t>ы</w:t>
            </w:r>
            <w:r w:rsidR="00173CE7" w:rsidRPr="00173CE7">
              <w:t xml:space="preserve"> провер</w:t>
            </w:r>
            <w:r w:rsidR="009F6D46">
              <w:t>ок</w:t>
            </w:r>
            <w:r w:rsidR="00E82445">
              <w:t xml:space="preserve"> исполнения административных регламентов.</w:t>
            </w:r>
          </w:p>
        </w:tc>
      </w:tr>
      <w:tr w:rsidR="00A70A03" w:rsidRPr="00D84A0F" w:rsidTr="00F50EE5">
        <w:trPr>
          <w:trHeight w:val="436"/>
        </w:trPr>
        <w:tc>
          <w:tcPr>
            <w:tcW w:w="155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Pr="00B1209E" w:rsidRDefault="00374BA7" w:rsidP="00C01446">
            <w:pPr>
              <w:jc w:val="center"/>
              <w:rPr>
                <w:b/>
              </w:rPr>
            </w:pPr>
            <w:r w:rsidRPr="00B1209E">
              <w:rPr>
                <w:b/>
              </w:rPr>
              <w:t>Обеспечение реализации отдельных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</w:tr>
      <w:tr w:rsidR="00374BA7" w:rsidRPr="00D84A0F" w:rsidTr="00F50EE5">
        <w:trPr>
          <w:trHeight w:val="127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A7" w:rsidRDefault="00374BA7" w:rsidP="006476A6">
            <w:pPr>
              <w:jc w:val="center"/>
            </w:pPr>
            <w:r>
              <w:t>17.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A7" w:rsidRPr="006E2CF6" w:rsidRDefault="00374BA7" w:rsidP="006476A6">
            <w:r w:rsidRPr="006E2CF6">
              <w:t>Организация деятельности административной комиссии.</w:t>
            </w:r>
          </w:p>
          <w:p w:rsidR="00374BA7" w:rsidRPr="006E2CF6" w:rsidRDefault="00374BA7" w:rsidP="006476A6"/>
          <w:p w:rsidR="00374BA7" w:rsidRPr="006E2CF6" w:rsidRDefault="00374BA7" w:rsidP="006476A6">
            <w:r w:rsidRPr="006E2CF6">
              <w:t>Организация и осуществление работы по рассмотрению административных дел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A7" w:rsidRPr="006E2CF6" w:rsidRDefault="00374BA7" w:rsidP="006476A6">
            <w:pPr>
              <w:jc w:val="center"/>
            </w:pPr>
            <w:r w:rsidRPr="006E2CF6">
              <w:t xml:space="preserve">Постоянно </w:t>
            </w:r>
          </w:p>
          <w:p w:rsidR="00374BA7" w:rsidRPr="006E2CF6" w:rsidRDefault="00374BA7" w:rsidP="006476A6">
            <w:pPr>
              <w:jc w:val="center"/>
            </w:pPr>
          </w:p>
          <w:p w:rsidR="00374BA7" w:rsidRPr="006E2CF6" w:rsidRDefault="00374BA7" w:rsidP="006476A6">
            <w:pPr>
              <w:jc w:val="center"/>
            </w:pPr>
          </w:p>
          <w:p w:rsidR="00374BA7" w:rsidRPr="006E2CF6" w:rsidRDefault="00374BA7" w:rsidP="006476A6">
            <w:pPr>
              <w:jc w:val="center"/>
            </w:pPr>
          </w:p>
          <w:p w:rsidR="00374BA7" w:rsidRPr="006E2CF6" w:rsidRDefault="00374BA7" w:rsidP="006476A6">
            <w:pPr>
              <w:jc w:val="center"/>
            </w:pPr>
          </w:p>
          <w:p w:rsidR="00374BA7" w:rsidRPr="006E2CF6" w:rsidRDefault="00374BA7" w:rsidP="006476A6">
            <w:pPr>
              <w:jc w:val="center"/>
            </w:pPr>
            <w:r w:rsidRPr="006E2CF6">
              <w:t xml:space="preserve"> 2 и 4 пятница каждого месяца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A7" w:rsidRPr="006E2CF6" w:rsidRDefault="00374BA7" w:rsidP="006476A6">
            <w:pPr>
              <w:jc w:val="both"/>
            </w:pPr>
            <w:r w:rsidRPr="006E2CF6">
              <w:t>Обеспечение деятельности Административной комиссии Шелеховского района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A7" w:rsidRPr="006E2CF6" w:rsidRDefault="00374BA7" w:rsidP="006476A6">
            <w:pPr>
              <w:jc w:val="center"/>
            </w:pPr>
            <w:r w:rsidRPr="006E2CF6">
              <w:t>Тарасова Н.А.</w:t>
            </w:r>
          </w:p>
          <w:p w:rsidR="00374BA7" w:rsidRPr="006E2CF6" w:rsidRDefault="00374BA7" w:rsidP="00374BA7">
            <w:pPr>
              <w:jc w:val="center"/>
            </w:pPr>
            <w:r w:rsidRPr="006E2CF6">
              <w:t>Котовщикова Н.В.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F3" w:rsidRPr="00EF6773" w:rsidRDefault="00F859F3" w:rsidP="00F859F3">
            <w:pPr>
              <w:jc w:val="both"/>
            </w:pPr>
            <w:r w:rsidRPr="00EF6773">
              <w:t>За 2019 году в административную комиссию поступило 239 материалов об админист</w:t>
            </w:r>
            <w:r w:rsidR="00AF7136">
              <w:t xml:space="preserve">ративных правонарушениях (в 2018 – </w:t>
            </w:r>
            <w:r w:rsidRPr="00EF6773">
              <w:t>142). 21 материал в</w:t>
            </w:r>
            <w:r w:rsidR="00AF7136">
              <w:t>озвращен исполнителям (2018 год – 1</w:t>
            </w:r>
            <w:r w:rsidRPr="00EF6773">
              <w:t>4).</w:t>
            </w:r>
          </w:p>
          <w:p w:rsidR="00F859F3" w:rsidRPr="00EF6773" w:rsidRDefault="00F859F3" w:rsidP="00F859F3">
            <w:pPr>
              <w:jc w:val="both"/>
            </w:pPr>
            <w:r w:rsidRPr="00EF6773">
              <w:t xml:space="preserve">Причинами возврата явились: </w:t>
            </w:r>
          </w:p>
          <w:p w:rsidR="00F859F3" w:rsidRPr="008D239B" w:rsidRDefault="00AF7136" w:rsidP="00F859F3">
            <w:pPr>
              <w:jc w:val="both"/>
            </w:pPr>
            <w:r>
              <w:t>о</w:t>
            </w:r>
            <w:r w:rsidR="00F859F3" w:rsidRPr="008D239B">
              <w:t>тсутствие состава административного правонарушения;</w:t>
            </w:r>
          </w:p>
          <w:p w:rsidR="00F859F3" w:rsidRPr="008D239B" w:rsidRDefault="00AF7136" w:rsidP="00F859F3">
            <w:pPr>
              <w:jc w:val="both"/>
            </w:pPr>
            <w:r>
              <w:t>н</w:t>
            </w:r>
            <w:r w:rsidR="00F859F3" w:rsidRPr="008D239B">
              <w:t>енадлежащее извещение правонарушителей о дате, времени и месте составления протокола;</w:t>
            </w:r>
          </w:p>
          <w:p w:rsidR="00F859F3" w:rsidRPr="008D239B" w:rsidRDefault="00AF7136" w:rsidP="00F859F3">
            <w:pPr>
              <w:jc w:val="both"/>
            </w:pPr>
            <w:r>
              <w:t>н</w:t>
            </w:r>
            <w:r w:rsidR="00F859F3" w:rsidRPr="008D239B">
              <w:t>арушение срока давности привлечения к административной ответственности.</w:t>
            </w:r>
          </w:p>
          <w:p w:rsidR="00F859F3" w:rsidRPr="00EF6773" w:rsidRDefault="00F859F3" w:rsidP="00F859F3">
            <w:pPr>
              <w:jc w:val="both"/>
            </w:pPr>
            <w:r w:rsidRPr="00EF6773">
              <w:t xml:space="preserve">По </w:t>
            </w:r>
            <w:r w:rsidRPr="001914B1">
              <w:t>10 а</w:t>
            </w:r>
            <w:r w:rsidRPr="00EF6773">
              <w:t xml:space="preserve">дминистративным делам вынесены </w:t>
            </w:r>
            <w:r w:rsidR="00AF7136">
              <w:t>п</w:t>
            </w:r>
            <w:r w:rsidRPr="00EF6773">
              <w:t>остановления о прекращении дел об административном правонару</w:t>
            </w:r>
            <w:r w:rsidR="008D239B">
              <w:t>шении (в 2018 году</w:t>
            </w:r>
            <w:r w:rsidR="00AF7136">
              <w:t xml:space="preserve"> – </w:t>
            </w:r>
            <w:r w:rsidR="008D239B">
              <w:t xml:space="preserve">5), из них </w:t>
            </w:r>
            <w:r w:rsidRPr="00EF6773">
              <w:t>4</w:t>
            </w:r>
            <w:r w:rsidR="00AF7136">
              <w:t xml:space="preserve"> – </w:t>
            </w:r>
            <w:r w:rsidRPr="00EF6773">
              <w:t xml:space="preserve">за отсутствие состава административного </w:t>
            </w:r>
            <w:r w:rsidR="00AF7136">
              <w:t>п</w:t>
            </w:r>
            <w:r w:rsidRPr="00EF6773">
              <w:t>равонарушения, 6 – за недоказанностью вины;</w:t>
            </w:r>
          </w:p>
          <w:p w:rsidR="00F859F3" w:rsidRPr="00EF6773" w:rsidRDefault="00F859F3" w:rsidP="00F859F3">
            <w:pPr>
              <w:jc w:val="both"/>
            </w:pPr>
            <w:r w:rsidRPr="00EF6773">
              <w:t>В судебном порядке было обжаловано 1 постановление Административной комиссии, решение пока не вынесено (заседание суда назначено на 15.01.2020).</w:t>
            </w:r>
          </w:p>
          <w:p w:rsidR="00EF6773" w:rsidRPr="00EF6773" w:rsidRDefault="00EF6773" w:rsidP="00EF6773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  <w:r w:rsidRPr="00EF6773">
              <w:t xml:space="preserve">По статье 3 </w:t>
            </w:r>
            <w:r w:rsidRPr="00EF6773">
              <w:rPr>
                <w:rFonts w:eastAsiaTheme="minorHAnsi"/>
                <w:lang w:eastAsia="en-US"/>
              </w:rPr>
              <w:t>Закона Иркутской области № 107-ОЗ «Об административной ответственности за отдельные правонарушения в сфере охраны общественного порядка в Иркутской области» за н</w:t>
            </w:r>
            <w:r w:rsidRPr="00EF6773">
              <w:rPr>
                <w:rFonts w:eastAsiaTheme="minorHAnsi"/>
                <w:bCs/>
                <w:lang w:eastAsia="en-US"/>
              </w:rPr>
              <w:t xml:space="preserve">арушение общественного порядка, выразившееся в совершении действий, нарушающих тишину и покой граждан административной комиссией было рассмотрено </w:t>
            </w:r>
            <w:r w:rsidRPr="00AF7136">
              <w:rPr>
                <w:rFonts w:eastAsiaTheme="minorHAnsi"/>
                <w:bCs/>
                <w:lang w:eastAsia="en-US"/>
              </w:rPr>
              <w:t xml:space="preserve">158 </w:t>
            </w:r>
            <w:r w:rsidRPr="00AF7136">
              <w:rPr>
                <w:rFonts w:eastAsiaTheme="minorHAnsi"/>
                <w:lang w:eastAsia="en-US"/>
              </w:rPr>
              <w:t>административных материалов (в 2018 году – 38).</w:t>
            </w:r>
          </w:p>
          <w:p w:rsidR="00EF6773" w:rsidRPr="00EF6773" w:rsidRDefault="00EF6773" w:rsidP="00EF6773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  <w:r w:rsidRPr="00EF6773">
              <w:rPr>
                <w:rFonts w:eastAsiaTheme="minorHAnsi"/>
                <w:lang w:eastAsia="en-US"/>
              </w:rPr>
              <w:t xml:space="preserve">Их них: </w:t>
            </w:r>
          </w:p>
          <w:p w:rsidR="00EF6773" w:rsidRPr="00EF6773" w:rsidRDefault="00EF6773" w:rsidP="00EF6773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  <w:r w:rsidRPr="00EF6773">
              <w:rPr>
                <w:rFonts w:eastAsiaTheme="minorHAnsi"/>
                <w:lang w:eastAsia="en-US"/>
              </w:rPr>
              <w:t>113</w:t>
            </w:r>
            <w:r w:rsidR="00AF7136">
              <w:rPr>
                <w:rFonts w:eastAsiaTheme="minorHAnsi"/>
                <w:lang w:eastAsia="en-US"/>
              </w:rPr>
              <w:t xml:space="preserve"> – </w:t>
            </w:r>
            <w:r w:rsidRPr="00EF6773">
              <w:rPr>
                <w:rFonts w:eastAsiaTheme="minorHAnsi"/>
                <w:lang w:eastAsia="en-US"/>
              </w:rPr>
              <w:t>административных дел по городу Шелехову:</w:t>
            </w:r>
          </w:p>
          <w:p w:rsidR="00EF6773" w:rsidRPr="00EF6773" w:rsidRDefault="00EF6773" w:rsidP="00EF6773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  <w:r w:rsidRPr="00EF6773">
              <w:rPr>
                <w:rFonts w:eastAsiaTheme="minorHAnsi"/>
                <w:lang w:eastAsia="en-US"/>
              </w:rPr>
              <w:t>17 – по Баклашинскому муниципальному образованию;</w:t>
            </w:r>
          </w:p>
          <w:p w:rsidR="00EF6773" w:rsidRPr="00EF6773" w:rsidRDefault="00EF6773" w:rsidP="00EF6773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  <w:r w:rsidRPr="00EF6773">
              <w:rPr>
                <w:rFonts w:eastAsiaTheme="minorHAnsi"/>
                <w:lang w:eastAsia="en-US"/>
              </w:rPr>
              <w:t>2 – по Шаманскому муниципальному образованию.</w:t>
            </w:r>
          </w:p>
          <w:p w:rsidR="00EF6773" w:rsidRPr="00EF6773" w:rsidRDefault="00EF6773" w:rsidP="00EF6773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Theme="minorHAnsi"/>
                <w:lang w:eastAsia="en-US"/>
              </w:rPr>
            </w:pPr>
            <w:r w:rsidRPr="00EF6773">
              <w:rPr>
                <w:rFonts w:eastAsiaTheme="minorHAnsi"/>
                <w:lang w:eastAsia="en-US"/>
              </w:rPr>
              <w:t>По ним в общей сложности вынесено 113 предупреждений, 27 штрафов на сумму 19 500 рублей</w:t>
            </w:r>
            <w:r w:rsidR="001914B1">
              <w:rPr>
                <w:rFonts w:eastAsiaTheme="minorHAnsi"/>
                <w:lang w:eastAsia="en-US"/>
              </w:rPr>
              <w:t>,</w:t>
            </w:r>
            <w:r w:rsidRPr="00EF6773">
              <w:rPr>
                <w:rFonts w:eastAsiaTheme="minorHAnsi"/>
                <w:lang w:eastAsia="en-US"/>
              </w:rPr>
              <w:t xml:space="preserve"> из которых добровольно было выплачено 2 500 рублей, и судебными приставами взыскано 11 748,32 (в том числе по материалам за предыдущие годы).</w:t>
            </w:r>
          </w:p>
          <w:p w:rsidR="00EF6773" w:rsidRPr="00EF6773" w:rsidRDefault="00EF6773" w:rsidP="001914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6773">
              <w:rPr>
                <w:rFonts w:eastAsiaTheme="minorHAnsi"/>
                <w:lang w:eastAsia="en-US"/>
              </w:rPr>
              <w:t>По ч.</w:t>
            </w:r>
            <w:r w:rsidR="001914B1">
              <w:rPr>
                <w:rFonts w:eastAsiaTheme="minorHAnsi"/>
                <w:lang w:eastAsia="en-US"/>
              </w:rPr>
              <w:t xml:space="preserve"> </w:t>
            </w:r>
            <w:r w:rsidRPr="00EF6773">
              <w:rPr>
                <w:rFonts w:eastAsiaTheme="minorHAnsi"/>
                <w:lang w:eastAsia="en-US"/>
              </w:rPr>
              <w:t xml:space="preserve">1 ст. 2 Закона Иркутской области № 173-ОЗ «Об отдельных вопросах регулирования административной </w:t>
            </w:r>
            <w:r w:rsidR="001914B1">
              <w:rPr>
                <w:rFonts w:eastAsiaTheme="minorHAnsi"/>
                <w:lang w:eastAsia="en-US"/>
              </w:rPr>
              <w:t>о</w:t>
            </w:r>
            <w:r w:rsidRPr="00EF6773">
              <w:rPr>
                <w:rFonts w:eastAsiaTheme="minorHAnsi"/>
                <w:lang w:eastAsia="en-US"/>
              </w:rPr>
              <w:t>тветственности в области благоустройства территорий муниципальных образований Иркутской</w:t>
            </w:r>
            <w:r w:rsidR="001914B1">
              <w:rPr>
                <w:rFonts w:eastAsiaTheme="minorHAnsi"/>
                <w:lang w:eastAsia="en-US"/>
              </w:rPr>
              <w:t xml:space="preserve"> области</w:t>
            </w:r>
            <w:r w:rsidRPr="00EF6773">
              <w:rPr>
                <w:rFonts w:eastAsiaTheme="minorHAnsi"/>
                <w:lang w:eastAsia="en-US"/>
              </w:rPr>
              <w:t>» за несоблюдение правил благоустройства территори</w:t>
            </w:r>
            <w:r w:rsidR="001914B1">
              <w:rPr>
                <w:rFonts w:eastAsiaTheme="minorHAnsi"/>
                <w:lang w:eastAsia="en-US"/>
              </w:rPr>
              <w:t xml:space="preserve">и поселений было рассмотрено – </w:t>
            </w:r>
            <w:r w:rsidRPr="00EF6773">
              <w:rPr>
                <w:rFonts w:eastAsiaTheme="minorHAnsi"/>
                <w:lang w:eastAsia="en-US"/>
              </w:rPr>
              <w:t xml:space="preserve">62 материала (в 2018 году – 86). </w:t>
            </w:r>
          </w:p>
          <w:p w:rsidR="00EF6773" w:rsidRPr="00EF6773" w:rsidRDefault="00EF6773" w:rsidP="00EF6773">
            <w:pPr>
              <w:pStyle w:val="14"/>
              <w:ind w:firstLine="0"/>
              <w:rPr>
                <w:sz w:val="24"/>
                <w:szCs w:val="24"/>
              </w:rPr>
            </w:pPr>
            <w:r w:rsidRPr="00EF6773">
              <w:rPr>
                <w:sz w:val="24"/>
                <w:szCs w:val="24"/>
              </w:rPr>
              <w:t>По Закону Иркутской области № 173-ОЗ – по 62 делам было вынесено 24 предупреждения, и по 32 делам назначен штраф на общую сумму 38 0000 руб., из которых добровольно оплачено 4 000 рублей, и судебными приставами взыскано на сумму 9 136,6 рублей (в том числе за 2018 год).</w:t>
            </w:r>
          </w:p>
          <w:p w:rsidR="00617D48" w:rsidRPr="00EF6773" w:rsidRDefault="00617D48" w:rsidP="00107560">
            <w:pPr>
              <w:jc w:val="both"/>
            </w:pPr>
            <w:r w:rsidRPr="00EF6773">
              <w:t>За отчетный период:</w:t>
            </w:r>
          </w:p>
          <w:p w:rsidR="00617D48" w:rsidRPr="00EF6773" w:rsidRDefault="00617D48" w:rsidP="00107560">
            <w:pPr>
              <w:jc w:val="both"/>
            </w:pPr>
            <w:r w:rsidRPr="00EF6773">
              <w:t>1) административных дел, опротестова</w:t>
            </w:r>
            <w:r w:rsidR="003B219B" w:rsidRPr="00EF6773">
              <w:t xml:space="preserve">нных прокурором города Шелехова, </w:t>
            </w:r>
            <w:r w:rsidRPr="00EF6773">
              <w:t>не имеется;</w:t>
            </w:r>
          </w:p>
          <w:p w:rsidR="00617D48" w:rsidRPr="00EF6773" w:rsidRDefault="00617D48" w:rsidP="00107560">
            <w:pPr>
              <w:jc w:val="both"/>
            </w:pPr>
            <w:r w:rsidRPr="00EF6773">
              <w:t>2)</w:t>
            </w:r>
            <w:r w:rsidRPr="00EF6773">
              <w:tab/>
              <w:t xml:space="preserve">материалов, обжалованных лицами, привлеченными к административной </w:t>
            </w:r>
            <w:r w:rsidR="001914B1">
              <w:t>о</w:t>
            </w:r>
            <w:r w:rsidRPr="00EF6773">
              <w:t>тветственности</w:t>
            </w:r>
            <w:r w:rsidR="00772F76" w:rsidRPr="00EF6773">
              <w:t>,</w:t>
            </w:r>
            <w:r w:rsidRPr="00EF6773">
              <w:t xml:space="preserve"> нет;</w:t>
            </w:r>
          </w:p>
          <w:p w:rsidR="00617D48" w:rsidRPr="00EF6773" w:rsidRDefault="00617D48" w:rsidP="00107560">
            <w:pPr>
              <w:jc w:val="both"/>
            </w:pPr>
            <w:r w:rsidRPr="00EF6773">
              <w:t>3)</w:t>
            </w:r>
            <w:r w:rsidRPr="00EF6773">
              <w:tab/>
              <w:t>проблемных вопросов, касающихся административной правоприменительной практики</w:t>
            </w:r>
            <w:r w:rsidR="00772F76" w:rsidRPr="00EF6773">
              <w:t>,</w:t>
            </w:r>
            <w:r w:rsidRPr="00EF6773">
              <w:t xml:space="preserve"> не возникло;</w:t>
            </w:r>
          </w:p>
          <w:p w:rsidR="00EF6773" w:rsidRDefault="00617D48" w:rsidP="00107560">
            <w:pPr>
              <w:jc w:val="both"/>
            </w:pPr>
            <w:r w:rsidRPr="00EF6773">
              <w:t>4)</w:t>
            </w:r>
            <w:r w:rsidRPr="00EF6773">
              <w:tab/>
              <w:t xml:space="preserve">при рассмотрении административных материалов, в случае привлечения лица к административной ответственности, выносится постановление о назначении  административного наказания. При неисполнении  правонарушителем назначенного наказания по истечению срока, установленного действующим законодательством, постановление направляется судебному приставу Шелеховского РОСП для принудительного исполнения. </w:t>
            </w:r>
          </w:p>
          <w:p w:rsidR="00617D48" w:rsidRPr="00EF6773" w:rsidRDefault="00617D48" w:rsidP="00107560">
            <w:pPr>
              <w:jc w:val="both"/>
            </w:pPr>
            <w:r w:rsidRPr="00EF6773">
              <w:t xml:space="preserve">Всего в </w:t>
            </w:r>
            <w:r w:rsidR="00EF6773">
              <w:t>2019 году</w:t>
            </w:r>
            <w:r w:rsidRPr="00EF6773">
              <w:t xml:space="preserve"> в РОСП направлено </w:t>
            </w:r>
            <w:r w:rsidR="00EF6773">
              <w:t>101</w:t>
            </w:r>
            <w:r w:rsidRPr="00EF6773">
              <w:t xml:space="preserve"> постановление для возбуждения исполнительного производства.</w:t>
            </w:r>
          </w:p>
          <w:p w:rsidR="00772F76" w:rsidRPr="00EF6773" w:rsidRDefault="00617D48" w:rsidP="00107560">
            <w:pPr>
              <w:jc w:val="both"/>
            </w:pPr>
            <w:r w:rsidRPr="00EF6773">
              <w:t xml:space="preserve">Проведено </w:t>
            </w:r>
            <w:r w:rsidR="00EF6773">
              <w:t>30</w:t>
            </w:r>
            <w:r w:rsidRPr="00EF6773">
              <w:t xml:space="preserve"> заседаний Административной коми</w:t>
            </w:r>
            <w:r w:rsidR="00772F76" w:rsidRPr="00EF6773">
              <w:t xml:space="preserve">ссии (2018 – </w:t>
            </w:r>
            <w:r w:rsidR="00EF6773">
              <w:t>25</w:t>
            </w:r>
            <w:r w:rsidR="00772F76" w:rsidRPr="00EF6773">
              <w:t xml:space="preserve">). </w:t>
            </w:r>
          </w:p>
          <w:p w:rsidR="003B219B" w:rsidRPr="00EF6773" w:rsidRDefault="003B219B" w:rsidP="003B219B">
            <w:pPr>
              <w:jc w:val="both"/>
            </w:pPr>
            <w:r w:rsidRPr="00EF6773">
              <w:t>Для повышения качества сбора материалов об административных правонарушениях Комиссией на протяжении года проводилась методическая работа со специалистами, на которых возложены полномочия по составлению протоколов об административных правонарушениях: изучались изменения законодательства, судебная практика, положительный опыт других регионов.</w:t>
            </w:r>
          </w:p>
          <w:p w:rsidR="003B219B" w:rsidRPr="00EF6773" w:rsidRDefault="003B219B" w:rsidP="003B219B">
            <w:pPr>
              <w:jc w:val="both"/>
            </w:pPr>
            <w:r w:rsidRPr="00EF6773">
              <w:t>В целях соблюдения установленных требований федерального законодательства при составлении административных материалов административной комиссией в апреле и августе были проведены  практические семинары. В помощь специалистам подготовлены методические рекомендации по составлению протоколов об административном правонарушении.</w:t>
            </w:r>
          </w:p>
          <w:p w:rsidR="00617D48" w:rsidRPr="00EF6773" w:rsidRDefault="00617D48" w:rsidP="00107560">
            <w:pPr>
              <w:jc w:val="both"/>
            </w:pPr>
            <w:r w:rsidRPr="00EF6773">
              <w:t>Направлены заказными письмами постановления о назначении административного наказания в виде штрафа правонарушителям, не явившимся без уважительных причин на заседания Административной к</w:t>
            </w:r>
            <w:r w:rsidR="00EF6773">
              <w:t>омиссии, а также</w:t>
            </w:r>
            <w:r w:rsidRPr="00EF6773">
              <w:t xml:space="preserve"> извещение о явке</w:t>
            </w:r>
            <w:r w:rsidR="00EF6773">
              <w:t>, всего</w:t>
            </w:r>
            <w:r w:rsidR="001914B1">
              <w:t xml:space="preserve"> – </w:t>
            </w:r>
            <w:r w:rsidR="00EF6773">
              <w:t>414 шт</w:t>
            </w:r>
            <w:r w:rsidRPr="00EF6773">
              <w:t xml:space="preserve">. </w:t>
            </w:r>
          </w:p>
          <w:p w:rsidR="00374BA7" w:rsidRPr="00EF6773" w:rsidRDefault="00617D48" w:rsidP="00107560">
            <w:pPr>
              <w:jc w:val="both"/>
            </w:pPr>
            <w:r w:rsidRPr="00EF6773">
              <w:t>Постоянно проводится изучение информации ОМВД по Шелеховскому району о  зарегистрированных происшествиях в целях выявления фактов, содержащих признаки составов административных правонарушений, предусмотренных Законами Иркутской области № 107-ОЗ и № 173-ОЗ, направляются запросы в ОМВД для информирования о принятых решениях.</w:t>
            </w:r>
          </w:p>
        </w:tc>
      </w:tr>
      <w:tr w:rsidR="00F55BAF" w:rsidRPr="00D84A0F" w:rsidTr="00F50EE5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center"/>
            </w:pPr>
            <w:r>
              <w:t>18.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Pr="008D239B" w:rsidRDefault="00F55BAF" w:rsidP="006476A6">
            <w:pPr>
              <w:jc w:val="both"/>
            </w:pPr>
            <w:r w:rsidRPr="008D239B">
              <w:t>Представление в уполномоченный орган государственной власти Иркутской области материалов, документов и отчетов по вопросам осуществления государственных полномочий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Pr="008D239B" w:rsidRDefault="00F55BAF" w:rsidP="006476A6">
            <w:pPr>
              <w:jc w:val="center"/>
            </w:pPr>
            <w:r w:rsidRPr="008D239B">
              <w:t>В порядке и сроки, установленные уполномоченным органом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Pr="008D239B" w:rsidRDefault="00F55BAF" w:rsidP="006476A6">
            <w:pPr>
              <w:jc w:val="both"/>
            </w:pPr>
            <w:r w:rsidRPr="008D239B">
              <w:t>Своевременное и достоверное представление отчетности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Pr="008D239B" w:rsidRDefault="00F55BAF" w:rsidP="006476A6">
            <w:pPr>
              <w:jc w:val="center"/>
            </w:pPr>
            <w:r w:rsidRPr="008D239B">
              <w:t>Тарасова Н.А.</w:t>
            </w:r>
          </w:p>
          <w:p w:rsidR="00F55BAF" w:rsidRPr="008D239B" w:rsidRDefault="00F55BAF" w:rsidP="006476A6">
            <w:pPr>
              <w:jc w:val="center"/>
            </w:pPr>
            <w:r w:rsidRPr="008D239B">
              <w:t>Котовщикова Н.В.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E0" w:rsidRPr="00DF2F66" w:rsidRDefault="00B87CE0" w:rsidP="00B87CE0">
            <w:pPr>
              <w:jc w:val="both"/>
            </w:pPr>
            <w:r w:rsidRPr="00EF6773">
              <w:t>Подготовлен</w:t>
            </w:r>
            <w:r w:rsidR="00142C6E">
              <w:t>ы</w:t>
            </w:r>
            <w:r w:rsidRPr="00EF6773">
              <w:t xml:space="preserve"> и направлен</w:t>
            </w:r>
            <w:r w:rsidR="00142C6E">
              <w:t>ы</w:t>
            </w:r>
            <w:r w:rsidRPr="00EF6773">
              <w:t xml:space="preserve"> отчет</w:t>
            </w:r>
            <w:r w:rsidR="00142C6E">
              <w:t>ы</w:t>
            </w:r>
            <w:r w:rsidRPr="00EF6773">
              <w:t xml:space="preserve"> о работе Административной комиссии за </w:t>
            </w:r>
            <w:r w:rsidR="00EF6773" w:rsidRPr="00EF6773">
              <w:t>4</w:t>
            </w:r>
            <w:r w:rsidRPr="00EF6773">
              <w:t xml:space="preserve"> квартал</w:t>
            </w:r>
            <w:r w:rsidR="00142C6E">
              <w:t>а</w:t>
            </w:r>
            <w:r w:rsidRPr="00EF6773">
              <w:t xml:space="preserve"> 2019 года  в агентство по обеспечению деятельности мировых судей Иркутской области.</w:t>
            </w:r>
          </w:p>
          <w:p w:rsidR="00F55BAF" w:rsidRPr="008D6D0C" w:rsidRDefault="00F55BAF" w:rsidP="006476A6">
            <w:pPr>
              <w:jc w:val="both"/>
              <w:rPr>
                <w:highlight w:val="red"/>
              </w:rPr>
            </w:pPr>
          </w:p>
        </w:tc>
      </w:tr>
      <w:tr w:rsidR="00F55BAF" w:rsidRPr="00D84A0F" w:rsidTr="00F50EE5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center"/>
            </w:pPr>
            <w:r>
              <w:t>19.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Pr="008D239B" w:rsidRDefault="00F55BAF" w:rsidP="006476A6">
            <w:pPr>
              <w:jc w:val="both"/>
            </w:pPr>
            <w:r w:rsidRPr="008D239B">
              <w:t>Практический семинар для должностных лиц администраций поселений Шелеховского района, уполномоченных на составление административных протоколов по реализации законов Иркутской области об административной ответственности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Pr="008D239B" w:rsidRDefault="00F55BAF" w:rsidP="006476A6">
            <w:pPr>
              <w:jc w:val="center"/>
            </w:pPr>
            <w:r w:rsidRPr="008D239B">
              <w:t xml:space="preserve">Июль, декабрь 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Pr="008D239B" w:rsidRDefault="00F55BAF" w:rsidP="006476A6">
            <w:pPr>
              <w:jc w:val="both"/>
            </w:pPr>
            <w:r w:rsidRPr="008D239B">
              <w:t>Оказание правовой помощи по отдельным вопросам, вызывающим сложности в правоприменении</w:t>
            </w:r>
            <w:r w:rsidR="00D813CA" w:rsidRPr="008D239B">
              <w:t>.</w:t>
            </w:r>
          </w:p>
          <w:p w:rsidR="00F55BAF" w:rsidRPr="008D239B" w:rsidRDefault="00F55BAF" w:rsidP="006476A6">
            <w:pPr>
              <w:jc w:val="both"/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Pr="008D239B" w:rsidRDefault="00F55BAF" w:rsidP="006476A6">
            <w:pPr>
              <w:jc w:val="center"/>
            </w:pPr>
            <w:r w:rsidRPr="008D239B">
              <w:t>Тарасова Н.А.</w:t>
            </w:r>
          </w:p>
          <w:p w:rsidR="00F55BAF" w:rsidRPr="008D239B" w:rsidRDefault="00F55BAF" w:rsidP="006476A6">
            <w:pPr>
              <w:jc w:val="center"/>
            </w:pPr>
            <w:r w:rsidRPr="008D239B">
              <w:t>Котовщикова Н.В.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Pr="008D6D0C" w:rsidRDefault="00EF6773" w:rsidP="00EF6773">
            <w:pPr>
              <w:jc w:val="both"/>
              <w:rPr>
                <w:highlight w:val="red"/>
              </w:rPr>
            </w:pPr>
            <w:r w:rsidRPr="0036075F">
              <w:t>22</w:t>
            </w:r>
            <w:r w:rsidR="00107560" w:rsidRPr="0036075F">
              <w:t>.</w:t>
            </w:r>
            <w:r w:rsidRPr="0036075F">
              <w:t>11</w:t>
            </w:r>
            <w:r w:rsidR="00107560" w:rsidRPr="0036075F">
              <w:t>.2019 года со специалистами Администраций поселений проведено практическое занятие по оформлению протокола об административном правонарушении, предусмотренном ч.1 ст.2 Закона Иркутской области от 30.12.2014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A70A03" w:rsidRPr="00EE3EE3" w:rsidTr="00F50EE5">
        <w:trPr>
          <w:trHeight w:val="436"/>
        </w:trPr>
        <w:tc>
          <w:tcPr>
            <w:tcW w:w="155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Pr="00B1209E" w:rsidRDefault="0071327C" w:rsidP="00C01446">
            <w:pPr>
              <w:jc w:val="center"/>
              <w:rPr>
                <w:b/>
              </w:rPr>
            </w:pPr>
            <w:r w:rsidRPr="00B1209E">
              <w:rPr>
                <w:b/>
              </w:rPr>
              <w:t>Организация деятельности контрактной службы Администрации района</w:t>
            </w:r>
          </w:p>
        </w:tc>
      </w:tr>
      <w:tr w:rsidR="00F55BAF" w:rsidRPr="00D84A0F" w:rsidTr="00F50EE5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C01446">
            <w:pPr>
              <w:jc w:val="center"/>
            </w:pPr>
            <w:r>
              <w:t>20.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both"/>
            </w:pPr>
            <w:r>
              <w:t>Участие в заседаниях Единой комиссии по определению поставщиков (подрядчиков, исполнителей), представление интересов Единой комиссии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center"/>
            </w:pPr>
            <w:r>
              <w:t>По отдельному плану</w:t>
            </w:r>
          </w:p>
          <w:p w:rsidR="00F55BAF" w:rsidRDefault="00F55BAF" w:rsidP="006476A6">
            <w:pPr>
              <w:jc w:val="center"/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both"/>
            </w:pPr>
            <w:r>
              <w:t>Проведение конкурсов (открытый конкурс, конкурс с ограниченным участием, двухэтапный конкурс), аукцион в электронной форме, запросов котировок, запросов предложений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center"/>
            </w:pPr>
            <w:r>
              <w:t>Первова Т.П.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Pr="0005064F" w:rsidRDefault="0096735D" w:rsidP="006476A6">
            <w:pPr>
              <w:jc w:val="both"/>
            </w:pPr>
            <w:r w:rsidRPr="0096735D">
              <w:t>Принято участие в 326 заседаниях Единой комиссии. Участие осуществлялось в соответствии с утвержденным планом.</w:t>
            </w:r>
          </w:p>
        </w:tc>
      </w:tr>
      <w:tr w:rsidR="00F55BAF" w:rsidRPr="00D84A0F" w:rsidTr="00F50EE5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C01446">
            <w:pPr>
              <w:jc w:val="center"/>
            </w:pPr>
            <w:r>
              <w:t>21.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both"/>
            </w:pPr>
            <w:r>
              <w:t>Представление интересов Администрации Шелеховского района при рассмотрении дел в судах, а также в контрольных и надзорных органах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center"/>
            </w:pPr>
            <w:r>
              <w:t>По мере необходимости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both"/>
              <w:rPr>
                <w:highlight w:val="green"/>
              </w:rPr>
            </w:pPr>
            <w:r>
              <w:t>Защита интересов Администрации района по конкретному делу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center"/>
            </w:pPr>
            <w:r>
              <w:t>Котенок Л.Н.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35D" w:rsidRDefault="0096735D" w:rsidP="0096735D">
            <w:pPr>
              <w:jc w:val="both"/>
            </w:pPr>
            <w:r>
              <w:t>1) Представление интересов Администрации района при рассмотрении дела о расторжении муниципального контракта и уплаты неустойки в Арбитражном суде Иркутской области. Приняты участия в 2 судебных заседаниях. Результат: исковые требования Администрации района удовлетворены в полном объеме.</w:t>
            </w:r>
          </w:p>
          <w:p w:rsidR="0096735D" w:rsidRDefault="0096735D" w:rsidP="0096735D">
            <w:pPr>
              <w:jc w:val="both"/>
            </w:pPr>
            <w:r>
              <w:t xml:space="preserve">Сумма штрафных санкций составила 13719,55 руб., из них 7493,40 – взыскано заказчиком с обеспечения исполнения контракта, 6226,15 в 2019 году на основания судебного решения. </w:t>
            </w:r>
          </w:p>
          <w:p w:rsidR="0096735D" w:rsidRDefault="0096735D" w:rsidP="0096735D">
            <w:pPr>
              <w:jc w:val="both"/>
            </w:pPr>
            <w:r>
              <w:t xml:space="preserve">2) Принято участие в заседании комиссии ФАС по рассмотрению вопроса о включении поставщика в реестр недобросовестных – в установленный законодательством срок поставщиком не подписан контракт. В связи с чем, заказчиком   принято решение о признании победителя аукциона уклонившимся от подписания контракта. </w:t>
            </w:r>
          </w:p>
          <w:p w:rsidR="00F55BAF" w:rsidRPr="0005064F" w:rsidRDefault="0096735D" w:rsidP="00112ADF">
            <w:pPr>
              <w:jc w:val="both"/>
            </w:pPr>
            <w:r>
              <w:t>Результат рассмотрения</w:t>
            </w:r>
            <w:r w:rsidR="00112ADF">
              <w:t xml:space="preserve"> – </w:t>
            </w:r>
            <w:r>
              <w:t>комиссией ФАС принято решение о не включении поставщика в реестр недобросовестных, причина не подписания контракта признана уважительной.</w:t>
            </w:r>
          </w:p>
        </w:tc>
      </w:tr>
      <w:tr w:rsidR="00F55BAF" w:rsidRPr="00D84A0F" w:rsidTr="00F50EE5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C01446">
            <w:pPr>
              <w:jc w:val="center"/>
            </w:pPr>
            <w:r>
              <w:t>22.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both"/>
            </w:pPr>
            <w:r>
              <w:t>Подготовка материалов для выполнения претензионной работы в отношении муниципальных контрактов на поставку товаров, выполнение работ, оказание услуг для муниципальных нужд района, заключаемых от имени Администрации Шелеховского района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center"/>
            </w:pPr>
            <w:r>
              <w:t>По мере необходимости</w:t>
            </w:r>
          </w:p>
          <w:p w:rsidR="00F55BAF" w:rsidRDefault="00F55BAF" w:rsidP="006476A6">
            <w:pPr>
              <w:jc w:val="center"/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both"/>
            </w:pPr>
            <w:r>
              <w:t>Обеспечение исполнения функций и полномочий контрактной службы, в целях своевременного и полного удовлетворения потребностей Администрации Шелеховского района в товарах, услугах, работах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center"/>
            </w:pPr>
            <w:r>
              <w:t>Котенок Л.Н.</w:t>
            </w:r>
          </w:p>
          <w:p w:rsidR="00F55BAF" w:rsidRDefault="00F55BAF" w:rsidP="006476A6">
            <w:pPr>
              <w:jc w:val="center"/>
            </w:pP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35D" w:rsidRDefault="0096735D" w:rsidP="0096735D">
            <w:pPr>
              <w:jc w:val="both"/>
            </w:pPr>
            <w:r>
              <w:t xml:space="preserve">1) По результатам исполнения контракта на оказание услуг по уборке территории подготовлено заключение о результатах исполнения контракта за январь 2019 года. Результат – ненадлежащее исполнение контракта. </w:t>
            </w:r>
          </w:p>
          <w:p w:rsidR="0096735D" w:rsidRDefault="0096735D" w:rsidP="0096735D">
            <w:pPr>
              <w:jc w:val="both"/>
            </w:pPr>
            <w:r>
              <w:t xml:space="preserve">В связи с чем, в адрес исполнителя подготовлена и направлена претензия (требование) об уплате штрафа за ненадлежащее исполнение обязательств, предусмотренных контрактом в размере 7234,40 руб. Штраф с исполнителя взыскан в полном объеме.   </w:t>
            </w:r>
          </w:p>
          <w:p w:rsidR="0096735D" w:rsidRDefault="0096735D" w:rsidP="0096735D">
            <w:pPr>
              <w:jc w:val="both"/>
            </w:pPr>
            <w:r>
              <w:t xml:space="preserve">2) По результатам исполнения муниципального контракта № 03343000414190000570001 (ДГВ-81/2019) на поставку расходных материалов для оргтехники при проведении экспертизы выявлено ненадлежащее исполнение контракта. В связи с чем подготовлено заключение о проведении экспертизы от 17.06.2019 и требование (претензия) от 19.06.2019 № 3412/2019-исх. о замене товара и уплате штрафа. Результат – товар заменен, принят 27.06.2019, штраф в размере 585,42 рублей взыскан с поставщика путем уменьшения цены при оплате.   </w:t>
            </w:r>
          </w:p>
          <w:p w:rsidR="0096735D" w:rsidRDefault="0096735D" w:rsidP="0096735D">
            <w:pPr>
              <w:jc w:val="both"/>
            </w:pPr>
            <w:r>
              <w:t xml:space="preserve">3) По результатам исполнения муниципального контракта № Ф.2019. 239662 (ДГВ-64/2019) на поставку спецодежды при проведении экспертизы выявлено нарушение срока исполнения контракта. В связи с чем, подготовлено и направлено требование (претензия) от 02.08.2019 № 4333/2019-исх об уплате пени. Результат – пени поставщиком 263,90 руб. оплачены в полном объеме и в установленный контрактом срок. </w:t>
            </w:r>
          </w:p>
          <w:p w:rsidR="0096735D" w:rsidRDefault="0096735D" w:rsidP="0096735D">
            <w:pPr>
              <w:jc w:val="both"/>
            </w:pPr>
            <w:r>
              <w:t>4) По результатам исполнения муниципального контракта № Ф.2019.239721 (ДГВ-65/2019) на поставку спецодежды при проведении экспертизы выявлено нарушение срока исполнения контракта. В связи с чем, подготовлено и направлено требование (претензия) от 02.08.2019 № 4334/2019-исх об уплате пени. Результат – пени поставщиком в размере 115,61 руб. оплачены в полном объеме и в установленный контрактом срок.</w:t>
            </w:r>
          </w:p>
          <w:p w:rsidR="0096735D" w:rsidRDefault="0096735D" w:rsidP="0096735D">
            <w:pPr>
              <w:jc w:val="both"/>
            </w:pPr>
            <w:r>
              <w:t xml:space="preserve">5) По результатам проведенной приемки исполнения муниципального контракта по замене оконных блоков в здании Администрации Шелеховского муниципального района от 08.05. 2019 № Ф.2019.210078 (ДГВ-66/2019) выявлено нарушение срока исполнения контракта.  Пеня, в размере 5121,40 руб. в соответствии с условиями Контракта взыскана с подрядчика путем уменьшения цены при оплате за выполненную работу.  </w:t>
            </w:r>
          </w:p>
          <w:p w:rsidR="0096735D" w:rsidRDefault="0096735D" w:rsidP="0096735D">
            <w:pPr>
              <w:jc w:val="both"/>
            </w:pPr>
            <w:r>
              <w:t>6) По результатам исполнения муниципального контракта № Ф.2018.641377 (ДГВ-158/2018) от 27.12.2019 на оказание услуг по уборке территории, прилегающей к зданию Администрации Шелеховского муниципального района</w:t>
            </w:r>
            <w:r w:rsidR="00380848">
              <w:t>, з</w:t>
            </w:r>
            <w:r>
              <w:t xml:space="preserve">аказчиком выявлены факты неисполнение обязательств, предусмотренных Контрактом. В связи с чем, подготовлены и направлены в адрес </w:t>
            </w:r>
            <w:r w:rsidR="00380848">
              <w:t>и</w:t>
            </w:r>
            <w:r>
              <w:t xml:space="preserve">сполнителя требования (претензии) от 22.10.2019 №5993/2019-исх, от 09.12.2019 7024/2019-исх, от 10.12.2019 №7067/2019-исх, от 12.12.2019 №7127/2019-исх об уплате штрафа. Сумма штрафа составила 28937,60 руб.  Результат – штраф с </w:t>
            </w:r>
            <w:r w:rsidR="00F50EE5">
              <w:t>и</w:t>
            </w:r>
            <w:r>
              <w:t xml:space="preserve">сполнителя взыскан путем уменьшения цены Контракта при оплате за выполненную работу. И составил 27329,94 рублей.  Остальная часть штрафных санкций </w:t>
            </w:r>
            <w:r w:rsidR="00F50EE5">
              <w:t>з</w:t>
            </w:r>
            <w:r>
              <w:t xml:space="preserve">аказчиком будет взыскана в 2020 году за счет банковской гарантии.  </w:t>
            </w:r>
          </w:p>
          <w:p w:rsidR="0096735D" w:rsidRDefault="0096735D" w:rsidP="0096735D">
            <w:pPr>
              <w:jc w:val="both"/>
            </w:pPr>
            <w:r>
              <w:t>7) По результатам исполнения муниципального контракта от 22 ноября 2019 года № 03343000414190002670001 (ДГВ-165/2019) на выполнение работ по текущему ремонту кабинетов, расположенных в здании Администрации Шелеховского муниципального района (далее – Контракт)</w:t>
            </w:r>
            <w:r w:rsidR="00380848">
              <w:t>,</w:t>
            </w:r>
            <w:r>
              <w:t xml:space="preserve"> выявлены факты ненадлежащего исполнения Контракта.  В связи с чем, в адрес </w:t>
            </w:r>
            <w:r w:rsidR="00380848">
              <w:t>п</w:t>
            </w:r>
            <w:r>
              <w:t xml:space="preserve">одрядчика направлен акт с перечнем выявленных недостатков и сроком их устранения и уплатой штрафа в размере 2000 рублей от 11.12.2019 № 7112/2019-исх. В установленный срок недостатки устранены, штраф взыскан </w:t>
            </w:r>
            <w:r w:rsidR="00380848">
              <w:t>з</w:t>
            </w:r>
            <w:r>
              <w:t xml:space="preserve">аказчиком путем уменьшения цены Контракта при оплате за выполненную работу. </w:t>
            </w:r>
          </w:p>
          <w:p w:rsidR="0096735D" w:rsidRDefault="0096735D" w:rsidP="0096735D">
            <w:pPr>
              <w:jc w:val="both"/>
            </w:pPr>
            <w:r>
              <w:t xml:space="preserve">8) По результатам исполнения муниципального контракта на выполнение работ по капитальному строительству «Капитальный ремонт 1,4 км магистрального водовода Шелехов-Чистые Ключи, от ВК-3 до городской черты г. Шелехов, Шелеховского района, Иркутской области от 21.10.2019 № 03343000414190002450001 (ДГВ- 140/2019 выявлены факты ненадлежащего исполнения Контракта. Сумма штрафа составила 5000 руб.  </w:t>
            </w:r>
            <w:r w:rsidR="00380848">
              <w:t>п</w:t>
            </w:r>
            <w:r>
              <w:t xml:space="preserve">одрядчиком в добровольном порядке уплачен штраф. </w:t>
            </w:r>
          </w:p>
          <w:p w:rsidR="0096735D" w:rsidRDefault="0096735D" w:rsidP="0096735D">
            <w:pPr>
              <w:jc w:val="both"/>
            </w:pPr>
            <w:r>
              <w:t>9) По результатам исполнения муниципального контракта от 18.06.2019 №ДГВ-91/2019 на поставку подарочных наборов для поздравления организаций и именитых граждан Шелеховского района выявлено нарушение срока исполнения к</w:t>
            </w:r>
            <w:r w:rsidR="00F50EE5">
              <w:t>онтракта.  Сумма пени составила</w:t>
            </w:r>
            <w:r>
              <w:t xml:space="preserve"> 3102,24 руб. Результат – пени взыскано путем уменьшения цены Контракта при оплате за поставленный товар.</w:t>
            </w:r>
          </w:p>
          <w:p w:rsidR="0096735D" w:rsidRDefault="0096735D" w:rsidP="0096735D">
            <w:pPr>
              <w:jc w:val="both"/>
            </w:pPr>
            <w:r>
              <w:t xml:space="preserve">Всего сумма штрафных санкций за 2019 год составила 59853,97 рублей. Взыскано 58246,31 руб.  Сумма в размере 1607,66 не взыскана в ввиду того, что обеспечение исполнения контракта представлено в виде банковской гарантии. </w:t>
            </w:r>
          </w:p>
          <w:p w:rsidR="00F55BAF" w:rsidRPr="0005064F" w:rsidRDefault="0096735D" w:rsidP="00F50EE5">
            <w:pPr>
              <w:jc w:val="both"/>
            </w:pPr>
            <w:r>
              <w:t xml:space="preserve">20.01.2019 в банк, выдавший банковскую гарантию, направлено требование об уплате вышеуказанной суммы </w:t>
            </w:r>
            <w:r w:rsidR="00F50EE5">
              <w:t>заказчику.</w:t>
            </w:r>
          </w:p>
        </w:tc>
      </w:tr>
      <w:tr w:rsidR="00F55BAF" w:rsidRPr="00D84A0F" w:rsidTr="00F50EE5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C01446">
            <w:pPr>
              <w:jc w:val="center"/>
            </w:pPr>
            <w:r>
              <w:t>23.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both"/>
            </w:pPr>
            <w:r>
              <w:t xml:space="preserve">Подготовка муниципальных контрактов на поставку товаров, выполнение работ, оказание услуг для муниципальных нужд района, заключаемых от имени Администрации Шелеховского района, соглашений </w:t>
            </w:r>
            <w:r w:rsidRPr="00C32776">
              <w:t xml:space="preserve">заключаемых от имени </w:t>
            </w:r>
            <w:r>
              <w:t>Администрации Шелеховского района, их правовая экспертиза, подготовка протоколов разногласий по ним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71327C">
            <w:pPr>
              <w:jc w:val="center"/>
            </w:pPr>
            <w:r>
              <w:t>В соответствии с утвержденным планом-графиком муниципальных закупок на 201</w:t>
            </w:r>
            <w:r w:rsidR="0071327C">
              <w:t>9</w:t>
            </w:r>
            <w:r>
              <w:t xml:space="preserve"> год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both"/>
            </w:pPr>
            <w:r w:rsidRPr="007631D3">
              <w:t>Обеспечение муниципальных нужд района в закупках товаров, работ, услуг в целях эффективного использования денежных средств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AF" w:rsidRDefault="00F55BAF" w:rsidP="006476A6">
            <w:pPr>
              <w:jc w:val="center"/>
            </w:pPr>
            <w:r>
              <w:t>Котенок Л.Н.</w:t>
            </w:r>
          </w:p>
          <w:p w:rsidR="0071327C" w:rsidRDefault="0071327C" w:rsidP="006476A6">
            <w:pPr>
              <w:jc w:val="center"/>
            </w:pPr>
            <w:r>
              <w:t>Первова Т.П.</w:t>
            </w:r>
          </w:p>
          <w:p w:rsidR="00F55BAF" w:rsidRDefault="00F55BAF" w:rsidP="006476A6">
            <w:pPr>
              <w:jc w:val="center"/>
            </w:pP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E5" w:rsidRDefault="00F50EE5" w:rsidP="00F50EE5">
            <w:pPr>
              <w:jc w:val="both"/>
            </w:pPr>
            <w:r>
              <w:t>Подготовлено и заключено 210 муниципальных контрактов (договора), в том числе с единственном поставщиком (исполнителем, подрядчиком), заключенных по:</w:t>
            </w:r>
          </w:p>
          <w:p w:rsidR="00F50EE5" w:rsidRDefault="00F50EE5" w:rsidP="00F50EE5">
            <w:pPr>
              <w:jc w:val="both"/>
            </w:pPr>
            <w:r>
              <w:t>-п.1 ст. 93 Закона о контрактной системе (1);</w:t>
            </w:r>
          </w:p>
          <w:p w:rsidR="00F50EE5" w:rsidRDefault="00F50EE5" w:rsidP="00F50EE5">
            <w:pPr>
              <w:jc w:val="both"/>
            </w:pPr>
            <w:r>
              <w:t xml:space="preserve">-  п.4 ст. 93 Закона о контрактной системе (65); </w:t>
            </w:r>
          </w:p>
          <w:p w:rsidR="00F50EE5" w:rsidRDefault="00F50EE5" w:rsidP="00F50EE5">
            <w:pPr>
              <w:jc w:val="both"/>
            </w:pPr>
            <w:r>
              <w:t>- п.6 ст. 93 Закона о контрактной системе (5);</w:t>
            </w:r>
          </w:p>
          <w:p w:rsidR="00F50EE5" w:rsidRDefault="00F50EE5" w:rsidP="00F50EE5">
            <w:pPr>
              <w:jc w:val="both"/>
            </w:pPr>
            <w:r>
              <w:t>- п.8 ст. 93 Закона о контрактной системе (3);</w:t>
            </w:r>
          </w:p>
          <w:p w:rsidR="00F50EE5" w:rsidRDefault="00F50EE5" w:rsidP="00F50EE5">
            <w:pPr>
              <w:jc w:val="both"/>
            </w:pPr>
            <w:r>
              <w:t>- п.9 ст. 93 Закона о контрактной системе (23);</w:t>
            </w:r>
          </w:p>
          <w:p w:rsidR="00F50EE5" w:rsidRDefault="00F50EE5" w:rsidP="00F50EE5">
            <w:pPr>
              <w:jc w:val="both"/>
            </w:pPr>
            <w:r>
              <w:t>- п.3 ст. 93 Закона о контрактной системе (3);</w:t>
            </w:r>
          </w:p>
          <w:p w:rsidR="00F50EE5" w:rsidRDefault="00F50EE5" w:rsidP="00F50EE5">
            <w:pPr>
              <w:jc w:val="both"/>
            </w:pPr>
            <w:r>
              <w:t>- п 11 ст. 93 Закона о контрактной системе (1);</w:t>
            </w:r>
          </w:p>
          <w:p w:rsidR="00F50EE5" w:rsidRDefault="00F50EE5" w:rsidP="00F50EE5">
            <w:pPr>
              <w:jc w:val="both"/>
            </w:pPr>
            <w:r>
              <w:t>- п. 29 ст. 93 Закона о контрактной системе (1);</w:t>
            </w:r>
          </w:p>
          <w:p w:rsidR="00F50EE5" w:rsidRDefault="00F50EE5" w:rsidP="00F50EE5">
            <w:pPr>
              <w:jc w:val="both"/>
            </w:pPr>
            <w:r>
              <w:t>-  по итогам открытого конкурса (4);</w:t>
            </w:r>
          </w:p>
          <w:p w:rsidR="00F50EE5" w:rsidRDefault="00F50EE5" w:rsidP="00F50EE5">
            <w:pPr>
              <w:jc w:val="both"/>
            </w:pPr>
            <w:r>
              <w:t>- по итогам закрытого аукциона (1);</w:t>
            </w:r>
          </w:p>
          <w:p w:rsidR="00F50EE5" w:rsidRDefault="00F50EE5" w:rsidP="00F50EE5">
            <w:pPr>
              <w:jc w:val="both"/>
            </w:pPr>
            <w:r>
              <w:t>-по итогам запроса котировок в электронной форме (17);</w:t>
            </w:r>
          </w:p>
          <w:p w:rsidR="00F55BAF" w:rsidRPr="0005064F" w:rsidRDefault="00F50EE5" w:rsidP="00F50EE5">
            <w:pPr>
              <w:jc w:val="both"/>
            </w:pPr>
            <w:r>
              <w:t>- по итогам электронного аукциона (86).</w:t>
            </w:r>
          </w:p>
        </w:tc>
      </w:tr>
      <w:tr w:rsidR="0027015D" w:rsidRPr="00D84A0F" w:rsidTr="00F50EE5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Default="0027015D" w:rsidP="0027015D">
            <w:pPr>
              <w:jc w:val="center"/>
            </w:pPr>
            <w:r>
              <w:t>2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Default="0027015D" w:rsidP="008E46F1">
            <w:pPr>
              <w:jc w:val="both"/>
            </w:pPr>
            <w:r w:rsidRPr="00105110">
              <w:t>Подготовка документации о закупках товаров, работ, услуг для муниципальных нужд района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Default="0027015D" w:rsidP="008E46F1">
            <w:pPr>
              <w:jc w:val="center"/>
            </w:pPr>
            <w:r w:rsidRPr="00105110">
              <w:t>В соответствии с утвержденным планом-график</w:t>
            </w:r>
            <w:r>
              <w:t>ом муниципальных закупок на 2019</w:t>
            </w:r>
            <w:r w:rsidRPr="00105110">
              <w:t xml:space="preserve"> год 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Default="0027015D" w:rsidP="008E46F1">
            <w:pPr>
              <w:jc w:val="both"/>
            </w:pPr>
            <w:r>
              <w:t>Повышение эффективности, результативности осуществления закупок товаров, работ, услуг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Default="0027015D" w:rsidP="008E46F1">
            <w:r>
              <w:t>Котенок Л.Н.</w:t>
            </w:r>
          </w:p>
          <w:p w:rsidR="0027015D" w:rsidRDefault="0027015D" w:rsidP="008E46F1">
            <w:r>
              <w:t>Первова Т.п.</w:t>
            </w:r>
          </w:p>
          <w:p w:rsidR="0027015D" w:rsidRDefault="0027015D" w:rsidP="008E46F1">
            <w:r>
              <w:t>Носкова Н.Э.</w:t>
            </w:r>
          </w:p>
          <w:p w:rsidR="0027015D" w:rsidRDefault="0027015D" w:rsidP="008E46F1">
            <w:pPr>
              <w:jc w:val="center"/>
            </w:pP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E5" w:rsidRDefault="00F50EE5" w:rsidP="00F50EE5">
            <w:pPr>
              <w:jc w:val="both"/>
            </w:pPr>
            <w:r>
              <w:t>Подготовлено 108 обоснований НМЦК.</w:t>
            </w:r>
          </w:p>
          <w:p w:rsidR="00F50EE5" w:rsidRDefault="00F50EE5" w:rsidP="00F50EE5">
            <w:pPr>
              <w:jc w:val="both"/>
            </w:pPr>
            <w:r>
              <w:t>Проведена экспертиза 63   технических заданий на закупку товаров, оказание услуг, подготовлено 45 технических заданий.</w:t>
            </w:r>
          </w:p>
          <w:p w:rsidR="00F50EE5" w:rsidRDefault="00F50EE5" w:rsidP="00F50EE5">
            <w:pPr>
              <w:jc w:val="both"/>
            </w:pPr>
            <w:r>
              <w:t>Подготовка осуществлялась в соответствии с утвержденным планом-графиком закупок на 2019 год.</w:t>
            </w:r>
          </w:p>
          <w:p w:rsidR="00F50EE5" w:rsidRDefault="00F50EE5" w:rsidP="00F50EE5">
            <w:pPr>
              <w:jc w:val="both"/>
            </w:pPr>
            <w:r>
              <w:t>Необходимость отсутствовала.</w:t>
            </w:r>
          </w:p>
          <w:p w:rsidR="0027015D" w:rsidRPr="0005064F" w:rsidRDefault="0027015D" w:rsidP="0005064F">
            <w:pPr>
              <w:jc w:val="both"/>
            </w:pPr>
          </w:p>
        </w:tc>
      </w:tr>
      <w:tr w:rsidR="0071327C" w:rsidRPr="00D84A0F" w:rsidTr="00F50EE5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7C" w:rsidRPr="00112ADF" w:rsidRDefault="0071327C" w:rsidP="00C01446">
            <w:pPr>
              <w:jc w:val="center"/>
            </w:pPr>
            <w:r w:rsidRPr="00112ADF">
              <w:t>25.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7C" w:rsidRPr="00112ADF" w:rsidRDefault="0071327C" w:rsidP="006476A6">
            <w:pPr>
              <w:jc w:val="both"/>
            </w:pPr>
            <w:r w:rsidRPr="00112ADF">
              <w:t xml:space="preserve">Организация в случае необходимости на стадии планирования закупок консультации с поставщиками (подрядчиками, исполнителями) и участие в таких консультациях 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7C" w:rsidRPr="00112ADF" w:rsidRDefault="0071327C" w:rsidP="006476A6">
            <w:pPr>
              <w:jc w:val="center"/>
            </w:pPr>
            <w:r w:rsidRPr="00112ADF">
              <w:t>По мере необходимости</w:t>
            </w:r>
          </w:p>
          <w:p w:rsidR="0071327C" w:rsidRPr="00112ADF" w:rsidRDefault="0071327C" w:rsidP="006476A6">
            <w:pPr>
              <w:jc w:val="center"/>
            </w:pPr>
          </w:p>
          <w:p w:rsidR="0071327C" w:rsidRPr="00112ADF" w:rsidRDefault="0071327C" w:rsidP="006476A6">
            <w:pPr>
              <w:jc w:val="center"/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7C" w:rsidRPr="00112ADF" w:rsidRDefault="0071327C" w:rsidP="006476A6">
            <w:pPr>
              <w:jc w:val="both"/>
            </w:pPr>
            <w:r w:rsidRPr="00112ADF">
              <w:t xml:space="preserve">Повышение эффективности, результативности осуществления закупок товаров, работ, услуг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7C" w:rsidRPr="00112ADF" w:rsidRDefault="0071327C" w:rsidP="006476A6">
            <w:pPr>
              <w:jc w:val="center"/>
            </w:pPr>
            <w:r w:rsidRPr="00112ADF">
              <w:t>Котенок Л.Н.</w:t>
            </w:r>
          </w:p>
          <w:p w:rsidR="0071327C" w:rsidRPr="00112ADF" w:rsidRDefault="0071327C" w:rsidP="006476A6">
            <w:pPr>
              <w:jc w:val="center"/>
            </w:pPr>
            <w:r w:rsidRPr="00112ADF">
              <w:t>Первова Т.П.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27C" w:rsidRPr="00112ADF" w:rsidRDefault="0071327C" w:rsidP="00112ADF">
            <w:r w:rsidRPr="00112ADF">
              <w:t>Необходимость отсутствовала.</w:t>
            </w:r>
          </w:p>
          <w:p w:rsidR="0071327C" w:rsidRPr="00112ADF" w:rsidRDefault="0071327C" w:rsidP="006476A6">
            <w:pPr>
              <w:jc w:val="both"/>
            </w:pPr>
          </w:p>
        </w:tc>
      </w:tr>
      <w:tr w:rsidR="0027015D" w:rsidRPr="00D84A0F" w:rsidTr="00F50EE5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27015D" w:rsidRDefault="0027015D" w:rsidP="00C01446">
            <w:pPr>
              <w:jc w:val="center"/>
              <w:rPr>
                <w:highlight w:val="yellow"/>
              </w:rPr>
            </w:pPr>
            <w:r w:rsidRPr="0027015D">
              <w:t>26.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530DE8" w:rsidRDefault="0027015D" w:rsidP="008E46F1">
            <w:pPr>
              <w:jc w:val="both"/>
              <w:rPr>
                <w:bCs/>
              </w:rPr>
            </w:pPr>
            <w:r w:rsidRPr="00530DE8">
              <w:rPr>
                <w:bCs/>
              </w:rPr>
              <w:t>Подготовка изменений в п</w:t>
            </w:r>
            <w:r>
              <w:rPr>
                <w:bCs/>
              </w:rPr>
              <w:t>лан закупок, план-график на 2019</w:t>
            </w:r>
            <w:r w:rsidRPr="00530DE8">
              <w:rPr>
                <w:bCs/>
              </w:rPr>
              <w:t xml:space="preserve"> год и размещение его в единой информационной системе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530DE8" w:rsidRDefault="0027015D" w:rsidP="008E46F1">
            <w:pPr>
              <w:jc w:val="center"/>
            </w:pPr>
            <w:r w:rsidRPr="00530DE8">
              <w:t>По мере необходимости,</w:t>
            </w:r>
          </w:p>
          <w:p w:rsidR="0027015D" w:rsidRPr="00530DE8" w:rsidRDefault="0027015D" w:rsidP="008E46F1">
            <w:pPr>
              <w:jc w:val="center"/>
            </w:pPr>
            <w:r w:rsidRPr="00530DE8">
              <w:t>3 рабочих дня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530DE8" w:rsidRDefault="0027015D" w:rsidP="008E46F1">
            <w:pPr>
              <w:jc w:val="both"/>
              <w:rPr>
                <w:bCs/>
              </w:rPr>
            </w:pPr>
            <w:r w:rsidRPr="00530DE8">
              <w:t>Формирование потребности в обеспечении муниципальных нужд Администрации Шелеховского района в закупках товаров, работ, услуг на 2018 год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530DE8" w:rsidRDefault="0027015D" w:rsidP="008E46F1">
            <w:pPr>
              <w:jc w:val="center"/>
            </w:pPr>
            <w:r w:rsidRPr="00530DE8">
              <w:t>Котенок Л.Н.</w:t>
            </w:r>
          </w:p>
          <w:p w:rsidR="0027015D" w:rsidRPr="00530DE8" w:rsidRDefault="0027015D" w:rsidP="008E46F1">
            <w:pPr>
              <w:jc w:val="center"/>
            </w:pPr>
            <w:r w:rsidRPr="00530DE8">
              <w:t>Первова Т.П.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05064F" w:rsidRDefault="00F50EE5" w:rsidP="008E46F1">
            <w:pPr>
              <w:jc w:val="both"/>
            </w:pPr>
            <w:r w:rsidRPr="00F50EE5">
              <w:t>Внесено 37 изменений в план-закупок и 36 в план график закупок.</w:t>
            </w:r>
          </w:p>
        </w:tc>
      </w:tr>
      <w:tr w:rsidR="0027015D" w:rsidRPr="00D84A0F" w:rsidTr="00F50EE5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27015D" w:rsidRDefault="0027015D" w:rsidP="00C01446">
            <w:pPr>
              <w:jc w:val="center"/>
              <w:rPr>
                <w:highlight w:val="yellow"/>
              </w:rPr>
            </w:pPr>
            <w:r w:rsidRPr="0027015D">
              <w:t>27.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Default="0027015D" w:rsidP="008E46F1">
            <w:pPr>
              <w:jc w:val="both"/>
              <w:rPr>
                <w:bCs/>
              </w:rPr>
            </w:pPr>
            <w:proofErr w:type="gramStart"/>
            <w:r w:rsidRPr="0050622C">
              <w:rPr>
                <w:bCs/>
              </w:rPr>
              <w:t>Размещение в единой информационной системе (http://zakupki.gov.ru) информации в целях реализации ФЗ от 05.04.2013  № 44 «О контрактной системе в сфере закупок товаров, работ, услуг для обеспечения государственных и муниципальных нужд» (отчеты об исполнении контрактов, ведение реестра контрактов, информация об исполнении контрактов (акты приемки, платежные поручения), план закупок, план-график, изменения в план-график)</w:t>
            </w:r>
            <w:r w:rsidRPr="0050622C">
              <w:rPr>
                <w:bCs/>
              </w:rPr>
              <w:tab/>
            </w:r>
            <w:proofErr w:type="gramEnd"/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50622C" w:rsidRDefault="0027015D" w:rsidP="008E46F1">
            <w:pPr>
              <w:jc w:val="center"/>
              <w:rPr>
                <w:bCs/>
              </w:rPr>
            </w:pPr>
            <w:r w:rsidRPr="0050622C">
              <w:rPr>
                <w:bCs/>
              </w:rPr>
              <w:t>По мере необходимости размещение в единой информационной системе осуществляется в течении</w:t>
            </w:r>
            <w:r w:rsidRPr="0050622C">
              <w:rPr>
                <w:bCs/>
              </w:rPr>
              <w:cr/>
              <w:t>3 рабочих дней</w:t>
            </w:r>
          </w:p>
          <w:p w:rsidR="0027015D" w:rsidRDefault="0027015D" w:rsidP="008E46F1">
            <w:pPr>
              <w:jc w:val="center"/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Default="0027015D" w:rsidP="008E46F1">
            <w:pPr>
              <w:jc w:val="both"/>
              <w:rPr>
                <w:bCs/>
              </w:rPr>
            </w:pPr>
            <w:r w:rsidRPr="0050622C">
              <w:rPr>
                <w:bCs/>
              </w:rPr>
              <w:t>Размещение информации 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Default="0027015D" w:rsidP="008E46F1">
            <w:r>
              <w:t xml:space="preserve"> Первова Т.П.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DF" w:rsidRDefault="00112ADF" w:rsidP="00112ADF">
            <w:pPr>
              <w:jc w:val="both"/>
            </w:pPr>
            <w:r>
              <w:t>За отчетный период в ЕИС размещено:</w:t>
            </w:r>
          </w:p>
          <w:p w:rsidR="00112ADF" w:rsidRDefault="00112ADF" w:rsidP="00112ADF">
            <w:pPr>
              <w:jc w:val="both"/>
            </w:pPr>
            <w:r>
              <w:t>1)</w:t>
            </w:r>
            <w:r>
              <w:tab/>
              <w:t>план закупок, план-график, изменения в план-закупок и в план-график (75);</w:t>
            </w:r>
          </w:p>
          <w:p w:rsidR="00112ADF" w:rsidRDefault="00112ADF" w:rsidP="00112ADF">
            <w:pPr>
              <w:jc w:val="both"/>
            </w:pPr>
            <w:r>
              <w:t>2) 145 муниципальных контрактов;</w:t>
            </w:r>
          </w:p>
          <w:p w:rsidR="00112ADF" w:rsidRDefault="00112ADF" w:rsidP="00112ADF">
            <w:pPr>
              <w:jc w:val="both"/>
            </w:pPr>
            <w:r>
              <w:t>3)</w:t>
            </w:r>
            <w:r>
              <w:tab/>
              <w:t>48 отчета об исполнении муниципальных контрактов;</w:t>
            </w:r>
          </w:p>
          <w:p w:rsidR="00112ADF" w:rsidRDefault="00112ADF" w:rsidP="00112ADF">
            <w:pPr>
              <w:jc w:val="both"/>
            </w:pPr>
            <w:r>
              <w:t>4)</w:t>
            </w:r>
            <w:r>
              <w:tab/>
              <w:t xml:space="preserve">558 актов сдачи товаров (услуг, работ);  </w:t>
            </w:r>
          </w:p>
          <w:p w:rsidR="00112ADF" w:rsidRDefault="00112ADF" w:rsidP="00112ADF">
            <w:pPr>
              <w:jc w:val="both"/>
            </w:pPr>
            <w:r>
              <w:t>5)</w:t>
            </w:r>
            <w:r>
              <w:tab/>
              <w:t>593 платежных поручений;</w:t>
            </w:r>
          </w:p>
          <w:p w:rsidR="00112ADF" w:rsidRDefault="00112ADF" w:rsidP="00112ADF">
            <w:pPr>
              <w:jc w:val="both"/>
            </w:pPr>
            <w:r>
              <w:t>6) отчет об объеме закупок у СМП и СОНКО за 2018 год.</w:t>
            </w:r>
          </w:p>
          <w:p w:rsidR="00112ADF" w:rsidRDefault="00112ADF" w:rsidP="00112ADF">
            <w:pPr>
              <w:jc w:val="both"/>
            </w:pPr>
            <w:r>
              <w:t>7) 6 отчётов о невозможности использования иных способов определения поставщика (подрядчика, исполнителя);</w:t>
            </w:r>
          </w:p>
          <w:p w:rsidR="00112ADF" w:rsidRDefault="00112ADF" w:rsidP="00112ADF">
            <w:pPr>
              <w:jc w:val="both"/>
            </w:pPr>
            <w:r>
              <w:t>8) 13 соглашений о расторжении муниципальных контрактов;</w:t>
            </w:r>
          </w:p>
          <w:p w:rsidR="0027015D" w:rsidRPr="0005064F" w:rsidRDefault="00112ADF" w:rsidP="00112ADF">
            <w:pPr>
              <w:jc w:val="both"/>
            </w:pPr>
            <w:r>
              <w:t>9) 10 дополнительных соглашения о внесении изменений в муниципальные контракты.</w:t>
            </w:r>
          </w:p>
        </w:tc>
      </w:tr>
      <w:tr w:rsidR="0027015D" w:rsidRPr="00D84A0F" w:rsidTr="00F50EE5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27015D" w:rsidRDefault="0027015D" w:rsidP="00C01446">
            <w:pPr>
              <w:jc w:val="center"/>
              <w:rPr>
                <w:highlight w:val="yellow"/>
              </w:rPr>
            </w:pPr>
            <w:r w:rsidRPr="0027015D">
              <w:t>28.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50622C" w:rsidRDefault="0027015D" w:rsidP="008E46F1">
            <w:pPr>
              <w:jc w:val="both"/>
              <w:rPr>
                <w:bCs/>
              </w:rPr>
            </w:pPr>
            <w:r w:rsidRPr="0050622C">
              <w:rPr>
                <w:bCs/>
              </w:rPr>
              <w:t>Подготовка запросов на предоставление ценовой информации потенциальным поставщикам (подрядчикам, исполнителям), осуществление поиска  ценовой информации на официальных сайтах, и (или) иных сайтах, и (или) в печатных изданиях для формирования плана-графика закупок и заключения контрактов (договоров)</w:t>
            </w:r>
            <w:r w:rsidRPr="0050622C">
              <w:rPr>
                <w:bCs/>
              </w:rPr>
              <w:tab/>
            </w:r>
            <w:r w:rsidRPr="0050622C">
              <w:rPr>
                <w:bCs/>
              </w:rPr>
              <w:tab/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50622C" w:rsidRDefault="0027015D" w:rsidP="008E46F1">
            <w:pPr>
              <w:jc w:val="center"/>
              <w:rPr>
                <w:bCs/>
              </w:rPr>
            </w:pPr>
            <w:r w:rsidRPr="0050622C">
              <w:rPr>
                <w:bCs/>
              </w:rPr>
              <w:t>Постоянно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50622C" w:rsidRDefault="0027015D" w:rsidP="008E46F1">
            <w:pPr>
              <w:jc w:val="both"/>
              <w:rPr>
                <w:bCs/>
              </w:rPr>
            </w:pPr>
            <w:r w:rsidRPr="0050622C">
              <w:rPr>
                <w:bCs/>
              </w:rPr>
              <w:t>Размещение информации 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50622C">
              <w:rPr>
                <w:bCs/>
              </w:rPr>
              <w:tab/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50622C" w:rsidRDefault="0027015D" w:rsidP="008E46F1">
            <w:pPr>
              <w:jc w:val="center"/>
            </w:pPr>
            <w:r w:rsidRPr="00A3326E">
              <w:t>Носкова Н.Э.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05064F" w:rsidRDefault="00F50EE5" w:rsidP="00F50EE5">
            <w:pPr>
              <w:jc w:val="both"/>
            </w:pPr>
            <w:r w:rsidRPr="00F50EE5">
              <w:t>Подготовлен 81 запрос о предоставлении ценовой информации, которые направлены 405 потенциальным поставщикам (исполнителям, подрядчикам).</w:t>
            </w:r>
          </w:p>
        </w:tc>
      </w:tr>
      <w:tr w:rsidR="0027015D" w:rsidRPr="00D84A0F" w:rsidTr="00F50EE5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27015D" w:rsidRDefault="0027015D" w:rsidP="00C01446">
            <w:pPr>
              <w:jc w:val="center"/>
            </w:pPr>
            <w:r w:rsidRPr="0027015D">
              <w:t>29.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27015D" w:rsidRDefault="0027015D" w:rsidP="006476A6">
            <w:pPr>
              <w:jc w:val="both"/>
              <w:rPr>
                <w:bCs/>
              </w:rPr>
            </w:pPr>
            <w:r w:rsidRPr="0027015D">
              <w:rPr>
                <w:bCs/>
              </w:rPr>
              <w:t>Осуществление иной работы в рамках исполнения функций контрактной службы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430A7F" w:rsidRDefault="0027015D" w:rsidP="008E46F1">
            <w:pPr>
              <w:jc w:val="center"/>
              <w:rPr>
                <w:bCs/>
              </w:rPr>
            </w:pPr>
            <w:r w:rsidRPr="00430A7F">
              <w:rPr>
                <w:bCs/>
              </w:rPr>
              <w:t>Постоянно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430A7F" w:rsidRDefault="0027015D" w:rsidP="008E46F1">
            <w:pPr>
              <w:jc w:val="both"/>
              <w:rPr>
                <w:bCs/>
              </w:rPr>
            </w:pPr>
            <w:r w:rsidRPr="00430A7F">
              <w:rPr>
                <w:bCs/>
              </w:rPr>
              <w:t>Размещение информации 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430A7F">
              <w:rPr>
                <w:bCs/>
              </w:rPr>
              <w:tab/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5D" w:rsidRPr="00430A7F" w:rsidRDefault="0027015D" w:rsidP="008E46F1">
            <w:pPr>
              <w:jc w:val="center"/>
            </w:pPr>
            <w:r w:rsidRPr="00430A7F">
              <w:t>Котенок Л.Н.</w:t>
            </w:r>
          </w:p>
          <w:p w:rsidR="0027015D" w:rsidRPr="00430A7F" w:rsidRDefault="0027015D" w:rsidP="008E46F1">
            <w:pPr>
              <w:jc w:val="center"/>
            </w:pPr>
            <w:r w:rsidRPr="00430A7F">
              <w:t>Первова Т.П.</w:t>
            </w:r>
          </w:p>
          <w:p w:rsidR="0027015D" w:rsidRDefault="0027015D" w:rsidP="008E46F1">
            <w:pPr>
              <w:jc w:val="both"/>
            </w:pPr>
            <w:r>
              <w:t xml:space="preserve">Носкова Н.Э 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E5" w:rsidRDefault="00F50EE5" w:rsidP="00F50EE5">
            <w:pPr>
              <w:jc w:val="both"/>
            </w:pPr>
            <w:r>
              <w:t>За отчетный период подготовлены следующие документы:</w:t>
            </w:r>
          </w:p>
          <w:p w:rsidR="00F50EE5" w:rsidRDefault="00F50EE5" w:rsidP="00F50EE5">
            <w:pPr>
              <w:jc w:val="both"/>
            </w:pPr>
            <w:r>
              <w:t>1) Подготовка информации в уполномоченный орган на осуществление контроля в сфере закупок по заключенным муниципальным контрактам за 2018 год;</w:t>
            </w:r>
          </w:p>
          <w:p w:rsidR="00F50EE5" w:rsidRDefault="00F50EE5" w:rsidP="00F50EE5">
            <w:pPr>
              <w:jc w:val="both"/>
            </w:pPr>
            <w:r>
              <w:t>2) Подготовка и направление ответов на запросы (5)</w:t>
            </w:r>
            <w:r w:rsidR="00112ADF">
              <w:t>;</w:t>
            </w:r>
            <w:r>
              <w:t xml:space="preserve"> </w:t>
            </w:r>
          </w:p>
          <w:p w:rsidR="00F50EE5" w:rsidRDefault="00F50EE5" w:rsidP="00F50EE5">
            <w:pPr>
              <w:jc w:val="both"/>
            </w:pPr>
            <w:r>
              <w:t>3) Оформление и направление участникам закупок проектов муниципальных контрактов для подписания по итогам электронного аукциона, открытого конкурса, закрытого аукциона и запроса котировок в электронной форме (128);</w:t>
            </w:r>
          </w:p>
          <w:p w:rsidR="00F50EE5" w:rsidRDefault="00F50EE5" w:rsidP="00F50EE5">
            <w:pPr>
              <w:jc w:val="both"/>
            </w:pPr>
            <w:r>
              <w:t xml:space="preserve">4) Подготовлена и направлена информация о закупках, проведенных у субъектов малого предпринимательства и СОНО за 2018 год в Министерство по регулированию контрактной системы в сфере закупок Иркутской области; </w:t>
            </w:r>
          </w:p>
          <w:p w:rsidR="00F50EE5" w:rsidRDefault="00F50EE5" w:rsidP="00F50EE5">
            <w:pPr>
              <w:jc w:val="both"/>
            </w:pPr>
            <w:r>
              <w:t>5) Подготовлен отчет об объеме закупок у СМП и СОНО за 2018 год;</w:t>
            </w:r>
          </w:p>
          <w:p w:rsidR="00F50EE5" w:rsidRDefault="00F50EE5" w:rsidP="00F50EE5">
            <w:pPr>
              <w:jc w:val="both"/>
            </w:pPr>
            <w:r>
              <w:t>8) Проведена экспертиза и доработано распоряжение о внесении изменений в постановление 753-па:</w:t>
            </w:r>
          </w:p>
          <w:p w:rsidR="00F50EE5" w:rsidRDefault="00F50EE5" w:rsidP="00F50EE5">
            <w:pPr>
              <w:jc w:val="both"/>
            </w:pPr>
            <w:r>
              <w:t>9) Подготовлено 6 отчетов о невозможности использования иных методов определения НМЦК.</w:t>
            </w:r>
          </w:p>
          <w:p w:rsidR="00F50EE5" w:rsidRDefault="00F50EE5" w:rsidP="00F50EE5">
            <w:pPr>
              <w:jc w:val="both"/>
            </w:pPr>
            <w:r>
              <w:t>10) Проведены экспертизы результата исполнения муниципальных контрактов (558), в том числе с подготовкой заключений актов выявленных недостатков.</w:t>
            </w:r>
          </w:p>
          <w:p w:rsidR="00F50EE5" w:rsidRDefault="00F50EE5" w:rsidP="00F50EE5">
            <w:pPr>
              <w:jc w:val="both"/>
            </w:pPr>
            <w:r>
              <w:t>11) Подготовлены пис</w:t>
            </w:r>
            <w:r w:rsidR="00112ADF">
              <w:t>ь</w:t>
            </w:r>
            <w:r>
              <w:t>ма о внесении изменений в проект контракта на оказание экспертных услуг (3);</w:t>
            </w:r>
          </w:p>
          <w:p w:rsidR="00F50EE5" w:rsidRDefault="00F50EE5" w:rsidP="00F50EE5">
            <w:pPr>
              <w:jc w:val="both"/>
            </w:pPr>
            <w:r>
              <w:t>12) в ФАС по Иркутской области направлены сведения для включения в реестр недобросовестных поставщиков (подрядчиков, исполнителей) (2);</w:t>
            </w:r>
          </w:p>
          <w:p w:rsidR="00F50EE5" w:rsidRDefault="00F50EE5" w:rsidP="00F50EE5">
            <w:pPr>
              <w:jc w:val="both"/>
            </w:pPr>
            <w:r>
              <w:t xml:space="preserve">13) </w:t>
            </w:r>
            <w:r w:rsidR="00112ADF">
              <w:t>П</w:t>
            </w:r>
            <w:r>
              <w:t>одготовлено письмо в ФАС России о согласовании проведения закрытого аукциона;</w:t>
            </w:r>
          </w:p>
          <w:p w:rsidR="00F50EE5" w:rsidRDefault="00F50EE5" w:rsidP="00F50EE5">
            <w:pPr>
              <w:jc w:val="both"/>
            </w:pPr>
            <w:r>
              <w:t>14) Подготовлены и утверждены дополнительные соглашения к муниципальным контрактам (10)</w:t>
            </w:r>
            <w:r w:rsidR="00112ADF">
              <w:t>;</w:t>
            </w:r>
          </w:p>
          <w:p w:rsidR="00F50EE5" w:rsidRDefault="00F50EE5" w:rsidP="00F50EE5">
            <w:pPr>
              <w:jc w:val="both"/>
            </w:pPr>
            <w:r>
              <w:t>15)  Подготовлены и утверждены соглашения о расторжении муниципальных контрактом (13);</w:t>
            </w:r>
          </w:p>
          <w:p w:rsidR="00F50EE5" w:rsidRDefault="00F50EE5" w:rsidP="00F50EE5">
            <w:pPr>
              <w:jc w:val="both"/>
            </w:pPr>
            <w:r>
              <w:t>16) экспертиза и переработка писем (12);</w:t>
            </w:r>
          </w:p>
          <w:p w:rsidR="00F50EE5" w:rsidRDefault="00F50EE5" w:rsidP="00F50EE5">
            <w:pPr>
              <w:jc w:val="both"/>
            </w:pPr>
            <w:r>
              <w:t>17) Консультационная помощь по вопросам применения Закона №</w:t>
            </w:r>
            <w:r w:rsidR="00112ADF">
              <w:t xml:space="preserve"> </w:t>
            </w:r>
            <w:r>
              <w:t>44-ФЗ структурных подразделений, поселений Шелеховского района – постоянно (по мере обращения);</w:t>
            </w:r>
          </w:p>
          <w:p w:rsidR="00F50EE5" w:rsidRDefault="00F50EE5" w:rsidP="00F50EE5">
            <w:pPr>
              <w:jc w:val="both"/>
            </w:pPr>
            <w:r>
              <w:t>18) Проведена экспертиза и доработано распоряжение АШМР «О внесении изменений в муниципальные правовые акты Шелеховского района»;</w:t>
            </w:r>
          </w:p>
          <w:p w:rsidR="00F50EE5" w:rsidRDefault="00F50EE5" w:rsidP="00F50EE5">
            <w:pPr>
              <w:jc w:val="both"/>
            </w:pPr>
            <w:r>
              <w:t>19) Подготовлены в уполномоченный орган в сфере контроля уведомления о заключенных контрактах по п. 6, 3, 9 ч.1 ст.93. (31).</w:t>
            </w:r>
          </w:p>
          <w:p w:rsidR="00F50EE5" w:rsidRDefault="00F50EE5" w:rsidP="00F50EE5">
            <w:pPr>
              <w:jc w:val="both"/>
            </w:pPr>
            <w:r>
              <w:t>20) Подготовлены и утверждены распоряжения АШМР о создании приемочной комиссии (15);</w:t>
            </w:r>
          </w:p>
          <w:p w:rsidR="00F50EE5" w:rsidRDefault="00F50EE5" w:rsidP="00F50EE5">
            <w:pPr>
              <w:jc w:val="both"/>
            </w:pPr>
            <w:r>
              <w:t>21) В</w:t>
            </w:r>
            <w:r w:rsidR="00112ADF">
              <w:t xml:space="preserve"> </w:t>
            </w:r>
            <w:r>
              <w:t>прокуратуру г. Шелехов подготовлена и направлена информация:</w:t>
            </w:r>
          </w:p>
          <w:p w:rsidR="00F50EE5" w:rsidRDefault="00F50EE5" w:rsidP="00F50EE5">
            <w:pPr>
              <w:jc w:val="both"/>
            </w:pPr>
            <w:r>
              <w:t>- о заключенных Администрацией Шелеховского муниципального района муниципальных контрактах за период с 08.05.2019 по 10.08.2019;</w:t>
            </w:r>
          </w:p>
          <w:p w:rsidR="00F50EE5" w:rsidRDefault="00F50EE5" w:rsidP="00F50EE5">
            <w:pPr>
              <w:jc w:val="both"/>
            </w:pPr>
            <w:r>
              <w:t>- о заключенных дополнительных соглашениях за 2019 год</w:t>
            </w:r>
            <w:r w:rsidR="00112ADF">
              <w:t>;</w:t>
            </w:r>
          </w:p>
          <w:p w:rsidR="00F50EE5" w:rsidRDefault="00F50EE5" w:rsidP="00F50EE5">
            <w:pPr>
              <w:jc w:val="both"/>
            </w:pPr>
            <w:r>
              <w:t>- о муниципальных контрактах, заключаемых во втором полугодии 2018 года, в 2019 году в сфере обращения с твердыми коммунальными отходами;</w:t>
            </w:r>
          </w:p>
          <w:p w:rsidR="00F50EE5" w:rsidRDefault="00F50EE5" w:rsidP="00F50EE5">
            <w:pPr>
              <w:jc w:val="both"/>
            </w:pPr>
            <w:r>
              <w:t>- о заключенных муниципальных контрактах с единственным поставщиком, подрядчиком, исполнителем за период с 01.05.2019 по 31.10.2019;</w:t>
            </w:r>
          </w:p>
          <w:p w:rsidR="00F50EE5" w:rsidRDefault="00F50EE5" w:rsidP="00F50EE5">
            <w:pPr>
              <w:jc w:val="both"/>
            </w:pPr>
            <w:r>
              <w:t>- о заключенных муниципальных контрактах в 2018 и 2019 гг</w:t>
            </w:r>
            <w:r w:rsidR="00112ADF">
              <w:t>.</w:t>
            </w:r>
            <w:r>
              <w:t>;</w:t>
            </w:r>
          </w:p>
          <w:p w:rsidR="00F50EE5" w:rsidRDefault="00F50EE5" w:rsidP="00F50EE5">
            <w:pPr>
              <w:jc w:val="both"/>
            </w:pPr>
            <w:r>
              <w:t>22) Подготовлено постановление Администрации Шелеховского муниципального района от 25.09.2019 №627-па «О порядке формирования и направления заказчиком сведений, подлежащих включению в реестр контрактов, содержащих сведения, составляющие государственную тайну, а также</w:t>
            </w:r>
          </w:p>
          <w:p w:rsidR="00F50EE5" w:rsidRDefault="00F50EE5" w:rsidP="00F50EE5">
            <w:pPr>
              <w:jc w:val="both"/>
            </w:pPr>
            <w:r>
              <w:t xml:space="preserve">направления уполномоченным органом местного самоуправления заказчику сведений, извещений и протоколов». </w:t>
            </w:r>
          </w:p>
          <w:p w:rsidR="00F50EE5" w:rsidRDefault="00F50EE5" w:rsidP="00F50EE5">
            <w:pPr>
              <w:jc w:val="both"/>
            </w:pPr>
            <w:r>
              <w:t>23) Подготовка и внесение соответствующих изменений в конкурсную документацию (5).</w:t>
            </w:r>
          </w:p>
          <w:p w:rsidR="00F50EE5" w:rsidRDefault="00F50EE5" w:rsidP="00F50EE5">
            <w:pPr>
              <w:jc w:val="both"/>
            </w:pPr>
            <w:r>
              <w:t xml:space="preserve">24) Консультационная и практическая помощь отделу моб. подготовки, </w:t>
            </w:r>
            <w:proofErr w:type="spellStart"/>
            <w:r>
              <w:t>ГОиЧС</w:t>
            </w:r>
            <w:proofErr w:type="spellEnd"/>
            <w:r>
              <w:t xml:space="preserve"> при проведении закрытого аукциона, заключения контракта, заполнения реестра контрактов, содержащие сведения составляющие государственную тайну и подготовку необходимых документов для направления в ФАС России. </w:t>
            </w:r>
          </w:p>
          <w:p w:rsidR="00F50EE5" w:rsidRDefault="00F50EE5" w:rsidP="00F50EE5">
            <w:pPr>
              <w:jc w:val="both"/>
            </w:pPr>
            <w:r>
              <w:t xml:space="preserve">25) Подготовлено распоряжение Администрации от 11.11.2019 № 209-ра «О составлении Плана-графика закупок товаров, работ, услуг для обеспечения муниципальных нужд Администрации </w:t>
            </w:r>
          </w:p>
          <w:p w:rsidR="00F50EE5" w:rsidRDefault="00F50EE5" w:rsidP="00F50EE5">
            <w:pPr>
              <w:jc w:val="both"/>
            </w:pPr>
            <w:r>
              <w:t>Шелеховского муниципального района на 2020 финансовый год и на плановый период 2021 и 2022 годов».</w:t>
            </w:r>
          </w:p>
          <w:p w:rsidR="00F50EE5" w:rsidRDefault="00F50EE5" w:rsidP="00F50EE5">
            <w:pPr>
              <w:jc w:val="both"/>
            </w:pPr>
            <w:r>
              <w:t xml:space="preserve">26) Подготовлена и направлена информация на Требование Межрайонной инспекции Федеральной налоговой службы № 19 по Иркутской области о предоставлении документов (информации) по исполнению муниципального контракта. </w:t>
            </w:r>
          </w:p>
          <w:p w:rsidR="0027015D" w:rsidRPr="0005064F" w:rsidRDefault="00F50EE5" w:rsidP="00F50EE5">
            <w:pPr>
              <w:jc w:val="both"/>
              <w:rPr>
                <w:bCs/>
                <w:szCs w:val="22"/>
              </w:rPr>
            </w:pPr>
            <w:r>
              <w:t>27) Подготовка документов для опубликовании в ЕИС (сканирование) (1229).</w:t>
            </w:r>
          </w:p>
        </w:tc>
      </w:tr>
      <w:tr w:rsidR="00A70A03" w:rsidRPr="00F50C0F" w:rsidTr="00F50EE5">
        <w:trPr>
          <w:trHeight w:val="436"/>
        </w:trPr>
        <w:tc>
          <w:tcPr>
            <w:tcW w:w="155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03" w:rsidRPr="00B1209E" w:rsidRDefault="00BA6636" w:rsidP="00C01446">
            <w:pPr>
              <w:jc w:val="center"/>
              <w:rPr>
                <w:b/>
              </w:rPr>
            </w:pPr>
            <w:r w:rsidRPr="00B1209E">
              <w:rPr>
                <w:b/>
              </w:rPr>
              <w:t>Содействие в реализации законных прав и интересов граждан и организаций, обращающихся в органы местного самоуправления Шелеховского района, и оказание информационно-консультационного содействия</w:t>
            </w:r>
          </w:p>
        </w:tc>
      </w:tr>
      <w:tr w:rsidR="00BA6636" w:rsidRPr="00D84A0F" w:rsidTr="00F50EE5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C01446">
            <w:pPr>
              <w:jc w:val="center"/>
            </w:pPr>
            <w:r>
              <w:t>30.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6476A6">
            <w:pPr>
              <w:jc w:val="both"/>
            </w:pPr>
            <w:r>
              <w:t>Своевременное и полное рассмотрение обращений, поступающих в правовое управление, подготовка либо правовая экспертиза ответов.</w:t>
            </w:r>
          </w:p>
          <w:p w:rsidR="00BA6636" w:rsidRDefault="00BA6636" w:rsidP="006476A6">
            <w:pPr>
              <w:jc w:val="both"/>
            </w:pPr>
          </w:p>
          <w:p w:rsidR="00BA6636" w:rsidRDefault="00BA6636" w:rsidP="006476A6">
            <w:pPr>
              <w:jc w:val="both"/>
            </w:pPr>
            <w:r>
              <w:t>Оперативное рассмотрение обращений поступающих на телефон «Горячей линии».</w:t>
            </w:r>
          </w:p>
          <w:p w:rsidR="00BA6636" w:rsidRDefault="00BA6636" w:rsidP="006476A6">
            <w:pPr>
              <w:jc w:val="both"/>
            </w:pPr>
          </w:p>
          <w:p w:rsidR="00BA6636" w:rsidRDefault="00BA6636" w:rsidP="006476A6">
            <w:pPr>
              <w:jc w:val="both"/>
            </w:pPr>
          </w:p>
          <w:p w:rsidR="00107560" w:rsidRDefault="00107560" w:rsidP="006476A6">
            <w:pPr>
              <w:jc w:val="both"/>
            </w:pPr>
          </w:p>
          <w:p w:rsidR="00107560" w:rsidRDefault="00107560" w:rsidP="006476A6">
            <w:pPr>
              <w:jc w:val="both"/>
            </w:pPr>
          </w:p>
          <w:p w:rsidR="00BA6636" w:rsidRDefault="00BA6636" w:rsidP="006476A6">
            <w:pPr>
              <w:jc w:val="both"/>
            </w:pPr>
            <w:r>
              <w:t>Участие в проводимых Мэром Шелеховского муниципального района приемах граждан.</w:t>
            </w:r>
          </w:p>
          <w:p w:rsidR="00BA6636" w:rsidRDefault="00BA6636" w:rsidP="006476A6">
            <w:pPr>
              <w:jc w:val="both"/>
            </w:pPr>
          </w:p>
          <w:p w:rsidR="00BA6636" w:rsidRPr="000A35EB" w:rsidRDefault="00BA6636" w:rsidP="006476A6">
            <w:pPr>
              <w:jc w:val="both"/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6476A6">
            <w:pPr>
              <w:jc w:val="center"/>
            </w:pPr>
            <w:r>
              <w:t>По мере обращения в сроки, установленные законом</w:t>
            </w: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  <w:r>
              <w:t>Рассмотрение обращения и информирование заявителя в день обращения</w:t>
            </w:r>
          </w:p>
          <w:p w:rsidR="00BA6636" w:rsidRDefault="00BA6636" w:rsidP="006476A6">
            <w:pPr>
              <w:jc w:val="center"/>
            </w:pPr>
          </w:p>
          <w:p w:rsidR="00BA6636" w:rsidRDefault="00BA6636" w:rsidP="006476A6"/>
          <w:p w:rsidR="00BA6636" w:rsidRDefault="00BA6636" w:rsidP="006476A6"/>
          <w:p w:rsidR="00BA6636" w:rsidRDefault="00BA6636" w:rsidP="006476A6"/>
          <w:p w:rsidR="00107560" w:rsidRDefault="00107560" w:rsidP="006476A6"/>
          <w:p w:rsidR="00107560" w:rsidRDefault="00107560" w:rsidP="006476A6"/>
          <w:p w:rsidR="00BA6636" w:rsidRDefault="00BA6636" w:rsidP="006476A6"/>
          <w:p w:rsidR="00BA6636" w:rsidRDefault="00BA6636" w:rsidP="006476A6">
            <w:pPr>
              <w:jc w:val="center"/>
            </w:pPr>
            <w:r>
              <w:t>Ежемесячно, 1 и 3 понедельник месяца</w:t>
            </w:r>
          </w:p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>
            <w:pPr>
              <w:jc w:val="center"/>
            </w:pPr>
          </w:p>
          <w:p w:rsidR="00BA6636" w:rsidRDefault="00BA6636" w:rsidP="006476A6"/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Pr="00486260" w:rsidRDefault="00BA6636" w:rsidP="006476A6"/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6476A6">
            <w:pPr>
              <w:jc w:val="both"/>
            </w:pPr>
            <w:r>
              <w:t xml:space="preserve">Соблюдение права заявителей на обращение в органы местного самоуправления </w:t>
            </w:r>
          </w:p>
          <w:p w:rsidR="00BA6636" w:rsidRDefault="00BA6636" w:rsidP="006476A6">
            <w:pPr>
              <w:jc w:val="both"/>
            </w:pPr>
          </w:p>
          <w:p w:rsidR="00BA6636" w:rsidRDefault="00BA6636" w:rsidP="006476A6">
            <w:pPr>
              <w:jc w:val="both"/>
            </w:pPr>
          </w:p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Default="00BA6636" w:rsidP="006476A6"/>
          <w:p w:rsidR="00BA6636" w:rsidRPr="00486260" w:rsidRDefault="00BA6636" w:rsidP="006476A6"/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Pr="008D239B" w:rsidRDefault="00BA6636" w:rsidP="006476A6">
            <w:pPr>
              <w:jc w:val="center"/>
            </w:pPr>
            <w:r w:rsidRPr="008D239B">
              <w:t>Краснопёрова Т.В.</w:t>
            </w:r>
          </w:p>
          <w:p w:rsidR="00BA6636" w:rsidRPr="008D239B" w:rsidRDefault="00BA6636" w:rsidP="006476A6">
            <w:pPr>
              <w:jc w:val="center"/>
            </w:pPr>
            <w:r w:rsidRPr="008D239B">
              <w:t>Котовщикова Н.В.</w:t>
            </w:r>
          </w:p>
          <w:p w:rsidR="00BA6636" w:rsidRPr="008D239B" w:rsidRDefault="00BA6636" w:rsidP="006476A6">
            <w:pPr>
              <w:jc w:val="center"/>
            </w:pPr>
            <w:r w:rsidRPr="008D239B">
              <w:t>Любочко И.С</w:t>
            </w:r>
          </w:p>
          <w:p w:rsidR="00BA6636" w:rsidRPr="008D239B" w:rsidRDefault="00BA6636" w:rsidP="006476A6"/>
          <w:p w:rsidR="00BA6636" w:rsidRPr="008D239B" w:rsidRDefault="00BA6636" w:rsidP="006476A6">
            <w:pPr>
              <w:jc w:val="center"/>
            </w:pPr>
          </w:p>
          <w:p w:rsidR="00BA6636" w:rsidRPr="008D239B" w:rsidRDefault="00BA6636" w:rsidP="006476A6">
            <w:pPr>
              <w:jc w:val="center"/>
            </w:pPr>
          </w:p>
          <w:p w:rsidR="00BA6636" w:rsidRPr="008D239B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  <w:r w:rsidRPr="008D239B">
              <w:t>Тарасова Н.А.</w:t>
            </w: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/>
          <w:p w:rsidR="00BA6636" w:rsidRDefault="00BA6636" w:rsidP="006476A6"/>
          <w:p w:rsidR="00BA6636" w:rsidRDefault="00BA6636" w:rsidP="006476A6"/>
          <w:p w:rsidR="00107560" w:rsidRDefault="00107560" w:rsidP="006476A6"/>
          <w:p w:rsidR="00107560" w:rsidRDefault="00107560" w:rsidP="006476A6"/>
          <w:p w:rsidR="00BA6636" w:rsidRDefault="00BA6636" w:rsidP="006476A6"/>
          <w:p w:rsidR="00BA6636" w:rsidRDefault="00BA6636" w:rsidP="006476A6">
            <w:pPr>
              <w:jc w:val="center"/>
            </w:pPr>
            <w:r>
              <w:t>Котовщикова Н.В.</w:t>
            </w:r>
          </w:p>
          <w:p w:rsidR="00BA6636" w:rsidRDefault="00BA6636" w:rsidP="006476A6">
            <w:pPr>
              <w:pStyle w:val="a5"/>
              <w:jc w:val="center"/>
            </w:pPr>
          </w:p>
          <w:p w:rsidR="00BA6636" w:rsidRDefault="00BA6636" w:rsidP="006476A6">
            <w:pPr>
              <w:pStyle w:val="a5"/>
              <w:jc w:val="center"/>
            </w:pPr>
          </w:p>
          <w:p w:rsidR="00BA6636" w:rsidRDefault="00BA6636" w:rsidP="006476A6"/>
          <w:p w:rsidR="00BA6636" w:rsidRDefault="00BA6636" w:rsidP="006476A6">
            <w:pPr>
              <w:jc w:val="center"/>
            </w:pPr>
          </w:p>
          <w:p w:rsidR="00BA6636" w:rsidRDefault="00BA6636" w:rsidP="006476A6"/>
          <w:p w:rsidR="00BA6636" w:rsidRPr="00C342BF" w:rsidRDefault="00BA6636" w:rsidP="006476A6"/>
          <w:p w:rsidR="00BA6636" w:rsidRDefault="00BA6636" w:rsidP="006476A6"/>
          <w:p w:rsidR="00BA6636" w:rsidRDefault="00BA6636" w:rsidP="006476A6"/>
          <w:p w:rsidR="00BA6636" w:rsidRPr="00C342BF" w:rsidRDefault="00BA6636" w:rsidP="006476A6"/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60" w:rsidRPr="0036075F" w:rsidRDefault="008C2C2F" w:rsidP="00107560">
            <w:pPr>
              <w:jc w:val="both"/>
              <w:rPr>
                <w:b/>
              </w:rPr>
            </w:pPr>
            <w:r w:rsidRPr="0036075F">
              <w:t>Всего в</w:t>
            </w:r>
            <w:r w:rsidR="00107560" w:rsidRPr="0036075F">
              <w:t xml:space="preserve"> 2019 год</w:t>
            </w:r>
            <w:r w:rsidRPr="0036075F">
              <w:t>у</w:t>
            </w:r>
            <w:r w:rsidR="00107560" w:rsidRPr="0036075F">
              <w:t xml:space="preserve">  поступило </w:t>
            </w:r>
            <w:r w:rsidR="0036075F" w:rsidRPr="0036075F">
              <w:t>112</w:t>
            </w:r>
            <w:r w:rsidR="00107560" w:rsidRPr="0036075F">
              <w:t xml:space="preserve"> обращений граждан (2018 - </w:t>
            </w:r>
            <w:r w:rsidRPr="0036075F">
              <w:t>34</w:t>
            </w:r>
            <w:r w:rsidR="00107560" w:rsidRPr="0036075F">
              <w:t>):</w:t>
            </w:r>
          </w:p>
          <w:p w:rsidR="00107560" w:rsidRPr="0036075F" w:rsidRDefault="00107560" w:rsidP="00107560">
            <w:pPr>
              <w:jc w:val="center"/>
              <w:rPr>
                <w:b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99"/>
              <w:gridCol w:w="1642"/>
            </w:tblGrid>
            <w:tr w:rsidR="00107560" w:rsidRPr="0036075F" w:rsidTr="00107560">
              <w:tc>
                <w:tcPr>
                  <w:tcW w:w="2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560" w:rsidRPr="0036075F" w:rsidRDefault="00107560" w:rsidP="00107560">
                  <w:pPr>
                    <w:jc w:val="center"/>
                  </w:pPr>
                  <w:r w:rsidRPr="0036075F">
                    <w:t>Тематика обращений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560" w:rsidRPr="0036075F" w:rsidRDefault="00107560" w:rsidP="00107560">
                  <w:pPr>
                    <w:jc w:val="center"/>
                  </w:pPr>
                  <w:r w:rsidRPr="0036075F">
                    <w:t>Количество обращений</w:t>
                  </w:r>
                </w:p>
              </w:tc>
            </w:tr>
            <w:tr w:rsidR="00107560" w:rsidRPr="0036075F" w:rsidTr="00107560">
              <w:tc>
                <w:tcPr>
                  <w:tcW w:w="2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560" w:rsidRPr="0036075F" w:rsidRDefault="00107560" w:rsidP="00107560">
                  <w:pPr>
                    <w:jc w:val="center"/>
                  </w:pPr>
                  <w:r w:rsidRPr="0036075F">
                    <w:t>Вопросы получения компенсационных выплат в результате паводка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560" w:rsidRPr="0036075F" w:rsidRDefault="0036075F" w:rsidP="00107560">
                  <w:pPr>
                    <w:jc w:val="center"/>
                  </w:pPr>
                  <w:r w:rsidRPr="0036075F">
                    <w:t>105</w:t>
                  </w:r>
                </w:p>
              </w:tc>
            </w:tr>
            <w:tr w:rsidR="00107560" w:rsidRPr="0036075F" w:rsidTr="00107560">
              <w:tc>
                <w:tcPr>
                  <w:tcW w:w="2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560" w:rsidRPr="0036075F" w:rsidRDefault="00107560" w:rsidP="00107560">
                  <w:pPr>
                    <w:jc w:val="center"/>
                  </w:pPr>
                  <w:r w:rsidRPr="0036075F">
                    <w:t>Вопросы электроснабжения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560" w:rsidRPr="0036075F" w:rsidRDefault="0036075F" w:rsidP="00107560">
                  <w:pPr>
                    <w:jc w:val="center"/>
                  </w:pPr>
                  <w:r w:rsidRPr="0036075F">
                    <w:t>2</w:t>
                  </w:r>
                </w:p>
              </w:tc>
            </w:tr>
            <w:tr w:rsidR="00107560" w:rsidRPr="0036075F" w:rsidTr="00107560">
              <w:tc>
                <w:tcPr>
                  <w:tcW w:w="2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560" w:rsidRPr="0036075F" w:rsidRDefault="00107560" w:rsidP="00107560">
                  <w:pPr>
                    <w:jc w:val="center"/>
                  </w:pPr>
                  <w:r w:rsidRPr="0036075F">
                    <w:t>Вопросы ЖКХ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560" w:rsidRPr="0036075F" w:rsidRDefault="0036075F" w:rsidP="00107560">
                  <w:pPr>
                    <w:jc w:val="center"/>
                  </w:pPr>
                  <w:r w:rsidRPr="0036075F">
                    <w:t>5</w:t>
                  </w:r>
                </w:p>
              </w:tc>
            </w:tr>
            <w:tr w:rsidR="00107560" w:rsidRPr="008C2C2F" w:rsidTr="00107560">
              <w:tc>
                <w:tcPr>
                  <w:tcW w:w="2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560" w:rsidRPr="0036075F" w:rsidRDefault="00107560" w:rsidP="00107560">
                  <w:pPr>
                    <w:jc w:val="center"/>
                  </w:pPr>
                  <w:r w:rsidRPr="0036075F">
                    <w:t>Итого: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560" w:rsidRPr="008C2C2F" w:rsidRDefault="0036075F" w:rsidP="00107560">
                  <w:pPr>
                    <w:jc w:val="center"/>
                  </w:pPr>
                  <w:r w:rsidRPr="0036075F">
                    <w:t>112</w:t>
                  </w:r>
                </w:p>
              </w:tc>
            </w:tr>
          </w:tbl>
          <w:p w:rsidR="00107560" w:rsidRDefault="00107560" w:rsidP="00107560"/>
          <w:p w:rsidR="0096032A" w:rsidRDefault="0096032A" w:rsidP="00107560"/>
          <w:p w:rsidR="0096032A" w:rsidRPr="00B87CE0" w:rsidRDefault="0096032A" w:rsidP="00107560"/>
          <w:p w:rsidR="008C2C2F" w:rsidRPr="00C512FF" w:rsidRDefault="00BA6636" w:rsidP="00A97986">
            <w:pPr>
              <w:jc w:val="both"/>
            </w:pPr>
            <w:r w:rsidRPr="008C2C2F">
              <w:t>Принято участие в приемах Мэра</w:t>
            </w:r>
            <w:r w:rsidR="008C2C2F">
              <w:t xml:space="preserve">: </w:t>
            </w:r>
            <w:r w:rsidRPr="008C2C2F">
              <w:t xml:space="preserve"> </w:t>
            </w:r>
            <w:r w:rsidR="007A44FD" w:rsidRPr="008C2C2F">
              <w:t>21.01.2019</w:t>
            </w:r>
            <w:r w:rsidR="007A44FD">
              <w:t xml:space="preserve">, </w:t>
            </w:r>
            <w:bookmarkStart w:id="0" w:name="_GoBack"/>
            <w:bookmarkEnd w:id="0"/>
            <w:r w:rsidR="008C2C2F" w:rsidRPr="008C2C2F">
              <w:t>04.02.2019, , 18.02.2019, 04.03.2019, 18.03.2019</w:t>
            </w:r>
            <w:r w:rsidR="008C2C2F">
              <w:t xml:space="preserve">, </w:t>
            </w:r>
            <w:r w:rsidR="00D4694C" w:rsidRPr="008C2C2F">
              <w:t>03.04</w:t>
            </w:r>
            <w:r w:rsidR="00C512FF" w:rsidRPr="008C2C2F">
              <w:t xml:space="preserve">.2019, </w:t>
            </w:r>
            <w:r w:rsidR="00D4694C" w:rsidRPr="008C2C2F">
              <w:t>15.04</w:t>
            </w:r>
            <w:r w:rsidR="00C512FF" w:rsidRPr="008C2C2F">
              <w:t xml:space="preserve">.2019, </w:t>
            </w:r>
            <w:r w:rsidR="00D4694C" w:rsidRPr="008C2C2F">
              <w:t>06.05</w:t>
            </w:r>
            <w:r w:rsidR="00C512FF" w:rsidRPr="008C2C2F">
              <w:t xml:space="preserve">.2019, </w:t>
            </w:r>
            <w:r w:rsidR="00D4694C" w:rsidRPr="008C2C2F">
              <w:t>20.05</w:t>
            </w:r>
            <w:r w:rsidR="00C512FF" w:rsidRPr="008C2C2F">
              <w:t xml:space="preserve">.2019, </w:t>
            </w:r>
            <w:r w:rsidR="00D4694C" w:rsidRPr="008C2C2F">
              <w:t>03.06</w:t>
            </w:r>
            <w:r w:rsidR="00C512FF" w:rsidRPr="008C2C2F">
              <w:t>.2019</w:t>
            </w:r>
            <w:r w:rsidR="00D4694C" w:rsidRPr="008C2C2F">
              <w:t>, 17.06.2019</w:t>
            </w:r>
            <w:r w:rsidR="008C2C2F">
              <w:t>, 01.07.2019, 15.07.2019, 05.08.2019, 19.</w:t>
            </w:r>
            <w:r w:rsidR="00A97986">
              <w:t>08.2019, 02.09.2019, 16.09.2019, 07.10.2019, 21.10.2019, 18.11.2019, 02.12.2019, 16.12.2019</w:t>
            </w:r>
          </w:p>
          <w:p w:rsidR="00BA6636" w:rsidRPr="00B1209E" w:rsidRDefault="00BA6636" w:rsidP="006476A6">
            <w:pPr>
              <w:jc w:val="both"/>
            </w:pPr>
          </w:p>
          <w:p w:rsidR="00BA6636" w:rsidRPr="00B1209E" w:rsidRDefault="00BA6636" w:rsidP="00BA6636">
            <w:pPr>
              <w:jc w:val="both"/>
            </w:pPr>
          </w:p>
        </w:tc>
      </w:tr>
      <w:tr w:rsidR="00BA6636" w:rsidRPr="00D84A0F" w:rsidTr="00F50EE5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C01446">
            <w:pPr>
              <w:jc w:val="center"/>
            </w:pPr>
            <w:r>
              <w:t>31.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Pr="00300E67" w:rsidRDefault="00BA6636" w:rsidP="006476A6">
            <w:pPr>
              <w:jc w:val="both"/>
            </w:pPr>
            <w:r w:rsidRPr="00300E67">
              <w:t>Оказание организационного и  информационно-консультационного содействия в работе Центра социально-правовой информации на базе районного муниципального казенного учреждения культуры Шелеховского района «Шелеховская межпоселенческая центральная библиотека»:</w:t>
            </w:r>
          </w:p>
          <w:p w:rsidR="00BA6636" w:rsidRPr="00300E67" w:rsidRDefault="00BA6636" w:rsidP="006476A6">
            <w:pPr>
              <w:pStyle w:val="a6"/>
              <w:numPr>
                <w:ilvl w:val="0"/>
                <w:numId w:val="3"/>
              </w:numPr>
              <w:ind w:left="18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67">
              <w:rPr>
                <w:rFonts w:ascii="Times New Roman" w:hAnsi="Times New Roman"/>
                <w:sz w:val="24"/>
                <w:szCs w:val="24"/>
              </w:rPr>
              <w:t>Обеспечение участия сотрудников ПУ в информационно-консультационных встречах с населением;</w:t>
            </w:r>
          </w:p>
          <w:p w:rsidR="00BA6636" w:rsidRPr="00A16B18" w:rsidRDefault="00BA6636" w:rsidP="006476A6">
            <w:pPr>
              <w:pStyle w:val="a6"/>
              <w:numPr>
                <w:ilvl w:val="0"/>
                <w:numId w:val="3"/>
              </w:numPr>
              <w:ind w:left="18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E67">
              <w:rPr>
                <w:rFonts w:ascii="Times New Roman" w:hAnsi="Times New Roman"/>
                <w:sz w:val="24"/>
                <w:szCs w:val="24"/>
              </w:rPr>
              <w:t>Контроль за своевре</w:t>
            </w:r>
            <w:r>
              <w:rPr>
                <w:rFonts w:ascii="Times New Roman" w:hAnsi="Times New Roman"/>
                <w:sz w:val="24"/>
                <w:szCs w:val="24"/>
              </w:rPr>
              <w:t>менным исполнением Плана работы.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Pr="00BF5F0A" w:rsidRDefault="00BA6636" w:rsidP="006476A6"/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Pr="00BF5F0A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  <w:r>
              <w:t>В течение года</w:t>
            </w:r>
          </w:p>
          <w:p w:rsidR="00BA6636" w:rsidRDefault="00BA6636" w:rsidP="006476A6"/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</w:p>
          <w:p w:rsidR="00BA6636" w:rsidRDefault="00BA6636" w:rsidP="006476A6">
            <w:pPr>
              <w:jc w:val="center"/>
            </w:pPr>
            <w:r>
              <w:t>В течение года</w:t>
            </w:r>
          </w:p>
          <w:p w:rsidR="00BA6636" w:rsidRDefault="00BA6636" w:rsidP="006476A6"/>
          <w:p w:rsidR="00BA6636" w:rsidRDefault="00BA6636" w:rsidP="006476A6"/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6476A6">
            <w:pPr>
              <w:jc w:val="both"/>
            </w:pPr>
            <w:r>
              <w:t>Повышение информированности населения Шелеховского района о полномочиях публичных органов и корреспондирующих им правах граждан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6476A6">
            <w:pPr>
              <w:jc w:val="center"/>
            </w:pPr>
            <w:r>
              <w:t>Любочко И.С.</w:t>
            </w:r>
          </w:p>
          <w:p w:rsidR="00BA6636" w:rsidRDefault="00BA6636" w:rsidP="006476A6"/>
          <w:p w:rsidR="00BA6636" w:rsidRDefault="00BA6636" w:rsidP="006476A6"/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F8" w:rsidRDefault="00BB1AF8" w:rsidP="00BB1AF8">
            <w:pPr>
              <w:jc w:val="both"/>
            </w:pPr>
            <w:r>
              <w:t xml:space="preserve">В соответствии с Планом, утвержденным распоряжением Администрации 01.01.2019 № 1-ра, в </w:t>
            </w:r>
            <w:r w:rsidR="008C2C2F">
              <w:t>2019</w:t>
            </w:r>
            <w:r>
              <w:t xml:space="preserve"> </w:t>
            </w:r>
            <w:r w:rsidR="008C2C2F">
              <w:t>году</w:t>
            </w:r>
            <w:r>
              <w:t xml:space="preserve"> в районном муниципальном казенном учреждении культуры </w:t>
            </w:r>
            <w:proofErr w:type="spellStart"/>
            <w:r>
              <w:t>Шелеховского</w:t>
            </w:r>
            <w:proofErr w:type="spellEnd"/>
            <w:r>
              <w:t xml:space="preserve"> района «</w:t>
            </w:r>
            <w:proofErr w:type="spellStart"/>
            <w:r>
              <w:t>Шелеховская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библиотека»  проведено</w:t>
            </w:r>
            <w:r w:rsidR="006E2CF6">
              <w:t xml:space="preserve"> 19</w:t>
            </w:r>
            <w:r w:rsidR="000119B5" w:rsidRPr="008D239B">
              <w:t xml:space="preserve"> встреч</w:t>
            </w:r>
            <w:r w:rsidRPr="008D239B">
              <w:t>:</w:t>
            </w:r>
          </w:p>
          <w:p w:rsidR="008C2C2F" w:rsidRDefault="006E2CF6" w:rsidP="008C2C2F">
            <w:pPr>
              <w:jc w:val="both"/>
            </w:pPr>
            <w:r>
              <w:t xml:space="preserve">1) </w:t>
            </w:r>
            <w:r w:rsidR="008C2C2F">
              <w:t>23.01.2019, тема «Правила поведения при пожаре в здании»;</w:t>
            </w:r>
          </w:p>
          <w:p w:rsidR="008C2C2F" w:rsidRDefault="006E2CF6" w:rsidP="008C2C2F">
            <w:pPr>
              <w:jc w:val="both"/>
            </w:pPr>
            <w:r>
              <w:t xml:space="preserve">2) </w:t>
            </w:r>
            <w:r w:rsidR="008C2C2F">
              <w:t>13.02.2019, тема «Новое в законодательстве: исполнение работодателями Шелеховского района трудового законодательства и иных нормативно-правовых актов, содержащих нормы трудового права, в 2019 году»;</w:t>
            </w:r>
          </w:p>
          <w:p w:rsidR="008C2C2F" w:rsidRDefault="006E2CF6" w:rsidP="008C2C2F">
            <w:pPr>
              <w:jc w:val="both"/>
            </w:pPr>
            <w:r>
              <w:t xml:space="preserve">3) </w:t>
            </w:r>
            <w:r w:rsidR="008C2C2F">
              <w:t>27.02.2019,</w:t>
            </w:r>
            <w:r w:rsidR="000119B5">
              <w:t xml:space="preserve"> тема</w:t>
            </w:r>
            <w:r w:rsidR="008C2C2F">
              <w:t xml:space="preserve"> «Изменения в правилах дорожного движения. Штрафы ГИБДД»;</w:t>
            </w:r>
          </w:p>
          <w:p w:rsidR="008C2C2F" w:rsidRDefault="006E2CF6" w:rsidP="008C2C2F">
            <w:pPr>
              <w:jc w:val="both"/>
            </w:pPr>
            <w:r>
              <w:t xml:space="preserve">4) </w:t>
            </w:r>
            <w:r w:rsidR="008C2C2F">
              <w:t>13.03.2019, тема «Порядок оформления земельных участков. Актуальные вопросы, изменения в законодательстве»;</w:t>
            </w:r>
          </w:p>
          <w:p w:rsidR="006E2CF6" w:rsidRDefault="006E2CF6" w:rsidP="008C2C2F">
            <w:pPr>
              <w:jc w:val="both"/>
            </w:pPr>
            <w:r w:rsidRPr="006E2CF6">
              <w:t>5)</w:t>
            </w:r>
            <w:r>
              <w:t xml:space="preserve"> 27.03.2019 тема «Пенсионная реформа. Порядок назначения и выплаты пенсии»;</w:t>
            </w:r>
          </w:p>
          <w:p w:rsidR="008C2C2F" w:rsidRDefault="006E2CF6" w:rsidP="008C2C2F">
            <w:pPr>
              <w:jc w:val="both"/>
            </w:pPr>
            <w:r>
              <w:t xml:space="preserve">6) </w:t>
            </w:r>
            <w:r w:rsidR="008C2C2F">
              <w:t>10.04.2019, тема «Декларационная кампания 2019: предоставление декларации о полученных доходах от аренды и продажи имущества за 2018 год. Получение социальных и имущественных вычетов»;</w:t>
            </w:r>
          </w:p>
          <w:p w:rsidR="008C2C2F" w:rsidRDefault="006E2CF6" w:rsidP="008C2C2F">
            <w:pPr>
              <w:jc w:val="both"/>
            </w:pPr>
            <w:r>
              <w:t xml:space="preserve">7) </w:t>
            </w:r>
            <w:r w:rsidR="008C2C2F">
              <w:t>24.04.2019, тема «Предоставление социальных услуг семьям, имеющим детей-инвалидов. Доступность дошкольного образования на территории Шелеховского района для детей с ограниченными возможностями»;</w:t>
            </w:r>
          </w:p>
          <w:p w:rsidR="008C2C2F" w:rsidRDefault="006E2CF6" w:rsidP="008C2C2F">
            <w:pPr>
              <w:jc w:val="both"/>
            </w:pPr>
            <w:r>
              <w:t xml:space="preserve">8) </w:t>
            </w:r>
            <w:r w:rsidR="008C2C2F">
              <w:t>15.05.2019, «Организация отлова безнадзорных животных на территории Шелеховского района»;</w:t>
            </w:r>
          </w:p>
          <w:p w:rsidR="008C2C2F" w:rsidRDefault="006E2CF6" w:rsidP="008C2C2F">
            <w:pPr>
              <w:jc w:val="both"/>
            </w:pPr>
            <w:r>
              <w:t xml:space="preserve">9) </w:t>
            </w:r>
            <w:r w:rsidR="008C2C2F">
              <w:t>29.05.2019, тема «Капитальный ремонт в многоквартирных домах. Ход реализации региональной программы на территории Шелеховского района»;</w:t>
            </w:r>
          </w:p>
          <w:p w:rsidR="008C2C2F" w:rsidRDefault="006E2CF6" w:rsidP="008C2C2F">
            <w:pPr>
              <w:jc w:val="both"/>
            </w:pPr>
            <w:r>
              <w:t xml:space="preserve">10) </w:t>
            </w:r>
            <w:r w:rsidR="008C2C2F">
              <w:t>19.06.2019, тема «Порядок наследования (по закону, по завещанию)»;</w:t>
            </w:r>
          </w:p>
          <w:p w:rsidR="00BB1AF8" w:rsidRDefault="006E2CF6" w:rsidP="00BB1AF8">
            <w:pPr>
              <w:jc w:val="both"/>
            </w:pPr>
            <w:r>
              <w:t xml:space="preserve">11) </w:t>
            </w:r>
            <w:r w:rsidR="00BB1AF8">
              <w:t>10.07.2019, тема «Порядок оформления инвалидности»;</w:t>
            </w:r>
          </w:p>
          <w:p w:rsidR="00BB1AF8" w:rsidRDefault="006E2CF6" w:rsidP="00BB1AF8">
            <w:pPr>
              <w:jc w:val="both"/>
            </w:pPr>
            <w:r>
              <w:t xml:space="preserve">12) </w:t>
            </w:r>
            <w:r w:rsidR="00BB1AF8">
              <w:t>21.08.2019, тема «О выборах Мэра Шелеховского муниципального района»;</w:t>
            </w:r>
          </w:p>
          <w:p w:rsidR="00BB1AF8" w:rsidRDefault="006E2CF6" w:rsidP="00BB1AF8">
            <w:pPr>
              <w:jc w:val="both"/>
            </w:pPr>
            <w:r>
              <w:t xml:space="preserve">13) </w:t>
            </w:r>
            <w:r w:rsidR="00BB1AF8">
              <w:t xml:space="preserve">11.09.2019, </w:t>
            </w:r>
            <w:r w:rsidR="000119B5">
              <w:t xml:space="preserve">тема </w:t>
            </w:r>
            <w:r w:rsidR="00BB1AF8">
              <w:t>«Социальная поддержка отдельных категорий граждан. Новое в законодательстве»;</w:t>
            </w:r>
          </w:p>
          <w:p w:rsidR="00BA6636" w:rsidRDefault="006E2CF6" w:rsidP="00BB1AF8">
            <w:pPr>
              <w:jc w:val="both"/>
            </w:pPr>
            <w:r>
              <w:t xml:space="preserve">14) </w:t>
            </w:r>
            <w:r w:rsidR="00BB1AF8">
              <w:t>25.09.2019, тема «Банкротство гражданина: понятие, основания, порядок, последствия»</w:t>
            </w:r>
            <w:r w:rsidR="008C2C2F">
              <w:t>;</w:t>
            </w:r>
          </w:p>
          <w:p w:rsidR="006E2CF6" w:rsidRDefault="006E2CF6" w:rsidP="00BB1AF8">
            <w:pPr>
              <w:jc w:val="both"/>
            </w:pPr>
            <w:r w:rsidRPr="006E2CF6">
              <w:t>15) 09.10.2019,</w:t>
            </w:r>
            <w:r>
              <w:t xml:space="preserve"> тема «Государственные гарантии оказания медицинских услуг в рамках программы обязательного медицинского страхования, контроль качества оказания медицинских услуг»;</w:t>
            </w:r>
          </w:p>
          <w:p w:rsidR="008C2C2F" w:rsidRDefault="006E2CF6" w:rsidP="00BB1AF8">
            <w:pPr>
              <w:jc w:val="both"/>
            </w:pPr>
            <w:r>
              <w:t xml:space="preserve">16) </w:t>
            </w:r>
            <w:r w:rsidR="00A97986">
              <w:t>23.10.</w:t>
            </w:r>
            <w:r w:rsidR="008D239B" w:rsidRPr="008D239B">
              <w:t xml:space="preserve">2019 </w:t>
            </w:r>
            <w:r w:rsidR="000119B5">
              <w:t xml:space="preserve">тема </w:t>
            </w:r>
            <w:r w:rsidR="008C2C2F">
              <w:t>«</w:t>
            </w:r>
            <w:r w:rsidR="008C2C2F" w:rsidRPr="008C2C2F">
              <w:t>О сроках, льготах, уплаты имущественных налогов</w:t>
            </w:r>
            <w:r w:rsidR="008C2C2F">
              <w:t>»;</w:t>
            </w:r>
          </w:p>
          <w:p w:rsidR="006E2CF6" w:rsidRDefault="006E2CF6" w:rsidP="00BB1AF8">
            <w:pPr>
              <w:jc w:val="both"/>
            </w:pPr>
            <w:r>
              <w:t>17) 06.11.2019, тема «Порядок заготовки древесины гражданами для собственных нужд»;</w:t>
            </w:r>
          </w:p>
          <w:p w:rsidR="006E2CF6" w:rsidRDefault="006E2CF6" w:rsidP="00BB1AF8">
            <w:pPr>
              <w:jc w:val="both"/>
            </w:pPr>
            <w:r>
              <w:t>18) 20.11.2019, тема «Целевое обучение выпускников 11-х классов Шелеховского района»</w:t>
            </w:r>
          </w:p>
          <w:p w:rsidR="008C2C2F" w:rsidRDefault="006E2CF6" w:rsidP="00BB1AF8">
            <w:pPr>
              <w:jc w:val="both"/>
            </w:pPr>
            <w:r>
              <w:t xml:space="preserve">19) </w:t>
            </w:r>
            <w:r w:rsidR="00A97986">
              <w:t xml:space="preserve">11.12.2019, </w:t>
            </w:r>
            <w:r w:rsidR="000119B5">
              <w:t xml:space="preserve">тема </w:t>
            </w:r>
            <w:r w:rsidR="008C2C2F">
              <w:t>«</w:t>
            </w:r>
            <w:r w:rsidR="008C2C2F" w:rsidRPr="008C2C2F">
              <w:t>Отдельные вопросы управления многоквартирными домами</w:t>
            </w:r>
            <w:r>
              <w:t>»;</w:t>
            </w:r>
          </w:p>
          <w:p w:rsidR="006E2CF6" w:rsidRPr="00141D35" w:rsidRDefault="006E2CF6" w:rsidP="00BB1AF8">
            <w:pPr>
              <w:jc w:val="both"/>
              <w:rPr>
                <w:highlight w:val="yellow"/>
              </w:rPr>
            </w:pPr>
            <w:r>
              <w:t xml:space="preserve">16) </w:t>
            </w:r>
          </w:p>
        </w:tc>
      </w:tr>
      <w:tr w:rsidR="00BA6636" w:rsidRPr="00D84A0F" w:rsidTr="00F50EE5">
        <w:trPr>
          <w:trHeight w:val="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C01446">
            <w:pPr>
              <w:jc w:val="center"/>
            </w:pPr>
            <w:r>
              <w:t>32.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Pr="00300E67" w:rsidRDefault="00BA6636" w:rsidP="006476A6">
            <w:pPr>
              <w:jc w:val="both"/>
            </w:pPr>
            <w:r w:rsidRPr="00BA6636">
              <w:t>Организация проведения консультирования  граждан в рамках Всероссийского единого дня бесплатной юридической помощи гражданам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6476A6">
            <w:pPr>
              <w:jc w:val="center"/>
            </w:pPr>
            <w:r w:rsidRPr="00BA6636">
              <w:t>Ежеквартально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BA6636">
            <w:pPr>
              <w:jc w:val="both"/>
            </w:pPr>
            <w:r w:rsidRPr="00BA6636">
              <w:t xml:space="preserve">Оказание </w:t>
            </w:r>
            <w:r>
              <w:t>правовой помощи гражданам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Default="00BA6636" w:rsidP="006476A6">
            <w:pPr>
              <w:jc w:val="center"/>
            </w:pPr>
            <w:r>
              <w:t>Любочко И.С.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6" w:rsidRPr="00141D35" w:rsidRDefault="00446C96" w:rsidP="00B51E7E">
            <w:pPr>
              <w:jc w:val="both"/>
              <w:rPr>
                <w:highlight w:val="yellow"/>
              </w:rPr>
            </w:pPr>
            <w:r w:rsidRPr="004901E4">
              <w:t>В 2019 году</w:t>
            </w:r>
            <w:r w:rsidR="00BB1AF8" w:rsidRPr="004901E4">
              <w:t xml:space="preserve"> в помещении МКУК «Шелеховская межпоселенческая центральная библиотека» проведен день бесплатной юридической помощи, в рамках Всероссийского дня бесплатной юридической помощи – за консультацией обратились </w:t>
            </w:r>
            <w:r w:rsidR="00B51E7E">
              <w:t>197</w:t>
            </w:r>
            <w:r w:rsidR="00BB1AF8" w:rsidRPr="004901E4">
              <w:t xml:space="preserve"> человек.</w:t>
            </w:r>
          </w:p>
        </w:tc>
      </w:tr>
    </w:tbl>
    <w:p w:rsidR="00300E67" w:rsidRDefault="00300E67"/>
    <w:p w:rsidR="00300E67" w:rsidRDefault="00300E67" w:rsidP="00300E67"/>
    <w:p w:rsidR="00834432" w:rsidRPr="00300E67" w:rsidRDefault="00BA6636" w:rsidP="00300E6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00E67" w:rsidRPr="00300E67">
        <w:rPr>
          <w:sz w:val="28"/>
          <w:szCs w:val="28"/>
        </w:rPr>
        <w:t>ачальник правового управления</w:t>
      </w:r>
      <w:r>
        <w:rPr>
          <w:sz w:val="28"/>
          <w:szCs w:val="28"/>
        </w:rPr>
        <w:t xml:space="preserve">                                                      </w:t>
      </w:r>
      <w:r w:rsidR="001F6088">
        <w:rPr>
          <w:sz w:val="28"/>
          <w:szCs w:val="28"/>
        </w:rPr>
        <w:tab/>
      </w:r>
      <w:r w:rsidR="001F6088">
        <w:rPr>
          <w:sz w:val="28"/>
          <w:szCs w:val="28"/>
        </w:rPr>
        <w:tab/>
      </w:r>
      <w:r w:rsidR="001F6088">
        <w:rPr>
          <w:sz w:val="28"/>
          <w:szCs w:val="28"/>
        </w:rPr>
        <w:tab/>
      </w:r>
      <w:r w:rsidR="001F608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1F6088">
        <w:rPr>
          <w:sz w:val="28"/>
          <w:szCs w:val="28"/>
        </w:rPr>
        <w:tab/>
      </w:r>
      <w:r w:rsidR="001F608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Т.В. Красноп</w:t>
      </w:r>
      <w:r w:rsidR="000B796C">
        <w:rPr>
          <w:sz w:val="28"/>
          <w:szCs w:val="28"/>
        </w:rPr>
        <w:t>ё</w:t>
      </w:r>
      <w:r>
        <w:rPr>
          <w:sz w:val="28"/>
          <w:szCs w:val="28"/>
        </w:rPr>
        <w:t>рова</w:t>
      </w:r>
    </w:p>
    <w:sectPr w:rsidR="00834432" w:rsidRPr="00300E67" w:rsidSect="009A3523">
      <w:headerReference w:type="default" r:id="rId9"/>
      <w:pgSz w:w="16838" w:h="11906" w:orient="landscape"/>
      <w:pgMar w:top="156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5D" w:rsidRDefault="0096735D" w:rsidP="009A3523">
      <w:r>
        <w:separator/>
      </w:r>
    </w:p>
  </w:endnote>
  <w:endnote w:type="continuationSeparator" w:id="0">
    <w:p w:rsidR="0096735D" w:rsidRDefault="0096735D" w:rsidP="009A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5D" w:rsidRDefault="0096735D" w:rsidP="009A3523">
      <w:r>
        <w:separator/>
      </w:r>
    </w:p>
  </w:footnote>
  <w:footnote w:type="continuationSeparator" w:id="0">
    <w:p w:rsidR="0096735D" w:rsidRDefault="0096735D" w:rsidP="009A3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176625"/>
      <w:docPartObj>
        <w:docPartGallery w:val="Page Numbers (Top of Page)"/>
        <w:docPartUnique/>
      </w:docPartObj>
    </w:sdtPr>
    <w:sdtEndPr/>
    <w:sdtContent>
      <w:p w:rsidR="0096735D" w:rsidRDefault="009673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4FD">
          <w:rPr>
            <w:noProof/>
          </w:rPr>
          <w:t>47</w:t>
        </w:r>
        <w:r>
          <w:fldChar w:fldCharType="end"/>
        </w:r>
      </w:p>
    </w:sdtContent>
  </w:sdt>
  <w:p w:rsidR="0096735D" w:rsidRDefault="0096735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4A499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2CEA9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2271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0217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4C2AE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5CC3E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1E4F1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88426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9A7C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1694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43352"/>
    <w:multiLevelType w:val="hybridMultilevel"/>
    <w:tmpl w:val="ADE6F000"/>
    <w:lvl w:ilvl="0" w:tplc="659C8D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037B44B1"/>
    <w:multiLevelType w:val="hybridMultilevel"/>
    <w:tmpl w:val="45068B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4407B5"/>
    <w:multiLevelType w:val="hybridMultilevel"/>
    <w:tmpl w:val="61D228C0"/>
    <w:lvl w:ilvl="0" w:tplc="E1C6122C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F15632"/>
    <w:multiLevelType w:val="hybridMultilevel"/>
    <w:tmpl w:val="0A6C341A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12D478B8"/>
    <w:multiLevelType w:val="hybridMultilevel"/>
    <w:tmpl w:val="2DE62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A72E03"/>
    <w:multiLevelType w:val="hybridMultilevel"/>
    <w:tmpl w:val="F556A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562A2"/>
    <w:multiLevelType w:val="multilevel"/>
    <w:tmpl w:val="5F6C3AAA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A741652"/>
    <w:multiLevelType w:val="hybridMultilevel"/>
    <w:tmpl w:val="AADA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FB1C4A"/>
    <w:multiLevelType w:val="hybridMultilevel"/>
    <w:tmpl w:val="E7AA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223E4A"/>
    <w:multiLevelType w:val="hybridMultilevel"/>
    <w:tmpl w:val="9B0495B4"/>
    <w:lvl w:ilvl="0" w:tplc="05A4B44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220055"/>
    <w:multiLevelType w:val="hybridMultilevel"/>
    <w:tmpl w:val="D01A1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493D6E"/>
    <w:multiLevelType w:val="hybridMultilevel"/>
    <w:tmpl w:val="360C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E56913"/>
    <w:multiLevelType w:val="hybridMultilevel"/>
    <w:tmpl w:val="A55072BE"/>
    <w:lvl w:ilvl="0" w:tplc="40E629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2E2E01"/>
    <w:multiLevelType w:val="hybridMultilevel"/>
    <w:tmpl w:val="B6BE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AC0976"/>
    <w:multiLevelType w:val="hybridMultilevel"/>
    <w:tmpl w:val="A754E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0310F5"/>
    <w:multiLevelType w:val="hybridMultilevel"/>
    <w:tmpl w:val="0F64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B16F66"/>
    <w:multiLevelType w:val="hybridMultilevel"/>
    <w:tmpl w:val="644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1E6C99"/>
    <w:multiLevelType w:val="hybridMultilevel"/>
    <w:tmpl w:val="AA20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C07508"/>
    <w:multiLevelType w:val="hybridMultilevel"/>
    <w:tmpl w:val="24D448EE"/>
    <w:lvl w:ilvl="0" w:tplc="23C21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B460B4"/>
    <w:multiLevelType w:val="hybridMultilevel"/>
    <w:tmpl w:val="CADE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2D5E07"/>
    <w:multiLevelType w:val="hybridMultilevel"/>
    <w:tmpl w:val="24509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856416"/>
    <w:multiLevelType w:val="hybridMultilevel"/>
    <w:tmpl w:val="8292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F721FF"/>
    <w:multiLevelType w:val="hybridMultilevel"/>
    <w:tmpl w:val="609E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9649BB"/>
    <w:multiLevelType w:val="hybridMultilevel"/>
    <w:tmpl w:val="B4768420"/>
    <w:lvl w:ilvl="0" w:tplc="4A2CF5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8"/>
        <w:szCs w:val="28"/>
      </w:rPr>
    </w:lvl>
    <w:lvl w:ilvl="1" w:tplc="2E32AF5E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19000F">
      <w:start w:val="1"/>
      <w:numFmt w:val="decimal"/>
      <w:lvlText w:val="%3."/>
      <w:lvlJc w:val="left"/>
      <w:pPr>
        <w:ind w:left="2820" w:hanging="360"/>
      </w:pPr>
      <w:rPr>
        <w:rFonts w:hint="default"/>
      </w:rPr>
    </w:lvl>
    <w:lvl w:ilvl="3" w:tplc="0962320A">
      <w:start w:val="1"/>
      <w:numFmt w:val="decimal"/>
      <w:lvlText w:val="%4)"/>
      <w:lvlJc w:val="left"/>
      <w:pPr>
        <w:ind w:left="3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4">
    <w:nsid w:val="52F70C4F"/>
    <w:multiLevelType w:val="hybridMultilevel"/>
    <w:tmpl w:val="9F1E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85036"/>
    <w:multiLevelType w:val="hybridMultilevel"/>
    <w:tmpl w:val="311C5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A08D6"/>
    <w:multiLevelType w:val="hybridMultilevel"/>
    <w:tmpl w:val="09CAF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45ECC"/>
    <w:multiLevelType w:val="hybridMultilevel"/>
    <w:tmpl w:val="36F6D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45E43"/>
    <w:multiLevelType w:val="hybridMultilevel"/>
    <w:tmpl w:val="277C3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21B37"/>
    <w:multiLevelType w:val="hybridMultilevel"/>
    <w:tmpl w:val="CBD42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21415"/>
    <w:multiLevelType w:val="hybridMultilevel"/>
    <w:tmpl w:val="00F4E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B820A4"/>
    <w:multiLevelType w:val="hybridMultilevel"/>
    <w:tmpl w:val="B1EE6C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DAC3D01"/>
    <w:multiLevelType w:val="hybridMultilevel"/>
    <w:tmpl w:val="CBD42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1B73BB"/>
    <w:multiLevelType w:val="hybridMultilevel"/>
    <w:tmpl w:val="90800CFA"/>
    <w:lvl w:ilvl="0" w:tplc="23887B3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4">
    <w:nsid w:val="74860CA3"/>
    <w:multiLevelType w:val="hybridMultilevel"/>
    <w:tmpl w:val="31C49F6E"/>
    <w:lvl w:ilvl="0" w:tplc="1E4253F4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B3577B9"/>
    <w:multiLevelType w:val="hybridMultilevel"/>
    <w:tmpl w:val="EFB46E12"/>
    <w:lvl w:ilvl="0" w:tplc="D2B863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3498B"/>
    <w:multiLevelType w:val="hybridMultilevel"/>
    <w:tmpl w:val="009CDDA0"/>
    <w:lvl w:ilvl="0" w:tplc="FA1A3D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BB2992"/>
    <w:multiLevelType w:val="hybridMultilevel"/>
    <w:tmpl w:val="55E4A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37"/>
  </w:num>
  <w:num w:numId="4">
    <w:abstractNumId w:val="32"/>
  </w:num>
  <w:num w:numId="5">
    <w:abstractNumId w:val="12"/>
  </w:num>
  <w:num w:numId="6">
    <w:abstractNumId w:val="26"/>
  </w:num>
  <w:num w:numId="7">
    <w:abstractNumId w:val="27"/>
  </w:num>
  <w:num w:numId="8">
    <w:abstractNumId w:val="31"/>
  </w:num>
  <w:num w:numId="9">
    <w:abstractNumId w:val="18"/>
  </w:num>
  <w:num w:numId="10">
    <w:abstractNumId w:val="13"/>
  </w:num>
  <w:num w:numId="11">
    <w:abstractNumId w:val="41"/>
  </w:num>
  <w:num w:numId="12">
    <w:abstractNumId w:val="40"/>
  </w:num>
  <w:num w:numId="13">
    <w:abstractNumId w:val="23"/>
  </w:num>
  <w:num w:numId="14">
    <w:abstractNumId w:val="29"/>
  </w:num>
  <w:num w:numId="15">
    <w:abstractNumId w:val="30"/>
  </w:num>
  <w:num w:numId="16">
    <w:abstractNumId w:val="39"/>
  </w:num>
  <w:num w:numId="17">
    <w:abstractNumId w:val="42"/>
  </w:num>
  <w:num w:numId="18">
    <w:abstractNumId w:val="43"/>
  </w:num>
  <w:num w:numId="19">
    <w:abstractNumId w:val="19"/>
  </w:num>
  <w:num w:numId="20">
    <w:abstractNumId w:val="45"/>
  </w:num>
  <w:num w:numId="21">
    <w:abstractNumId w:val="10"/>
  </w:num>
  <w:num w:numId="22">
    <w:abstractNumId w:val="17"/>
  </w:num>
  <w:num w:numId="23">
    <w:abstractNumId w:val="38"/>
  </w:num>
  <w:num w:numId="24">
    <w:abstractNumId w:val="11"/>
  </w:num>
  <w:num w:numId="25">
    <w:abstractNumId w:val="2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5"/>
  </w:num>
  <w:num w:numId="37">
    <w:abstractNumId w:val="22"/>
  </w:num>
  <w:num w:numId="38">
    <w:abstractNumId w:val="16"/>
  </w:num>
  <w:num w:numId="39">
    <w:abstractNumId w:val="47"/>
  </w:num>
  <w:num w:numId="40">
    <w:abstractNumId w:val="33"/>
  </w:num>
  <w:num w:numId="41">
    <w:abstractNumId w:val="46"/>
  </w:num>
  <w:num w:numId="42">
    <w:abstractNumId w:val="44"/>
  </w:num>
  <w:num w:numId="43">
    <w:abstractNumId w:val="15"/>
  </w:num>
  <w:num w:numId="44">
    <w:abstractNumId w:val="14"/>
  </w:num>
  <w:num w:numId="45">
    <w:abstractNumId w:val="21"/>
  </w:num>
  <w:num w:numId="46">
    <w:abstractNumId w:val="28"/>
  </w:num>
  <w:num w:numId="47">
    <w:abstractNumId w:val="34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0A"/>
    <w:rsid w:val="000119B5"/>
    <w:rsid w:val="00023B93"/>
    <w:rsid w:val="000278B6"/>
    <w:rsid w:val="000329CE"/>
    <w:rsid w:val="00034E05"/>
    <w:rsid w:val="00042E91"/>
    <w:rsid w:val="0005064F"/>
    <w:rsid w:val="00056479"/>
    <w:rsid w:val="00057CA2"/>
    <w:rsid w:val="000661F9"/>
    <w:rsid w:val="000722B5"/>
    <w:rsid w:val="00072D2C"/>
    <w:rsid w:val="0007591B"/>
    <w:rsid w:val="0009369B"/>
    <w:rsid w:val="00093F23"/>
    <w:rsid w:val="000A5C87"/>
    <w:rsid w:val="000B619A"/>
    <w:rsid w:val="000B796C"/>
    <w:rsid w:val="000D212F"/>
    <w:rsid w:val="000D43A9"/>
    <w:rsid w:val="000D5F8D"/>
    <w:rsid w:val="000E70DF"/>
    <w:rsid w:val="000F3D8A"/>
    <w:rsid w:val="00100957"/>
    <w:rsid w:val="00105110"/>
    <w:rsid w:val="00107560"/>
    <w:rsid w:val="00107A8F"/>
    <w:rsid w:val="00112ADF"/>
    <w:rsid w:val="00137BE1"/>
    <w:rsid w:val="00141D35"/>
    <w:rsid w:val="00142C6E"/>
    <w:rsid w:val="00144969"/>
    <w:rsid w:val="001515C6"/>
    <w:rsid w:val="00153E87"/>
    <w:rsid w:val="00173CE7"/>
    <w:rsid w:val="00190C1B"/>
    <w:rsid w:val="001914B1"/>
    <w:rsid w:val="001932A2"/>
    <w:rsid w:val="001A2AE8"/>
    <w:rsid w:val="001A5572"/>
    <w:rsid w:val="001B1A95"/>
    <w:rsid w:val="001B44AE"/>
    <w:rsid w:val="001C5116"/>
    <w:rsid w:val="001C6C2B"/>
    <w:rsid w:val="001D12A6"/>
    <w:rsid w:val="001E6653"/>
    <w:rsid w:val="001F12CF"/>
    <w:rsid w:val="001F6088"/>
    <w:rsid w:val="002017F6"/>
    <w:rsid w:val="0023521B"/>
    <w:rsid w:val="00242769"/>
    <w:rsid w:val="00257F02"/>
    <w:rsid w:val="00260290"/>
    <w:rsid w:val="0026086F"/>
    <w:rsid w:val="0026311B"/>
    <w:rsid w:val="0027015D"/>
    <w:rsid w:val="0027277F"/>
    <w:rsid w:val="002759AA"/>
    <w:rsid w:val="00277C9C"/>
    <w:rsid w:val="002B5BB3"/>
    <w:rsid w:val="002C3635"/>
    <w:rsid w:val="002D0BEA"/>
    <w:rsid w:val="002D45D0"/>
    <w:rsid w:val="002F50F7"/>
    <w:rsid w:val="00300E67"/>
    <w:rsid w:val="00317B19"/>
    <w:rsid w:val="003255E5"/>
    <w:rsid w:val="00341199"/>
    <w:rsid w:val="00351A2C"/>
    <w:rsid w:val="003602DE"/>
    <w:rsid w:val="0036075F"/>
    <w:rsid w:val="0037062F"/>
    <w:rsid w:val="00374BA7"/>
    <w:rsid w:val="00377F69"/>
    <w:rsid w:val="00380848"/>
    <w:rsid w:val="00382929"/>
    <w:rsid w:val="00383CC8"/>
    <w:rsid w:val="00391140"/>
    <w:rsid w:val="00392232"/>
    <w:rsid w:val="00392773"/>
    <w:rsid w:val="00395C3F"/>
    <w:rsid w:val="003978BE"/>
    <w:rsid w:val="003A453B"/>
    <w:rsid w:val="003B219B"/>
    <w:rsid w:val="003B6255"/>
    <w:rsid w:val="003B6DA2"/>
    <w:rsid w:val="003D0B4C"/>
    <w:rsid w:val="003F56EB"/>
    <w:rsid w:val="00401DC0"/>
    <w:rsid w:val="00414D45"/>
    <w:rsid w:val="00430536"/>
    <w:rsid w:val="0043295D"/>
    <w:rsid w:val="0044373B"/>
    <w:rsid w:val="00446C96"/>
    <w:rsid w:val="00450F5E"/>
    <w:rsid w:val="00451568"/>
    <w:rsid w:val="00452F93"/>
    <w:rsid w:val="00455E43"/>
    <w:rsid w:val="00466000"/>
    <w:rsid w:val="00467C1E"/>
    <w:rsid w:val="004901E4"/>
    <w:rsid w:val="004A7F97"/>
    <w:rsid w:val="004B1FD5"/>
    <w:rsid w:val="004B36C4"/>
    <w:rsid w:val="004B5498"/>
    <w:rsid w:val="004C4DF6"/>
    <w:rsid w:val="004C55E6"/>
    <w:rsid w:val="004F45DA"/>
    <w:rsid w:val="00501555"/>
    <w:rsid w:val="00503D4F"/>
    <w:rsid w:val="0050622C"/>
    <w:rsid w:val="00506310"/>
    <w:rsid w:val="00507CE5"/>
    <w:rsid w:val="005216F5"/>
    <w:rsid w:val="005378E0"/>
    <w:rsid w:val="00542C48"/>
    <w:rsid w:val="00550821"/>
    <w:rsid w:val="00566493"/>
    <w:rsid w:val="005805F5"/>
    <w:rsid w:val="005973F1"/>
    <w:rsid w:val="005A45D6"/>
    <w:rsid w:val="005B330E"/>
    <w:rsid w:val="005B33A5"/>
    <w:rsid w:val="005B7230"/>
    <w:rsid w:val="005C053D"/>
    <w:rsid w:val="005C0A25"/>
    <w:rsid w:val="005D58B3"/>
    <w:rsid w:val="005E177F"/>
    <w:rsid w:val="005F0918"/>
    <w:rsid w:val="005F27F9"/>
    <w:rsid w:val="0060663E"/>
    <w:rsid w:val="0061363F"/>
    <w:rsid w:val="00615E3E"/>
    <w:rsid w:val="00616CF5"/>
    <w:rsid w:val="00617D48"/>
    <w:rsid w:val="00627822"/>
    <w:rsid w:val="006345CE"/>
    <w:rsid w:val="006417B8"/>
    <w:rsid w:val="006441AC"/>
    <w:rsid w:val="006476A6"/>
    <w:rsid w:val="006621AF"/>
    <w:rsid w:val="00681E6C"/>
    <w:rsid w:val="0069009C"/>
    <w:rsid w:val="00691C8D"/>
    <w:rsid w:val="00697E50"/>
    <w:rsid w:val="006B7646"/>
    <w:rsid w:val="006C213B"/>
    <w:rsid w:val="006C7F3C"/>
    <w:rsid w:val="006D38F8"/>
    <w:rsid w:val="006E2CF6"/>
    <w:rsid w:val="006F2816"/>
    <w:rsid w:val="006F493B"/>
    <w:rsid w:val="0071094C"/>
    <w:rsid w:val="007112F0"/>
    <w:rsid w:val="00711BF3"/>
    <w:rsid w:val="0071327C"/>
    <w:rsid w:val="00722EF6"/>
    <w:rsid w:val="00724400"/>
    <w:rsid w:val="00725A0F"/>
    <w:rsid w:val="0074286A"/>
    <w:rsid w:val="007570DA"/>
    <w:rsid w:val="0075728E"/>
    <w:rsid w:val="007631D3"/>
    <w:rsid w:val="0076489E"/>
    <w:rsid w:val="0076659D"/>
    <w:rsid w:val="007712CC"/>
    <w:rsid w:val="00772F76"/>
    <w:rsid w:val="0077579A"/>
    <w:rsid w:val="0078503C"/>
    <w:rsid w:val="0079266A"/>
    <w:rsid w:val="007A3F41"/>
    <w:rsid w:val="007A44FD"/>
    <w:rsid w:val="007B649B"/>
    <w:rsid w:val="007C4B51"/>
    <w:rsid w:val="007C5DA1"/>
    <w:rsid w:val="007E476E"/>
    <w:rsid w:val="00820219"/>
    <w:rsid w:val="0082075E"/>
    <w:rsid w:val="00834432"/>
    <w:rsid w:val="008463EC"/>
    <w:rsid w:val="0084664D"/>
    <w:rsid w:val="00850EBF"/>
    <w:rsid w:val="008536F6"/>
    <w:rsid w:val="00854AC8"/>
    <w:rsid w:val="00860342"/>
    <w:rsid w:val="0087624F"/>
    <w:rsid w:val="00883385"/>
    <w:rsid w:val="008947C7"/>
    <w:rsid w:val="008978C7"/>
    <w:rsid w:val="008B12D0"/>
    <w:rsid w:val="008B6B01"/>
    <w:rsid w:val="008C2C2F"/>
    <w:rsid w:val="008C555F"/>
    <w:rsid w:val="008C69C7"/>
    <w:rsid w:val="008D239B"/>
    <w:rsid w:val="008D6D0C"/>
    <w:rsid w:val="008E0E1F"/>
    <w:rsid w:val="008E46F1"/>
    <w:rsid w:val="008E7289"/>
    <w:rsid w:val="008F2DD5"/>
    <w:rsid w:val="008F3B67"/>
    <w:rsid w:val="008F4BD0"/>
    <w:rsid w:val="00912204"/>
    <w:rsid w:val="00922B4D"/>
    <w:rsid w:val="009231C9"/>
    <w:rsid w:val="009241E7"/>
    <w:rsid w:val="0093272B"/>
    <w:rsid w:val="009350BD"/>
    <w:rsid w:val="009448D7"/>
    <w:rsid w:val="0096032A"/>
    <w:rsid w:val="0096735D"/>
    <w:rsid w:val="009721C6"/>
    <w:rsid w:val="00973823"/>
    <w:rsid w:val="00980354"/>
    <w:rsid w:val="009943B4"/>
    <w:rsid w:val="009971B3"/>
    <w:rsid w:val="009A3115"/>
    <w:rsid w:val="009A3523"/>
    <w:rsid w:val="009B11A8"/>
    <w:rsid w:val="009B1D12"/>
    <w:rsid w:val="009B2551"/>
    <w:rsid w:val="009B34BC"/>
    <w:rsid w:val="009D441E"/>
    <w:rsid w:val="009E0362"/>
    <w:rsid w:val="009F4628"/>
    <w:rsid w:val="009F6D46"/>
    <w:rsid w:val="00A00C9C"/>
    <w:rsid w:val="00A032F1"/>
    <w:rsid w:val="00A04C27"/>
    <w:rsid w:val="00A115F9"/>
    <w:rsid w:val="00A13049"/>
    <w:rsid w:val="00A13EAD"/>
    <w:rsid w:val="00A156A8"/>
    <w:rsid w:val="00A16B18"/>
    <w:rsid w:val="00A30972"/>
    <w:rsid w:val="00A40426"/>
    <w:rsid w:val="00A57182"/>
    <w:rsid w:val="00A5749D"/>
    <w:rsid w:val="00A600D5"/>
    <w:rsid w:val="00A6141A"/>
    <w:rsid w:val="00A669F1"/>
    <w:rsid w:val="00A70A03"/>
    <w:rsid w:val="00A74B9D"/>
    <w:rsid w:val="00A83396"/>
    <w:rsid w:val="00A8353E"/>
    <w:rsid w:val="00A966FB"/>
    <w:rsid w:val="00A97986"/>
    <w:rsid w:val="00AA1F11"/>
    <w:rsid w:val="00AB0BD2"/>
    <w:rsid w:val="00AB23E6"/>
    <w:rsid w:val="00AF7136"/>
    <w:rsid w:val="00B1209E"/>
    <w:rsid w:val="00B149D5"/>
    <w:rsid w:val="00B20F22"/>
    <w:rsid w:val="00B250C0"/>
    <w:rsid w:val="00B25F97"/>
    <w:rsid w:val="00B27E9D"/>
    <w:rsid w:val="00B27EBD"/>
    <w:rsid w:val="00B35455"/>
    <w:rsid w:val="00B36E57"/>
    <w:rsid w:val="00B43AD3"/>
    <w:rsid w:val="00B51E7E"/>
    <w:rsid w:val="00B556D1"/>
    <w:rsid w:val="00B63A00"/>
    <w:rsid w:val="00B663D3"/>
    <w:rsid w:val="00B6720F"/>
    <w:rsid w:val="00B71484"/>
    <w:rsid w:val="00B741F3"/>
    <w:rsid w:val="00B84B18"/>
    <w:rsid w:val="00B87CE0"/>
    <w:rsid w:val="00BA6636"/>
    <w:rsid w:val="00BB1AF8"/>
    <w:rsid w:val="00BC6F4E"/>
    <w:rsid w:val="00BD022E"/>
    <w:rsid w:val="00BD3489"/>
    <w:rsid w:val="00BD537B"/>
    <w:rsid w:val="00BD62ED"/>
    <w:rsid w:val="00BE6C84"/>
    <w:rsid w:val="00BF5F0A"/>
    <w:rsid w:val="00C01446"/>
    <w:rsid w:val="00C052AA"/>
    <w:rsid w:val="00C11119"/>
    <w:rsid w:val="00C32776"/>
    <w:rsid w:val="00C342BF"/>
    <w:rsid w:val="00C353FD"/>
    <w:rsid w:val="00C37A03"/>
    <w:rsid w:val="00C4298B"/>
    <w:rsid w:val="00C43C2B"/>
    <w:rsid w:val="00C47591"/>
    <w:rsid w:val="00C512FF"/>
    <w:rsid w:val="00C54DE2"/>
    <w:rsid w:val="00C5662E"/>
    <w:rsid w:val="00C60752"/>
    <w:rsid w:val="00C6322A"/>
    <w:rsid w:val="00C640F3"/>
    <w:rsid w:val="00C64EF0"/>
    <w:rsid w:val="00C67B6F"/>
    <w:rsid w:val="00C82D23"/>
    <w:rsid w:val="00C82FBD"/>
    <w:rsid w:val="00C87929"/>
    <w:rsid w:val="00C959A8"/>
    <w:rsid w:val="00CA0A4C"/>
    <w:rsid w:val="00CA0D47"/>
    <w:rsid w:val="00CC3664"/>
    <w:rsid w:val="00CE000E"/>
    <w:rsid w:val="00CF1311"/>
    <w:rsid w:val="00D02301"/>
    <w:rsid w:val="00D04E63"/>
    <w:rsid w:val="00D1376A"/>
    <w:rsid w:val="00D14419"/>
    <w:rsid w:val="00D23BB2"/>
    <w:rsid w:val="00D31567"/>
    <w:rsid w:val="00D42104"/>
    <w:rsid w:val="00D4694C"/>
    <w:rsid w:val="00D52576"/>
    <w:rsid w:val="00D65A34"/>
    <w:rsid w:val="00D74BCB"/>
    <w:rsid w:val="00D813CA"/>
    <w:rsid w:val="00D92E83"/>
    <w:rsid w:val="00D97F8C"/>
    <w:rsid w:val="00DA4919"/>
    <w:rsid w:val="00DA570D"/>
    <w:rsid w:val="00DB518E"/>
    <w:rsid w:val="00DC2B58"/>
    <w:rsid w:val="00DC717F"/>
    <w:rsid w:val="00DC7662"/>
    <w:rsid w:val="00DD2340"/>
    <w:rsid w:val="00DD6755"/>
    <w:rsid w:val="00DE6E59"/>
    <w:rsid w:val="00DE7EDA"/>
    <w:rsid w:val="00DF1749"/>
    <w:rsid w:val="00DF2F66"/>
    <w:rsid w:val="00E0456C"/>
    <w:rsid w:val="00E22D37"/>
    <w:rsid w:val="00E31E2A"/>
    <w:rsid w:val="00E37AA0"/>
    <w:rsid w:val="00E50F29"/>
    <w:rsid w:val="00E615CF"/>
    <w:rsid w:val="00E74D04"/>
    <w:rsid w:val="00E75191"/>
    <w:rsid w:val="00E774A6"/>
    <w:rsid w:val="00E80C87"/>
    <w:rsid w:val="00E82445"/>
    <w:rsid w:val="00E84310"/>
    <w:rsid w:val="00EA6A01"/>
    <w:rsid w:val="00EB69F9"/>
    <w:rsid w:val="00EB75DB"/>
    <w:rsid w:val="00EC7BDF"/>
    <w:rsid w:val="00ED2BF3"/>
    <w:rsid w:val="00EE0546"/>
    <w:rsid w:val="00EF44D4"/>
    <w:rsid w:val="00EF6773"/>
    <w:rsid w:val="00EF720C"/>
    <w:rsid w:val="00F04FE3"/>
    <w:rsid w:val="00F1022D"/>
    <w:rsid w:val="00F136AB"/>
    <w:rsid w:val="00F17047"/>
    <w:rsid w:val="00F35AE9"/>
    <w:rsid w:val="00F50048"/>
    <w:rsid w:val="00F50EE5"/>
    <w:rsid w:val="00F55BAF"/>
    <w:rsid w:val="00F57D71"/>
    <w:rsid w:val="00F610BB"/>
    <w:rsid w:val="00F859F3"/>
    <w:rsid w:val="00F93DD2"/>
    <w:rsid w:val="00FA6338"/>
    <w:rsid w:val="00FA7D65"/>
    <w:rsid w:val="00FB5857"/>
    <w:rsid w:val="00FC181A"/>
    <w:rsid w:val="00FD0F57"/>
    <w:rsid w:val="00FD24A5"/>
    <w:rsid w:val="00FE1F24"/>
    <w:rsid w:val="00FE4C37"/>
    <w:rsid w:val="00FE5CB6"/>
    <w:rsid w:val="00FF1377"/>
    <w:rsid w:val="00FF146F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329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329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329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329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329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329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329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329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329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BF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1"/>
    <w:link w:val="a7"/>
    <w:uiPriority w:val="34"/>
    <w:qFormat/>
    <w:rsid w:val="00BF5F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1"/>
    <w:link w:val="a9"/>
    <w:uiPriority w:val="99"/>
    <w:semiHidden/>
    <w:unhideWhenUsed/>
    <w:rsid w:val="00300E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300E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locked/>
    <w:rsid w:val="004B5498"/>
    <w:rPr>
      <w:rFonts w:ascii="Calibri" w:eastAsia="Calibri" w:hAnsi="Calibri" w:cs="Times New Roman"/>
    </w:rPr>
  </w:style>
  <w:style w:type="character" w:styleId="aa">
    <w:name w:val="Hyperlink"/>
    <w:basedOn w:val="a2"/>
    <w:uiPriority w:val="99"/>
    <w:unhideWhenUsed/>
    <w:rsid w:val="009943B4"/>
    <w:rPr>
      <w:color w:val="0000FF" w:themeColor="hyperlink"/>
      <w:u w:val="single"/>
    </w:rPr>
  </w:style>
  <w:style w:type="paragraph" w:styleId="23">
    <w:name w:val="Body Text 2"/>
    <w:basedOn w:val="a1"/>
    <w:link w:val="24"/>
    <w:uiPriority w:val="99"/>
    <w:semiHidden/>
    <w:unhideWhenUsed/>
    <w:rsid w:val="009448D7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944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43295D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4329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envelope address"/>
    <w:basedOn w:val="a1"/>
    <w:uiPriority w:val="99"/>
    <w:semiHidden/>
    <w:unhideWhenUsed/>
    <w:rsid w:val="004329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c">
    <w:name w:val="header"/>
    <w:basedOn w:val="a1"/>
    <w:link w:val="ad"/>
    <w:uiPriority w:val="99"/>
    <w:unhideWhenUsed/>
    <w:rsid w:val="004329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4329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43295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43295D"/>
  </w:style>
  <w:style w:type="character" w:customStyle="1" w:styleId="af1">
    <w:name w:val="Дата Знак"/>
    <w:basedOn w:val="a2"/>
    <w:link w:val="af0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32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432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4329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4329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4329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4329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4329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43295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4329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43295D"/>
  </w:style>
  <w:style w:type="character" w:customStyle="1" w:styleId="af3">
    <w:name w:val="Заголовок записки Знак"/>
    <w:basedOn w:val="a2"/>
    <w:link w:val="af2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43295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43295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"/>
    <w:basedOn w:val="a1"/>
    <w:link w:val="af7"/>
    <w:uiPriority w:val="99"/>
    <w:semiHidden/>
    <w:unhideWhenUsed/>
    <w:rsid w:val="0043295D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uiPriority w:val="99"/>
    <w:semiHidden/>
    <w:unhideWhenUsed/>
    <w:rsid w:val="0043295D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1"/>
    <w:link w:val="afb"/>
    <w:uiPriority w:val="99"/>
    <w:semiHidden/>
    <w:unhideWhenUsed/>
    <w:rsid w:val="0043295D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a"/>
    <w:link w:val="26"/>
    <w:uiPriority w:val="99"/>
    <w:semiHidden/>
    <w:unhideWhenUsed/>
    <w:rsid w:val="0043295D"/>
    <w:pPr>
      <w:spacing w:after="0"/>
      <w:ind w:left="360"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43295D"/>
    <w:pPr>
      <w:numPr>
        <w:numId w:val="2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3295D"/>
    <w:pPr>
      <w:numPr>
        <w:numId w:val="2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3295D"/>
    <w:pPr>
      <w:numPr>
        <w:numId w:val="2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3295D"/>
    <w:pPr>
      <w:numPr>
        <w:numId w:val="2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3295D"/>
    <w:pPr>
      <w:numPr>
        <w:numId w:val="30"/>
      </w:numPr>
      <w:contextualSpacing/>
    </w:pPr>
  </w:style>
  <w:style w:type="paragraph" w:styleId="afc">
    <w:name w:val="Title"/>
    <w:basedOn w:val="a1"/>
    <w:next w:val="a1"/>
    <w:link w:val="afd"/>
    <w:uiPriority w:val="10"/>
    <w:qFormat/>
    <w:rsid w:val="004329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2"/>
    <w:link w:val="afc"/>
    <w:uiPriority w:val="10"/>
    <w:rsid w:val="00432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e">
    <w:name w:val="caption"/>
    <w:basedOn w:val="a1"/>
    <w:next w:val="a1"/>
    <w:uiPriority w:val="35"/>
    <w:semiHidden/>
    <w:unhideWhenUsed/>
    <w:qFormat/>
    <w:rsid w:val="0043295D"/>
    <w:pPr>
      <w:spacing w:after="200"/>
    </w:pPr>
    <w:rPr>
      <w:b/>
      <w:bCs/>
      <w:color w:val="4F81BD" w:themeColor="accent1"/>
      <w:sz w:val="18"/>
      <w:szCs w:val="18"/>
    </w:rPr>
  </w:style>
  <w:style w:type="paragraph" w:styleId="aff">
    <w:name w:val="footer"/>
    <w:basedOn w:val="a1"/>
    <w:link w:val="aff0"/>
    <w:uiPriority w:val="99"/>
    <w:unhideWhenUsed/>
    <w:rsid w:val="0043295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2"/>
    <w:link w:val="aff"/>
    <w:uiPriority w:val="99"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43295D"/>
    <w:pPr>
      <w:numPr>
        <w:numId w:val="3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3295D"/>
    <w:pPr>
      <w:numPr>
        <w:numId w:val="3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3295D"/>
    <w:pPr>
      <w:numPr>
        <w:numId w:val="3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3295D"/>
    <w:pPr>
      <w:numPr>
        <w:numId w:val="3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3295D"/>
    <w:pPr>
      <w:numPr>
        <w:numId w:val="35"/>
      </w:numPr>
      <w:contextualSpacing/>
    </w:pPr>
  </w:style>
  <w:style w:type="paragraph" w:styleId="27">
    <w:name w:val="envelope return"/>
    <w:basedOn w:val="a1"/>
    <w:uiPriority w:val="99"/>
    <w:semiHidden/>
    <w:unhideWhenUsed/>
    <w:rsid w:val="0043295D"/>
    <w:rPr>
      <w:rFonts w:asciiTheme="majorHAnsi" w:eastAsiaTheme="majorEastAsia" w:hAnsiTheme="majorHAnsi" w:cstheme="majorBidi"/>
      <w:sz w:val="20"/>
      <w:szCs w:val="20"/>
    </w:rPr>
  </w:style>
  <w:style w:type="paragraph" w:styleId="aff1">
    <w:name w:val="Normal (Web)"/>
    <w:basedOn w:val="a1"/>
    <w:uiPriority w:val="99"/>
    <w:semiHidden/>
    <w:unhideWhenUsed/>
    <w:rsid w:val="0043295D"/>
  </w:style>
  <w:style w:type="paragraph" w:styleId="aff2">
    <w:name w:val="Normal Indent"/>
    <w:basedOn w:val="a1"/>
    <w:uiPriority w:val="99"/>
    <w:semiHidden/>
    <w:unhideWhenUsed/>
    <w:rsid w:val="0043295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43295D"/>
    <w:pPr>
      <w:spacing w:after="100"/>
    </w:pPr>
  </w:style>
  <w:style w:type="paragraph" w:styleId="28">
    <w:name w:val="toc 2"/>
    <w:basedOn w:val="a1"/>
    <w:next w:val="a1"/>
    <w:autoRedefine/>
    <w:uiPriority w:val="39"/>
    <w:semiHidden/>
    <w:unhideWhenUsed/>
    <w:rsid w:val="0043295D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43295D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43295D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43295D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43295D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43295D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43295D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43295D"/>
    <w:pPr>
      <w:spacing w:after="100"/>
      <w:ind w:left="1920"/>
    </w:pPr>
  </w:style>
  <w:style w:type="paragraph" w:styleId="34">
    <w:name w:val="Body Text 3"/>
    <w:basedOn w:val="a1"/>
    <w:link w:val="35"/>
    <w:uiPriority w:val="99"/>
    <w:semiHidden/>
    <w:unhideWhenUsed/>
    <w:rsid w:val="0043295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432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43295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43295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432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table of figures"/>
    <w:basedOn w:val="a1"/>
    <w:next w:val="a1"/>
    <w:uiPriority w:val="99"/>
    <w:semiHidden/>
    <w:unhideWhenUsed/>
    <w:rsid w:val="0043295D"/>
  </w:style>
  <w:style w:type="paragraph" w:styleId="aff4">
    <w:name w:val="Subtitle"/>
    <w:basedOn w:val="a1"/>
    <w:next w:val="a1"/>
    <w:link w:val="aff5"/>
    <w:uiPriority w:val="11"/>
    <w:qFormat/>
    <w:rsid w:val="004329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5">
    <w:name w:val="Подзаголовок Знак"/>
    <w:basedOn w:val="a2"/>
    <w:link w:val="aff4"/>
    <w:uiPriority w:val="11"/>
    <w:rsid w:val="004329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6">
    <w:name w:val="Signature"/>
    <w:basedOn w:val="a1"/>
    <w:link w:val="aff7"/>
    <w:uiPriority w:val="99"/>
    <w:semiHidden/>
    <w:unhideWhenUsed/>
    <w:rsid w:val="0043295D"/>
    <w:pPr>
      <w:ind w:left="4252"/>
    </w:pPr>
  </w:style>
  <w:style w:type="character" w:customStyle="1" w:styleId="aff7">
    <w:name w:val="Подпись Знак"/>
    <w:basedOn w:val="a2"/>
    <w:link w:val="aff6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Salutation"/>
    <w:basedOn w:val="a1"/>
    <w:next w:val="a1"/>
    <w:link w:val="aff9"/>
    <w:uiPriority w:val="99"/>
    <w:semiHidden/>
    <w:unhideWhenUsed/>
    <w:rsid w:val="0043295D"/>
  </w:style>
  <w:style w:type="character" w:customStyle="1" w:styleId="aff9">
    <w:name w:val="Приветствие Знак"/>
    <w:basedOn w:val="a2"/>
    <w:link w:val="aff8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Continue"/>
    <w:basedOn w:val="a1"/>
    <w:uiPriority w:val="99"/>
    <w:semiHidden/>
    <w:unhideWhenUsed/>
    <w:rsid w:val="0043295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3295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43295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3295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3295D"/>
    <w:pPr>
      <w:spacing w:after="120"/>
      <w:ind w:left="1415"/>
      <w:contextualSpacing/>
    </w:pPr>
  </w:style>
  <w:style w:type="paragraph" w:styleId="affb">
    <w:name w:val="Closing"/>
    <w:basedOn w:val="a1"/>
    <w:link w:val="affc"/>
    <w:uiPriority w:val="99"/>
    <w:semiHidden/>
    <w:unhideWhenUsed/>
    <w:rsid w:val="0043295D"/>
    <w:pPr>
      <w:ind w:left="4252"/>
    </w:pPr>
  </w:style>
  <w:style w:type="character" w:customStyle="1" w:styleId="affc">
    <w:name w:val="Прощание Знак"/>
    <w:basedOn w:val="a2"/>
    <w:link w:val="affb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"/>
    <w:basedOn w:val="a1"/>
    <w:uiPriority w:val="99"/>
    <w:semiHidden/>
    <w:unhideWhenUsed/>
    <w:rsid w:val="0043295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43295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3295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3295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3295D"/>
    <w:pPr>
      <w:ind w:left="1415" w:hanging="283"/>
      <w:contextualSpacing/>
    </w:pPr>
  </w:style>
  <w:style w:type="paragraph" w:styleId="affe">
    <w:name w:val="Bibliography"/>
    <w:basedOn w:val="a1"/>
    <w:next w:val="a1"/>
    <w:uiPriority w:val="37"/>
    <w:semiHidden/>
    <w:unhideWhenUsed/>
    <w:rsid w:val="0043295D"/>
  </w:style>
  <w:style w:type="paragraph" w:styleId="HTML1">
    <w:name w:val="HTML Preformatted"/>
    <w:basedOn w:val="a1"/>
    <w:link w:val="HTML2"/>
    <w:uiPriority w:val="99"/>
    <w:semiHidden/>
    <w:unhideWhenUsed/>
    <w:rsid w:val="0043295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43295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">
    <w:name w:val="Document Map"/>
    <w:basedOn w:val="a1"/>
    <w:link w:val="afff0"/>
    <w:uiPriority w:val="99"/>
    <w:semiHidden/>
    <w:unhideWhenUsed/>
    <w:rsid w:val="0043295D"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43295D"/>
    <w:rPr>
      <w:rFonts w:ascii="Tahoma" w:eastAsia="Times New Roman" w:hAnsi="Tahoma" w:cs="Tahoma"/>
      <w:sz w:val="16"/>
      <w:szCs w:val="16"/>
      <w:lang w:eastAsia="ru-RU"/>
    </w:rPr>
  </w:style>
  <w:style w:type="paragraph" w:styleId="afff1">
    <w:name w:val="table of authorities"/>
    <w:basedOn w:val="a1"/>
    <w:next w:val="a1"/>
    <w:uiPriority w:val="99"/>
    <w:semiHidden/>
    <w:unhideWhenUsed/>
    <w:rsid w:val="0043295D"/>
    <w:pPr>
      <w:ind w:left="240" w:hanging="240"/>
    </w:pPr>
  </w:style>
  <w:style w:type="paragraph" w:styleId="afff2">
    <w:name w:val="Plain Text"/>
    <w:basedOn w:val="a1"/>
    <w:link w:val="afff3"/>
    <w:uiPriority w:val="99"/>
    <w:semiHidden/>
    <w:unhideWhenUsed/>
    <w:rsid w:val="0043295D"/>
    <w:rPr>
      <w:rFonts w:ascii="Consolas" w:hAnsi="Consolas"/>
      <w:sz w:val="21"/>
      <w:szCs w:val="21"/>
    </w:rPr>
  </w:style>
  <w:style w:type="character" w:customStyle="1" w:styleId="afff3">
    <w:name w:val="Текст Знак"/>
    <w:basedOn w:val="a2"/>
    <w:link w:val="afff2"/>
    <w:uiPriority w:val="99"/>
    <w:semiHidden/>
    <w:rsid w:val="0043295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4">
    <w:name w:val="endnote text"/>
    <w:basedOn w:val="a1"/>
    <w:link w:val="afff5"/>
    <w:uiPriority w:val="99"/>
    <w:semiHidden/>
    <w:unhideWhenUsed/>
    <w:rsid w:val="0043295D"/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432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macro"/>
    <w:link w:val="afff7"/>
    <w:uiPriority w:val="99"/>
    <w:semiHidden/>
    <w:unhideWhenUsed/>
    <w:rsid w:val="004329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43295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text"/>
    <w:basedOn w:val="a1"/>
    <w:link w:val="afff9"/>
    <w:uiPriority w:val="99"/>
    <w:semiHidden/>
    <w:unhideWhenUsed/>
    <w:rsid w:val="0043295D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432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footnote text"/>
    <w:basedOn w:val="a1"/>
    <w:link w:val="afffb"/>
    <w:uiPriority w:val="99"/>
    <w:semiHidden/>
    <w:unhideWhenUsed/>
    <w:rsid w:val="0043295D"/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432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43295D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4329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43295D"/>
    <w:pPr>
      <w:ind w:left="240" w:hanging="240"/>
    </w:pPr>
  </w:style>
  <w:style w:type="paragraph" w:styleId="afffe">
    <w:name w:val="index heading"/>
    <w:basedOn w:val="a1"/>
    <w:next w:val="12"/>
    <w:uiPriority w:val="99"/>
    <w:semiHidden/>
    <w:unhideWhenUsed/>
    <w:rsid w:val="0043295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43295D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43295D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43295D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43295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43295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43295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43295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43295D"/>
    <w:pPr>
      <w:ind w:left="2160" w:hanging="240"/>
    </w:pPr>
  </w:style>
  <w:style w:type="paragraph" w:styleId="affff">
    <w:name w:val="Block Text"/>
    <w:basedOn w:val="a1"/>
    <w:uiPriority w:val="99"/>
    <w:semiHidden/>
    <w:unhideWhenUsed/>
    <w:rsid w:val="004329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43295D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43295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0">
    <w:name w:val="Message Header"/>
    <w:basedOn w:val="a1"/>
    <w:link w:val="affff1"/>
    <w:uiPriority w:val="99"/>
    <w:semiHidden/>
    <w:unhideWhenUsed/>
    <w:rsid w:val="004329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1">
    <w:name w:val="Шапка Знак"/>
    <w:basedOn w:val="a2"/>
    <w:link w:val="affff0"/>
    <w:uiPriority w:val="99"/>
    <w:semiHidden/>
    <w:rsid w:val="0043295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2">
    <w:name w:val="E-mail Signature"/>
    <w:basedOn w:val="a1"/>
    <w:link w:val="affff3"/>
    <w:uiPriority w:val="99"/>
    <w:semiHidden/>
    <w:unhideWhenUsed/>
    <w:rsid w:val="0043295D"/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 14 пт По центру"/>
    <w:basedOn w:val="a1"/>
    <w:autoRedefine/>
    <w:rsid w:val="00EF6773"/>
    <w:pPr>
      <w:ind w:firstLine="56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329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329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329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329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329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329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329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329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329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BF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1"/>
    <w:link w:val="a7"/>
    <w:uiPriority w:val="34"/>
    <w:qFormat/>
    <w:rsid w:val="00BF5F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1"/>
    <w:link w:val="a9"/>
    <w:uiPriority w:val="99"/>
    <w:semiHidden/>
    <w:unhideWhenUsed/>
    <w:rsid w:val="00300E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300E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locked/>
    <w:rsid w:val="004B5498"/>
    <w:rPr>
      <w:rFonts w:ascii="Calibri" w:eastAsia="Calibri" w:hAnsi="Calibri" w:cs="Times New Roman"/>
    </w:rPr>
  </w:style>
  <w:style w:type="character" w:styleId="aa">
    <w:name w:val="Hyperlink"/>
    <w:basedOn w:val="a2"/>
    <w:uiPriority w:val="99"/>
    <w:unhideWhenUsed/>
    <w:rsid w:val="009943B4"/>
    <w:rPr>
      <w:color w:val="0000FF" w:themeColor="hyperlink"/>
      <w:u w:val="single"/>
    </w:rPr>
  </w:style>
  <w:style w:type="paragraph" w:styleId="23">
    <w:name w:val="Body Text 2"/>
    <w:basedOn w:val="a1"/>
    <w:link w:val="24"/>
    <w:uiPriority w:val="99"/>
    <w:semiHidden/>
    <w:unhideWhenUsed/>
    <w:rsid w:val="009448D7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944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43295D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4329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envelope address"/>
    <w:basedOn w:val="a1"/>
    <w:uiPriority w:val="99"/>
    <w:semiHidden/>
    <w:unhideWhenUsed/>
    <w:rsid w:val="004329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c">
    <w:name w:val="header"/>
    <w:basedOn w:val="a1"/>
    <w:link w:val="ad"/>
    <w:uiPriority w:val="99"/>
    <w:unhideWhenUsed/>
    <w:rsid w:val="004329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4329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43295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43295D"/>
  </w:style>
  <w:style w:type="character" w:customStyle="1" w:styleId="af1">
    <w:name w:val="Дата Знак"/>
    <w:basedOn w:val="a2"/>
    <w:link w:val="af0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32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432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4329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4329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4329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4329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4329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43295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4329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43295D"/>
  </w:style>
  <w:style w:type="character" w:customStyle="1" w:styleId="af3">
    <w:name w:val="Заголовок записки Знак"/>
    <w:basedOn w:val="a2"/>
    <w:link w:val="af2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43295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43295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"/>
    <w:basedOn w:val="a1"/>
    <w:link w:val="af7"/>
    <w:uiPriority w:val="99"/>
    <w:semiHidden/>
    <w:unhideWhenUsed/>
    <w:rsid w:val="0043295D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uiPriority w:val="99"/>
    <w:semiHidden/>
    <w:unhideWhenUsed/>
    <w:rsid w:val="0043295D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1"/>
    <w:link w:val="afb"/>
    <w:uiPriority w:val="99"/>
    <w:semiHidden/>
    <w:unhideWhenUsed/>
    <w:rsid w:val="0043295D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a"/>
    <w:link w:val="26"/>
    <w:uiPriority w:val="99"/>
    <w:semiHidden/>
    <w:unhideWhenUsed/>
    <w:rsid w:val="0043295D"/>
    <w:pPr>
      <w:spacing w:after="0"/>
      <w:ind w:left="360"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43295D"/>
    <w:pPr>
      <w:numPr>
        <w:numId w:val="2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3295D"/>
    <w:pPr>
      <w:numPr>
        <w:numId w:val="2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3295D"/>
    <w:pPr>
      <w:numPr>
        <w:numId w:val="2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3295D"/>
    <w:pPr>
      <w:numPr>
        <w:numId w:val="2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3295D"/>
    <w:pPr>
      <w:numPr>
        <w:numId w:val="30"/>
      </w:numPr>
      <w:contextualSpacing/>
    </w:pPr>
  </w:style>
  <w:style w:type="paragraph" w:styleId="afc">
    <w:name w:val="Title"/>
    <w:basedOn w:val="a1"/>
    <w:next w:val="a1"/>
    <w:link w:val="afd"/>
    <w:uiPriority w:val="10"/>
    <w:qFormat/>
    <w:rsid w:val="004329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2"/>
    <w:link w:val="afc"/>
    <w:uiPriority w:val="10"/>
    <w:rsid w:val="00432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e">
    <w:name w:val="caption"/>
    <w:basedOn w:val="a1"/>
    <w:next w:val="a1"/>
    <w:uiPriority w:val="35"/>
    <w:semiHidden/>
    <w:unhideWhenUsed/>
    <w:qFormat/>
    <w:rsid w:val="0043295D"/>
    <w:pPr>
      <w:spacing w:after="200"/>
    </w:pPr>
    <w:rPr>
      <w:b/>
      <w:bCs/>
      <w:color w:val="4F81BD" w:themeColor="accent1"/>
      <w:sz w:val="18"/>
      <w:szCs w:val="18"/>
    </w:rPr>
  </w:style>
  <w:style w:type="paragraph" w:styleId="aff">
    <w:name w:val="footer"/>
    <w:basedOn w:val="a1"/>
    <w:link w:val="aff0"/>
    <w:uiPriority w:val="99"/>
    <w:unhideWhenUsed/>
    <w:rsid w:val="0043295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2"/>
    <w:link w:val="aff"/>
    <w:uiPriority w:val="99"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43295D"/>
    <w:pPr>
      <w:numPr>
        <w:numId w:val="3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3295D"/>
    <w:pPr>
      <w:numPr>
        <w:numId w:val="3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3295D"/>
    <w:pPr>
      <w:numPr>
        <w:numId w:val="3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3295D"/>
    <w:pPr>
      <w:numPr>
        <w:numId w:val="3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3295D"/>
    <w:pPr>
      <w:numPr>
        <w:numId w:val="35"/>
      </w:numPr>
      <w:contextualSpacing/>
    </w:pPr>
  </w:style>
  <w:style w:type="paragraph" w:styleId="27">
    <w:name w:val="envelope return"/>
    <w:basedOn w:val="a1"/>
    <w:uiPriority w:val="99"/>
    <w:semiHidden/>
    <w:unhideWhenUsed/>
    <w:rsid w:val="0043295D"/>
    <w:rPr>
      <w:rFonts w:asciiTheme="majorHAnsi" w:eastAsiaTheme="majorEastAsia" w:hAnsiTheme="majorHAnsi" w:cstheme="majorBidi"/>
      <w:sz w:val="20"/>
      <w:szCs w:val="20"/>
    </w:rPr>
  </w:style>
  <w:style w:type="paragraph" w:styleId="aff1">
    <w:name w:val="Normal (Web)"/>
    <w:basedOn w:val="a1"/>
    <w:uiPriority w:val="99"/>
    <w:semiHidden/>
    <w:unhideWhenUsed/>
    <w:rsid w:val="0043295D"/>
  </w:style>
  <w:style w:type="paragraph" w:styleId="aff2">
    <w:name w:val="Normal Indent"/>
    <w:basedOn w:val="a1"/>
    <w:uiPriority w:val="99"/>
    <w:semiHidden/>
    <w:unhideWhenUsed/>
    <w:rsid w:val="0043295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43295D"/>
    <w:pPr>
      <w:spacing w:after="100"/>
    </w:pPr>
  </w:style>
  <w:style w:type="paragraph" w:styleId="28">
    <w:name w:val="toc 2"/>
    <w:basedOn w:val="a1"/>
    <w:next w:val="a1"/>
    <w:autoRedefine/>
    <w:uiPriority w:val="39"/>
    <w:semiHidden/>
    <w:unhideWhenUsed/>
    <w:rsid w:val="0043295D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43295D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43295D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43295D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43295D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43295D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43295D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43295D"/>
    <w:pPr>
      <w:spacing w:after="100"/>
      <w:ind w:left="1920"/>
    </w:pPr>
  </w:style>
  <w:style w:type="paragraph" w:styleId="34">
    <w:name w:val="Body Text 3"/>
    <w:basedOn w:val="a1"/>
    <w:link w:val="35"/>
    <w:uiPriority w:val="99"/>
    <w:semiHidden/>
    <w:unhideWhenUsed/>
    <w:rsid w:val="0043295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432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43295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43295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432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table of figures"/>
    <w:basedOn w:val="a1"/>
    <w:next w:val="a1"/>
    <w:uiPriority w:val="99"/>
    <w:semiHidden/>
    <w:unhideWhenUsed/>
    <w:rsid w:val="0043295D"/>
  </w:style>
  <w:style w:type="paragraph" w:styleId="aff4">
    <w:name w:val="Subtitle"/>
    <w:basedOn w:val="a1"/>
    <w:next w:val="a1"/>
    <w:link w:val="aff5"/>
    <w:uiPriority w:val="11"/>
    <w:qFormat/>
    <w:rsid w:val="004329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5">
    <w:name w:val="Подзаголовок Знак"/>
    <w:basedOn w:val="a2"/>
    <w:link w:val="aff4"/>
    <w:uiPriority w:val="11"/>
    <w:rsid w:val="004329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6">
    <w:name w:val="Signature"/>
    <w:basedOn w:val="a1"/>
    <w:link w:val="aff7"/>
    <w:uiPriority w:val="99"/>
    <w:semiHidden/>
    <w:unhideWhenUsed/>
    <w:rsid w:val="0043295D"/>
    <w:pPr>
      <w:ind w:left="4252"/>
    </w:pPr>
  </w:style>
  <w:style w:type="character" w:customStyle="1" w:styleId="aff7">
    <w:name w:val="Подпись Знак"/>
    <w:basedOn w:val="a2"/>
    <w:link w:val="aff6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Salutation"/>
    <w:basedOn w:val="a1"/>
    <w:next w:val="a1"/>
    <w:link w:val="aff9"/>
    <w:uiPriority w:val="99"/>
    <w:semiHidden/>
    <w:unhideWhenUsed/>
    <w:rsid w:val="0043295D"/>
  </w:style>
  <w:style w:type="character" w:customStyle="1" w:styleId="aff9">
    <w:name w:val="Приветствие Знак"/>
    <w:basedOn w:val="a2"/>
    <w:link w:val="aff8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Continue"/>
    <w:basedOn w:val="a1"/>
    <w:uiPriority w:val="99"/>
    <w:semiHidden/>
    <w:unhideWhenUsed/>
    <w:rsid w:val="0043295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3295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43295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3295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3295D"/>
    <w:pPr>
      <w:spacing w:after="120"/>
      <w:ind w:left="1415"/>
      <w:contextualSpacing/>
    </w:pPr>
  </w:style>
  <w:style w:type="paragraph" w:styleId="affb">
    <w:name w:val="Closing"/>
    <w:basedOn w:val="a1"/>
    <w:link w:val="affc"/>
    <w:uiPriority w:val="99"/>
    <w:semiHidden/>
    <w:unhideWhenUsed/>
    <w:rsid w:val="0043295D"/>
    <w:pPr>
      <w:ind w:left="4252"/>
    </w:pPr>
  </w:style>
  <w:style w:type="character" w:customStyle="1" w:styleId="affc">
    <w:name w:val="Прощание Знак"/>
    <w:basedOn w:val="a2"/>
    <w:link w:val="affb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"/>
    <w:basedOn w:val="a1"/>
    <w:uiPriority w:val="99"/>
    <w:semiHidden/>
    <w:unhideWhenUsed/>
    <w:rsid w:val="0043295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43295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3295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3295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3295D"/>
    <w:pPr>
      <w:ind w:left="1415" w:hanging="283"/>
      <w:contextualSpacing/>
    </w:pPr>
  </w:style>
  <w:style w:type="paragraph" w:styleId="affe">
    <w:name w:val="Bibliography"/>
    <w:basedOn w:val="a1"/>
    <w:next w:val="a1"/>
    <w:uiPriority w:val="37"/>
    <w:semiHidden/>
    <w:unhideWhenUsed/>
    <w:rsid w:val="0043295D"/>
  </w:style>
  <w:style w:type="paragraph" w:styleId="HTML1">
    <w:name w:val="HTML Preformatted"/>
    <w:basedOn w:val="a1"/>
    <w:link w:val="HTML2"/>
    <w:uiPriority w:val="99"/>
    <w:semiHidden/>
    <w:unhideWhenUsed/>
    <w:rsid w:val="0043295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43295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">
    <w:name w:val="Document Map"/>
    <w:basedOn w:val="a1"/>
    <w:link w:val="afff0"/>
    <w:uiPriority w:val="99"/>
    <w:semiHidden/>
    <w:unhideWhenUsed/>
    <w:rsid w:val="0043295D"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43295D"/>
    <w:rPr>
      <w:rFonts w:ascii="Tahoma" w:eastAsia="Times New Roman" w:hAnsi="Tahoma" w:cs="Tahoma"/>
      <w:sz w:val="16"/>
      <w:szCs w:val="16"/>
      <w:lang w:eastAsia="ru-RU"/>
    </w:rPr>
  </w:style>
  <w:style w:type="paragraph" w:styleId="afff1">
    <w:name w:val="table of authorities"/>
    <w:basedOn w:val="a1"/>
    <w:next w:val="a1"/>
    <w:uiPriority w:val="99"/>
    <w:semiHidden/>
    <w:unhideWhenUsed/>
    <w:rsid w:val="0043295D"/>
    <w:pPr>
      <w:ind w:left="240" w:hanging="240"/>
    </w:pPr>
  </w:style>
  <w:style w:type="paragraph" w:styleId="afff2">
    <w:name w:val="Plain Text"/>
    <w:basedOn w:val="a1"/>
    <w:link w:val="afff3"/>
    <w:uiPriority w:val="99"/>
    <w:semiHidden/>
    <w:unhideWhenUsed/>
    <w:rsid w:val="0043295D"/>
    <w:rPr>
      <w:rFonts w:ascii="Consolas" w:hAnsi="Consolas"/>
      <w:sz w:val="21"/>
      <w:szCs w:val="21"/>
    </w:rPr>
  </w:style>
  <w:style w:type="character" w:customStyle="1" w:styleId="afff3">
    <w:name w:val="Текст Знак"/>
    <w:basedOn w:val="a2"/>
    <w:link w:val="afff2"/>
    <w:uiPriority w:val="99"/>
    <w:semiHidden/>
    <w:rsid w:val="0043295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4">
    <w:name w:val="endnote text"/>
    <w:basedOn w:val="a1"/>
    <w:link w:val="afff5"/>
    <w:uiPriority w:val="99"/>
    <w:semiHidden/>
    <w:unhideWhenUsed/>
    <w:rsid w:val="0043295D"/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432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macro"/>
    <w:link w:val="afff7"/>
    <w:uiPriority w:val="99"/>
    <w:semiHidden/>
    <w:unhideWhenUsed/>
    <w:rsid w:val="004329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43295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text"/>
    <w:basedOn w:val="a1"/>
    <w:link w:val="afff9"/>
    <w:uiPriority w:val="99"/>
    <w:semiHidden/>
    <w:unhideWhenUsed/>
    <w:rsid w:val="0043295D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432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footnote text"/>
    <w:basedOn w:val="a1"/>
    <w:link w:val="afffb"/>
    <w:uiPriority w:val="99"/>
    <w:semiHidden/>
    <w:unhideWhenUsed/>
    <w:rsid w:val="0043295D"/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432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43295D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4329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43295D"/>
    <w:pPr>
      <w:ind w:left="240" w:hanging="240"/>
    </w:pPr>
  </w:style>
  <w:style w:type="paragraph" w:styleId="afffe">
    <w:name w:val="index heading"/>
    <w:basedOn w:val="a1"/>
    <w:next w:val="12"/>
    <w:uiPriority w:val="99"/>
    <w:semiHidden/>
    <w:unhideWhenUsed/>
    <w:rsid w:val="0043295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43295D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43295D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43295D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43295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43295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43295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43295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43295D"/>
    <w:pPr>
      <w:ind w:left="2160" w:hanging="240"/>
    </w:pPr>
  </w:style>
  <w:style w:type="paragraph" w:styleId="affff">
    <w:name w:val="Block Text"/>
    <w:basedOn w:val="a1"/>
    <w:uiPriority w:val="99"/>
    <w:semiHidden/>
    <w:unhideWhenUsed/>
    <w:rsid w:val="004329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43295D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43295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0">
    <w:name w:val="Message Header"/>
    <w:basedOn w:val="a1"/>
    <w:link w:val="affff1"/>
    <w:uiPriority w:val="99"/>
    <w:semiHidden/>
    <w:unhideWhenUsed/>
    <w:rsid w:val="004329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1">
    <w:name w:val="Шапка Знак"/>
    <w:basedOn w:val="a2"/>
    <w:link w:val="affff0"/>
    <w:uiPriority w:val="99"/>
    <w:semiHidden/>
    <w:rsid w:val="0043295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2">
    <w:name w:val="E-mail Signature"/>
    <w:basedOn w:val="a1"/>
    <w:link w:val="affff3"/>
    <w:uiPriority w:val="99"/>
    <w:semiHidden/>
    <w:unhideWhenUsed/>
    <w:rsid w:val="0043295D"/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43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 14 пт По центру"/>
    <w:basedOn w:val="a1"/>
    <w:autoRedefine/>
    <w:rsid w:val="00EF6773"/>
    <w:pPr>
      <w:ind w:firstLine="56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FD19-B164-4D13-B8F5-A84136A0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50</Pages>
  <Words>8481</Words>
  <Characters>48346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Непомнящих Виктория Алексеевна</dc:creator>
  <cp:keywords/>
  <dc:description/>
  <cp:lastModifiedBy>Котовщикова Наталья Васильевна</cp:lastModifiedBy>
  <cp:revision>14</cp:revision>
  <cp:lastPrinted>2020-01-20T06:59:00Z</cp:lastPrinted>
  <dcterms:created xsi:type="dcterms:W3CDTF">2020-01-09T03:09:00Z</dcterms:created>
  <dcterms:modified xsi:type="dcterms:W3CDTF">2020-01-24T02:50:00Z</dcterms:modified>
</cp:coreProperties>
</file>