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Мэру Шелеховского муниципального района</w:t>
      </w: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50447C">
      <w:pPr>
        <w:spacing w:after="0" w:line="240" w:lineRule="auto"/>
        <w:jc w:val="right"/>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Заместителям Мэра Шелеховского муниципального района</w:t>
      </w: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Руководителям структурных подразделений</w:t>
      </w: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Администрации Шелеховского муниципального района</w:t>
      </w: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Депутатам Думы Шелеховского муниципального района</w:t>
      </w: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Членам Совета общественных объединений Шелеховского района</w:t>
      </w:r>
    </w:p>
    <w:p w:rsidR="00206E40" w:rsidRPr="00206E40" w:rsidRDefault="00206E40" w:rsidP="0050447C">
      <w:pPr>
        <w:spacing w:after="0" w:line="240" w:lineRule="auto"/>
        <w:outlineLvl w:val="0"/>
        <w:rPr>
          <w:rFonts w:ascii="Times New Roman" w:eastAsia="Times New Roman" w:hAnsi="Times New Roman" w:cs="Times New Roman"/>
          <w:sz w:val="24"/>
          <w:szCs w:val="24"/>
          <w:lang w:eastAsia="ru-RU"/>
        </w:rPr>
      </w:pPr>
    </w:p>
    <w:p w:rsidR="00206E40" w:rsidRPr="00206E40" w:rsidRDefault="000F1A9F" w:rsidP="0050447C">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Обзор законодательства за</w:t>
      </w:r>
      <w:r w:rsidR="00FF21B3">
        <w:rPr>
          <w:rFonts w:ascii="Times New Roman" w:eastAsia="Times New Roman" w:hAnsi="Times New Roman" w:cs="Times New Roman"/>
          <w:b/>
          <w:sz w:val="24"/>
          <w:szCs w:val="24"/>
          <w:lang w:eastAsia="ru-RU"/>
        </w:rPr>
        <w:t xml:space="preserve"> февраль</w:t>
      </w:r>
      <w:r w:rsidR="0068725B">
        <w:rPr>
          <w:rFonts w:ascii="Times New Roman" w:eastAsia="Times New Roman" w:hAnsi="Times New Roman" w:cs="Times New Roman"/>
          <w:b/>
          <w:sz w:val="24"/>
          <w:szCs w:val="24"/>
          <w:lang w:eastAsia="ru-RU"/>
        </w:rPr>
        <w:t xml:space="preserve"> </w:t>
      </w:r>
      <w:r w:rsidR="00206E40" w:rsidRPr="00206E40">
        <w:rPr>
          <w:rFonts w:ascii="Times New Roman" w:eastAsia="Times New Roman" w:hAnsi="Times New Roman" w:cs="Times New Roman"/>
          <w:b/>
          <w:sz w:val="24"/>
          <w:szCs w:val="24"/>
          <w:lang w:eastAsia="ru-RU"/>
        </w:rPr>
        <w:t>20</w:t>
      </w:r>
      <w:r w:rsidR="00D66063">
        <w:rPr>
          <w:rFonts w:ascii="Times New Roman" w:eastAsia="Times New Roman" w:hAnsi="Times New Roman" w:cs="Times New Roman"/>
          <w:b/>
          <w:sz w:val="24"/>
          <w:szCs w:val="24"/>
          <w:lang w:eastAsia="ru-RU"/>
        </w:rPr>
        <w:t>20</w:t>
      </w:r>
      <w:r w:rsidR="00206E40" w:rsidRPr="00206E40">
        <w:rPr>
          <w:rFonts w:ascii="Times New Roman" w:eastAsia="Times New Roman" w:hAnsi="Times New Roman" w:cs="Times New Roman"/>
          <w:b/>
          <w:sz w:val="24"/>
          <w:szCs w:val="24"/>
          <w:lang w:eastAsia="ru-RU"/>
        </w:rPr>
        <w:t xml:space="preserve"> года</w:t>
      </w:r>
    </w:p>
    <w:p w:rsidR="00206E40" w:rsidRPr="00206E40" w:rsidRDefault="00206E40" w:rsidP="0050447C">
      <w:pPr>
        <w:spacing w:after="0" w:line="240" w:lineRule="auto"/>
        <w:rPr>
          <w:rFonts w:ascii="Times New Roman" w:eastAsia="Times New Roman" w:hAnsi="Times New Roman" w:cs="Times New Roman"/>
          <w:sz w:val="24"/>
          <w:szCs w:val="24"/>
          <w:lang w:eastAsia="ru-RU"/>
        </w:rPr>
      </w:pPr>
    </w:p>
    <w:tbl>
      <w:tblPr>
        <w:tblStyle w:val="a8"/>
        <w:tblW w:w="15276" w:type="dxa"/>
        <w:tblLook w:val="04A0" w:firstRow="1" w:lastRow="0" w:firstColumn="1" w:lastColumn="0" w:noHBand="0" w:noVBand="1"/>
      </w:tblPr>
      <w:tblGrid>
        <w:gridCol w:w="534"/>
        <w:gridCol w:w="3402"/>
        <w:gridCol w:w="8079"/>
        <w:gridCol w:w="3261"/>
      </w:tblGrid>
      <w:tr w:rsidR="00206E40" w:rsidRPr="00206E40" w:rsidTr="00DD3E11">
        <w:trPr>
          <w:trHeight w:val="77"/>
        </w:trPr>
        <w:tc>
          <w:tcPr>
            <w:tcW w:w="534" w:type="dxa"/>
            <w:tcBorders>
              <w:top w:val="single" w:sz="4" w:space="0" w:color="auto"/>
              <w:left w:val="single" w:sz="4" w:space="0" w:color="auto"/>
              <w:bottom w:val="single" w:sz="4" w:space="0" w:color="auto"/>
              <w:right w:val="single" w:sz="4" w:space="0" w:color="auto"/>
            </w:tcBorders>
            <w:hideMark/>
          </w:tcPr>
          <w:p w:rsidR="00206E40" w:rsidRPr="00206E40" w:rsidRDefault="00206E40" w:rsidP="0050447C">
            <w:pPr>
              <w:rPr>
                <w:rFonts w:ascii="Times New Roman" w:eastAsia="Times New Roman" w:hAnsi="Times New Roman"/>
                <w:b/>
                <w:sz w:val="24"/>
                <w:szCs w:val="24"/>
                <w:lang w:eastAsia="ru-RU"/>
              </w:rPr>
            </w:pPr>
            <w:r w:rsidRPr="00206E40">
              <w:rPr>
                <w:rFonts w:ascii="Times New Roman" w:eastAsia="Times New Roman" w:hAnsi="Times New Roman"/>
                <w:b/>
                <w:sz w:val="24"/>
                <w:szCs w:val="24"/>
                <w:lang w:eastAsia="ru-RU"/>
              </w:rPr>
              <w:t>№</w:t>
            </w:r>
          </w:p>
        </w:tc>
        <w:tc>
          <w:tcPr>
            <w:tcW w:w="3402" w:type="dxa"/>
            <w:tcBorders>
              <w:top w:val="single" w:sz="4" w:space="0" w:color="auto"/>
              <w:left w:val="single" w:sz="4" w:space="0" w:color="auto"/>
              <w:bottom w:val="single" w:sz="4" w:space="0" w:color="auto"/>
              <w:right w:val="single" w:sz="4" w:space="0" w:color="auto"/>
            </w:tcBorders>
          </w:tcPr>
          <w:p w:rsidR="00206E40" w:rsidRPr="000F1A9F" w:rsidRDefault="00206E40" w:rsidP="0050447C">
            <w:pPr>
              <w:keepNext/>
              <w:autoSpaceDE w:val="0"/>
              <w:autoSpaceDN w:val="0"/>
              <w:jc w:val="center"/>
              <w:outlineLvl w:val="1"/>
              <w:rPr>
                <w:rFonts w:ascii="Times New Roman" w:eastAsia="Arial Unicode MS" w:hAnsi="Times New Roman"/>
                <w:b/>
                <w:lang w:eastAsia="ru-RU"/>
              </w:rPr>
            </w:pPr>
          </w:p>
          <w:p w:rsidR="00206E40" w:rsidRPr="000F1A9F" w:rsidRDefault="00206E40" w:rsidP="0050447C">
            <w:pPr>
              <w:keepNext/>
              <w:autoSpaceDE w:val="0"/>
              <w:autoSpaceDN w:val="0"/>
              <w:jc w:val="center"/>
              <w:outlineLvl w:val="1"/>
              <w:rPr>
                <w:rFonts w:ascii="Times New Roman" w:eastAsia="Arial Unicode MS" w:hAnsi="Times New Roman"/>
                <w:b/>
                <w:lang w:eastAsia="ru-RU"/>
              </w:rPr>
            </w:pPr>
            <w:r w:rsidRPr="00206E40">
              <w:rPr>
                <w:rFonts w:ascii="Times New Roman" w:eastAsia="Arial Unicode MS" w:hAnsi="Times New Roman"/>
                <w:b/>
                <w:lang w:eastAsia="ru-RU"/>
              </w:rPr>
              <w:t>Наименование акта</w:t>
            </w:r>
            <w:r w:rsidRPr="00206E40">
              <w:rPr>
                <w:rFonts w:ascii="Times New Roman" w:eastAsia="Arial Unicode MS" w:hAnsi="Times New Roman"/>
                <w:sz w:val="26"/>
                <w:szCs w:val="20"/>
                <w:vertAlign w:val="superscript"/>
                <w:lang w:eastAsia="ru-RU"/>
              </w:rPr>
              <w:footnoteReference w:id="1"/>
            </w:r>
          </w:p>
          <w:p w:rsidR="00206E40" w:rsidRPr="000F1A9F" w:rsidRDefault="00206E40" w:rsidP="0050447C">
            <w:pPr>
              <w:rPr>
                <w:rFonts w:ascii="Times New Roman" w:eastAsia="Times New Roman" w:hAnsi="Times New Roman"/>
                <w:sz w:val="24"/>
                <w:szCs w:val="24"/>
                <w:lang w:eastAsia="ru-RU"/>
              </w:rPr>
            </w:pPr>
          </w:p>
        </w:tc>
        <w:tc>
          <w:tcPr>
            <w:tcW w:w="8079" w:type="dxa"/>
            <w:tcBorders>
              <w:top w:val="single" w:sz="4" w:space="0" w:color="auto"/>
              <w:left w:val="single" w:sz="4" w:space="0" w:color="auto"/>
              <w:bottom w:val="single" w:sz="4" w:space="0" w:color="auto"/>
              <w:right w:val="single" w:sz="4" w:space="0" w:color="auto"/>
            </w:tcBorders>
          </w:tcPr>
          <w:p w:rsidR="00206E40" w:rsidRPr="000F1A9F" w:rsidRDefault="00206E40" w:rsidP="0050447C">
            <w:pPr>
              <w:keepNext/>
              <w:jc w:val="center"/>
              <w:outlineLvl w:val="0"/>
              <w:rPr>
                <w:rFonts w:ascii="Times New Roman" w:eastAsia="Arial Unicode MS" w:hAnsi="Times New Roman"/>
                <w:b/>
                <w:sz w:val="24"/>
                <w:szCs w:val="24"/>
                <w:lang w:eastAsia="ru-RU"/>
              </w:rPr>
            </w:pPr>
          </w:p>
          <w:p w:rsidR="00206E40" w:rsidRPr="00206E40" w:rsidRDefault="00206E40" w:rsidP="0050447C">
            <w:pPr>
              <w:keepNext/>
              <w:jc w:val="center"/>
              <w:outlineLvl w:val="0"/>
              <w:rPr>
                <w:rFonts w:ascii="Times New Roman" w:eastAsia="Arial Unicode MS" w:hAnsi="Times New Roman"/>
                <w:b/>
                <w:sz w:val="24"/>
                <w:szCs w:val="24"/>
                <w:lang w:eastAsia="ru-RU"/>
              </w:rPr>
            </w:pPr>
            <w:r w:rsidRPr="00206E40">
              <w:rPr>
                <w:rFonts w:ascii="Times New Roman" w:eastAsia="Arial Unicode MS" w:hAnsi="Times New Roman"/>
                <w:b/>
                <w:sz w:val="24"/>
                <w:szCs w:val="24"/>
                <w:lang w:eastAsia="ru-RU"/>
              </w:rPr>
              <w:t>Краткое содержание акта</w:t>
            </w:r>
          </w:p>
        </w:tc>
        <w:tc>
          <w:tcPr>
            <w:tcW w:w="3261" w:type="dxa"/>
            <w:tcBorders>
              <w:top w:val="single" w:sz="4" w:space="0" w:color="auto"/>
              <w:left w:val="single" w:sz="4" w:space="0" w:color="auto"/>
              <w:bottom w:val="single" w:sz="4" w:space="0" w:color="auto"/>
              <w:right w:val="single" w:sz="4" w:space="0" w:color="auto"/>
            </w:tcBorders>
          </w:tcPr>
          <w:p w:rsidR="00206E40" w:rsidRPr="000F1A9F" w:rsidRDefault="00206E40" w:rsidP="0050447C">
            <w:pPr>
              <w:jc w:val="center"/>
              <w:rPr>
                <w:rFonts w:ascii="Times New Roman" w:eastAsia="Times New Roman" w:hAnsi="Times New Roman"/>
                <w:b/>
                <w:sz w:val="24"/>
                <w:szCs w:val="24"/>
                <w:lang w:eastAsia="ru-RU"/>
              </w:rPr>
            </w:pPr>
          </w:p>
          <w:p w:rsidR="00206E40" w:rsidRPr="00206E40" w:rsidRDefault="00206E40" w:rsidP="0050447C">
            <w:pPr>
              <w:jc w:val="center"/>
              <w:rPr>
                <w:rFonts w:ascii="Times New Roman" w:eastAsia="Times New Roman" w:hAnsi="Times New Roman"/>
                <w:b/>
                <w:sz w:val="24"/>
                <w:szCs w:val="24"/>
                <w:lang w:eastAsia="ru-RU"/>
              </w:rPr>
            </w:pPr>
            <w:r w:rsidRPr="00206E40">
              <w:rPr>
                <w:rFonts w:ascii="Times New Roman" w:eastAsia="Times New Roman" w:hAnsi="Times New Roman"/>
                <w:b/>
                <w:sz w:val="24"/>
                <w:szCs w:val="24"/>
                <w:lang w:eastAsia="ru-RU"/>
              </w:rPr>
              <w:t>Примечания</w:t>
            </w:r>
          </w:p>
        </w:tc>
      </w:tr>
      <w:tr w:rsidR="00206E40" w:rsidRPr="00206E40" w:rsidTr="0050447C">
        <w:tc>
          <w:tcPr>
            <w:tcW w:w="534" w:type="dxa"/>
            <w:tcBorders>
              <w:top w:val="single" w:sz="4" w:space="0" w:color="auto"/>
              <w:left w:val="single" w:sz="4" w:space="0" w:color="auto"/>
              <w:bottom w:val="single" w:sz="4" w:space="0" w:color="auto"/>
              <w:right w:val="single" w:sz="4" w:space="0" w:color="auto"/>
            </w:tcBorders>
          </w:tcPr>
          <w:p w:rsidR="00206E40" w:rsidRPr="00206E40" w:rsidRDefault="00206E40" w:rsidP="0050447C">
            <w:pPr>
              <w:jc w:val="center"/>
              <w:rPr>
                <w:rFonts w:ascii="Times New Roman" w:eastAsia="Times New Roman" w:hAnsi="Times New Roman"/>
                <w:sz w:val="24"/>
                <w:szCs w:val="24"/>
                <w:lang w:eastAsia="ru-RU"/>
              </w:rPr>
            </w:pPr>
          </w:p>
        </w:tc>
        <w:tc>
          <w:tcPr>
            <w:tcW w:w="14742" w:type="dxa"/>
            <w:gridSpan w:val="3"/>
            <w:tcBorders>
              <w:top w:val="single" w:sz="4" w:space="0" w:color="auto"/>
              <w:left w:val="single" w:sz="4" w:space="0" w:color="auto"/>
              <w:bottom w:val="single" w:sz="4" w:space="0" w:color="auto"/>
              <w:right w:val="single" w:sz="4" w:space="0" w:color="auto"/>
            </w:tcBorders>
            <w:hideMark/>
          </w:tcPr>
          <w:p w:rsidR="00206E40" w:rsidRPr="00206E40" w:rsidRDefault="00206E40" w:rsidP="0050447C">
            <w:pPr>
              <w:jc w:val="center"/>
              <w:rPr>
                <w:rFonts w:ascii="Times New Roman" w:eastAsia="Times New Roman" w:hAnsi="Times New Roman"/>
                <w:sz w:val="24"/>
                <w:szCs w:val="24"/>
                <w:lang w:eastAsia="ru-RU"/>
              </w:rPr>
            </w:pPr>
            <w:r w:rsidRPr="00206E40">
              <w:rPr>
                <w:rFonts w:ascii="Times New Roman" w:eastAsia="Times New Roman" w:hAnsi="Times New Roman"/>
                <w:b/>
                <w:bCs/>
                <w:sz w:val="24"/>
                <w:szCs w:val="24"/>
                <w:lang w:eastAsia="ru-RU"/>
              </w:rPr>
              <w:t>ФЕДЕРАЛЬНОЕ ЗАКОНОДАТЕЛЬСТВО</w:t>
            </w:r>
          </w:p>
        </w:tc>
      </w:tr>
      <w:tr w:rsidR="0006163C"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06163C" w:rsidRPr="008904AF" w:rsidRDefault="0006163C"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17206B" w:rsidRPr="0017206B" w:rsidRDefault="0017206B" w:rsidP="0017206B">
            <w:pPr>
              <w:autoSpaceDE w:val="0"/>
              <w:autoSpaceDN w:val="0"/>
              <w:adjustRightInd w:val="0"/>
              <w:ind w:left="-108"/>
              <w:jc w:val="both"/>
              <w:rPr>
                <w:rFonts w:ascii="Times New Roman" w:hAnsi="Times New Roman"/>
                <w:sz w:val="24"/>
                <w:szCs w:val="24"/>
              </w:rPr>
            </w:pPr>
            <w:r w:rsidRPr="0017206B">
              <w:rPr>
                <w:rFonts w:ascii="Times New Roman" w:hAnsi="Times New Roman"/>
                <w:sz w:val="24"/>
                <w:szCs w:val="24"/>
              </w:rPr>
              <w:tab/>
              <w:t>Указ Президента РФ от 07.02.2020 N 100</w:t>
            </w:r>
          </w:p>
          <w:p w:rsidR="0006163C" w:rsidRPr="00004585" w:rsidRDefault="0017206B" w:rsidP="0017206B">
            <w:pPr>
              <w:autoSpaceDE w:val="0"/>
              <w:autoSpaceDN w:val="0"/>
              <w:adjustRightInd w:val="0"/>
              <w:ind w:left="-108"/>
              <w:jc w:val="both"/>
              <w:rPr>
                <w:rFonts w:ascii="Times New Roman" w:hAnsi="Times New Roman"/>
                <w:sz w:val="24"/>
                <w:szCs w:val="24"/>
              </w:rPr>
            </w:pPr>
            <w:r w:rsidRPr="0017206B">
              <w:rPr>
                <w:rFonts w:ascii="Times New Roman" w:hAnsi="Times New Roman"/>
                <w:sz w:val="24"/>
                <w:szCs w:val="24"/>
              </w:rPr>
              <w:tab/>
              <w:t>"О единовременной выплате некоторым категориям граждан Российской Федерации в связи с 75-й годовщиной Победы в Великой Отечественной войне 1941 - 1945 годов"</w:t>
            </w:r>
          </w:p>
        </w:tc>
        <w:tc>
          <w:tcPr>
            <w:tcW w:w="8079" w:type="dxa"/>
            <w:tcBorders>
              <w:top w:val="single" w:sz="4" w:space="0" w:color="auto"/>
              <w:left w:val="single" w:sz="4" w:space="0" w:color="auto"/>
              <w:bottom w:val="single" w:sz="4" w:space="0" w:color="auto"/>
              <w:right w:val="single" w:sz="4" w:space="0" w:color="auto"/>
            </w:tcBorders>
          </w:tcPr>
          <w:p w:rsidR="0017206B" w:rsidRPr="0017206B" w:rsidRDefault="0017206B" w:rsidP="0017206B">
            <w:pPr>
              <w:autoSpaceDE w:val="0"/>
              <w:autoSpaceDN w:val="0"/>
              <w:adjustRightInd w:val="0"/>
              <w:ind w:left="-108"/>
              <w:jc w:val="both"/>
              <w:rPr>
                <w:rFonts w:ascii="Times New Roman" w:hAnsi="Times New Roman"/>
                <w:bCs/>
              </w:rPr>
            </w:pPr>
            <w:r w:rsidRPr="0017206B">
              <w:rPr>
                <w:rFonts w:ascii="Times New Roman" w:hAnsi="Times New Roman"/>
                <w:bCs/>
              </w:rPr>
              <w:t>Подписан Указ о назначении выплат ветеранам в связи с 75-й годовщиной Победы</w:t>
            </w:r>
          </w:p>
          <w:p w:rsidR="0017206B" w:rsidRPr="0017206B" w:rsidRDefault="0017206B" w:rsidP="0017206B">
            <w:pPr>
              <w:autoSpaceDE w:val="0"/>
              <w:autoSpaceDN w:val="0"/>
              <w:adjustRightInd w:val="0"/>
              <w:ind w:left="-108"/>
              <w:jc w:val="both"/>
              <w:rPr>
                <w:rFonts w:ascii="Times New Roman" w:hAnsi="Times New Roman"/>
                <w:bCs/>
              </w:rPr>
            </w:pPr>
            <w:r w:rsidRPr="0017206B">
              <w:rPr>
                <w:rFonts w:ascii="Times New Roman" w:hAnsi="Times New Roman"/>
                <w:bCs/>
              </w:rPr>
              <w:t>Единовременная выплата будет производиться в апреле - мае 2020 г. в размере:</w:t>
            </w:r>
          </w:p>
          <w:p w:rsidR="0017206B" w:rsidRPr="0017206B" w:rsidRDefault="0017206B" w:rsidP="0017206B">
            <w:pPr>
              <w:autoSpaceDE w:val="0"/>
              <w:autoSpaceDN w:val="0"/>
              <w:adjustRightInd w:val="0"/>
              <w:ind w:left="-108"/>
              <w:jc w:val="both"/>
              <w:rPr>
                <w:rFonts w:ascii="Times New Roman" w:hAnsi="Times New Roman"/>
                <w:bCs/>
              </w:rPr>
            </w:pPr>
            <w:r w:rsidRPr="0017206B">
              <w:rPr>
                <w:rFonts w:ascii="Times New Roman" w:hAnsi="Times New Roman"/>
                <w:bCs/>
              </w:rPr>
              <w:t>инвалидам и ветеранам Великой Отечественной войны, бывшим несовершеннолетним узникам концлагерей, гетто и других мест принудительного содержания, созданных фашистами и их союзниками - в размере 75 000 рублей;</w:t>
            </w:r>
          </w:p>
          <w:p w:rsidR="0006163C" w:rsidRPr="00004585" w:rsidRDefault="0017206B" w:rsidP="0017206B">
            <w:pPr>
              <w:autoSpaceDE w:val="0"/>
              <w:autoSpaceDN w:val="0"/>
              <w:adjustRightInd w:val="0"/>
              <w:ind w:left="-108"/>
              <w:jc w:val="both"/>
              <w:rPr>
                <w:rFonts w:ascii="Times New Roman" w:hAnsi="Times New Roman"/>
                <w:bCs/>
              </w:rPr>
            </w:pPr>
            <w:r w:rsidRPr="0017206B">
              <w:rPr>
                <w:rFonts w:ascii="Times New Roman" w:hAnsi="Times New Roman"/>
                <w:bCs/>
              </w:rPr>
              <w:t>тыловикам, а также бывшим совершеннолетним узникам нацистских концлагерей, тюрем и гетто - в размере 50 000 рублей.</w:t>
            </w:r>
          </w:p>
        </w:tc>
        <w:tc>
          <w:tcPr>
            <w:tcW w:w="3261" w:type="dxa"/>
            <w:tcBorders>
              <w:top w:val="single" w:sz="4" w:space="0" w:color="auto"/>
              <w:left w:val="single" w:sz="4" w:space="0" w:color="auto"/>
              <w:bottom w:val="single" w:sz="4" w:space="0" w:color="auto"/>
              <w:right w:val="single" w:sz="4" w:space="0" w:color="auto"/>
            </w:tcBorders>
          </w:tcPr>
          <w:p w:rsidR="0017206B" w:rsidRPr="0017206B" w:rsidRDefault="0017206B" w:rsidP="0017206B">
            <w:pPr>
              <w:autoSpaceDE w:val="0"/>
              <w:autoSpaceDN w:val="0"/>
              <w:adjustRightInd w:val="0"/>
              <w:ind w:left="-108" w:right="-108"/>
              <w:rPr>
                <w:rFonts w:ascii="Times New Roman" w:hAnsi="Times New Roman"/>
                <w:bCs/>
                <w:sz w:val="24"/>
                <w:szCs w:val="24"/>
              </w:rPr>
            </w:pPr>
            <w:r w:rsidRPr="0017206B">
              <w:rPr>
                <w:rFonts w:ascii="Times New Roman" w:hAnsi="Times New Roman"/>
                <w:bCs/>
                <w:sz w:val="24"/>
                <w:szCs w:val="24"/>
              </w:rPr>
              <w:t>Официальный интернет-портал правовой информации http://www.pravo.gov.ru, 07.02.2020,</w:t>
            </w:r>
          </w:p>
          <w:p w:rsidR="0006163C" w:rsidRPr="0068725B" w:rsidRDefault="0017206B" w:rsidP="0017206B">
            <w:pPr>
              <w:autoSpaceDE w:val="0"/>
              <w:autoSpaceDN w:val="0"/>
              <w:adjustRightInd w:val="0"/>
              <w:ind w:left="-108" w:right="-108"/>
              <w:rPr>
                <w:rFonts w:ascii="Times New Roman" w:hAnsi="Times New Roman"/>
                <w:bCs/>
                <w:sz w:val="24"/>
                <w:szCs w:val="24"/>
              </w:rPr>
            </w:pPr>
            <w:r w:rsidRPr="0017206B">
              <w:rPr>
                <w:rFonts w:ascii="Times New Roman" w:hAnsi="Times New Roman"/>
                <w:bCs/>
                <w:sz w:val="24"/>
                <w:szCs w:val="24"/>
              </w:rPr>
              <w:t>"Российская газета", N 27, 10.02.2020</w:t>
            </w:r>
          </w:p>
        </w:tc>
      </w:tr>
      <w:tr w:rsidR="0006163C"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06163C" w:rsidRPr="008904AF" w:rsidRDefault="0006163C"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7A4812" w:rsidRPr="007A4812" w:rsidRDefault="007A4812" w:rsidP="007A4812">
            <w:pPr>
              <w:autoSpaceDE w:val="0"/>
              <w:autoSpaceDN w:val="0"/>
              <w:adjustRightInd w:val="0"/>
              <w:ind w:left="-108"/>
              <w:jc w:val="both"/>
              <w:rPr>
                <w:rFonts w:ascii="Times New Roman" w:hAnsi="Times New Roman"/>
                <w:sz w:val="24"/>
                <w:szCs w:val="24"/>
              </w:rPr>
            </w:pPr>
            <w:r w:rsidRPr="007A4812">
              <w:rPr>
                <w:rFonts w:ascii="Times New Roman" w:hAnsi="Times New Roman"/>
                <w:sz w:val="24"/>
                <w:szCs w:val="24"/>
              </w:rPr>
              <w:tab/>
              <w:t>Федеральный закон от 06.02.2020 N 14-ФЗ</w:t>
            </w:r>
          </w:p>
          <w:p w:rsidR="0006163C" w:rsidRPr="0006163C" w:rsidRDefault="007A4812" w:rsidP="007A4812">
            <w:pPr>
              <w:autoSpaceDE w:val="0"/>
              <w:autoSpaceDN w:val="0"/>
              <w:adjustRightInd w:val="0"/>
              <w:ind w:left="-108"/>
              <w:jc w:val="both"/>
              <w:rPr>
                <w:rFonts w:ascii="Times New Roman" w:hAnsi="Times New Roman"/>
                <w:sz w:val="24"/>
                <w:szCs w:val="24"/>
              </w:rPr>
            </w:pPr>
            <w:r w:rsidRPr="007A4812">
              <w:rPr>
                <w:rFonts w:ascii="Times New Roman" w:hAnsi="Times New Roman"/>
                <w:sz w:val="24"/>
                <w:szCs w:val="24"/>
              </w:rPr>
              <w:tab/>
              <w:t>"О внесении изменений в статьи 10 и 21 Федерального закона "О мобилизационной подготовке и мобилизации в Российской Федерации"</w:t>
            </w:r>
          </w:p>
        </w:tc>
        <w:tc>
          <w:tcPr>
            <w:tcW w:w="8079" w:type="dxa"/>
            <w:tcBorders>
              <w:top w:val="single" w:sz="4" w:space="0" w:color="auto"/>
              <w:left w:val="single" w:sz="4" w:space="0" w:color="auto"/>
              <w:bottom w:val="single" w:sz="4" w:space="0" w:color="auto"/>
              <w:right w:val="single" w:sz="4" w:space="0" w:color="auto"/>
            </w:tcBorders>
          </w:tcPr>
          <w:p w:rsidR="007A4812" w:rsidRPr="007A4812" w:rsidRDefault="007A4812" w:rsidP="007A4812">
            <w:pPr>
              <w:autoSpaceDE w:val="0"/>
              <w:autoSpaceDN w:val="0"/>
              <w:adjustRightInd w:val="0"/>
              <w:ind w:left="-108"/>
              <w:jc w:val="both"/>
              <w:rPr>
                <w:rFonts w:ascii="Times New Roman" w:hAnsi="Times New Roman"/>
                <w:bCs/>
              </w:rPr>
            </w:pPr>
            <w:r w:rsidRPr="007A4812">
              <w:rPr>
                <w:rFonts w:ascii="Times New Roman" w:hAnsi="Times New Roman"/>
                <w:bCs/>
              </w:rPr>
              <w:t>На граждан РФ возложена обязанность являться для определения своего предназначения в период мобилизации и в военное время не только по вызову военных комиссариатов, но и федеральных органов исполнительной власти, имеющих запас</w:t>
            </w:r>
          </w:p>
          <w:p w:rsidR="0006163C" w:rsidRPr="0006163C" w:rsidRDefault="007A4812" w:rsidP="007A4812">
            <w:pPr>
              <w:autoSpaceDE w:val="0"/>
              <w:autoSpaceDN w:val="0"/>
              <w:adjustRightInd w:val="0"/>
              <w:ind w:left="-108"/>
              <w:jc w:val="both"/>
              <w:rPr>
                <w:rFonts w:ascii="Times New Roman" w:hAnsi="Times New Roman"/>
                <w:bCs/>
              </w:rPr>
            </w:pPr>
            <w:r w:rsidRPr="007A4812">
              <w:rPr>
                <w:rFonts w:ascii="Times New Roman" w:hAnsi="Times New Roman"/>
                <w:bCs/>
              </w:rPr>
              <w:t>Указанные поправки направлены на конкретизацию обязанности граждан, состоящих на воинском учете, являться для определения своего предназначения не только по вызову военных комиссариатов, но и иных органов, осуществляющих воинский учет, а также органов исполнительной власти, имеющих запас.</w:t>
            </w:r>
          </w:p>
        </w:tc>
        <w:tc>
          <w:tcPr>
            <w:tcW w:w="3261" w:type="dxa"/>
            <w:tcBorders>
              <w:top w:val="single" w:sz="4" w:space="0" w:color="auto"/>
              <w:left w:val="single" w:sz="4" w:space="0" w:color="auto"/>
              <w:bottom w:val="single" w:sz="4" w:space="0" w:color="auto"/>
              <w:right w:val="single" w:sz="4" w:space="0" w:color="auto"/>
            </w:tcBorders>
          </w:tcPr>
          <w:p w:rsidR="007A4812" w:rsidRPr="007A4812" w:rsidRDefault="007A4812" w:rsidP="007A4812">
            <w:pPr>
              <w:autoSpaceDE w:val="0"/>
              <w:autoSpaceDN w:val="0"/>
              <w:adjustRightInd w:val="0"/>
              <w:ind w:left="-108" w:right="-108"/>
              <w:rPr>
                <w:rFonts w:ascii="Times New Roman" w:hAnsi="Times New Roman"/>
                <w:bCs/>
                <w:sz w:val="24"/>
                <w:szCs w:val="24"/>
              </w:rPr>
            </w:pPr>
            <w:r w:rsidRPr="007A4812">
              <w:rPr>
                <w:rFonts w:ascii="Times New Roman" w:hAnsi="Times New Roman"/>
                <w:bCs/>
                <w:sz w:val="24"/>
                <w:szCs w:val="24"/>
              </w:rPr>
              <w:t>Официальный интернет-портал правовой информации http://www.pravo.gov.ru, 06.02.2020,</w:t>
            </w:r>
          </w:p>
          <w:p w:rsidR="0006163C" w:rsidRPr="0068725B" w:rsidRDefault="007A4812" w:rsidP="007A4812">
            <w:pPr>
              <w:autoSpaceDE w:val="0"/>
              <w:autoSpaceDN w:val="0"/>
              <w:adjustRightInd w:val="0"/>
              <w:ind w:left="-108" w:right="-108"/>
              <w:rPr>
                <w:rFonts w:ascii="Times New Roman" w:hAnsi="Times New Roman"/>
                <w:bCs/>
                <w:sz w:val="24"/>
                <w:szCs w:val="24"/>
              </w:rPr>
            </w:pPr>
            <w:r w:rsidRPr="007A4812">
              <w:rPr>
                <w:rFonts w:ascii="Times New Roman" w:hAnsi="Times New Roman"/>
                <w:bCs/>
                <w:sz w:val="24"/>
                <w:szCs w:val="24"/>
              </w:rPr>
              <w:t>"Российская газета", N 27, 10.02.2020</w:t>
            </w:r>
          </w:p>
        </w:tc>
      </w:tr>
      <w:tr w:rsidR="00790756"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790756" w:rsidRPr="008904AF" w:rsidRDefault="00790756"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FF21B3" w:rsidRPr="00FF21B3" w:rsidRDefault="00FF21B3" w:rsidP="00FF21B3">
            <w:pPr>
              <w:tabs>
                <w:tab w:val="left" w:pos="486"/>
                <w:tab w:val="left" w:pos="1105"/>
              </w:tabs>
              <w:autoSpaceDE w:val="0"/>
              <w:autoSpaceDN w:val="0"/>
              <w:adjustRightInd w:val="0"/>
              <w:rPr>
                <w:rFonts w:ascii="Times New Roman" w:hAnsi="Times New Roman"/>
                <w:sz w:val="24"/>
                <w:szCs w:val="24"/>
              </w:rPr>
            </w:pPr>
            <w:r w:rsidRPr="00FF21B3">
              <w:rPr>
                <w:rFonts w:ascii="Times New Roman" w:hAnsi="Times New Roman"/>
                <w:sz w:val="24"/>
                <w:szCs w:val="24"/>
              </w:rPr>
              <w:t>Постановление Правительства РФ от 06.02.2020 N 95</w:t>
            </w:r>
          </w:p>
          <w:p w:rsidR="00790756" w:rsidRDefault="00FF21B3" w:rsidP="00FF21B3">
            <w:pPr>
              <w:tabs>
                <w:tab w:val="left" w:pos="486"/>
                <w:tab w:val="left" w:pos="1105"/>
              </w:tabs>
              <w:autoSpaceDE w:val="0"/>
              <w:autoSpaceDN w:val="0"/>
              <w:adjustRightInd w:val="0"/>
              <w:rPr>
                <w:rFonts w:ascii="Times New Roman" w:hAnsi="Times New Roman"/>
                <w:sz w:val="24"/>
                <w:szCs w:val="24"/>
              </w:rPr>
            </w:pPr>
            <w:r w:rsidRPr="00FF21B3">
              <w:rPr>
                <w:rFonts w:ascii="Times New Roman" w:hAnsi="Times New Roman"/>
                <w:sz w:val="24"/>
                <w:szCs w:val="24"/>
              </w:rPr>
              <w:lastRenderedPageBreak/>
              <w:t>"Об утверждении федерального стандарта внутреннего государственного (муниципального) финансового контроля "Принципы контрольной деятельности органов внутреннего государственного (муниципального) финансового контроля"</w:t>
            </w:r>
          </w:p>
        </w:tc>
        <w:tc>
          <w:tcPr>
            <w:tcW w:w="8079" w:type="dxa"/>
            <w:tcBorders>
              <w:top w:val="single" w:sz="4" w:space="0" w:color="auto"/>
              <w:left w:val="single" w:sz="4" w:space="0" w:color="auto"/>
              <w:bottom w:val="single" w:sz="4" w:space="0" w:color="auto"/>
              <w:right w:val="single" w:sz="4" w:space="0" w:color="auto"/>
            </w:tcBorders>
          </w:tcPr>
          <w:p w:rsidR="00FF21B3" w:rsidRPr="00FF21B3" w:rsidRDefault="00FF21B3" w:rsidP="00FF21B3">
            <w:pPr>
              <w:autoSpaceDE w:val="0"/>
              <w:autoSpaceDN w:val="0"/>
              <w:adjustRightInd w:val="0"/>
              <w:jc w:val="both"/>
              <w:rPr>
                <w:rFonts w:ascii="Times New Roman" w:hAnsi="Times New Roman"/>
                <w:bCs/>
              </w:rPr>
            </w:pPr>
            <w:r w:rsidRPr="00FF21B3">
              <w:rPr>
                <w:rFonts w:ascii="Times New Roman" w:hAnsi="Times New Roman"/>
                <w:bCs/>
              </w:rPr>
              <w:lastRenderedPageBreak/>
              <w:t>С 1 июля 2020 года определяются принципы контрольной деятельности органов внутреннего государственного (муниципального) финансового контроля</w:t>
            </w:r>
          </w:p>
          <w:p w:rsidR="00FF21B3" w:rsidRPr="00FF21B3" w:rsidRDefault="00FF21B3" w:rsidP="00FF21B3">
            <w:pPr>
              <w:autoSpaceDE w:val="0"/>
              <w:autoSpaceDN w:val="0"/>
              <w:adjustRightInd w:val="0"/>
              <w:jc w:val="both"/>
              <w:rPr>
                <w:rFonts w:ascii="Times New Roman" w:hAnsi="Times New Roman"/>
                <w:bCs/>
              </w:rPr>
            </w:pPr>
            <w:r w:rsidRPr="00FF21B3">
              <w:rPr>
                <w:rFonts w:ascii="Times New Roman" w:hAnsi="Times New Roman"/>
                <w:bCs/>
              </w:rPr>
              <w:lastRenderedPageBreak/>
              <w:t>Согласно Постановлению уполномоченные должностные лица органов контроля должны руководствоваться следующими принципами:</w:t>
            </w:r>
          </w:p>
          <w:p w:rsidR="00FF21B3" w:rsidRPr="00FF21B3" w:rsidRDefault="00FF21B3" w:rsidP="00FF21B3">
            <w:pPr>
              <w:autoSpaceDE w:val="0"/>
              <w:autoSpaceDN w:val="0"/>
              <w:adjustRightInd w:val="0"/>
              <w:jc w:val="both"/>
              <w:rPr>
                <w:rFonts w:ascii="Times New Roman" w:hAnsi="Times New Roman"/>
                <w:bCs/>
              </w:rPr>
            </w:pPr>
            <w:r w:rsidRPr="00FF21B3">
              <w:rPr>
                <w:rFonts w:ascii="Times New Roman" w:hAnsi="Times New Roman"/>
                <w:bCs/>
              </w:rPr>
              <w:t>этическими принципами, к которым относится принцип независимости, объективности, профессиональной компетентности, целеустремленности, достоверности, профессионального скептицизма;</w:t>
            </w:r>
          </w:p>
          <w:p w:rsidR="00FF21B3" w:rsidRPr="00FF21B3" w:rsidRDefault="00FF21B3" w:rsidP="00FF21B3">
            <w:pPr>
              <w:autoSpaceDE w:val="0"/>
              <w:autoSpaceDN w:val="0"/>
              <w:adjustRightInd w:val="0"/>
              <w:jc w:val="both"/>
              <w:rPr>
                <w:rFonts w:ascii="Times New Roman" w:hAnsi="Times New Roman"/>
                <w:bCs/>
              </w:rPr>
            </w:pPr>
            <w:r w:rsidRPr="00FF21B3">
              <w:rPr>
                <w:rFonts w:ascii="Times New Roman" w:hAnsi="Times New Roman"/>
                <w:bCs/>
              </w:rPr>
              <w:t>принципами осуществления профессиональной деятельности, к которым относятся принцип эффективности, риск-ориентированности, автоматизации, информатизации, единства методологии, взаимодействия, информационной открытости.</w:t>
            </w:r>
          </w:p>
          <w:p w:rsidR="00790756" w:rsidRPr="00790756" w:rsidRDefault="00FF21B3" w:rsidP="00FF21B3">
            <w:pPr>
              <w:autoSpaceDE w:val="0"/>
              <w:autoSpaceDN w:val="0"/>
              <w:adjustRightInd w:val="0"/>
              <w:jc w:val="both"/>
              <w:rPr>
                <w:rFonts w:ascii="Times New Roman" w:hAnsi="Times New Roman"/>
                <w:bCs/>
              </w:rPr>
            </w:pPr>
            <w:r w:rsidRPr="00FF21B3">
              <w:rPr>
                <w:rFonts w:ascii="Times New Roman" w:hAnsi="Times New Roman"/>
                <w:bCs/>
              </w:rPr>
              <w:t>Стандартом раскрывается содержание каждого из перечисленных принципов.</w:t>
            </w:r>
          </w:p>
        </w:tc>
        <w:tc>
          <w:tcPr>
            <w:tcW w:w="3261" w:type="dxa"/>
            <w:tcBorders>
              <w:top w:val="single" w:sz="4" w:space="0" w:color="auto"/>
              <w:left w:val="single" w:sz="4" w:space="0" w:color="auto"/>
              <w:bottom w:val="single" w:sz="4" w:space="0" w:color="auto"/>
              <w:right w:val="single" w:sz="4" w:space="0" w:color="auto"/>
            </w:tcBorders>
          </w:tcPr>
          <w:p w:rsidR="00790756" w:rsidRPr="00790756" w:rsidRDefault="00FF21B3" w:rsidP="007C7795">
            <w:pPr>
              <w:autoSpaceDE w:val="0"/>
              <w:autoSpaceDN w:val="0"/>
              <w:adjustRightInd w:val="0"/>
              <w:rPr>
                <w:rFonts w:ascii="Times New Roman" w:hAnsi="Times New Roman"/>
                <w:bCs/>
                <w:sz w:val="24"/>
                <w:szCs w:val="24"/>
              </w:rPr>
            </w:pPr>
            <w:r w:rsidRPr="00FF21B3">
              <w:rPr>
                <w:rFonts w:ascii="Times New Roman" w:hAnsi="Times New Roman"/>
                <w:bCs/>
                <w:sz w:val="24"/>
                <w:szCs w:val="24"/>
              </w:rPr>
              <w:lastRenderedPageBreak/>
              <w:t xml:space="preserve">Официальный интернет-портал правовой информации </w:t>
            </w:r>
            <w:r w:rsidRPr="00FF21B3">
              <w:rPr>
                <w:rFonts w:ascii="Times New Roman" w:hAnsi="Times New Roman"/>
                <w:bCs/>
                <w:sz w:val="24"/>
                <w:szCs w:val="24"/>
              </w:rPr>
              <w:lastRenderedPageBreak/>
              <w:t>http://www.pravo.gov.ru, 07.02.2020</w:t>
            </w:r>
          </w:p>
        </w:tc>
      </w:tr>
      <w:tr w:rsidR="0006163C"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06163C" w:rsidRPr="008904AF" w:rsidRDefault="0006163C"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FF21B3" w:rsidRPr="00FF21B3" w:rsidRDefault="00FF21B3" w:rsidP="00FF21B3">
            <w:pPr>
              <w:tabs>
                <w:tab w:val="left" w:pos="486"/>
                <w:tab w:val="left" w:pos="1105"/>
              </w:tabs>
              <w:autoSpaceDE w:val="0"/>
              <w:autoSpaceDN w:val="0"/>
              <w:adjustRightInd w:val="0"/>
              <w:rPr>
                <w:rFonts w:ascii="Times New Roman" w:hAnsi="Times New Roman"/>
                <w:sz w:val="24"/>
                <w:szCs w:val="24"/>
              </w:rPr>
            </w:pPr>
            <w:r w:rsidRPr="00FF21B3">
              <w:rPr>
                <w:rFonts w:ascii="Times New Roman" w:hAnsi="Times New Roman"/>
                <w:sz w:val="24"/>
                <w:szCs w:val="24"/>
              </w:rPr>
              <w:t>Постановление Правительства РФ от 07.02.2020 N 109</w:t>
            </w:r>
          </w:p>
          <w:p w:rsidR="0006163C" w:rsidRDefault="00FF21B3" w:rsidP="00FF21B3">
            <w:pPr>
              <w:tabs>
                <w:tab w:val="left" w:pos="486"/>
                <w:tab w:val="left" w:pos="1105"/>
              </w:tabs>
              <w:autoSpaceDE w:val="0"/>
              <w:autoSpaceDN w:val="0"/>
              <w:adjustRightInd w:val="0"/>
              <w:rPr>
                <w:rFonts w:ascii="Times New Roman" w:hAnsi="Times New Roman"/>
                <w:sz w:val="24"/>
                <w:szCs w:val="24"/>
              </w:rPr>
            </w:pPr>
            <w:r w:rsidRPr="00FF21B3">
              <w:rPr>
                <w:rFonts w:ascii="Times New Roman" w:hAnsi="Times New Roman"/>
                <w:sz w:val="24"/>
                <w:szCs w:val="24"/>
              </w:rPr>
              <w:t>"О внесении изменений в Правила организации деятельности многофункциональных центров предоставления государственных и муниципальных услуг"</w:t>
            </w:r>
          </w:p>
        </w:tc>
        <w:tc>
          <w:tcPr>
            <w:tcW w:w="8079" w:type="dxa"/>
            <w:tcBorders>
              <w:top w:val="single" w:sz="4" w:space="0" w:color="auto"/>
              <w:left w:val="single" w:sz="4" w:space="0" w:color="auto"/>
              <w:bottom w:val="single" w:sz="4" w:space="0" w:color="auto"/>
              <w:right w:val="single" w:sz="4" w:space="0" w:color="auto"/>
            </w:tcBorders>
          </w:tcPr>
          <w:p w:rsidR="00FF21B3" w:rsidRPr="00FF21B3" w:rsidRDefault="00FF21B3" w:rsidP="00FF21B3">
            <w:pPr>
              <w:autoSpaceDE w:val="0"/>
              <w:autoSpaceDN w:val="0"/>
              <w:adjustRightInd w:val="0"/>
              <w:jc w:val="both"/>
              <w:rPr>
                <w:rFonts w:ascii="Times New Roman" w:hAnsi="Times New Roman"/>
                <w:bCs/>
              </w:rPr>
            </w:pPr>
            <w:r w:rsidRPr="00FF21B3">
              <w:rPr>
                <w:rFonts w:ascii="Times New Roman" w:hAnsi="Times New Roman"/>
                <w:bCs/>
              </w:rPr>
              <w:t>Усовершенствован график работы офисов МФЦ в муниципальных образованиях</w:t>
            </w:r>
          </w:p>
          <w:p w:rsidR="00FF21B3" w:rsidRPr="00FF21B3" w:rsidRDefault="00FF21B3" w:rsidP="00FF21B3">
            <w:pPr>
              <w:autoSpaceDE w:val="0"/>
              <w:autoSpaceDN w:val="0"/>
              <w:adjustRightInd w:val="0"/>
              <w:jc w:val="both"/>
              <w:rPr>
                <w:rFonts w:ascii="Times New Roman" w:hAnsi="Times New Roman"/>
                <w:bCs/>
              </w:rPr>
            </w:pPr>
            <w:r w:rsidRPr="00FF21B3">
              <w:rPr>
                <w:rFonts w:ascii="Times New Roman" w:hAnsi="Times New Roman"/>
                <w:bCs/>
              </w:rPr>
              <w:t>Предусмотрено, в частности, что график (режим) работы территориально обособленного подразделения (офиса) МФЦ, являющегося единственным офисом обслуживания населения в муниципал</w:t>
            </w:r>
            <w:bookmarkStart w:id="0" w:name="_GoBack"/>
            <w:bookmarkEnd w:id="0"/>
            <w:r w:rsidRPr="00FF21B3">
              <w:rPr>
                <w:rFonts w:ascii="Times New Roman" w:hAnsi="Times New Roman"/>
                <w:bCs/>
              </w:rPr>
              <w:t>ьном образовании, рассчитывается исходя из численности населения муниципального образования, в котором он располагается.</w:t>
            </w:r>
          </w:p>
          <w:p w:rsidR="0006163C" w:rsidRPr="007C7795" w:rsidRDefault="00FF21B3" w:rsidP="00FF21B3">
            <w:pPr>
              <w:autoSpaceDE w:val="0"/>
              <w:autoSpaceDN w:val="0"/>
              <w:adjustRightInd w:val="0"/>
              <w:jc w:val="both"/>
              <w:rPr>
                <w:rFonts w:ascii="Times New Roman" w:hAnsi="Times New Roman"/>
                <w:bCs/>
              </w:rPr>
            </w:pPr>
            <w:r w:rsidRPr="00FF21B3">
              <w:rPr>
                <w:rFonts w:ascii="Times New Roman" w:hAnsi="Times New Roman"/>
                <w:bCs/>
              </w:rPr>
              <w:t>График (режим) работы территориально обособленных структурных подразделений (офисов) МФЦ, расположенных в местностях с особыми климатическими условиями, при отсутствии регулярного автобусного, паромного и иного сообщения с населенным пунктом, в котором расположен МФЦ, а также в муниципальных образованиях, удаленных от административных центров муниципальных районов более чем на 50 километров, определяется федеральным органом исполнительной власти, уполномоченным Правительством РФ на осуществление методического обеспечения деятельности МФЦ.</w:t>
            </w:r>
          </w:p>
        </w:tc>
        <w:tc>
          <w:tcPr>
            <w:tcW w:w="3261" w:type="dxa"/>
            <w:tcBorders>
              <w:top w:val="single" w:sz="4" w:space="0" w:color="auto"/>
              <w:left w:val="single" w:sz="4" w:space="0" w:color="auto"/>
              <w:bottom w:val="single" w:sz="4" w:space="0" w:color="auto"/>
              <w:right w:val="single" w:sz="4" w:space="0" w:color="auto"/>
            </w:tcBorders>
          </w:tcPr>
          <w:p w:rsidR="0006163C" w:rsidRPr="007C7795" w:rsidRDefault="0017206B" w:rsidP="0006163C">
            <w:pPr>
              <w:autoSpaceDE w:val="0"/>
              <w:autoSpaceDN w:val="0"/>
              <w:adjustRightInd w:val="0"/>
              <w:rPr>
                <w:rFonts w:ascii="Times New Roman" w:hAnsi="Times New Roman"/>
                <w:bCs/>
                <w:sz w:val="24"/>
                <w:szCs w:val="24"/>
              </w:rPr>
            </w:pPr>
            <w:r w:rsidRPr="0017206B">
              <w:rPr>
                <w:rFonts w:ascii="Times New Roman" w:hAnsi="Times New Roman"/>
                <w:bCs/>
                <w:sz w:val="24"/>
                <w:szCs w:val="24"/>
              </w:rPr>
              <w:t>Официальный интернет-портал правовой информации http://www.pravo.gov.ru, 11.02.2020</w:t>
            </w:r>
          </w:p>
        </w:tc>
      </w:tr>
      <w:tr w:rsidR="0006163C"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06163C" w:rsidRPr="008904AF" w:rsidRDefault="0006163C"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17206B" w:rsidRDefault="0017206B" w:rsidP="0017206B">
            <w:pPr>
              <w:tabs>
                <w:tab w:val="left" w:pos="486"/>
                <w:tab w:val="left" w:pos="1105"/>
              </w:tabs>
              <w:autoSpaceDE w:val="0"/>
              <w:autoSpaceDN w:val="0"/>
              <w:adjustRightInd w:val="0"/>
              <w:rPr>
                <w:rFonts w:ascii="Times New Roman" w:hAnsi="Times New Roman"/>
                <w:sz w:val="24"/>
                <w:szCs w:val="24"/>
              </w:rPr>
            </w:pPr>
            <w:r w:rsidRPr="0017206B">
              <w:rPr>
                <w:rFonts w:ascii="Times New Roman" w:hAnsi="Times New Roman"/>
                <w:sz w:val="24"/>
                <w:szCs w:val="24"/>
              </w:rPr>
              <w:t>Постановление Прави</w:t>
            </w:r>
            <w:r>
              <w:rPr>
                <w:rFonts w:ascii="Times New Roman" w:hAnsi="Times New Roman"/>
                <w:sz w:val="24"/>
                <w:szCs w:val="24"/>
              </w:rPr>
              <w:t xml:space="preserve">тельства РФ от 10.02.2020 N 118 </w:t>
            </w:r>
          </w:p>
          <w:p w:rsidR="0006163C" w:rsidRPr="0006163C" w:rsidRDefault="0017206B" w:rsidP="0017206B">
            <w:pPr>
              <w:tabs>
                <w:tab w:val="left" w:pos="486"/>
                <w:tab w:val="left" w:pos="1105"/>
              </w:tabs>
              <w:autoSpaceDE w:val="0"/>
              <w:autoSpaceDN w:val="0"/>
              <w:adjustRightInd w:val="0"/>
              <w:rPr>
                <w:rFonts w:ascii="Times New Roman" w:hAnsi="Times New Roman"/>
                <w:sz w:val="24"/>
                <w:szCs w:val="24"/>
              </w:rPr>
            </w:pPr>
            <w:r w:rsidRPr="0017206B">
              <w:rPr>
                <w:rFonts w:ascii="Times New Roman" w:hAnsi="Times New Roman"/>
                <w:sz w:val="24"/>
                <w:szCs w:val="24"/>
              </w:rPr>
              <w:t>"О внесении изменений в постановление Правительства Российской Федерации от 31 декабря 2015 г. N 1532"</w:t>
            </w:r>
          </w:p>
        </w:tc>
        <w:tc>
          <w:tcPr>
            <w:tcW w:w="8079" w:type="dxa"/>
            <w:tcBorders>
              <w:top w:val="single" w:sz="4" w:space="0" w:color="auto"/>
              <w:left w:val="single" w:sz="4" w:space="0" w:color="auto"/>
              <w:bottom w:val="single" w:sz="4" w:space="0" w:color="auto"/>
              <w:right w:val="single" w:sz="4" w:space="0" w:color="auto"/>
            </w:tcBorders>
          </w:tcPr>
          <w:p w:rsidR="0017206B" w:rsidRPr="0017206B" w:rsidRDefault="0017206B" w:rsidP="0017206B">
            <w:pPr>
              <w:autoSpaceDE w:val="0"/>
              <w:autoSpaceDN w:val="0"/>
              <w:adjustRightInd w:val="0"/>
              <w:jc w:val="both"/>
              <w:rPr>
                <w:rFonts w:ascii="Times New Roman" w:hAnsi="Times New Roman"/>
                <w:bCs/>
              </w:rPr>
            </w:pPr>
            <w:r w:rsidRPr="0017206B">
              <w:rPr>
                <w:rFonts w:ascii="Times New Roman" w:hAnsi="Times New Roman"/>
                <w:bCs/>
              </w:rPr>
              <w:t xml:space="preserve">Актуализирован порядок направления в </w:t>
            </w:r>
            <w:proofErr w:type="spellStart"/>
            <w:r w:rsidRPr="0017206B">
              <w:rPr>
                <w:rFonts w:ascii="Times New Roman" w:hAnsi="Times New Roman"/>
                <w:bCs/>
              </w:rPr>
              <w:t>Росреестр</w:t>
            </w:r>
            <w:proofErr w:type="spellEnd"/>
            <w:r w:rsidRPr="0017206B">
              <w:rPr>
                <w:rFonts w:ascii="Times New Roman" w:hAnsi="Times New Roman"/>
                <w:bCs/>
              </w:rPr>
              <w:t xml:space="preserve"> документов для внесения сведений в ЕГРН</w:t>
            </w:r>
          </w:p>
          <w:p w:rsidR="0006163C" w:rsidRPr="0006163C" w:rsidRDefault="0017206B" w:rsidP="0017206B">
            <w:pPr>
              <w:autoSpaceDE w:val="0"/>
              <w:autoSpaceDN w:val="0"/>
              <w:adjustRightInd w:val="0"/>
              <w:jc w:val="both"/>
              <w:rPr>
                <w:rFonts w:ascii="Times New Roman" w:hAnsi="Times New Roman"/>
                <w:bCs/>
              </w:rPr>
            </w:pPr>
            <w:r w:rsidRPr="0017206B">
              <w:rPr>
                <w:rFonts w:ascii="Times New Roman" w:hAnsi="Times New Roman"/>
                <w:bCs/>
              </w:rPr>
              <w:t>В частности, установлены требования к направляемым документам (содержащимся в них сведениям) в случае принятия решения об изменении границ Байкальской природной территории и ее экологических зон, решения об утверждении лесохозяйственного регламента лесничества, расположенного на землях лесного фонда, решения об утверждении положения об особо охраняемой природной территории, а также в случае признания жилого дома садовым домом или садового дома жилым домом.</w:t>
            </w:r>
          </w:p>
        </w:tc>
        <w:tc>
          <w:tcPr>
            <w:tcW w:w="3261" w:type="dxa"/>
            <w:tcBorders>
              <w:top w:val="single" w:sz="4" w:space="0" w:color="auto"/>
              <w:left w:val="single" w:sz="4" w:space="0" w:color="auto"/>
              <w:bottom w:val="single" w:sz="4" w:space="0" w:color="auto"/>
              <w:right w:val="single" w:sz="4" w:space="0" w:color="auto"/>
            </w:tcBorders>
          </w:tcPr>
          <w:p w:rsidR="0006163C" w:rsidRPr="0006163C" w:rsidRDefault="0017206B" w:rsidP="003402AE">
            <w:pPr>
              <w:autoSpaceDE w:val="0"/>
              <w:autoSpaceDN w:val="0"/>
              <w:adjustRightInd w:val="0"/>
              <w:rPr>
                <w:rFonts w:ascii="Times New Roman" w:hAnsi="Times New Roman"/>
                <w:bCs/>
                <w:sz w:val="24"/>
                <w:szCs w:val="24"/>
              </w:rPr>
            </w:pPr>
            <w:r w:rsidRPr="0017206B">
              <w:rPr>
                <w:rFonts w:ascii="Times New Roman" w:hAnsi="Times New Roman"/>
                <w:bCs/>
                <w:sz w:val="24"/>
                <w:szCs w:val="24"/>
              </w:rPr>
              <w:t>Официальный интернет-портал правовой информации http://www.pravo.gov.ru, 12.02.2020</w:t>
            </w:r>
          </w:p>
        </w:tc>
      </w:tr>
      <w:tr w:rsidR="003402AE"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3402AE" w:rsidRPr="008904AF" w:rsidRDefault="003402AE"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17206B" w:rsidRPr="0017206B" w:rsidRDefault="0017206B" w:rsidP="0017206B">
            <w:pPr>
              <w:tabs>
                <w:tab w:val="left" w:pos="486"/>
                <w:tab w:val="left" w:pos="1105"/>
              </w:tabs>
              <w:autoSpaceDE w:val="0"/>
              <w:autoSpaceDN w:val="0"/>
              <w:adjustRightInd w:val="0"/>
              <w:rPr>
                <w:rFonts w:ascii="Times New Roman" w:hAnsi="Times New Roman"/>
                <w:sz w:val="24"/>
                <w:szCs w:val="24"/>
              </w:rPr>
            </w:pPr>
            <w:r w:rsidRPr="0017206B">
              <w:rPr>
                <w:rFonts w:ascii="Times New Roman" w:hAnsi="Times New Roman"/>
                <w:sz w:val="24"/>
                <w:szCs w:val="24"/>
              </w:rPr>
              <w:t>Постановление Правительства РФ от 10.02.2020 N 120</w:t>
            </w:r>
          </w:p>
          <w:p w:rsidR="003402AE" w:rsidRPr="0006163C" w:rsidRDefault="0017206B" w:rsidP="0017206B">
            <w:pPr>
              <w:tabs>
                <w:tab w:val="left" w:pos="486"/>
                <w:tab w:val="left" w:pos="1105"/>
              </w:tabs>
              <w:autoSpaceDE w:val="0"/>
              <w:autoSpaceDN w:val="0"/>
              <w:adjustRightInd w:val="0"/>
              <w:rPr>
                <w:rFonts w:ascii="Times New Roman" w:hAnsi="Times New Roman"/>
                <w:sz w:val="24"/>
                <w:szCs w:val="24"/>
              </w:rPr>
            </w:pPr>
            <w:r w:rsidRPr="0017206B">
              <w:rPr>
                <w:rFonts w:ascii="Times New Roman" w:hAnsi="Times New Roman"/>
                <w:sz w:val="24"/>
                <w:szCs w:val="24"/>
              </w:rPr>
              <w:t>"О внесении изменений в Примерное положение о комиссиях по делам несовершеннолетних и защите их прав"</w:t>
            </w:r>
          </w:p>
        </w:tc>
        <w:tc>
          <w:tcPr>
            <w:tcW w:w="8079" w:type="dxa"/>
            <w:tcBorders>
              <w:top w:val="single" w:sz="4" w:space="0" w:color="auto"/>
              <w:left w:val="single" w:sz="4" w:space="0" w:color="auto"/>
              <w:bottom w:val="single" w:sz="4" w:space="0" w:color="auto"/>
              <w:right w:val="single" w:sz="4" w:space="0" w:color="auto"/>
            </w:tcBorders>
          </w:tcPr>
          <w:p w:rsidR="0017206B" w:rsidRPr="0017206B" w:rsidRDefault="0017206B" w:rsidP="0017206B">
            <w:pPr>
              <w:autoSpaceDE w:val="0"/>
              <w:autoSpaceDN w:val="0"/>
              <w:adjustRightInd w:val="0"/>
              <w:jc w:val="both"/>
              <w:rPr>
                <w:rFonts w:ascii="Times New Roman" w:hAnsi="Times New Roman"/>
                <w:bCs/>
              </w:rPr>
            </w:pPr>
            <w:r w:rsidRPr="0017206B">
              <w:rPr>
                <w:rFonts w:ascii="Times New Roman" w:hAnsi="Times New Roman"/>
                <w:bCs/>
              </w:rPr>
              <w:t>Расширены полномочия комиссий по делам несовершеннолетних</w:t>
            </w:r>
          </w:p>
          <w:p w:rsidR="0017206B" w:rsidRPr="0017206B" w:rsidRDefault="0017206B" w:rsidP="0017206B">
            <w:pPr>
              <w:autoSpaceDE w:val="0"/>
              <w:autoSpaceDN w:val="0"/>
              <w:adjustRightInd w:val="0"/>
              <w:jc w:val="both"/>
              <w:rPr>
                <w:rFonts w:ascii="Times New Roman" w:hAnsi="Times New Roman"/>
                <w:bCs/>
              </w:rPr>
            </w:pPr>
            <w:r w:rsidRPr="0017206B">
              <w:rPr>
                <w:rFonts w:ascii="Times New Roman" w:hAnsi="Times New Roman"/>
                <w:bCs/>
              </w:rPr>
              <w:t>Поправками, в частности:</w:t>
            </w:r>
          </w:p>
          <w:p w:rsidR="0017206B" w:rsidRPr="0017206B" w:rsidRDefault="0017206B" w:rsidP="0017206B">
            <w:pPr>
              <w:autoSpaceDE w:val="0"/>
              <w:autoSpaceDN w:val="0"/>
              <w:adjustRightInd w:val="0"/>
              <w:jc w:val="both"/>
              <w:rPr>
                <w:rFonts w:ascii="Times New Roman" w:hAnsi="Times New Roman"/>
                <w:bCs/>
              </w:rPr>
            </w:pPr>
            <w:r w:rsidRPr="0017206B">
              <w:rPr>
                <w:rFonts w:ascii="Times New Roman" w:hAnsi="Times New Roman"/>
                <w:bCs/>
              </w:rPr>
              <w:t xml:space="preserve">закреплено, что комиссии субъектов РФ и территориальные (муниципальные) комиссии принимают меры по совершенствованию взаимодействия органов и учреждений системы профилактики безнадзорности и правонарушений несовершеннолетних с социально ориентированными НКО, общественными объединениями и религиозными организациями, другими институтами гражданского общества и гражданами, по привлечению их к участию в </w:t>
            </w:r>
            <w:r w:rsidRPr="0017206B">
              <w:rPr>
                <w:rFonts w:ascii="Times New Roman" w:hAnsi="Times New Roman"/>
                <w:bCs/>
              </w:rPr>
              <w:lastRenderedPageBreak/>
              <w:t>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17206B" w:rsidRPr="0017206B" w:rsidRDefault="0017206B" w:rsidP="0017206B">
            <w:pPr>
              <w:autoSpaceDE w:val="0"/>
              <w:autoSpaceDN w:val="0"/>
              <w:adjustRightInd w:val="0"/>
              <w:jc w:val="both"/>
              <w:rPr>
                <w:rFonts w:ascii="Times New Roman" w:hAnsi="Times New Roman"/>
                <w:bCs/>
              </w:rPr>
            </w:pPr>
            <w:r w:rsidRPr="0017206B">
              <w:rPr>
                <w:rFonts w:ascii="Times New Roman" w:hAnsi="Times New Roman"/>
                <w:bCs/>
              </w:rPr>
              <w:t>установлен круг вопросов, относящихся к обеспечению деятельности комиссий субъектов РФ и территориальных (муниципальных) комиссий;</w:t>
            </w:r>
          </w:p>
          <w:p w:rsidR="003402AE" w:rsidRPr="003402AE" w:rsidRDefault="0017206B" w:rsidP="0017206B">
            <w:pPr>
              <w:autoSpaceDE w:val="0"/>
              <w:autoSpaceDN w:val="0"/>
              <w:adjustRightInd w:val="0"/>
              <w:jc w:val="both"/>
              <w:rPr>
                <w:rFonts w:ascii="Times New Roman" w:hAnsi="Times New Roman"/>
                <w:bCs/>
              </w:rPr>
            </w:pPr>
            <w:r w:rsidRPr="0017206B">
              <w:rPr>
                <w:rFonts w:ascii="Times New Roman" w:hAnsi="Times New Roman"/>
                <w:bCs/>
              </w:rPr>
              <w:t>предусмотрены основания прекращения полномочий председателя, заместителя председателя, ответственного секретаря, членов комиссий субъектов РФ и территориальных (муниципальных) комиссий.</w:t>
            </w:r>
          </w:p>
        </w:tc>
        <w:tc>
          <w:tcPr>
            <w:tcW w:w="3261" w:type="dxa"/>
            <w:tcBorders>
              <w:top w:val="single" w:sz="4" w:space="0" w:color="auto"/>
              <w:left w:val="single" w:sz="4" w:space="0" w:color="auto"/>
              <w:bottom w:val="single" w:sz="4" w:space="0" w:color="auto"/>
              <w:right w:val="single" w:sz="4" w:space="0" w:color="auto"/>
            </w:tcBorders>
          </w:tcPr>
          <w:p w:rsidR="003402AE" w:rsidRPr="003402AE" w:rsidRDefault="0017206B" w:rsidP="003402AE">
            <w:pPr>
              <w:autoSpaceDE w:val="0"/>
              <w:autoSpaceDN w:val="0"/>
              <w:adjustRightInd w:val="0"/>
              <w:rPr>
                <w:rFonts w:ascii="Times New Roman" w:hAnsi="Times New Roman"/>
                <w:bCs/>
                <w:sz w:val="24"/>
                <w:szCs w:val="24"/>
              </w:rPr>
            </w:pPr>
            <w:r w:rsidRPr="0017206B">
              <w:rPr>
                <w:rFonts w:ascii="Times New Roman" w:hAnsi="Times New Roman"/>
                <w:bCs/>
                <w:sz w:val="24"/>
                <w:szCs w:val="24"/>
              </w:rPr>
              <w:lastRenderedPageBreak/>
              <w:t>Официальный интернет-портал правовой информации http://www.pravo.gov.ru, 12.02.2020</w:t>
            </w:r>
          </w:p>
        </w:tc>
      </w:tr>
      <w:tr w:rsidR="003402AE"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3402AE" w:rsidRPr="008904AF" w:rsidRDefault="003402AE"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17206B" w:rsidRPr="0017206B" w:rsidRDefault="0017206B" w:rsidP="0017206B">
            <w:pPr>
              <w:tabs>
                <w:tab w:val="left" w:pos="486"/>
                <w:tab w:val="left" w:pos="1105"/>
              </w:tabs>
              <w:autoSpaceDE w:val="0"/>
              <w:autoSpaceDN w:val="0"/>
              <w:adjustRightInd w:val="0"/>
              <w:rPr>
                <w:rFonts w:ascii="Times New Roman" w:hAnsi="Times New Roman"/>
                <w:sz w:val="24"/>
                <w:szCs w:val="24"/>
              </w:rPr>
            </w:pPr>
            <w:r w:rsidRPr="0017206B">
              <w:rPr>
                <w:rFonts w:ascii="Times New Roman" w:hAnsi="Times New Roman"/>
                <w:sz w:val="24"/>
                <w:szCs w:val="24"/>
              </w:rPr>
              <w:tab/>
              <w:t>Постановление Правительства РФ от 06.02.2020 N 100</w:t>
            </w:r>
          </w:p>
          <w:p w:rsidR="003402AE" w:rsidRPr="003402AE" w:rsidRDefault="0017206B" w:rsidP="0017206B">
            <w:pPr>
              <w:tabs>
                <w:tab w:val="left" w:pos="486"/>
                <w:tab w:val="left" w:pos="1105"/>
              </w:tabs>
              <w:autoSpaceDE w:val="0"/>
              <w:autoSpaceDN w:val="0"/>
              <w:adjustRightInd w:val="0"/>
              <w:rPr>
                <w:rFonts w:ascii="Times New Roman" w:hAnsi="Times New Roman"/>
                <w:sz w:val="24"/>
                <w:szCs w:val="24"/>
              </w:rPr>
            </w:pPr>
            <w:r w:rsidRPr="0017206B">
              <w:rPr>
                <w:rFonts w:ascii="Times New Roman" w:hAnsi="Times New Roman"/>
                <w:sz w:val="24"/>
                <w:szCs w:val="24"/>
              </w:rPr>
              <w:tab/>
              <w:t>"Об утверждении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w:t>
            </w:r>
          </w:p>
        </w:tc>
        <w:tc>
          <w:tcPr>
            <w:tcW w:w="8079" w:type="dxa"/>
            <w:tcBorders>
              <w:top w:val="single" w:sz="4" w:space="0" w:color="auto"/>
              <w:left w:val="single" w:sz="4" w:space="0" w:color="auto"/>
              <w:bottom w:val="single" w:sz="4" w:space="0" w:color="auto"/>
              <w:right w:val="single" w:sz="4" w:space="0" w:color="auto"/>
            </w:tcBorders>
          </w:tcPr>
          <w:p w:rsidR="0017206B" w:rsidRPr="0017206B" w:rsidRDefault="0017206B" w:rsidP="0017206B">
            <w:pPr>
              <w:autoSpaceDE w:val="0"/>
              <w:autoSpaceDN w:val="0"/>
              <w:adjustRightInd w:val="0"/>
              <w:jc w:val="both"/>
              <w:rPr>
                <w:rFonts w:ascii="Times New Roman" w:hAnsi="Times New Roman"/>
                <w:bCs/>
              </w:rPr>
            </w:pPr>
            <w:r w:rsidRPr="0017206B">
              <w:rPr>
                <w:rFonts w:ascii="Times New Roman" w:hAnsi="Times New Roman"/>
                <w:bCs/>
              </w:rPr>
              <w:t>С 1 июля 2020 г. вводится федеральный стандарт, определяющий права и обязанности должностных лиц органов внутреннего государственного (муниципального) финансового контроля при проведении контрольных мероприятий</w:t>
            </w:r>
          </w:p>
          <w:p w:rsidR="0017206B" w:rsidRPr="0017206B" w:rsidRDefault="0017206B" w:rsidP="0017206B">
            <w:pPr>
              <w:autoSpaceDE w:val="0"/>
              <w:autoSpaceDN w:val="0"/>
              <w:adjustRightInd w:val="0"/>
              <w:jc w:val="both"/>
              <w:rPr>
                <w:rFonts w:ascii="Times New Roman" w:hAnsi="Times New Roman"/>
                <w:bCs/>
              </w:rPr>
            </w:pPr>
            <w:r w:rsidRPr="0017206B">
              <w:rPr>
                <w:rFonts w:ascii="Times New Roman" w:hAnsi="Times New Roman"/>
                <w:bCs/>
              </w:rPr>
              <w:t>Согласно стандарту, должностные лица органа контроля имеют, в частности, право:</w:t>
            </w:r>
          </w:p>
          <w:p w:rsidR="0017206B" w:rsidRPr="0017206B" w:rsidRDefault="0017206B" w:rsidP="0017206B">
            <w:pPr>
              <w:autoSpaceDE w:val="0"/>
              <w:autoSpaceDN w:val="0"/>
              <w:adjustRightInd w:val="0"/>
              <w:jc w:val="both"/>
              <w:rPr>
                <w:rFonts w:ascii="Times New Roman" w:hAnsi="Times New Roman"/>
                <w:bCs/>
              </w:rPr>
            </w:pPr>
            <w:r w:rsidRPr="0017206B">
              <w:rPr>
                <w:rFonts w:ascii="Times New Roman" w:hAnsi="Times New Roman"/>
                <w:bCs/>
              </w:rPr>
              <w:t>запрашивать и получать у объекта контроля информацию, документы и материалы, необходимые для проведения проверок, ревизий и обследований;</w:t>
            </w:r>
          </w:p>
          <w:p w:rsidR="0017206B" w:rsidRPr="0017206B" w:rsidRDefault="0017206B" w:rsidP="0017206B">
            <w:pPr>
              <w:autoSpaceDE w:val="0"/>
              <w:autoSpaceDN w:val="0"/>
              <w:adjustRightInd w:val="0"/>
              <w:jc w:val="both"/>
              <w:rPr>
                <w:rFonts w:ascii="Times New Roman" w:hAnsi="Times New Roman"/>
                <w:bCs/>
              </w:rPr>
            </w:pPr>
            <w:r w:rsidRPr="0017206B">
              <w:rPr>
                <w:rFonts w:ascii="Times New Roman" w:hAnsi="Times New Roman"/>
                <w:bCs/>
              </w:rPr>
              <w:t>при осуществлении выездных проверок (ревизий, обследований) посещать помещения и территории, которые занимают объекты контроля, в отношении которых проводится контрольное мероприятие;</w:t>
            </w:r>
          </w:p>
          <w:p w:rsidR="0017206B" w:rsidRPr="0017206B" w:rsidRDefault="0017206B" w:rsidP="0017206B">
            <w:pPr>
              <w:autoSpaceDE w:val="0"/>
              <w:autoSpaceDN w:val="0"/>
              <w:adjustRightInd w:val="0"/>
              <w:jc w:val="both"/>
              <w:rPr>
                <w:rFonts w:ascii="Times New Roman" w:hAnsi="Times New Roman"/>
                <w:bCs/>
              </w:rPr>
            </w:pPr>
            <w:r w:rsidRPr="0017206B">
              <w:rPr>
                <w:rFonts w:ascii="Times New Roman" w:hAnsi="Times New Roman"/>
                <w:bCs/>
              </w:rPr>
              <w:t>назначать (организовывать) экспертизы, необходимые для проведения контрольных мероприятий, с использованием фото-, видео- и аудиотехники, а также иных видов техники и приборов, с привлечением независимых экспертов (специализированных экспертных организаций), специалистов иных государственных органов, специалистов учреждений, подведомственных органу контроля;</w:t>
            </w:r>
          </w:p>
          <w:p w:rsidR="0017206B" w:rsidRPr="0017206B" w:rsidRDefault="0017206B" w:rsidP="0017206B">
            <w:pPr>
              <w:autoSpaceDE w:val="0"/>
              <w:autoSpaceDN w:val="0"/>
              <w:adjustRightInd w:val="0"/>
              <w:jc w:val="both"/>
              <w:rPr>
                <w:rFonts w:ascii="Times New Roman" w:hAnsi="Times New Roman"/>
                <w:bCs/>
              </w:rPr>
            </w:pPr>
            <w:r w:rsidRPr="0017206B">
              <w:rPr>
                <w:rFonts w:ascii="Times New Roman" w:hAnsi="Times New Roman"/>
                <w:bCs/>
              </w:rPr>
              <w:t>получать необходимый для осуществления внутреннего государственного (муниципального) финансового контроля доступ к государственным и муниципальным информационным системам, информационным системам, владельцем или оператором которых является объект контроля;</w:t>
            </w:r>
          </w:p>
          <w:p w:rsidR="0017206B" w:rsidRPr="0017206B" w:rsidRDefault="0017206B" w:rsidP="0017206B">
            <w:pPr>
              <w:autoSpaceDE w:val="0"/>
              <w:autoSpaceDN w:val="0"/>
              <w:adjustRightInd w:val="0"/>
              <w:jc w:val="both"/>
              <w:rPr>
                <w:rFonts w:ascii="Times New Roman" w:hAnsi="Times New Roman"/>
                <w:bCs/>
              </w:rPr>
            </w:pPr>
            <w:r w:rsidRPr="0017206B">
              <w:rPr>
                <w:rFonts w:ascii="Times New Roman" w:hAnsi="Times New Roman"/>
                <w:bCs/>
              </w:rPr>
              <w:t>проводить (организовывать) мероприятия по документальному и (или) фактическому изучению деятельности объекта контроля, в том числе путем проведения осмотра, инвентаризации, наблюдения, пересчета, экспертизы, исследования, контрольных замеров (обмеров).</w:t>
            </w:r>
          </w:p>
          <w:p w:rsidR="003402AE" w:rsidRPr="003402AE" w:rsidRDefault="0017206B" w:rsidP="0017206B">
            <w:pPr>
              <w:autoSpaceDE w:val="0"/>
              <w:autoSpaceDN w:val="0"/>
              <w:adjustRightInd w:val="0"/>
              <w:jc w:val="both"/>
              <w:rPr>
                <w:rFonts w:ascii="Times New Roman" w:hAnsi="Times New Roman"/>
                <w:bCs/>
              </w:rPr>
            </w:pPr>
            <w:r w:rsidRPr="0017206B">
              <w:rPr>
                <w:rFonts w:ascii="Times New Roman" w:hAnsi="Times New Roman"/>
                <w:bCs/>
              </w:rPr>
              <w:t>Также приводятся права и обязанности объектов контроля (их должностных лиц), устанавливаются требования, которым должны соответствовать независимые эксперты и специалисты, привлекаемые к проведению контрольных мероприятий, предусматриваются основания, при наличии которых исключается участие специалиста в контрольном мероприятии.</w:t>
            </w:r>
          </w:p>
        </w:tc>
        <w:tc>
          <w:tcPr>
            <w:tcW w:w="3261" w:type="dxa"/>
            <w:tcBorders>
              <w:top w:val="single" w:sz="4" w:space="0" w:color="auto"/>
              <w:left w:val="single" w:sz="4" w:space="0" w:color="auto"/>
              <w:bottom w:val="single" w:sz="4" w:space="0" w:color="auto"/>
              <w:right w:val="single" w:sz="4" w:space="0" w:color="auto"/>
            </w:tcBorders>
          </w:tcPr>
          <w:p w:rsidR="003402AE" w:rsidRPr="003402AE" w:rsidRDefault="00894480" w:rsidP="003402AE">
            <w:pPr>
              <w:autoSpaceDE w:val="0"/>
              <w:autoSpaceDN w:val="0"/>
              <w:adjustRightInd w:val="0"/>
              <w:rPr>
                <w:rFonts w:ascii="Times New Roman" w:hAnsi="Times New Roman"/>
                <w:bCs/>
                <w:sz w:val="24"/>
                <w:szCs w:val="24"/>
              </w:rPr>
            </w:pPr>
            <w:r w:rsidRPr="00894480">
              <w:rPr>
                <w:rFonts w:ascii="Times New Roman" w:hAnsi="Times New Roman"/>
                <w:bCs/>
                <w:sz w:val="24"/>
                <w:szCs w:val="24"/>
              </w:rPr>
              <w:t>Официальный интернет-портал правовой информации http://www.pravo.gov.ru, 10.02.2020</w:t>
            </w:r>
          </w:p>
        </w:tc>
      </w:tr>
      <w:tr w:rsidR="00004585"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004585" w:rsidRPr="008904AF" w:rsidRDefault="00004585"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894480" w:rsidRPr="00894480" w:rsidRDefault="00894480" w:rsidP="00894480">
            <w:pPr>
              <w:tabs>
                <w:tab w:val="left" w:pos="486"/>
                <w:tab w:val="left" w:pos="1105"/>
              </w:tabs>
              <w:autoSpaceDE w:val="0"/>
              <w:autoSpaceDN w:val="0"/>
              <w:adjustRightInd w:val="0"/>
              <w:rPr>
                <w:rFonts w:ascii="Times New Roman" w:hAnsi="Times New Roman"/>
                <w:sz w:val="24"/>
                <w:szCs w:val="24"/>
              </w:rPr>
            </w:pPr>
            <w:r w:rsidRPr="00894480">
              <w:rPr>
                <w:rFonts w:ascii="Times New Roman" w:hAnsi="Times New Roman"/>
                <w:sz w:val="24"/>
                <w:szCs w:val="24"/>
              </w:rPr>
              <w:t>Постановление Правительства РФ от 06.02.2020 N 103</w:t>
            </w:r>
          </w:p>
          <w:p w:rsidR="00004585" w:rsidRDefault="00894480" w:rsidP="00894480">
            <w:pPr>
              <w:tabs>
                <w:tab w:val="left" w:pos="486"/>
                <w:tab w:val="left" w:pos="1105"/>
              </w:tabs>
              <w:autoSpaceDE w:val="0"/>
              <w:autoSpaceDN w:val="0"/>
              <w:adjustRightInd w:val="0"/>
              <w:rPr>
                <w:rFonts w:ascii="Times New Roman" w:hAnsi="Times New Roman"/>
                <w:sz w:val="24"/>
                <w:szCs w:val="24"/>
              </w:rPr>
            </w:pPr>
            <w:r w:rsidRPr="00894480">
              <w:rPr>
                <w:rFonts w:ascii="Times New Roman" w:hAnsi="Times New Roman"/>
                <w:sz w:val="24"/>
                <w:szCs w:val="24"/>
              </w:rPr>
              <w:t>"О внесении изменений в Положение о воинском учете"</w:t>
            </w:r>
          </w:p>
        </w:tc>
        <w:tc>
          <w:tcPr>
            <w:tcW w:w="8079" w:type="dxa"/>
            <w:tcBorders>
              <w:top w:val="single" w:sz="4" w:space="0" w:color="auto"/>
              <w:left w:val="single" w:sz="4" w:space="0" w:color="auto"/>
              <w:bottom w:val="single" w:sz="4" w:space="0" w:color="auto"/>
              <w:right w:val="single" w:sz="4" w:space="0" w:color="auto"/>
            </w:tcBorders>
          </w:tcPr>
          <w:p w:rsidR="00894480" w:rsidRPr="00894480" w:rsidRDefault="00894480" w:rsidP="00894480">
            <w:pPr>
              <w:autoSpaceDE w:val="0"/>
              <w:autoSpaceDN w:val="0"/>
              <w:adjustRightInd w:val="0"/>
              <w:jc w:val="both"/>
              <w:rPr>
                <w:rFonts w:ascii="Times New Roman" w:hAnsi="Times New Roman"/>
                <w:bCs/>
              </w:rPr>
            </w:pPr>
            <w:r w:rsidRPr="00894480">
              <w:rPr>
                <w:rFonts w:ascii="Times New Roman" w:hAnsi="Times New Roman"/>
                <w:bCs/>
              </w:rPr>
              <w:t>Уточнен порядок воинского учета граждан, в том числе не имеющих регистрации по месту жительства и месту пребывания</w:t>
            </w:r>
          </w:p>
          <w:p w:rsidR="00894480" w:rsidRPr="00894480" w:rsidRDefault="00894480" w:rsidP="00894480">
            <w:pPr>
              <w:autoSpaceDE w:val="0"/>
              <w:autoSpaceDN w:val="0"/>
              <w:adjustRightInd w:val="0"/>
              <w:jc w:val="both"/>
              <w:rPr>
                <w:rFonts w:ascii="Times New Roman" w:hAnsi="Times New Roman"/>
                <w:bCs/>
              </w:rPr>
            </w:pPr>
            <w:r w:rsidRPr="00894480">
              <w:rPr>
                <w:rFonts w:ascii="Times New Roman" w:hAnsi="Times New Roman"/>
                <w:bCs/>
              </w:rPr>
              <w:t xml:space="preserve">Речь идет, в частности, о постановке на воинский учет граждан, не имеющих регистрации по месту жительства и месту пребывания, граждан, прибывших на место пребывания на срок более 3 месяцев и не имеющих регистрации по месту </w:t>
            </w:r>
            <w:r w:rsidRPr="00894480">
              <w:rPr>
                <w:rFonts w:ascii="Times New Roman" w:hAnsi="Times New Roman"/>
                <w:bCs/>
              </w:rPr>
              <w:lastRenderedPageBreak/>
              <w:t>пребывания, при принятии на работу (поступлении в образовательную организацию) или увольнении (отчислении) с работы (из образовательной организации).</w:t>
            </w:r>
          </w:p>
          <w:p w:rsidR="00004585" w:rsidRPr="007C7795" w:rsidRDefault="00894480" w:rsidP="00894480">
            <w:pPr>
              <w:autoSpaceDE w:val="0"/>
              <w:autoSpaceDN w:val="0"/>
              <w:adjustRightInd w:val="0"/>
              <w:jc w:val="both"/>
              <w:rPr>
                <w:rFonts w:ascii="Times New Roman" w:hAnsi="Times New Roman"/>
                <w:bCs/>
              </w:rPr>
            </w:pPr>
            <w:r w:rsidRPr="00894480">
              <w:rPr>
                <w:rFonts w:ascii="Times New Roman" w:hAnsi="Times New Roman"/>
                <w:bCs/>
              </w:rPr>
              <w:t>Положение о воинском учете также дополняется приложениями 2 "Сведения о гражданине, подлежащем воинскому учету, при принятии (поступлении) его на работу (в образовательную организацию) или увольнении (отчислении) его с работы (из образовательной организации)" и приложением 3 "Заявление о постановке на воинский учет". Предусматривается, в числе прочего, что граждане, не имеющие регистрации по месту жительства и месту пребывания, а также граждане, прибывшие на место пребывания на срок более 3 месяцев и не имеющие регистрации по месту пребывания, для постановки на воинский учет представляют заявление по форме согласно приложению N 3 и сведения по форме, предусмотренной приложением N 2.</w:t>
            </w:r>
          </w:p>
        </w:tc>
        <w:tc>
          <w:tcPr>
            <w:tcW w:w="3261" w:type="dxa"/>
            <w:tcBorders>
              <w:top w:val="single" w:sz="4" w:space="0" w:color="auto"/>
              <w:left w:val="single" w:sz="4" w:space="0" w:color="auto"/>
              <w:bottom w:val="single" w:sz="4" w:space="0" w:color="auto"/>
              <w:right w:val="single" w:sz="4" w:space="0" w:color="auto"/>
            </w:tcBorders>
          </w:tcPr>
          <w:p w:rsidR="00004585" w:rsidRPr="007C7795" w:rsidRDefault="00894480" w:rsidP="007C7795">
            <w:pPr>
              <w:autoSpaceDE w:val="0"/>
              <w:autoSpaceDN w:val="0"/>
              <w:adjustRightInd w:val="0"/>
              <w:rPr>
                <w:rFonts w:ascii="Times New Roman" w:hAnsi="Times New Roman"/>
                <w:bCs/>
                <w:sz w:val="24"/>
                <w:szCs w:val="24"/>
              </w:rPr>
            </w:pPr>
            <w:r w:rsidRPr="00894480">
              <w:rPr>
                <w:rFonts w:ascii="Times New Roman" w:hAnsi="Times New Roman"/>
                <w:bCs/>
                <w:sz w:val="24"/>
                <w:szCs w:val="24"/>
              </w:rPr>
              <w:lastRenderedPageBreak/>
              <w:t xml:space="preserve">Официальный интернет-портал правовой информации </w:t>
            </w:r>
            <w:r w:rsidRPr="00894480">
              <w:rPr>
                <w:rFonts w:ascii="Times New Roman" w:hAnsi="Times New Roman"/>
                <w:bCs/>
                <w:sz w:val="24"/>
                <w:szCs w:val="24"/>
              </w:rPr>
              <w:lastRenderedPageBreak/>
              <w:t>http://www.pravo.gov.ru, 10.02.2020</w:t>
            </w:r>
          </w:p>
        </w:tc>
      </w:tr>
      <w:tr w:rsidR="00255B33"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255B33" w:rsidRPr="008904AF" w:rsidRDefault="00255B33"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FD7406" w:rsidRPr="00FD7406" w:rsidRDefault="00FD7406" w:rsidP="00FD7406">
            <w:pPr>
              <w:autoSpaceDE w:val="0"/>
              <w:autoSpaceDN w:val="0"/>
              <w:adjustRightInd w:val="0"/>
              <w:jc w:val="both"/>
              <w:rPr>
                <w:rFonts w:ascii="Times New Roman" w:hAnsi="Times New Roman"/>
                <w:sz w:val="24"/>
                <w:szCs w:val="24"/>
              </w:rPr>
            </w:pPr>
            <w:r w:rsidRPr="00FD7406">
              <w:rPr>
                <w:rFonts w:ascii="Times New Roman" w:hAnsi="Times New Roman"/>
                <w:sz w:val="24"/>
                <w:szCs w:val="24"/>
              </w:rPr>
              <w:t>Постановление Правительства РФ от 14.02.2020 N 141</w:t>
            </w:r>
          </w:p>
          <w:p w:rsidR="00255B33" w:rsidRPr="00974388" w:rsidRDefault="00FD7406" w:rsidP="00FD7406">
            <w:pPr>
              <w:autoSpaceDE w:val="0"/>
              <w:autoSpaceDN w:val="0"/>
              <w:adjustRightInd w:val="0"/>
              <w:jc w:val="both"/>
              <w:rPr>
                <w:rFonts w:ascii="Times New Roman" w:hAnsi="Times New Roman"/>
                <w:sz w:val="24"/>
                <w:szCs w:val="24"/>
              </w:rPr>
            </w:pPr>
            <w:r w:rsidRPr="00FD7406">
              <w:rPr>
                <w:rFonts w:ascii="Times New Roman" w:hAnsi="Times New Roman"/>
                <w:sz w:val="24"/>
                <w:szCs w:val="24"/>
              </w:rPr>
              <w:t>"О внесении изменения в Правила направления средств (части средств) материнского (семейного) капитала на улучшение жилищных условий"</w:t>
            </w:r>
          </w:p>
        </w:tc>
        <w:tc>
          <w:tcPr>
            <w:tcW w:w="8079" w:type="dxa"/>
            <w:tcBorders>
              <w:top w:val="single" w:sz="4" w:space="0" w:color="auto"/>
              <w:left w:val="single" w:sz="4" w:space="0" w:color="auto"/>
              <w:bottom w:val="single" w:sz="4" w:space="0" w:color="auto"/>
              <w:right w:val="single" w:sz="4" w:space="0" w:color="auto"/>
            </w:tcBorders>
          </w:tcPr>
          <w:p w:rsidR="00FD7406" w:rsidRPr="00FD7406" w:rsidRDefault="00FD7406" w:rsidP="00FD7406">
            <w:pPr>
              <w:autoSpaceDE w:val="0"/>
              <w:autoSpaceDN w:val="0"/>
              <w:adjustRightInd w:val="0"/>
              <w:jc w:val="both"/>
              <w:rPr>
                <w:rFonts w:ascii="Times New Roman" w:hAnsi="Times New Roman"/>
                <w:bCs/>
              </w:rPr>
            </w:pPr>
            <w:r w:rsidRPr="00FD7406">
              <w:rPr>
                <w:rFonts w:ascii="Times New Roman" w:hAnsi="Times New Roman"/>
                <w:bCs/>
              </w:rPr>
              <w:t xml:space="preserve">Установлены правила направления средств материнского капитала на улучшение жилищных условий с использованием счета </w:t>
            </w:r>
            <w:proofErr w:type="spellStart"/>
            <w:r w:rsidRPr="00FD7406">
              <w:rPr>
                <w:rFonts w:ascii="Times New Roman" w:hAnsi="Times New Roman"/>
                <w:bCs/>
              </w:rPr>
              <w:t>эскроу</w:t>
            </w:r>
            <w:proofErr w:type="spellEnd"/>
          </w:p>
          <w:p w:rsidR="00255B33" w:rsidRPr="00974388" w:rsidRDefault="00FD7406" w:rsidP="00FD7406">
            <w:pPr>
              <w:autoSpaceDE w:val="0"/>
              <w:autoSpaceDN w:val="0"/>
              <w:adjustRightInd w:val="0"/>
              <w:jc w:val="both"/>
              <w:rPr>
                <w:rFonts w:ascii="Times New Roman" w:hAnsi="Times New Roman"/>
                <w:bCs/>
              </w:rPr>
            </w:pPr>
            <w:r w:rsidRPr="00FD7406">
              <w:rPr>
                <w:rFonts w:ascii="Times New Roman" w:hAnsi="Times New Roman"/>
                <w:bCs/>
              </w:rPr>
              <w:t xml:space="preserve">Правила направления средств (части средств) материнского (семейного) капитала на улучшение жилищных условий приведены в соответствие с Федеральным законом от 27 июня 2019 г. N 151-ФЗ, которым предусмотрена возможность направления средств (части средств) материнского (семейного) капитала на счет </w:t>
            </w:r>
            <w:proofErr w:type="spellStart"/>
            <w:r w:rsidRPr="00FD7406">
              <w:rPr>
                <w:rFonts w:ascii="Times New Roman" w:hAnsi="Times New Roman"/>
                <w:bCs/>
              </w:rPr>
              <w:t>эскроу</w:t>
            </w:r>
            <w:proofErr w:type="spellEnd"/>
            <w:r w:rsidRPr="00FD7406">
              <w:rPr>
                <w:rFonts w:ascii="Times New Roman" w:hAnsi="Times New Roman"/>
                <w:bCs/>
              </w:rPr>
              <w:t>, бенефициаром по которому является лицо, осуществляющее отчуждение (строительство) приобретаемого (строящегося) жилого помещения.</w:t>
            </w:r>
          </w:p>
        </w:tc>
        <w:tc>
          <w:tcPr>
            <w:tcW w:w="3261" w:type="dxa"/>
            <w:tcBorders>
              <w:top w:val="single" w:sz="4" w:space="0" w:color="auto"/>
              <w:left w:val="single" w:sz="4" w:space="0" w:color="auto"/>
              <w:bottom w:val="single" w:sz="4" w:space="0" w:color="auto"/>
              <w:right w:val="single" w:sz="4" w:space="0" w:color="auto"/>
            </w:tcBorders>
          </w:tcPr>
          <w:p w:rsidR="000F24F4" w:rsidRPr="000F24F4" w:rsidRDefault="000F24F4" w:rsidP="000F24F4">
            <w:pPr>
              <w:autoSpaceDE w:val="0"/>
              <w:autoSpaceDN w:val="0"/>
              <w:adjustRightInd w:val="0"/>
              <w:rPr>
                <w:rFonts w:ascii="Times New Roman" w:hAnsi="Times New Roman"/>
                <w:bCs/>
                <w:sz w:val="24"/>
                <w:szCs w:val="24"/>
              </w:rPr>
            </w:pPr>
            <w:r w:rsidRPr="000F24F4">
              <w:rPr>
                <w:rFonts w:ascii="Times New Roman" w:hAnsi="Times New Roman"/>
                <w:bCs/>
                <w:sz w:val="24"/>
                <w:szCs w:val="24"/>
              </w:rPr>
              <w:t>Официальный интернет-портал правовой информации http://www.pravo.gov.ru, 18.02.2020,</w:t>
            </w:r>
          </w:p>
          <w:p w:rsidR="00255B33" w:rsidRPr="00974388" w:rsidRDefault="000F24F4" w:rsidP="000F24F4">
            <w:pPr>
              <w:autoSpaceDE w:val="0"/>
              <w:autoSpaceDN w:val="0"/>
              <w:adjustRightInd w:val="0"/>
              <w:rPr>
                <w:rFonts w:ascii="Times New Roman" w:hAnsi="Times New Roman"/>
                <w:bCs/>
                <w:sz w:val="24"/>
                <w:szCs w:val="24"/>
              </w:rPr>
            </w:pPr>
            <w:r w:rsidRPr="000F24F4">
              <w:rPr>
                <w:rFonts w:ascii="Times New Roman" w:hAnsi="Times New Roman"/>
                <w:bCs/>
                <w:sz w:val="24"/>
                <w:szCs w:val="24"/>
              </w:rPr>
              <w:t>"Собрание законодательства РФ", 24.02.2020, N 8, ст. 1004</w:t>
            </w:r>
          </w:p>
        </w:tc>
      </w:tr>
      <w:tr w:rsidR="00B64657"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B64657" w:rsidRPr="008904AF" w:rsidRDefault="00B64657"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A57F01" w:rsidRPr="00A57F01" w:rsidRDefault="00A57F01" w:rsidP="00A57F01">
            <w:pPr>
              <w:autoSpaceDE w:val="0"/>
              <w:autoSpaceDN w:val="0"/>
              <w:adjustRightInd w:val="0"/>
              <w:jc w:val="both"/>
              <w:rPr>
                <w:rFonts w:ascii="Times New Roman" w:hAnsi="Times New Roman"/>
                <w:sz w:val="24"/>
                <w:szCs w:val="24"/>
              </w:rPr>
            </w:pPr>
            <w:r w:rsidRPr="00A57F01">
              <w:rPr>
                <w:rFonts w:ascii="Times New Roman" w:hAnsi="Times New Roman"/>
                <w:sz w:val="24"/>
                <w:szCs w:val="24"/>
              </w:rPr>
              <w:t>Постановление Правительства РФ от 19.02.2020 N 180</w:t>
            </w:r>
          </w:p>
          <w:p w:rsidR="009F5B0E" w:rsidRPr="00255B33" w:rsidRDefault="00A57F01" w:rsidP="00A57F01">
            <w:pPr>
              <w:autoSpaceDE w:val="0"/>
              <w:autoSpaceDN w:val="0"/>
              <w:adjustRightInd w:val="0"/>
              <w:jc w:val="both"/>
              <w:rPr>
                <w:rFonts w:ascii="Times New Roman" w:hAnsi="Times New Roman"/>
                <w:sz w:val="24"/>
                <w:szCs w:val="24"/>
              </w:rPr>
            </w:pPr>
            <w:r w:rsidRPr="00A57F01">
              <w:rPr>
                <w:rFonts w:ascii="Times New Roman" w:hAnsi="Times New Roman"/>
                <w:sz w:val="24"/>
                <w:szCs w:val="24"/>
              </w:rPr>
              <w:t>"О внесении изменений в некоторые акты Правительства Российской Федерации"</w:t>
            </w:r>
          </w:p>
        </w:tc>
        <w:tc>
          <w:tcPr>
            <w:tcW w:w="8079" w:type="dxa"/>
            <w:tcBorders>
              <w:top w:val="single" w:sz="4" w:space="0" w:color="auto"/>
              <w:left w:val="single" w:sz="4" w:space="0" w:color="auto"/>
              <w:bottom w:val="single" w:sz="4" w:space="0" w:color="auto"/>
              <w:right w:val="single" w:sz="4" w:space="0" w:color="auto"/>
            </w:tcBorders>
          </w:tcPr>
          <w:p w:rsidR="00A57F01" w:rsidRPr="00A57F01" w:rsidRDefault="00A57F01" w:rsidP="00A57F01">
            <w:pPr>
              <w:autoSpaceDE w:val="0"/>
              <w:autoSpaceDN w:val="0"/>
              <w:adjustRightInd w:val="0"/>
              <w:jc w:val="both"/>
              <w:rPr>
                <w:rFonts w:ascii="Times New Roman" w:hAnsi="Times New Roman"/>
                <w:bCs/>
              </w:rPr>
            </w:pPr>
            <w:r w:rsidRPr="00A57F01">
              <w:rPr>
                <w:rFonts w:ascii="Times New Roman" w:hAnsi="Times New Roman"/>
                <w:bCs/>
              </w:rPr>
              <w:t>С 1 июля 2020 года вводится в действие новая типовая форма заявки на участие в запросе котировок в электронной форме</w:t>
            </w:r>
          </w:p>
          <w:p w:rsidR="00A57F01" w:rsidRPr="00A57F01" w:rsidRDefault="00A57F01" w:rsidP="00A57F01">
            <w:pPr>
              <w:autoSpaceDE w:val="0"/>
              <w:autoSpaceDN w:val="0"/>
              <w:adjustRightInd w:val="0"/>
              <w:jc w:val="both"/>
              <w:rPr>
                <w:rFonts w:ascii="Times New Roman" w:hAnsi="Times New Roman"/>
                <w:bCs/>
              </w:rPr>
            </w:pPr>
            <w:r w:rsidRPr="00A57F01">
              <w:rPr>
                <w:rFonts w:ascii="Times New Roman" w:hAnsi="Times New Roman"/>
                <w:bCs/>
              </w:rPr>
              <w:t>Также внесены уточнения в утвержденные Постановлением Правительства РФ от 28.11.2013 N 1084 правила ведения реестра контрактов, заключенных заказчиками, и правила ведения реестра контрактов, содержащего сведения, составляющие государственную тайну.</w:t>
            </w:r>
          </w:p>
          <w:p w:rsidR="00A57F01" w:rsidRPr="00A57F01" w:rsidRDefault="00A57F01" w:rsidP="00A57F01">
            <w:pPr>
              <w:autoSpaceDE w:val="0"/>
              <w:autoSpaceDN w:val="0"/>
              <w:adjustRightInd w:val="0"/>
              <w:jc w:val="both"/>
              <w:rPr>
                <w:rFonts w:ascii="Times New Roman" w:hAnsi="Times New Roman"/>
                <w:bCs/>
              </w:rPr>
            </w:pPr>
            <w:r w:rsidRPr="00A57F01">
              <w:rPr>
                <w:rFonts w:ascii="Times New Roman" w:hAnsi="Times New Roman"/>
                <w:bCs/>
              </w:rPr>
              <w:t>В частности, установлено, что в перечне информации, включаемой в реестр контрактов, указывается, в числе прочего, наименование страны происхождения товара (при осуществлении закупки товара, в том числе поставляемого заказчику при выполнении закупаемых работ, оказании закупаемых услуг). Указанные изменения вступают в силу с 1 апреля 2020 г. и применяются к отношениям, связанным с осуществлением закупок, извещения об осуществлении которых размещены в единой информационной системе в сфере закупок либо приглашения принять участие в которых направлены с 1 января 2020 года.</w:t>
            </w:r>
          </w:p>
          <w:p w:rsidR="00B64657" w:rsidRPr="00255B33" w:rsidRDefault="00A57F01" w:rsidP="00A57F01">
            <w:pPr>
              <w:autoSpaceDE w:val="0"/>
              <w:autoSpaceDN w:val="0"/>
              <w:adjustRightInd w:val="0"/>
              <w:jc w:val="both"/>
              <w:rPr>
                <w:rFonts w:ascii="Times New Roman" w:hAnsi="Times New Roman"/>
                <w:bCs/>
              </w:rPr>
            </w:pPr>
            <w:r w:rsidRPr="00A57F01">
              <w:rPr>
                <w:rFonts w:ascii="Times New Roman" w:hAnsi="Times New Roman"/>
                <w:bCs/>
              </w:rPr>
              <w:t xml:space="preserve">Кроме того, в Правила разработки типовых контрактов, типовых условий контрактов, утвержденные Постановлением Правительства РФ от 2 июля 2014 г. N 606, внесено уточнение, что ответственный орган в течение 10 рабочих дней со дня государственной регистрации нормативного правового акта, утверждающего типовой контракт, типовые условия контракта, включает такой типовой контракт, </w:t>
            </w:r>
            <w:r w:rsidRPr="00A57F01">
              <w:rPr>
                <w:rFonts w:ascii="Times New Roman" w:hAnsi="Times New Roman"/>
                <w:bCs/>
              </w:rPr>
              <w:lastRenderedPageBreak/>
              <w:t>такие типовые условия контракта в библиотеку типовых контрактов, типовых условий контрактов, размещенную в единой информационной системе в сфере закупок. Данное уточнение вступает в силу с 1 июля 2020 года.</w:t>
            </w:r>
          </w:p>
        </w:tc>
        <w:tc>
          <w:tcPr>
            <w:tcW w:w="3261" w:type="dxa"/>
            <w:tcBorders>
              <w:top w:val="single" w:sz="4" w:space="0" w:color="auto"/>
              <w:left w:val="single" w:sz="4" w:space="0" w:color="auto"/>
              <w:bottom w:val="single" w:sz="4" w:space="0" w:color="auto"/>
              <w:right w:val="single" w:sz="4" w:space="0" w:color="auto"/>
            </w:tcBorders>
          </w:tcPr>
          <w:p w:rsidR="00A57F01" w:rsidRPr="00A57F01" w:rsidRDefault="00A57F01" w:rsidP="00A57F01">
            <w:pPr>
              <w:autoSpaceDE w:val="0"/>
              <w:autoSpaceDN w:val="0"/>
              <w:adjustRightInd w:val="0"/>
              <w:rPr>
                <w:rFonts w:ascii="Times New Roman" w:hAnsi="Times New Roman"/>
                <w:bCs/>
                <w:sz w:val="24"/>
                <w:szCs w:val="24"/>
              </w:rPr>
            </w:pPr>
            <w:r w:rsidRPr="00A57F01">
              <w:rPr>
                <w:rFonts w:ascii="Times New Roman" w:hAnsi="Times New Roman"/>
                <w:bCs/>
                <w:sz w:val="24"/>
                <w:szCs w:val="24"/>
              </w:rPr>
              <w:lastRenderedPageBreak/>
              <w:t>Официальный интернет-портал правовой информации http://www.pravo.gov.ru, 21.02.2020,</w:t>
            </w:r>
          </w:p>
          <w:p w:rsidR="00B64657" w:rsidRPr="00255B33" w:rsidRDefault="00A57F01" w:rsidP="00A57F01">
            <w:pPr>
              <w:autoSpaceDE w:val="0"/>
              <w:autoSpaceDN w:val="0"/>
              <w:adjustRightInd w:val="0"/>
              <w:rPr>
                <w:rFonts w:ascii="Times New Roman" w:hAnsi="Times New Roman"/>
                <w:bCs/>
                <w:sz w:val="24"/>
                <w:szCs w:val="24"/>
              </w:rPr>
            </w:pPr>
            <w:r w:rsidRPr="00A57F01">
              <w:rPr>
                <w:rFonts w:ascii="Times New Roman" w:hAnsi="Times New Roman"/>
                <w:bCs/>
                <w:sz w:val="24"/>
                <w:szCs w:val="24"/>
              </w:rPr>
              <w:t>"Собрание законодательства РФ", 24.02.2020, N 8, ст. 1040</w:t>
            </w:r>
          </w:p>
        </w:tc>
      </w:tr>
      <w:tr w:rsidR="00195604"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95604" w:rsidRPr="008904AF" w:rsidRDefault="00195604"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8E49AE" w:rsidRPr="008E49AE" w:rsidRDefault="008E49AE" w:rsidP="008E49AE">
            <w:pPr>
              <w:autoSpaceDE w:val="0"/>
              <w:autoSpaceDN w:val="0"/>
              <w:adjustRightInd w:val="0"/>
              <w:jc w:val="both"/>
              <w:rPr>
                <w:rFonts w:ascii="Times New Roman" w:hAnsi="Times New Roman"/>
                <w:sz w:val="24"/>
                <w:szCs w:val="24"/>
              </w:rPr>
            </w:pPr>
            <w:r w:rsidRPr="008E49AE">
              <w:rPr>
                <w:rFonts w:ascii="Times New Roman" w:hAnsi="Times New Roman"/>
                <w:sz w:val="24"/>
                <w:szCs w:val="24"/>
              </w:rPr>
              <w:t>Постановление Правительства РФ от 12.02.2020 N 131</w:t>
            </w:r>
          </w:p>
          <w:p w:rsidR="00195604" w:rsidRPr="00B64657" w:rsidRDefault="008E49AE" w:rsidP="008E49AE">
            <w:pPr>
              <w:autoSpaceDE w:val="0"/>
              <w:autoSpaceDN w:val="0"/>
              <w:adjustRightInd w:val="0"/>
              <w:jc w:val="both"/>
              <w:rPr>
                <w:rFonts w:ascii="Times New Roman" w:hAnsi="Times New Roman"/>
                <w:sz w:val="24"/>
                <w:szCs w:val="24"/>
              </w:rPr>
            </w:pPr>
            <w:r w:rsidRPr="008E49AE">
              <w:rPr>
                <w:rFonts w:ascii="Times New Roman" w:hAnsi="Times New Roman"/>
                <w:sz w:val="24"/>
                <w:szCs w:val="24"/>
              </w:rPr>
              <w:t>"Об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8079" w:type="dxa"/>
            <w:tcBorders>
              <w:top w:val="single" w:sz="4" w:space="0" w:color="auto"/>
              <w:left w:val="single" w:sz="4" w:space="0" w:color="auto"/>
              <w:bottom w:val="single" w:sz="4" w:space="0" w:color="auto"/>
              <w:right w:val="single" w:sz="4" w:space="0" w:color="auto"/>
            </w:tcBorders>
          </w:tcPr>
          <w:p w:rsidR="008E49AE" w:rsidRPr="008E49AE" w:rsidRDefault="008E49AE" w:rsidP="008E49AE">
            <w:pPr>
              <w:autoSpaceDE w:val="0"/>
              <w:autoSpaceDN w:val="0"/>
              <w:adjustRightInd w:val="0"/>
              <w:jc w:val="both"/>
              <w:rPr>
                <w:rFonts w:ascii="Times New Roman" w:hAnsi="Times New Roman"/>
                <w:bCs/>
              </w:rPr>
            </w:pPr>
            <w:r w:rsidRPr="008E49AE">
              <w:rPr>
                <w:rFonts w:ascii="Times New Roman" w:hAnsi="Times New Roman"/>
                <w:bCs/>
              </w:rPr>
              <w:t xml:space="preserve">Уточнены полномочия </w:t>
            </w:r>
            <w:proofErr w:type="spellStart"/>
            <w:r w:rsidRPr="008E49AE">
              <w:rPr>
                <w:rFonts w:ascii="Times New Roman" w:hAnsi="Times New Roman"/>
                <w:bCs/>
              </w:rPr>
              <w:t>Росреестра</w:t>
            </w:r>
            <w:proofErr w:type="spellEnd"/>
          </w:p>
          <w:p w:rsidR="008E49AE" w:rsidRPr="008E49AE" w:rsidRDefault="008E49AE" w:rsidP="008E49AE">
            <w:pPr>
              <w:autoSpaceDE w:val="0"/>
              <w:autoSpaceDN w:val="0"/>
              <w:adjustRightInd w:val="0"/>
              <w:jc w:val="both"/>
              <w:rPr>
                <w:rFonts w:ascii="Times New Roman" w:hAnsi="Times New Roman"/>
                <w:bCs/>
              </w:rPr>
            </w:pPr>
            <w:r w:rsidRPr="008E49AE">
              <w:rPr>
                <w:rFonts w:ascii="Times New Roman" w:hAnsi="Times New Roman"/>
                <w:bCs/>
              </w:rPr>
              <w:t>Отдельные акты Правительства РФ приведены в соответствие с новой структурой федеральных органов исполнительной власти.</w:t>
            </w:r>
          </w:p>
          <w:p w:rsidR="008E49AE" w:rsidRPr="008E49AE" w:rsidRDefault="008E49AE" w:rsidP="008E49AE">
            <w:pPr>
              <w:autoSpaceDE w:val="0"/>
              <w:autoSpaceDN w:val="0"/>
              <w:adjustRightInd w:val="0"/>
              <w:jc w:val="both"/>
              <w:rPr>
                <w:rFonts w:ascii="Times New Roman" w:hAnsi="Times New Roman"/>
                <w:bCs/>
              </w:rPr>
            </w:pPr>
            <w:proofErr w:type="spellStart"/>
            <w:r w:rsidRPr="008E49AE">
              <w:rPr>
                <w:rFonts w:ascii="Times New Roman" w:hAnsi="Times New Roman"/>
                <w:bCs/>
              </w:rPr>
              <w:t>Росреестру</w:t>
            </w:r>
            <w:proofErr w:type="spellEnd"/>
            <w:r w:rsidRPr="008E49AE">
              <w:rPr>
                <w:rFonts w:ascii="Times New Roman" w:hAnsi="Times New Roman"/>
                <w:bCs/>
              </w:rPr>
              <w:t>, в частности, переданы полномочия в сфере земельных отношений, а также функции по выработке государственной политики и нормативно-правовому регулированию в сфере государственного надзора за деятельностью саморегулируемых организаций кадастровых инженеров, национального объединения саморегулируемых организаций кадастровых инженеров, ранее осуществлявшиеся Минэкономразвития России.</w:t>
            </w:r>
          </w:p>
          <w:p w:rsidR="00195604" w:rsidRPr="00B64657" w:rsidRDefault="008E49AE" w:rsidP="008E49AE">
            <w:pPr>
              <w:autoSpaceDE w:val="0"/>
              <w:autoSpaceDN w:val="0"/>
              <w:adjustRightInd w:val="0"/>
              <w:jc w:val="both"/>
              <w:rPr>
                <w:rFonts w:ascii="Times New Roman" w:hAnsi="Times New Roman"/>
                <w:bCs/>
              </w:rPr>
            </w:pPr>
            <w:r w:rsidRPr="008E49AE">
              <w:rPr>
                <w:rFonts w:ascii="Times New Roman" w:hAnsi="Times New Roman"/>
                <w:bCs/>
              </w:rPr>
              <w:t xml:space="preserve">Закреплено, что руководство деятельностью </w:t>
            </w:r>
            <w:proofErr w:type="spellStart"/>
            <w:r w:rsidRPr="008E49AE">
              <w:rPr>
                <w:rFonts w:ascii="Times New Roman" w:hAnsi="Times New Roman"/>
                <w:bCs/>
              </w:rPr>
              <w:t>Росреестра</w:t>
            </w:r>
            <w:proofErr w:type="spellEnd"/>
            <w:r w:rsidRPr="008E49AE">
              <w:rPr>
                <w:rFonts w:ascii="Times New Roman" w:hAnsi="Times New Roman"/>
                <w:bCs/>
              </w:rPr>
              <w:t xml:space="preserve"> осуществляет Правительство РФ (ранее Служба находилась в ведении Минэкономразвития России).</w:t>
            </w:r>
          </w:p>
        </w:tc>
        <w:tc>
          <w:tcPr>
            <w:tcW w:w="3261" w:type="dxa"/>
            <w:tcBorders>
              <w:top w:val="single" w:sz="4" w:space="0" w:color="auto"/>
              <w:left w:val="single" w:sz="4" w:space="0" w:color="auto"/>
              <w:bottom w:val="single" w:sz="4" w:space="0" w:color="auto"/>
              <w:right w:val="single" w:sz="4" w:space="0" w:color="auto"/>
            </w:tcBorders>
          </w:tcPr>
          <w:p w:rsidR="008E49AE" w:rsidRPr="008E49AE" w:rsidRDefault="008E49AE" w:rsidP="008E49AE">
            <w:pPr>
              <w:autoSpaceDE w:val="0"/>
              <w:autoSpaceDN w:val="0"/>
              <w:adjustRightInd w:val="0"/>
              <w:rPr>
                <w:rFonts w:ascii="Times New Roman" w:hAnsi="Times New Roman"/>
                <w:bCs/>
                <w:sz w:val="24"/>
                <w:szCs w:val="24"/>
              </w:rPr>
            </w:pPr>
            <w:r w:rsidRPr="008E49AE">
              <w:rPr>
                <w:rFonts w:ascii="Times New Roman" w:hAnsi="Times New Roman"/>
                <w:bCs/>
                <w:sz w:val="24"/>
                <w:szCs w:val="24"/>
              </w:rPr>
              <w:t>Официальный интернет-портал правовой информации http://www.pravo.gov.ru, 14.02.2020,</w:t>
            </w:r>
          </w:p>
          <w:p w:rsidR="00195604" w:rsidRPr="00B64657" w:rsidRDefault="008E49AE" w:rsidP="008E49AE">
            <w:pPr>
              <w:autoSpaceDE w:val="0"/>
              <w:autoSpaceDN w:val="0"/>
              <w:adjustRightInd w:val="0"/>
              <w:rPr>
                <w:rFonts w:ascii="Times New Roman" w:hAnsi="Times New Roman"/>
                <w:bCs/>
                <w:sz w:val="24"/>
                <w:szCs w:val="24"/>
              </w:rPr>
            </w:pPr>
            <w:r w:rsidRPr="008E49AE">
              <w:rPr>
                <w:rFonts w:ascii="Times New Roman" w:hAnsi="Times New Roman"/>
                <w:bCs/>
                <w:sz w:val="24"/>
                <w:szCs w:val="24"/>
              </w:rPr>
              <w:t>"Собрание законодательства РФ", 17.02.2020, N 7, ст. 855</w:t>
            </w:r>
          </w:p>
        </w:tc>
      </w:tr>
      <w:tr w:rsidR="00ED3A6E"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ED3A6E" w:rsidRPr="008904AF" w:rsidRDefault="00ED3A6E"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8E49AE" w:rsidRPr="008E49AE" w:rsidRDefault="008E49AE" w:rsidP="008E49AE">
            <w:pPr>
              <w:autoSpaceDE w:val="0"/>
              <w:autoSpaceDN w:val="0"/>
              <w:adjustRightInd w:val="0"/>
              <w:jc w:val="both"/>
              <w:rPr>
                <w:rFonts w:ascii="Times New Roman" w:hAnsi="Times New Roman"/>
                <w:sz w:val="24"/>
                <w:szCs w:val="24"/>
              </w:rPr>
            </w:pPr>
            <w:r w:rsidRPr="008E49AE">
              <w:rPr>
                <w:rFonts w:ascii="Times New Roman" w:hAnsi="Times New Roman"/>
                <w:sz w:val="24"/>
                <w:szCs w:val="24"/>
              </w:rPr>
              <w:t>Постановление Правительства РФ от 12.02.2020 N 134</w:t>
            </w:r>
          </w:p>
          <w:p w:rsidR="00ED3A6E" w:rsidRPr="000E200B" w:rsidRDefault="008E49AE" w:rsidP="008E49AE">
            <w:pPr>
              <w:autoSpaceDE w:val="0"/>
              <w:autoSpaceDN w:val="0"/>
              <w:adjustRightInd w:val="0"/>
              <w:jc w:val="both"/>
              <w:rPr>
                <w:rFonts w:ascii="Times New Roman" w:hAnsi="Times New Roman"/>
                <w:sz w:val="24"/>
                <w:szCs w:val="24"/>
              </w:rPr>
            </w:pPr>
            <w:r w:rsidRPr="008E49AE">
              <w:rPr>
                <w:rFonts w:ascii="Times New Roman" w:hAnsi="Times New Roman"/>
                <w:sz w:val="24"/>
                <w:szCs w:val="24"/>
              </w:rPr>
              <w:t>"О внесении изменений в Положение о Федеральном агентстве по управлению государственным имуществом"</w:t>
            </w:r>
          </w:p>
        </w:tc>
        <w:tc>
          <w:tcPr>
            <w:tcW w:w="8079" w:type="dxa"/>
            <w:tcBorders>
              <w:top w:val="single" w:sz="4" w:space="0" w:color="auto"/>
              <w:left w:val="single" w:sz="4" w:space="0" w:color="auto"/>
              <w:bottom w:val="single" w:sz="4" w:space="0" w:color="auto"/>
              <w:right w:val="single" w:sz="4" w:space="0" w:color="auto"/>
            </w:tcBorders>
          </w:tcPr>
          <w:p w:rsidR="008E49AE" w:rsidRPr="008E49AE" w:rsidRDefault="008E49AE" w:rsidP="008E49AE">
            <w:pPr>
              <w:autoSpaceDE w:val="0"/>
              <w:autoSpaceDN w:val="0"/>
              <w:adjustRightInd w:val="0"/>
              <w:jc w:val="both"/>
              <w:rPr>
                <w:rFonts w:ascii="Times New Roman" w:hAnsi="Times New Roman"/>
                <w:bCs/>
              </w:rPr>
            </w:pPr>
            <w:r w:rsidRPr="008E49AE">
              <w:rPr>
                <w:rFonts w:ascii="Times New Roman" w:hAnsi="Times New Roman"/>
                <w:bCs/>
              </w:rPr>
              <w:t xml:space="preserve">Расширен перечень полномочий, осуществляемых </w:t>
            </w:r>
            <w:proofErr w:type="spellStart"/>
            <w:r w:rsidRPr="008E49AE">
              <w:rPr>
                <w:rFonts w:ascii="Times New Roman" w:hAnsi="Times New Roman"/>
                <w:bCs/>
              </w:rPr>
              <w:t>Росимуществом</w:t>
            </w:r>
            <w:proofErr w:type="spellEnd"/>
          </w:p>
          <w:p w:rsidR="008E49AE" w:rsidRPr="008E49AE" w:rsidRDefault="008E49AE" w:rsidP="008E49AE">
            <w:pPr>
              <w:autoSpaceDE w:val="0"/>
              <w:autoSpaceDN w:val="0"/>
              <w:adjustRightInd w:val="0"/>
              <w:jc w:val="both"/>
              <w:rPr>
                <w:rFonts w:ascii="Times New Roman" w:hAnsi="Times New Roman"/>
                <w:bCs/>
              </w:rPr>
            </w:pPr>
            <w:r w:rsidRPr="008E49AE">
              <w:rPr>
                <w:rFonts w:ascii="Times New Roman" w:hAnsi="Times New Roman"/>
                <w:bCs/>
              </w:rPr>
              <w:t xml:space="preserve">Установлено, что </w:t>
            </w:r>
            <w:proofErr w:type="spellStart"/>
            <w:r w:rsidRPr="008E49AE">
              <w:rPr>
                <w:rFonts w:ascii="Times New Roman" w:hAnsi="Times New Roman"/>
                <w:bCs/>
              </w:rPr>
              <w:t>Росимущество</w:t>
            </w:r>
            <w:proofErr w:type="spellEnd"/>
            <w:r w:rsidRPr="008E49AE">
              <w:rPr>
                <w:rFonts w:ascii="Times New Roman" w:hAnsi="Times New Roman"/>
                <w:bCs/>
              </w:rPr>
              <w:t>, в числе прочего:</w:t>
            </w:r>
          </w:p>
          <w:p w:rsidR="008E49AE" w:rsidRPr="008E49AE" w:rsidRDefault="008E49AE" w:rsidP="008E49AE">
            <w:pPr>
              <w:autoSpaceDE w:val="0"/>
              <w:autoSpaceDN w:val="0"/>
              <w:adjustRightInd w:val="0"/>
              <w:jc w:val="both"/>
              <w:rPr>
                <w:rFonts w:ascii="Times New Roman" w:hAnsi="Times New Roman"/>
                <w:bCs/>
              </w:rPr>
            </w:pPr>
            <w:r w:rsidRPr="008E49AE">
              <w:rPr>
                <w:rFonts w:ascii="Times New Roman" w:hAnsi="Times New Roman"/>
                <w:bCs/>
              </w:rPr>
              <w:t>принимает решения об изъятии земельных участков, находящихся в федеральной собственности и предоставленных на праве пожизненного наследуемого владения, праве постоянного (бессрочного) пользования, в связи с использованием земельных участков с нарушением требований законодательства РФ путем создания или возведения на таких земельных участках самовольной постройки и неисполнением землевладельцем, землепользователем соответствующих обязанностей, предусмотренных частью 11 статьи 55.32 Градостроительного кодекса РФ,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w:t>
            </w:r>
          </w:p>
          <w:p w:rsidR="00ED3A6E" w:rsidRPr="000E200B" w:rsidRDefault="008E49AE" w:rsidP="008E49AE">
            <w:pPr>
              <w:autoSpaceDE w:val="0"/>
              <w:autoSpaceDN w:val="0"/>
              <w:adjustRightInd w:val="0"/>
              <w:jc w:val="both"/>
              <w:rPr>
                <w:rFonts w:ascii="Times New Roman" w:hAnsi="Times New Roman"/>
                <w:bCs/>
              </w:rPr>
            </w:pPr>
            <w:r w:rsidRPr="008E49AE">
              <w:rPr>
                <w:rFonts w:ascii="Times New Roman" w:hAnsi="Times New Roman"/>
                <w:bCs/>
              </w:rPr>
              <w:t>принимает решения об установлении, прекращении публичного сервитута, в том числе для размещения указанных в подпункте 1 статьи 39.37 Земельного кодекса РФ инженерных сооружений федерального значения, если иное не установлено федеральными законами, актами Президента РФ и Правительства РФ.</w:t>
            </w:r>
          </w:p>
        </w:tc>
        <w:tc>
          <w:tcPr>
            <w:tcW w:w="3261" w:type="dxa"/>
            <w:tcBorders>
              <w:top w:val="single" w:sz="4" w:space="0" w:color="auto"/>
              <w:left w:val="single" w:sz="4" w:space="0" w:color="auto"/>
              <w:bottom w:val="single" w:sz="4" w:space="0" w:color="auto"/>
              <w:right w:val="single" w:sz="4" w:space="0" w:color="auto"/>
            </w:tcBorders>
          </w:tcPr>
          <w:p w:rsidR="008E49AE" w:rsidRPr="008E49AE" w:rsidRDefault="008E49AE" w:rsidP="008E49AE">
            <w:pPr>
              <w:autoSpaceDE w:val="0"/>
              <w:autoSpaceDN w:val="0"/>
              <w:adjustRightInd w:val="0"/>
              <w:rPr>
                <w:rFonts w:ascii="Times New Roman" w:hAnsi="Times New Roman"/>
                <w:bCs/>
                <w:sz w:val="24"/>
                <w:szCs w:val="24"/>
              </w:rPr>
            </w:pPr>
            <w:r w:rsidRPr="008E49AE">
              <w:rPr>
                <w:rFonts w:ascii="Times New Roman" w:hAnsi="Times New Roman"/>
                <w:bCs/>
                <w:sz w:val="24"/>
                <w:szCs w:val="24"/>
              </w:rPr>
              <w:t>Официальный интернет-портал правовой информации http://www.pravo.gov.ru, 14.02.2020,</w:t>
            </w:r>
          </w:p>
          <w:p w:rsidR="00ED3A6E" w:rsidRPr="00B64657" w:rsidRDefault="008E49AE" w:rsidP="008E49AE">
            <w:pPr>
              <w:autoSpaceDE w:val="0"/>
              <w:autoSpaceDN w:val="0"/>
              <w:adjustRightInd w:val="0"/>
              <w:rPr>
                <w:rFonts w:ascii="Times New Roman" w:hAnsi="Times New Roman"/>
                <w:bCs/>
                <w:sz w:val="24"/>
                <w:szCs w:val="24"/>
              </w:rPr>
            </w:pPr>
            <w:r w:rsidRPr="008E49AE">
              <w:rPr>
                <w:rFonts w:ascii="Times New Roman" w:hAnsi="Times New Roman"/>
                <w:bCs/>
                <w:sz w:val="24"/>
                <w:szCs w:val="24"/>
              </w:rPr>
              <w:t>"Собрание законодательства РФ", 17.02.2020, N 7, ст. 858</w:t>
            </w:r>
          </w:p>
        </w:tc>
      </w:tr>
      <w:tr w:rsidR="00ED3A6E"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ED3A6E" w:rsidRPr="008904AF" w:rsidRDefault="00ED3A6E"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17206B" w:rsidRPr="0017206B" w:rsidRDefault="0017206B" w:rsidP="0017206B">
            <w:pPr>
              <w:autoSpaceDE w:val="0"/>
              <w:autoSpaceDN w:val="0"/>
              <w:adjustRightInd w:val="0"/>
              <w:ind w:right="-108"/>
              <w:jc w:val="both"/>
              <w:rPr>
                <w:rFonts w:ascii="Times New Roman" w:hAnsi="Times New Roman"/>
                <w:sz w:val="24"/>
                <w:szCs w:val="24"/>
              </w:rPr>
            </w:pPr>
            <w:r w:rsidRPr="0017206B">
              <w:rPr>
                <w:rFonts w:ascii="Times New Roman" w:hAnsi="Times New Roman"/>
                <w:sz w:val="24"/>
                <w:szCs w:val="24"/>
              </w:rPr>
              <w:t>Приказ Минэкономразвития России от 21.10.2019 N 678</w:t>
            </w:r>
          </w:p>
          <w:p w:rsidR="00ED3A6E" w:rsidRPr="00ED3A6E" w:rsidRDefault="0017206B" w:rsidP="0017206B">
            <w:pPr>
              <w:autoSpaceDE w:val="0"/>
              <w:autoSpaceDN w:val="0"/>
              <w:adjustRightInd w:val="0"/>
              <w:ind w:right="-108"/>
              <w:jc w:val="both"/>
              <w:rPr>
                <w:rFonts w:ascii="Times New Roman" w:hAnsi="Times New Roman"/>
                <w:sz w:val="24"/>
                <w:szCs w:val="24"/>
              </w:rPr>
            </w:pPr>
            <w:r w:rsidRPr="0017206B">
              <w:rPr>
                <w:rFonts w:ascii="Times New Roman" w:hAnsi="Times New Roman"/>
                <w:sz w:val="24"/>
                <w:szCs w:val="24"/>
              </w:rPr>
              <w:t>"О внесении изменений в некоторые приказы Минэкономразвития России по вопросам предоставления сведений, содержащихся в Едином государственном реестре недвижимости"</w:t>
            </w:r>
          </w:p>
        </w:tc>
        <w:tc>
          <w:tcPr>
            <w:tcW w:w="8079" w:type="dxa"/>
            <w:tcBorders>
              <w:top w:val="single" w:sz="4" w:space="0" w:color="auto"/>
              <w:left w:val="single" w:sz="4" w:space="0" w:color="auto"/>
              <w:bottom w:val="single" w:sz="4" w:space="0" w:color="auto"/>
              <w:right w:val="single" w:sz="4" w:space="0" w:color="auto"/>
            </w:tcBorders>
          </w:tcPr>
          <w:p w:rsidR="0017206B" w:rsidRPr="0017206B" w:rsidRDefault="0017206B" w:rsidP="0017206B">
            <w:pPr>
              <w:autoSpaceDE w:val="0"/>
              <w:autoSpaceDN w:val="0"/>
              <w:adjustRightInd w:val="0"/>
              <w:jc w:val="both"/>
              <w:rPr>
                <w:rFonts w:ascii="Times New Roman" w:hAnsi="Times New Roman"/>
                <w:bCs/>
              </w:rPr>
            </w:pPr>
            <w:r w:rsidRPr="0017206B">
              <w:rPr>
                <w:rFonts w:ascii="Times New Roman" w:hAnsi="Times New Roman"/>
                <w:bCs/>
              </w:rPr>
              <w:t>Определены особенности предоставления сведений, содержащихся в ЕГРН, кадастровым инженерам, в том числе непосредственным исполнителям комплексных кадастровых работ, и органам местного самоуправления</w:t>
            </w:r>
          </w:p>
          <w:p w:rsidR="0017206B" w:rsidRPr="0017206B" w:rsidRDefault="0017206B" w:rsidP="0017206B">
            <w:pPr>
              <w:autoSpaceDE w:val="0"/>
              <w:autoSpaceDN w:val="0"/>
              <w:adjustRightInd w:val="0"/>
              <w:jc w:val="both"/>
              <w:rPr>
                <w:rFonts w:ascii="Times New Roman" w:hAnsi="Times New Roman"/>
                <w:bCs/>
              </w:rPr>
            </w:pPr>
            <w:r w:rsidRPr="0017206B">
              <w:rPr>
                <w:rFonts w:ascii="Times New Roman" w:hAnsi="Times New Roman"/>
                <w:bCs/>
              </w:rPr>
              <w:t>Актуализированы приказы Минэкономразвития России о порядке предоставления сведений, содержащихся в ЕГРН.</w:t>
            </w:r>
          </w:p>
          <w:p w:rsidR="0017206B" w:rsidRPr="0017206B" w:rsidRDefault="0017206B" w:rsidP="0017206B">
            <w:pPr>
              <w:autoSpaceDE w:val="0"/>
              <w:autoSpaceDN w:val="0"/>
              <w:adjustRightInd w:val="0"/>
              <w:jc w:val="both"/>
              <w:rPr>
                <w:rFonts w:ascii="Times New Roman" w:hAnsi="Times New Roman"/>
                <w:bCs/>
              </w:rPr>
            </w:pPr>
            <w:proofErr w:type="gramStart"/>
            <w:r w:rsidRPr="0017206B">
              <w:rPr>
                <w:rFonts w:ascii="Times New Roman" w:hAnsi="Times New Roman"/>
                <w:bCs/>
              </w:rPr>
              <w:t>В частности</w:t>
            </w:r>
            <w:proofErr w:type="gramEnd"/>
            <w:r w:rsidRPr="0017206B">
              <w:rPr>
                <w:rFonts w:ascii="Times New Roman" w:hAnsi="Times New Roman"/>
                <w:bCs/>
              </w:rPr>
              <w:t>:</w:t>
            </w:r>
          </w:p>
          <w:p w:rsidR="0017206B" w:rsidRPr="0017206B" w:rsidRDefault="0017206B" w:rsidP="0017206B">
            <w:pPr>
              <w:autoSpaceDE w:val="0"/>
              <w:autoSpaceDN w:val="0"/>
              <w:adjustRightInd w:val="0"/>
              <w:jc w:val="both"/>
              <w:rPr>
                <w:rFonts w:ascii="Times New Roman" w:hAnsi="Times New Roman"/>
                <w:bCs/>
              </w:rPr>
            </w:pPr>
            <w:r w:rsidRPr="0017206B">
              <w:rPr>
                <w:rFonts w:ascii="Times New Roman" w:hAnsi="Times New Roman"/>
                <w:bCs/>
              </w:rPr>
              <w:t>установлен порядок предоставления из ЕГРН сведений о границах Байкальской природной территории и ее экологических зон;</w:t>
            </w:r>
          </w:p>
          <w:p w:rsidR="00ED3A6E" w:rsidRPr="00ED3A6E" w:rsidRDefault="0017206B" w:rsidP="0017206B">
            <w:pPr>
              <w:autoSpaceDE w:val="0"/>
              <w:autoSpaceDN w:val="0"/>
              <w:adjustRightInd w:val="0"/>
              <w:jc w:val="both"/>
              <w:rPr>
                <w:rFonts w:ascii="Times New Roman" w:hAnsi="Times New Roman"/>
                <w:bCs/>
              </w:rPr>
            </w:pPr>
            <w:r w:rsidRPr="0017206B">
              <w:rPr>
                <w:rFonts w:ascii="Times New Roman" w:hAnsi="Times New Roman"/>
                <w:bCs/>
              </w:rPr>
              <w:t xml:space="preserve">определены особенности предоставления сведений, содержащихся в ЕГРН, кадастровым инженерам, в том числе непосредственным исполнителям </w:t>
            </w:r>
            <w:r w:rsidRPr="0017206B">
              <w:rPr>
                <w:rFonts w:ascii="Times New Roman" w:hAnsi="Times New Roman"/>
                <w:bCs/>
              </w:rPr>
              <w:lastRenderedPageBreak/>
              <w:t>комплексных кадастровых работ, и органам местного самоуправления муниципального района или городского округа либо органам исполнительной власти города федерального значения Москвы, Санкт-Петербурга или Севастополя - заказчикам комплексных кадастровых работ.</w:t>
            </w:r>
          </w:p>
        </w:tc>
        <w:tc>
          <w:tcPr>
            <w:tcW w:w="3261" w:type="dxa"/>
            <w:tcBorders>
              <w:top w:val="single" w:sz="4" w:space="0" w:color="auto"/>
              <w:left w:val="single" w:sz="4" w:space="0" w:color="auto"/>
              <w:bottom w:val="single" w:sz="4" w:space="0" w:color="auto"/>
              <w:right w:val="single" w:sz="4" w:space="0" w:color="auto"/>
            </w:tcBorders>
          </w:tcPr>
          <w:p w:rsidR="00ED3A6E" w:rsidRPr="00B64657" w:rsidRDefault="0017206B" w:rsidP="0050447C">
            <w:pPr>
              <w:autoSpaceDE w:val="0"/>
              <w:autoSpaceDN w:val="0"/>
              <w:adjustRightInd w:val="0"/>
              <w:rPr>
                <w:rFonts w:ascii="Times New Roman" w:hAnsi="Times New Roman"/>
                <w:bCs/>
                <w:sz w:val="24"/>
                <w:szCs w:val="24"/>
              </w:rPr>
            </w:pPr>
            <w:r w:rsidRPr="0017206B">
              <w:rPr>
                <w:rFonts w:ascii="Times New Roman" w:hAnsi="Times New Roman"/>
                <w:bCs/>
                <w:sz w:val="24"/>
                <w:szCs w:val="24"/>
              </w:rPr>
              <w:lastRenderedPageBreak/>
              <w:t>Официальный интернет-портал правовой информации http://www.pravo.gov.ru, 11.02.2020</w:t>
            </w:r>
          </w:p>
        </w:tc>
      </w:tr>
      <w:tr w:rsidR="00195604"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95604" w:rsidRPr="008904AF" w:rsidRDefault="00195604"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645CAC" w:rsidRPr="00645CAC" w:rsidRDefault="00645CAC" w:rsidP="00645CAC">
            <w:pPr>
              <w:autoSpaceDE w:val="0"/>
              <w:autoSpaceDN w:val="0"/>
              <w:adjustRightInd w:val="0"/>
              <w:ind w:left="-108" w:right="-108"/>
              <w:rPr>
                <w:rFonts w:ascii="Times New Roman" w:hAnsi="Times New Roman"/>
                <w:sz w:val="24"/>
                <w:szCs w:val="24"/>
              </w:rPr>
            </w:pPr>
            <w:r w:rsidRPr="00645CAC">
              <w:rPr>
                <w:rFonts w:ascii="Times New Roman" w:hAnsi="Times New Roman"/>
                <w:sz w:val="24"/>
                <w:szCs w:val="24"/>
              </w:rPr>
              <w:tab/>
              <w:t>Приказ Минюста России от 07.02.2020 N 14</w:t>
            </w:r>
          </w:p>
          <w:p w:rsidR="00195604" w:rsidRPr="00195604" w:rsidRDefault="00645CAC" w:rsidP="00645CAC">
            <w:pPr>
              <w:autoSpaceDE w:val="0"/>
              <w:autoSpaceDN w:val="0"/>
              <w:adjustRightInd w:val="0"/>
              <w:ind w:left="-108" w:right="-108"/>
              <w:rPr>
                <w:rFonts w:ascii="Times New Roman" w:hAnsi="Times New Roman"/>
                <w:sz w:val="24"/>
                <w:szCs w:val="24"/>
              </w:rPr>
            </w:pPr>
            <w:r w:rsidRPr="00645CAC">
              <w:rPr>
                <w:rFonts w:ascii="Times New Roman" w:hAnsi="Times New Roman"/>
                <w:sz w:val="24"/>
                <w:szCs w:val="24"/>
              </w:rPr>
              <w:tab/>
              <w:t>"Об утверждении Порядка направления в нотариальную палату субъекта Российской Федерации сведений об удостоверении или отмене доверенности органом местного самоуправления, должностное лицо которого удостоверило доверенность"</w:t>
            </w:r>
          </w:p>
        </w:tc>
        <w:tc>
          <w:tcPr>
            <w:tcW w:w="8079" w:type="dxa"/>
            <w:tcBorders>
              <w:top w:val="single" w:sz="4" w:space="0" w:color="auto"/>
              <w:left w:val="single" w:sz="4" w:space="0" w:color="auto"/>
              <w:bottom w:val="single" w:sz="4" w:space="0" w:color="auto"/>
              <w:right w:val="single" w:sz="4" w:space="0" w:color="auto"/>
            </w:tcBorders>
          </w:tcPr>
          <w:p w:rsidR="00645CAC" w:rsidRPr="00645CAC" w:rsidRDefault="00645CAC" w:rsidP="00645CAC">
            <w:pPr>
              <w:autoSpaceDE w:val="0"/>
              <w:autoSpaceDN w:val="0"/>
              <w:adjustRightInd w:val="0"/>
              <w:jc w:val="both"/>
              <w:rPr>
                <w:rFonts w:ascii="Times New Roman" w:hAnsi="Times New Roman"/>
                <w:bCs/>
              </w:rPr>
            </w:pPr>
            <w:r w:rsidRPr="00645CAC">
              <w:rPr>
                <w:rFonts w:ascii="Times New Roman" w:hAnsi="Times New Roman"/>
                <w:bCs/>
              </w:rPr>
              <w:t>Утвержден Порядок направления в нотариальную палату субъекта РФ сведений об удостоверении или отмене доверенности органом местного самоуправления, должностное лицо которого удостоверило доверенность</w:t>
            </w:r>
          </w:p>
          <w:p w:rsidR="00645CAC" w:rsidRPr="00645CAC" w:rsidRDefault="00645CAC" w:rsidP="00645CAC">
            <w:pPr>
              <w:autoSpaceDE w:val="0"/>
              <w:autoSpaceDN w:val="0"/>
              <w:adjustRightInd w:val="0"/>
              <w:jc w:val="both"/>
              <w:rPr>
                <w:rFonts w:ascii="Times New Roman" w:hAnsi="Times New Roman"/>
                <w:bCs/>
              </w:rPr>
            </w:pPr>
            <w:r w:rsidRPr="00645CAC">
              <w:rPr>
                <w:rFonts w:ascii="Times New Roman" w:hAnsi="Times New Roman"/>
                <w:bCs/>
              </w:rPr>
              <w:t>Новый порядок учитывает положения Федерального закона от 26.07.2019 N 226-ФЗ "О внесении изменений в Основы законодательства Российской Федерации о нотариате и статью 16.1 Федерального закона "Об общих принципах организации местного самоуправления в Российской Федерации", которым был сокращен перечень нотариальных действий, совершаемых должностными лицами местного самоуправления (исключено удостоверение завещаний).</w:t>
            </w:r>
          </w:p>
          <w:p w:rsidR="00195604" w:rsidRPr="00195604" w:rsidRDefault="00645CAC" w:rsidP="00645CAC">
            <w:pPr>
              <w:autoSpaceDE w:val="0"/>
              <w:autoSpaceDN w:val="0"/>
              <w:adjustRightInd w:val="0"/>
              <w:jc w:val="both"/>
              <w:rPr>
                <w:rFonts w:ascii="Times New Roman" w:hAnsi="Times New Roman"/>
                <w:bCs/>
              </w:rPr>
            </w:pPr>
            <w:r w:rsidRPr="00645CAC">
              <w:rPr>
                <w:rFonts w:ascii="Times New Roman" w:hAnsi="Times New Roman"/>
                <w:bCs/>
              </w:rPr>
              <w:t>Признан утратившим силу аналогичный Приказ Минюста России от 29.06.2015 N 156.</w:t>
            </w:r>
          </w:p>
        </w:tc>
        <w:tc>
          <w:tcPr>
            <w:tcW w:w="3261" w:type="dxa"/>
            <w:tcBorders>
              <w:top w:val="single" w:sz="4" w:space="0" w:color="auto"/>
              <w:left w:val="single" w:sz="4" w:space="0" w:color="auto"/>
              <w:bottom w:val="single" w:sz="4" w:space="0" w:color="auto"/>
              <w:right w:val="single" w:sz="4" w:space="0" w:color="auto"/>
            </w:tcBorders>
          </w:tcPr>
          <w:p w:rsidR="00195604" w:rsidRPr="00195604" w:rsidRDefault="00645CAC" w:rsidP="0050447C">
            <w:pPr>
              <w:autoSpaceDE w:val="0"/>
              <w:autoSpaceDN w:val="0"/>
              <w:adjustRightInd w:val="0"/>
              <w:rPr>
                <w:rFonts w:ascii="Times New Roman" w:hAnsi="Times New Roman"/>
                <w:bCs/>
                <w:sz w:val="24"/>
                <w:szCs w:val="24"/>
              </w:rPr>
            </w:pPr>
            <w:r w:rsidRPr="00645CAC">
              <w:rPr>
                <w:rFonts w:ascii="Times New Roman" w:hAnsi="Times New Roman"/>
                <w:bCs/>
                <w:sz w:val="24"/>
                <w:szCs w:val="24"/>
              </w:rPr>
              <w:t>Официальный интернет-портал правовой информации http://www.pravo.gov.ru, 12.02.2020</w:t>
            </w:r>
          </w:p>
        </w:tc>
      </w:tr>
      <w:tr w:rsidR="00113A48"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13A48" w:rsidRPr="008904AF" w:rsidRDefault="00113A48"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645CAC" w:rsidRPr="00645CAC" w:rsidRDefault="00645CAC" w:rsidP="00645CAC">
            <w:pPr>
              <w:autoSpaceDE w:val="0"/>
              <w:autoSpaceDN w:val="0"/>
              <w:adjustRightInd w:val="0"/>
              <w:ind w:left="-108" w:right="-108"/>
              <w:rPr>
                <w:rFonts w:ascii="Times New Roman" w:hAnsi="Times New Roman"/>
                <w:sz w:val="24"/>
                <w:szCs w:val="24"/>
              </w:rPr>
            </w:pPr>
            <w:r w:rsidRPr="00645CAC">
              <w:rPr>
                <w:rFonts w:ascii="Times New Roman" w:hAnsi="Times New Roman"/>
                <w:sz w:val="24"/>
                <w:szCs w:val="24"/>
              </w:rPr>
              <w:tab/>
              <w:t>Приказ Минюста России от 07.02.2020 N 15</w:t>
            </w:r>
          </w:p>
          <w:p w:rsidR="00113A48" w:rsidRPr="00004585" w:rsidRDefault="00645CAC" w:rsidP="00645CAC">
            <w:pPr>
              <w:autoSpaceDE w:val="0"/>
              <w:autoSpaceDN w:val="0"/>
              <w:adjustRightInd w:val="0"/>
              <w:ind w:left="-108" w:right="-108"/>
              <w:rPr>
                <w:rFonts w:ascii="Times New Roman" w:hAnsi="Times New Roman"/>
                <w:sz w:val="24"/>
                <w:szCs w:val="24"/>
              </w:rPr>
            </w:pPr>
            <w:r w:rsidRPr="00645CAC">
              <w:rPr>
                <w:rFonts w:ascii="Times New Roman" w:hAnsi="Times New Roman"/>
                <w:sz w:val="24"/>
                <w:szCs w:val="24"/>
              </w:rPr>
              <w:tab/>
              <w:t>"Об утверждении Порядка проведения территориальными органами Минюста России проверки совершения нотариальных действий должностными лицами местного самоуправления"</w:t>
            </w:r>
          </w:p>
        </w:tc>
        <w:tc>
          <w:tcPr>
            <w:tcW w:w="8079" w:type="dxa"/>
            <w:tcBorders>
              <w:top w:val="single" w:sz="4" w:space="0" w:color="auto"/>
              <w:left w:val="single" w:sz="4" w:space="0" w:color="auto"/>
              <w:bottom w:val="single" w:sz="4" w:space="0" w:color="auto"/>
              <w:right w:val="single" w:sz="4" w:space="0" w:color="auto"/>
            </w:tcBorders>
          </w:tcPr>
          <w:p w:rsidR="00645CAC" w:rsidRPr="00645CAC" w:rsidRDefault="00645CAC" w:rsidP="00645CAC">
            <w:pPr>
              <w:autoSpaceDE w:val="0"/>
              <w:autoSpaceDN w:val="0"/>
              <w:adjustRightInd w:val="0"/>
              <w:jc w:val="both"/>
              <w:rPr>
                <w:rFonts w:ascii="Times New Roman" w:hAnsi="Times New Roman"/>
                <w:bCs/>
              </w:rPr>
            </w:pPr>
            <w:r w:rsidRPr="00645CAC">
              <w:rPr>
                <w:rFonts w:ascii="Times New Roman" w:hAnsi="Times New Roman"/>
                <w:bCs/>
              </w:rPr>
              <w:t>Обновлен порядок проведения территориальными органами Минюста России внеплановых проверок совершения нотариальных действий должностными лицами местного самоуправления</w:t>
            </w:r>
          </w:p>
          <w:p w:rsidR="00645CAC" w:rsidRPr="00645CAC" w:rsidRDefault="00645CAC" w:rsidP="00645CAC">
            <w:pPr>
              <w:autoSpaceDE w:val="0"/>
              <w:autoSpaceDN w:val="0"/>
              <w:adjustRightInd w:val="0"/>
              <w:jc w:val="both"/>
              <w:rPr>
                <w:rFonts w:ascii="Times New Roman" w:hAnsi="Times New Roman"/>
                <w:bCs/>
              </w:rPr>
            </w:pPr>
            <w:r w:rsidRPr="00645CAC">
              <w:rPr>
                <w:rFonts w:ascii="Times New Roman" w:hAnsi="Times New Roman"/>
                <w:bCs/>
              </w:rPr>
              <w:t>Предметом внеплановой проверки является, в частности, соблюдение органами местного самоуправления требований Основ законодательства РФ о нотариате, организация работы по совершению нотариальных действий, исполнение правил нотариального делопроизводства.</w:t>
            </w:r>
          </w:p>
          <w:p w:rsidR="00645CAC" w:rsidRPr="00645CAC" w:rsidRDefault="00645CAC" w:rsidP="00645CAC">
            <w:pPr>
              <w:autoSpaceDE w:val="0"/>
              <w:autoSpaceDN w:val="0"/>
              <w:adjustRightInd w:val="0"/>
              <w:jc w:val="both"/>
              <w:rPr>
                <w:rFonts w:ascii="Times New Roman" w:hAnsi="Times New Roman"/>
                <w:bCs/>
              </w:rPr>
            </w:pPr>
            <w:r w:rsidRPr="00645CAC">
              <w:rPr>
                <w:rFonts w:ascii="Times New Roman" w:hAnsi="Times New Roman"/>
                <w:bCs/>
              </w:rPr>
              <w:t>Приводится в числе прочего порядок проведения внеплановой проверки, порядок принятия решения по ее результатам.</w:t>
            </w:r>
          </w:p>
          <w:p w:rsidR="00113A48" w:rsidRPr="00004585" w:rsidRDefault="00645CAC" w:rsidP="00645CAC">
            <w:pPr>
              <w:autoSpaceDE w:val="0"/>
              <w:autoSpaceDN w:val="0"/>
              <w:adjustRightInd w:val="0"/>
              <w:jc w:val="both"/>
              <w:rPr>
                <w:rFonts w:ascii="Times New Roman" w:hAnsi="Times New Roman"/>
                <w:bCs/>
              </w:rPr>
            </w:pPr>
            <w:r w:rsidRPr="00645CAC">
              <w:rPr>
                <w:rFonts w:ascii="Times New Roman" w:hAnsi="Times New Roman"/>
                <w:bCs/>
              </w:rPr>
              <w:t>Признан утратившим силу Приказ Минюста России от 22.01.2016 N 13, которым был утвержден ранее применявшийся порядок.</w:t>
            </w:r>
          </w:p>
        </w:tc>
        <w:tc>
          <w:tcPr>
            <w:tcW w:w="3261" w:type="dxa"/>
            <w:tcBorders>
              <w:top w:val="single" w:sz="4" w:space="0" w:color="auto"/>
              <w:left w:val="single" w:sz="4" w:space="0" w:color="auto"/>
              <w:bottom w:val="single" w:sz="4" w:space="0" w:color="auto"/>
              <w:right w:val="single" w:sz="4" w:space="0" w:color="auto"/>
            </w:tcBorders>
          </w:tcPr>
          <w:p w:rsidR="00113A48" w:rsidRPr="00004585" w:rsidRDefault="00645CAC" w:rsidP="0050447C">
            <w:pPr>
              <w:autoSpaceDE w:val="0"/>
              <w:autoSpaceDN w:val="0"/>
              <w:adjustRightInd w:val="0"/>
              <w:rPr>
                <w:rFonts w:ascii="Times New Roman" w:hAnsi="Times New Roman"/>
                <w:bCs/>
                <w:sz w:val="24"/>
                <w:szCs w:val="24"/>
              </w:rPr>
            </w:pPr>
            <w:r w:rsidRPr="00645CAC">
              <w:rPr>
                <w:rFonts w:ascii="Times New Roman" w:hAnsi="Times New Roman"/>
                <w:bCs/>
                <w:sz w:val="24"/>
                <w:szCs w:val="24"/>
              </w:rPr>
              <w:t>Официальный интернет-портал правовой информации http://www.pravo.gov.ru, 12.02.2020</w:t>
            </w:r>
          </w:p>
        </w:tc>
      </w:tr>
      <w:tr w:rsidR="0006163C"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06163C" w:rsidRPr="008904AF" w:rsidRDefault="0006163C"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645CAC" w:rsidRPr="00645CAC" w:rsidRDefault="00645CAC" w:rsidP="00645CAC">
            <w:pPr>
              <w:autoSpaceDE w:val="0"/>
              <w:autoSpaceDN w:val="0"/>
              <w:adjustRightInd w:val="0"/>
              <w:ind w:left="-108" w:right="-108"/>
              <w:rPr>
                <w:rFonts w:ascii="Times New Roman" w:hAnsi="Times New Roman"/>
                <w:sz w:val="24"/>
                <w:szCs w:val="24"/>
              </w:rPr>
            </w:pPr>
            <w:r w:rsidRPr="00645CAC">
              <w:rPr>
                <w:rFonts w:ascii="Times New Roman" w:hAnsi="Times New Roman"/>
                <w:sz w:val="24"/>
                <w:szCs w:val="24"/>
              </w:rPr>
              <w:tab/>
              <w:t>Приказ Минюста России от 07.02.2020 N 16</w:t>
            </w:r>
          </w:p>
          <w:p w:rsidR="0006163C" w:rsidRPr="00113A48" w:rsidRDefault="00645CAC" w:rsidP="00645CAC">
            <w:pPr>
              <w:autoSpaceDE w:val="0"/>
              <w:autoSpaceDN w:val="0"/>
              <w:adjustRightInd w:val="0"/>
              <w:ind w:left="-108" w:right="-108"/>
              <w:rPr>
                <w:rFonts w:ascii="Times New Roman" w:hAnsi="Times New Roman"/>
                <w:sz w:val="24"/>
                <w:szCs w:val="24"/>
              </w:rPr>
            </w:pPr>
            <w:r w:rsidRPr="00645CAC">
              <w:rPr>
                <w:rFonts w:ascii="Times New Roman" w:hAnsi="Times New Roman"/>
                <w:sz w:val="24"/>
                <w:szCs w:val="24"/>
              </w:rPr>
              <w:tab/>
              <w:t>"Об утверждении Инструкции о порядке совершения нотариальных действий должностными лицами местного самоуправления"</w:t>
            </w:r>
          </w:p>
        </w:tc>
        <w:tc>
          <w:tcPr>
            <w:tcW w:w="8079" w:type="dxa"/>
            <w:tcBorders>
              <w:top w:val="single" w:sz="4" w:space="0" w:color="auto"/>
              <w:left w:val="single" w:sz="4" w:space="0" w:color="auto"/>
              <w:bottom w:val="single" w:sz="4" w:space="0" w:color="auto"/>
              <w:right w:val="single" w:sz="4" w:space="0" w:color="auto"/>
            </w:tcBorders>
          </w:tcPr>
          <w:p w:rsidR="00645CAC" w:rsidRPr="00645CAC" w:rsidRDefault="00645CAC" w:rsidP="00645CAC">
            <w:pPr>
              <w:autoSpaceDE w:val="0"/>
              <w:autoSpaceDN w:val="0"/>
              <w:adjustRightInd w:val="0"/>
              <w:jc w:val="both"/>
              <w:rPr>
                <w:rFonts w:ascii="Times New Roman" w:hAnsi="Times New Roman"/>
                <w:bCs/>
              </w:rPr>
            </w:pPr>
            <w:r w:rsidRPr="00645CAC">
              <w:rPr>
                <w:rFonts w:ascii="Times New Roman" w:hAnsi="Times New Roman"/>
                <w:bCs/>
              </w:rPr>
              <w:t>Обновлена инструкция о порядке совершения нотариальных действий должностными лицами местного самоуправления</w:t>
            </w:r>
          </w:p>
          <w:p w:rsidR="00645CAC" w:rsidRPr="00645CAC" w:rsidRDefault="00645CAC" w:rsidP="00645CAC">
            <w:pPr>
              <w:autoSpaceDE w:val="0"/>
              <w:autoSpaceDN w:val="0"/>
              <w:adjustRightInd w:val="0"/>
              <w:jc w:val="both"/>
              <w:rPr>
                <w:rFonts w:ascii="Times New Roman" w:hAnsi="Times New Roman"/>
                <w:bCs/>
              </w:rPr>
            </w:pPr>
            <w:r w:rsidRPr="00645CAC">
              <w:rPr>
                <w:rFonts w:ascii="Times New Roman" w:hAnsi="Times New Roman"/>
                <w:bCs/>
              </w:rPr>
              <w:t>Должностные лица местного самоуправления вправе совершать, в частности, следующие нотариальные действия: удостоверять доверенности, за исключением доверенностей на распоряжение недвижимым имуществом; свидетельствовать верность копий документов и выписок из них; свидетельствовать подлинность подписи на документах; удостоверять сведения о лицах в случаях, предусмотренных законодательством РФ; удостоверять равнозначность электронного документа документу на бумажном носителе; удостоверять равнозначность документа на бумажном носителе электронному документу.</w:t>
            </w:r>
          </w:p>
          <w:p w:rsidR="00645CAC" w:rsidRPr="00645CAC" w:rsidRDefault="00645CAC" w:rsidP="00645CAC">
            <w:pPr>
              <w:autoSpaceDE w:val="0"/>
              <w:autoSpaceDN w:val="0"/>
              <w:adjustRightInd w:val="0"/>
              <w:jc w:val="both"/>
              <w:rPr>
                <w:rFonts w:ascii="Times New Roman" w:hAnsi="Times New Roman"/>
                <w:bCs/>
              </w:rPr>
            </w:pPr>
            <w:r w:rsidRPr="00645CAC">
              <w:rPr>
                <w:rFonts w:ascii="Times New Roman" w:hAnsi="Times New Roman"/>
                <w:bCs/>
              </w:rPr>
              <w:t>Приводятся в числе прочего основные правила совершения нотариальных действий, правила совершения отдельных видов нотариальных действий и порядок их оплаты, порядок осуществления делопроизводства при совершении нотариальных действий.</w:t>
            </w:r>
          </w:p>
          <w:p w:rsidR="00645CAC" w:rsidRPr="00645CAC" w:rsidRDefault="00645CAC" w:rsidP="00645CAC">
            <w:pPr>
              <w:autoSpaceDE w:val="0"/>
              <w:autoSpaceDN w:val="0"/>
              <w:adjustRightInd w:val="0"/>
              <w:jc w:val="both"/>
              <w:rPr>
                <w:rFonts w:ascii="Times New Roman" w:hAnsi="Times New Roman"/>
                <w:bCs/>
              </w:rPr>
            </w:pPr>
            <w:r w:rsidRPr="00645CAC">
              <w:rPr>
                <w:rFonts w:ascii="Times New Roman" w:hAnsi="Times New Roman"/>
                <w:bCs/>
              </w:rPr>
              <w:lastRenderedPageBreak/>
              <w:t>Контроль за совершением нотариальных действий должностными лицами местного самоуправления осуществляет территориальный орган Минюста России.</w:t>
            </w:r>
          </w:p>
          <w:p w:rsidR="0006163C" w:rsidRPr="00113A48" w:rsidRDefault="00645CAC" w:rsidP="00645CAC">
            <w:pPr>
              <w:autoSpaceDE w:val="0"/>
              <w:autoSpaceDN w:val="0"/>
              <w:adjustRightInd w:val="0"/>
              <w:jc w:val="both"/>
              <w:rPr>
                <w:rFonts w:ascii="Times New Roman" w:hAnsi="Times New Roman"/>
                <w:bCs/>
              </w:rPr>
            </w:pPr>
            <w:r w:rsidRPr="00645CAC">
              <w:rPr>
                <w:rFonts w:ascii="Times New Roman" w:hAnsi="Times New Roman"/>
                <w:bCs/>
              </w:rPr>
              <w:t>Признан утратившим силу Приказ Минюста России от 06.06.2017 N 97, которым была утверждена ранее применявшаяся инструкция.</w:t>
            </w:r>
          </w:p>
        </w:tc>
        <w:tc>
          <w:tcPr>
            <w:tcW w:w="3261" w:type="dxa"/>
            <w:tcBorders>
              <w:top w:val="single" w:sz="4" w:space="0" w:color="auto"/>
              <w:left w:val="single" w:sz="4" w:space="0" w:color="auto"/>
              <w:bottom w:val="single" w:sz="4" w:space="0" w:color="auto"/>
              <w:right w:val="single" w:sz="4" w:space="0" w:color="auto"/>
            </w:tcBorders>
          </w:tcPr>
          <w:p w:rsidR="0006163C" w:rsidRPr="00113A48" w:rsidRDefault="00645CAC" w:rsidP="0050447C">
            <w:pPr>
              <w:autoSpaceDE w:val="0"/>
              <w:autoSpaceDN w:val="0"/>
              <w:adjustRightInd w:val="0"/>
              <w:rPr>
                <w:rFonts w:ascii="Times New Roman" w:hAnsi="Times New Roman"/>
                <w:bCs/>
                <w:sz w:val="24"/>
                <w:szCs w:val="24"/>
              </w:rPr>
            </w:pPr>
            <w:r w:rsidRPr="00645CAC">
              <w:rPr>
                <w:rFonts w:ascii="Times New Roman" w:hAnsi="Times New Roman"/>
                <w:bCs/>
                <w:sz w:val="24"/>
                <w:szCs w:val="24"/>
              </w:rPr>
              <w:lastRenderedPageBreak/>
              <w:t>Официальный интернет-портал правовой информации http://www.pravo.gov.ru, 12.02.2020</w:t>
            </w:r>
          </w:p>
        </w:tc>
      </w:tr>
      <w:tr w:rsidR="00ED3A6E"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ED3A6E" w:rsidRPr="008904AF" w:rsidRDefault="00ED3A6E"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6C6B3E" w:rsidRPr="006C6B3E" w:rsidRDefault="006C6B3E" w:rsidP="006C6B3E">
            <w:pPr>
              <w:autoSpaceDE w:val="0"/>
              <w:autoSpaceDN w:val="0"/>
              <w:adjustRightInd w:val="0"/>
              <w:ind w:left="-108" w:right="-108"/>
              <w:rPr>
                <w:rFonts w:ascii="Times New Roman" w:hAnsi="Times New Roman"/>
                <w:sz w:val="24"/>
                <w:szCs w:val="24"/>
              </w:rPr>
            </w:pPr>
            <w:r w:rsidRPr="006C6B3E">
              <w:rPr>
                <w:rFonts w:ascii="Times New Roman" w:hAnsi="Times New Roman"/>
                <w:sz w:val="24"/>
                <w:szCs w:val="24"/>
              </w:rPr>
              <w:tab/>
              <w:t>Приказ Минфина России от 25.12.2019 N 250н</w:t>
            </w:r>
          </w:p>
          <w:p w:rsidR="00ED3A6E" w:rsidRPr="007522D7" w:rsidRDefault="006C6B3E" w:rsidP="006C6B3E">
            <w:pPr>
              <w:autoSpaceDE w:val="0"/>
              <w:autoSpaceDN w:val="0"/>
              <w:adjustRightInd w:val="0"/>
              <w:ind w:left="-108" w:right="-108"/>
              <w:rPr>
                <w:rFonts w:ascii="Times New Roman" w:hAnsi="Times New Roman"/>
                <w:sz w:val="24"/>
                <w:szCs w:val="24"/>
              </w:rPr>
            </w:pPr>
            <w:r w:rsidRPr="006C6B3E">
              <w:rPr>
                <w:rFonts w:ascii="Times New Roman" w:hAnsi="Times New Roman"/>
                <w:sz w:val="24"/>
                <w:szCs w:val="24"/>
              </w:rPr>
              <w:tab/>
              <w:t>"О перечне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Государственной информационной системе о государственных и муниципальных платежах"</w:t>
            </w:r>
          </w:p>
        </w:tc>
        <w:tc>
          <w:tcPr>
            <w:tcW w:w="8079" w:type="dxa"/>
            <w:tcBorders>
              <w:top w:val="single" w:sz="4" w:space="0" w:color="auto"/>
              <w:left w:val="single" w:sz="4" w:space="0" w:color="auto"/>
              <w:bottom w:val="single" w:sz="4" w:space="0" w:color="auto"/>
              <w:right w:val="single" w:sz="4" w:space="0" w:color="auto"/>
            </w:tcBorders>
          </w:tcPr>
          <w:p w:rsidR="006C6B3E" w:rsidRPr="006C6B3E" w:rsidRDefault="006C6B3E" w:rsidP="006C6B3E">
            <w:pPr>
              <w:autoSpaceDE w:val="0"/>
              <w:autoSpaceDN w:val="0"/>
              <w:adjustRightInd w:val="0"/>
              <w:jc w:val="both"/>
              <w:rPr>
                <w:rFonts w:ascii="Times New Roman" w:hAnsi="Times New Roman"/>
                <w:bCs/>
              </w:rPr>
            </w:pPr>
            <w:r w:rsidRPr="006C6B3E">
              <w:rPr>
                <w:rFonts w:ascii="Times New Roman" w:hAnsi="Times New Roman"/>
                <w:bCs/>
              </w:rPr>
              <w:t>Определен перечень платежей в бюджетную систему, информация о которых не размещается в ГИС о государственных и муниципальных платежах</w:t>
            </w:r>
          </w:p>
          <w:p w:rsidR="006C6B3E" w:rsidRPr="006C6B3E" w:rsidRDefault="006C6B3E" w:rsidP="006C6B3E">
            <w:pPr>
              <w:autoSpaceDE w:val="0"/>
              <w:autoSpaceDN w:val="0"/>
              <w:adjustRightInd w:val="0"/>
              <w:jc w:val="both"/>
              <w:rPr>
                <w:rFonts w:ascii="Times New Roman" w:hAnsi="Times New Roman"/>
                <w:bCs/>
              </w:rPr>
            </w:pPr>
            <w:r w:rsidRPr="006C6B3E">
              <w:rPr>
                <w:rFonts w:ascii="Times New Roman" w:hAnsi="Times New Roman"/>
                <w:bCs/>
              </w:rPr>
              <w:t>Данный перечень утверждается Минфином России в рамках исполнения бюджетных полномочий в соответствии со статьей 165 БК РФ.</w:t>
            </w:r>
          </w:p>
          <w:p w:rsidR="006C6B3E" w:rsidRPr="006C6B3E" w:rsidRDefault="006C6B3E" w:rsidP="006C6B3E">
            <w:pPr>
              <w:autoSpaceDE w:val="0"/>
              <w:autoSpaceDN w:val="0"/>
              <w:adjustRightInd w:val="0"/>
              <w:jc w:val="both"/>
              <w:rPr>
                <w:rFonts w:ascii="Times New Roman" w:hAnsi="Times New Roman"/>
                <w:bCs/>
              </w:rPr>
            </w:pPr>
            <w:r w:rsidRPr="006C6B3E">
              <w:rPr>
                <w:rFonts w:ascii="Times New Roman" w:hAnsi="Times New Roman"/>
                <w:bCs/>
              </w:rPr>
              <w:t>ГИС ГМП представляет собой централизованную систему, предназначенную для размещения и получения информации об уплате физическими и юридическими лицами платежей в бюджетную систему, в том числе за оказание государственных и муниципальных услуг.</w:t>
            </w:r>
          </w:p>
          <w:p w:rsidR="006C6B3E" w:rsidRPr="006C6B3E" w:rsidRDefault="006C6B3E" w:rsidP="006C6B3E">
            <w:pPr>
              <w:autoSpaceDE w:val="0"/>
              <w:autoSpaceDN w:val="0"/>
              <w:adjustRightInd w:val="0"/>
              <w:jc w:val="both"/>
              <w:rPr>
                <w:rFonts w:ascii="Times New Roman" w:hAnsi="Times New Roman"/>
                <w:bCs/>
              </w:rPr>
            </w:pPr>
            <w:r w:rsidRPr="006C6B3E">
              <w:rPr>
                <w:rFonts w:ascii="Times New Roman" w:hAnsi="Times New Roman"/>
                <w:bCs/>
              </w:rPr>
              <w:t>На основании статьи 165 БК РФ Минфин России утверждает перечень платежей, информация о которых не размещается в данной информационной системе.</w:t>
            </w:r>
          </w:p>
          <w:p w:rsidR="00ED3A6E" w:rsidRPr="007522D7" w:rsidRDefault="006C6B3E" w:rsidP="006C6B3E">
            <w:pPr>
              <w:autoSpaceDE w:val="0"/>
              <w:autoSpaceDN w:val="0"/>
              <w:adjustRightInd w:val="0"/>
              <w:jc w:val="both"/>
              <w:rPr>
                <w:rFonts w:ascii="Times New Roman" w:hAnsi="Times New Roman"/>
                <w:bCs/>
              </w:rPr>
            </w:pPr>
            <w:r w:rsidRPr="006C6B3E">
              <w:rPr>
                <w:rFonts w:ascii="Times New Roman" w:hAnsi="Times New Roman"/>
                <w:bCs/>
              </w:rPr>
              <w:t>В перечень включены, в частности, налоговые и таможенные платежи, платежи по внешнеэкономической деятельности, платежи по уплате процентов по государственным кредитам и др.</w:t>
            </w:r>
          </w:p>
        </w:tc>
        <w:tc>
          <w:tcPr>
            <w:tcW w:w="3261" w:type="dxa"/>
            <w:tcBorders>
              <w:top w:val="single" w:sz="4" w:space="0" w:color="auto"/>
              <w:left w:val="single" w:sz="4" w:space="0" w:color="auto"/>
              <w:bottom w:val="single" w:sz="4" w:space="0" w:color="auto"/>
              <w:right w:val="single" w:sz="4" w:space="0" w:color="auto"/>
            </w:tcBorders>
          </w:tcPr>
          <w:p w:rsidR="00ED3A6E" w:rsidRPr="007522D7" w:rsidRDefault="006C6B3E" w:rsidP="0050447C">
            <w:pPr>
              <w:autoSpaceDE w:val="0"/>
              <w:autoSpaceDN w:val="0"/>
              <w:adjustRightInd w:val="0"/>
              <w:rPr>
                <w:rFonts w:ascii="Times New Roman" w:hAnsi="Times New Roman"/>
                <w:bCs/>
                <w:sz w:val="24"/>
                <w:szCs w:val="24"/>
              </w:rPr>
            </w:pPr>
            <w:r w:rsidRPr="006C6B3E">
              <w:rPr>
                <w:rFonts w:ascii="Times New Roman" w:hAnsi="Times New Roman"/>
                <w:bCs/>
                <w:sz w:val="24"/>
                <w:szCs w:val="24"/>
              </w:rPr>
              <w:t>Официальный интернет-портал правовой информации http://www.pravo.gov.ru, 04.02.2020</w:t>
            </w:r>
          </w:p>
        </w:tc>
      </w:tr>
      <w:tr w:rsidR="00195604"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95604" w:rsidRPr="008904AF" w:rsidRDefault="00195604"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A57F01" w:rsidRPr="00A57F01" w:rsidRDefault="00A57F01" w:rsidP="00A57F01">
            <w:pPr>
              <w:autoSpaceDE w:val="0"/>
              <w:autoSpaceDN w:val="0"/>
              <w:adjustRightInd w:val="0"/>
              <w:ind w:right="-108"/>
              <w:rPr>
                <w:rFonts w:ascii="Times New Roman" w:hAnsi="Times New Roman"/>
                <w:sz w:val="24"/>
                <w:szCs w:val="24"/>
              </w:rPr>
            </w:pPr>
            <w:r w:rsidRPr="00A57F01">
              <w:rPr>
                <w:rFonts w:ascii="Times New Roman" w:hAnsi="Times New Roman"/>
                <w:sz w:val="24"/>
                <w:szCs w:val="24"/>
              </w:rPr>
              <w:tab/>
              <w:t>Приказ Минстроя России от 14.01.2020 N 9/</w:t>
            </w:r>
            <w:proofErr w:type="spellStart"/>
            <w:r w:rsidRPr="00A57F01">
              <w:rPr>
                <w:rFonts w:ascii="Times New Roman" w:hAnsi="Times New Roman"/>
                <w:sz w:val="24"/>
                <w:szCs w:val="24"/>
              </w:rPr>
              <w:t>пр</w:t>
            </w:r>
            <w:proofErr w:type="spellEnd"/>
          </w:p>
          <w:p w:rsidR="00195604" w:rsidRPr="00195604" w:rsidRDefault="00A57F01" w:rsidP="00A57F01">
            <w:pPr>
              <w:autoSpaceDE w:val="0"/>
              <w:autoSpaceDN w:val="0"/>
              <w:adjustRightInd w:val="0"/>
              <w:ind w:right="-108"/>
              <w:rPr>
                <w:rFonts w:ascii="Times New Roman" w:hAnsi="Times New Roman"/>
                <w:sz w:val="24"/>
                <w:szCs w:val="24"/>
              </w:rPr>
            </w:pPr>
            <w:r w:rsidRPr="00A57F01">
              <w:rPr>
                <w:rFonts w:ascii="Times New Roman" w:hAnsi="Times New Roman"/>
                <w:sz w:val="24"/>
                <w:szCs w:val="24"/>
              </w:rPr>
              <w:tab/>
              <w:t>"Об утверждении Типовых условий контрактов на выполнение работ по строительству (реконструкции) объекта капитального строительства и информационной карты типовых условий контракта"</w:t>
            </w:r>
          </w:p>
        </w:tc>
        <w:tc>
          <w:tcPr>
            <w:tcW w:w="8079" w:type="dxa"/>
            <w:tcBorders>
              <w:top w:val="single" w:sz="4" w:space="0" w:color="auto"/>
              <w:left w:val="single" w:sz="4" w:space="0" w:color="auto"/>
              <w:bottom w:val="single" w:sz="4" w:space="0" w:color="auto"/>
              <w:right w:val="single" w:sz="4" w:space="0" w:color="auto"/>
            </w:tcBorders>
          </w:tcPr>
          <w:p w:rsidR="00A57F01" w:rsidRPr="00A57F01" w:rsidRDefault="00A57F01" w:rsidP="00A57F01">
            <w:pPr>
              <w:autoSpaceDE w:val="0"/>
              <w:autoSpaceDN w:val="0"/>
              <w:adjustRightInd w:val="0"/>
              <w:jc w:val="both"/>
              <w:rPr>
                <w:rFonts w:ascii="Times New Roman" w:hAnsi="Times New Roman"/>
                <w:bCs/>
              </w:rPr>
            </w:pPr>
            <w:r w:rsidRPr="00A57F01">
              <w:rPr>
                <w:rFonts w:ascii="Times New Roman" w:hAnsi="Times New Roman"/>
                <w:bCs/>
              </w:rPr>
              <w:t>Утверждены типовые условия контрактов на выполнение работ по строительству (реконструкции) объекта капитального строительства (включая строительно-монтажные и пусконаладочные работы, поставку материалов и оборудования, иные неразрывно связанные со строящимся объектом работы)</w:t>
            </w:r>
          </w:p>
          <w:p w:rsidR="00A57F01" w:rsidRPr="00A57F01" w:rsidRDefault="00A57F01" w:rsidP="00A57F01">
            <w:pPr>
              <w:autoSpaceDE w:val="0"/>
              <w:autoSpaceDN w:val="0"/>
              <w:adjustRightInd w:val="0"/>
              <w:jc w:val="both"/>
              <w:rPr>
                <w:rFonts w:ascii="Times New Roman" w:hAnsi="Times New Roman"/>
                <w:bCs/>
              </w:rPr>
            </w:pPr>
            <w:r w:rsidRPr="00A57F01">
              <w:rPr>
                <w:rFonts w:ascii="Times New Roman" w:hAnsi="Times New Roman"/>
                <w:bCs/>
              </w:rPr>
              <w:t>Установлено, что указанные контракты должны включать в себя условия об обязанностях подрядчика и заказчика; условия о гарантии качества; условия о цене контракта и условия о приемке и оплате выполненных работ; условия об изменении контракта и сроке его действия.</w:t>
            </w:r>
          </w:p>
          <w:p w:rsidR="00A57F01" w:rsidRPr="00A57F01" w:rsidRDefault="00A57F01" w:rsidP="00A57F01">
            <w:pPr>
              <w:autoSpaceDE w:val="0"/>
              <w:autoSpaceDN w:val="0"/>
              <w:adjustRightInd w:val="0"/>
              <w:jc w:val="both"/>
              <w:rPr>
                <w:rFonts w:ascii="Times New Roman" w:hAnsi="Times New Roman"/>
                <w:bCs/>
              </w:rPr>
            </w:pPr>
            <w:r w:rsidRPr="00A57F01">
              <w:rPr>
                <w:rFonts w:ascii="Times New Roman" w:hAnsi="Times New Roman"/>
                <w:bCs/>
              </w:rPr>
              <w:t>Также приведена информационная карта типовых условий контракта на выполнение работ по строительству (реконструкции) объекта капитального строительства.</w:t>
            </w:r>
          </w:p>
          <w:p w:rsidR="00195604" w:rsidRPr="00195604" w:rsidRDefault="00A57F01" w:rsidP="00A57F01">
            <w:pPr>
              <w:autoSpaceDE w:val="0"/>
              <w:autoSpaceDN w:val="0"/>
              <w:adjustRightInd w:val="0"/>
              <w:jc w:val="both"/>
              <w:rPr>
                <w:rFonts w:ascii="Times New Roman" w:hAnsi="Times New Roman"/>
                <w:bCs/>
              </w:rPr>
            </w:pPr>
            <w:r w:rsidRPr="00A57F01">
              <w:rPr>
                <w:rFonts w:ascii="Times New Roman" w:hAnsi="Times New Roman"/>
                <w:bCs/>
              </w:rPr>
              <w:t>Настоящий Приказ вступает в силу по истечении 30 дней со дня его официального опубликования.</w:t>
            </w:r>
          </w:p>
        </w:tc>
        <w:tc>
          <w:tcPr>
            <w:tcW w:w="3261" w:type="dxa"/>
            <w:tcBorders>
              <w:top w:val="single" w:sz="4" w:space="0" w:color="auto"/>
              <w:left w:val="single" w:sz="4" w:space="0" w:color="auto"/>
              <w:bottom w:val="single" w:sz="4" w:space="0" w:color="auto"/>
              <w:right w:val="single" w:sz="4" w:space="0" w:color="auto"/>
            </w:tcBorders>
          </w:tcPr>
          <w:p w:rsidR="00195604" w:rsidRPr="00195604" w:rsidRDefault="00A57F01" w:rsidP="0050447C">
            <w:pPr>
              <w:autoSpaceDE w:val="0"/>
              <w:autoSpaceDN w:val="0"/>
              <w:adjustRightInd w:val="0"/>
              <w:rPr>
                <w:rFonts w:ascii="Times New Roman" w:hAnsi="Times New Roman"/>
                <w:bCs/>
                <w:sz w:val="24"/>
                <w:szCs w:val="24"/>
              </w:rPr>
            </w:pPr>
            <w:r w:rsidRPr="00A57F01">
              <w:rPr>
                <w:rFonts w:ascii="Times New Roman" w:hAnsi="Times New Roman"/>
                <w:bCs/>
                <w:sz w:val="24"/>
                <w:szCs w:val="24"/>
              </w:rPr>
              <w:t>Официальный интернет-портал правовой информации http://www.pravo.gov.ru, 25.02.2020</w:t>
            </w:r>
          </w:p>
        </w:tc>
      </w:tr>
      <w:tr w:rsidR="00663623"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663623" w:rsidRPr="008904AF" w:rsidRDefault="00663623"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894480" w:rsidRPr="00894480" w:rsidRDefault="00894480" w:rsidP="00894480">
            <w:pPr>
              <w:autoSpaceDE w:val="0"/>
              <w:autoSpaceDN w:val="0"/>
              <w:adjustRightInd w:val="0"/>
              <w:ind w:right="-108"/>
              <w:rPr>
                <w:rFonts w:ascii="Times New Roman" w:hAnsi="Times New Roman"/>
                <w:sz w:val="24"/>
                <w:szCs w:val="24"/>
              </w:rPr>
            </w:pPr>
            <w:r w:rsidRPr="00894480">
              <w:rPr>
                <w:rFonts w:ascii="Times New Roman" w:hAnsi="Times New Roman"/>
                <w:sz w:val="24"/>
                <w:szCs w:val="24"/>
              </w:rPr>
              <w:t>&lt;Письмо&gt; ФАС России от 03.02.2020 N АЦ/7104/20</w:t>
            </w:r>
          </w:p>
          <w:p w:rsidR="00663623" w:rsidRPr="00663623" w:rsidRDefault="00894480" w:rsidP="00894480">
            <w:pPr>
              <w:autoSpaceDE w:val="0"/>
              <w:autoSpaceDN w:val="0"/>
              <w:adjustRightInd w:val="0"/>
              <w:ind w:right="-108"/>
              <w:rPr>
                <w:rFonts w:ascii="Times New Roman" w:hAnsi="Times New Roman"/>
                <w:sz w:val="24"/>
                <w:szCs w:val="24"/>
              </w:rPr>
            </w:pPr>
            <w:r w:rsidRPr="00894480">
              <w:rPr>
                <w:rFonts w:ascii="Times New Roman" w:hAnsi="Times New Roman"/>
                <w:sz w:val="24"/>
                <w:szCs w:val="24"/>
              </w:rPr>
              <w:t>"О даче разъяснений"</w:t>
            </w:r>
          </w:p>
        </w:tc>
        <w:tc>
          <w:tcPr>
            <w:tcW w:w="8079" w:type="dxa"/>
            <w:tcBorders>
              <w:top w:val="single" w:sz="4" w:space="0" w:color="auto"/>
              <w:left w:val="single" w:sz="4" w:space="0" w:color="auto"/>
              <w:bottom w:val="single" w:sz="4" w:space="0" w:color="auto"/>
              <w:right w:val="single" w:sz="4" w:space="0" w:color="auto"/>
            </w:tcBorders>
          </w:tcPr>
          <w:p w:rsidR="00894480" w:rsidRPr="00894480" w:rsidRDefault="00894480" w:rsidP="00894480">
            <w:pPr>
              <w:autoSpaceDE w:val="0"/>
              <w:autoSpaceDN w:val="0"/>
              <w:adjustRightInd w:val="0"/>
              <w:jc w:val="both"/>
              <w:rPr>
                <w:rFonts w:ascii="Times New Roman" w:hAnsi="Times New Roman"/>
                <w:bCs/>
              </w:rPr>
            </w:pPr>
            <w:r w:rsidRPr="00894480">
              <w:rPr>
                <w:rFonts w:ascii="Times New Roman" w:hAnsi="Times New Roman"/>
                <w:bCs/>
              </w:rPr>
              <w:t xml:space="preserve">ФАС России разъяснены отдельные вопросы подключения к системам теплоснабжения, водоснабжения или водоотведения, </w:t>
            </w:r>
            <w:proofErr w:type="spellStart"/>
            <w:r w:rsidRPr="00894480">
              <w:rPr>
                <w:rFonts w:ascii="Times New Roman" w:hAnsi="Times New Roman"/>
                <w:bCs/>
              </w:rPr>
              <w:t>тарифообразования</w:t>
            </w:r>
            <w:proofErr w:type="spellEnd"/>
            <w:r w:rsidRPr="00894480">
              <w:rPr>
                <w:rFonts w:ascii="Times New Roman" w:hAnsi="Times New Roman"/>
                <w:bCs/>
              </w:rPr>
              <w:t xml:space="preserve"> при осуществлении процедуры подключения</w:t>
            </w:r>
          </w:p>
          <w:p w:rsidR="00894480" w:rsidRPr="00894480" w:rsidRDefault="00894480" w:rsidP="00894480">
            <w:pPr>
              <w:autoSpaceDE w:val="0"/>
              <w:autoSpaceDN w:val="0"/>
              <w:adjustRightInd w:val="0"/>
              <w:jc w:val="both"/>
              <w:rPr>
                <w:rFonts w:ascii="Times New Roman" w:hAnsi="Times New Roman"/>
                <w:bCs/>
              </w:rPr>
            </w:pPr>
            <w:r w:rsidRPr="00894480">
              <w:rPr>
                <w:rFonts w:ascii="Times New Roman" w:hAnsi="Times New Roman"/>
                <w:bCs/>
              </w:rPr>
              <w:t xml:space="preserve">Даны разъяснения по вопросам, в </w:t>
            </w:r>
            <w:proofErr w:type="spellStart"/>
            <w:r w:rsidRPr="00894480">
              <w:rPr>
                <w:rFonts w:ascii="Times New Roman" w:hAnsi="Times New Roman"/>
                <w:bCs/>
              </w:rPr>
              <w:t>т.ч</w:t>
            </w:r>
            <w:proofErr w:type="spellEnd"/>
            <w:r w:rsidRPr="00894480">
              <w:rPr>
                <w:rFonts w:ascii="Times New Roman" w:hAnsi="Times New Roman"/>
                <w:bCs/>
              </w:rPr>
              <w:t>.:</w:t>
            </w:r>
          </w:p>
          <w:p w:rsidR="00894480" w:rsidRPr="00894480" w:rsidRDefault="00894480" w:rsidP="00894480">
            <w:pPr>
              <w:autoSpaceDE w:val="0"/>
              <w:autoSpaceDN w:val="0"/>
              <w:adjustRightInd w:val="0"/>
              <w:jc w:val="both"/>
              <w:rPr>
                <w:rFonts w:ascii="Times New Roman" w:hAnsi="Times New Roman"/>
                <w:bCs/>
              </w:rPr>
            </w:pPr>
            <w:r w:rsidRPr="00894480">
              <w:rPr>
                <w:rFonts w:ascii="Times New Roman" w:hAnsi="Times New Roman"/>
                <w:bCs/>
              </w:rPr>
              <w:t>применения нового порядка расчета и взимания платы за подключение к системе теплоснабжения для категории заявителей, нагрузка которых не превышает 0,1 Гкал/ч;</w:t>
            </w:r>
          </w:p>
          <w:p w:rsidR="00894480" w:rsidRPr="00894480" w:rsidRDefault="00894480" w:rsidP="00894480">
            <w:pPr>
              <w:autoSpaceDE w:val="0"/>
              <w:autoSpaceDN w:val="0"/>
              <w:adjustRightInd w:val="0"/>
              <w:jc w:val="both"/>
              <w:rPr>
                <w:rFonts w:ascii="Times New Roman" w:hAnsi="Times New Roman"/>
                <w:bCs/>
              </w:rPr>
            </w:pPr>
            <w:r w:rsidRPr="00894480">
              <w:rPr>
                <w:rFonts w:ascii="Times New Roman" w:hAnsi="Times New Roman"/>
                <w:bCs/>
              </w:rPr>
              <w:lastRenderedPageBreak/>
              <w:t>предоставления документов и материалов для расчета платы за подключение к системе теплоснабжения, водоснабжения и водоотведения;</w:t>
            </w:r>
          </w:p>
          <w:p w:rsidR="00663623" w:rsidRPr="00663623" w:rsidRDefault="00894480" w:rsidP="00894480">
            <w:pPr>
              <w:autoSpaceDE w:val="0"/>
              <w:autoSpaceDN w:val="0"/>
              <w:adjustRightInd w:val="0"/>
              <w:jc w:val="both"/>
              <w:rPr>
                <w:rFonts w:ascii="Times New Roman" w:hAnsi="Times New Roman"/>
                <w:bCs/>
              </w:rPr>
            </w:pPr>
            <w:r w:rsidRPr="00894480">
              <w:rPr>
                <w:rFonts w:ascii="Times New Roman" w:hAnsi="Times New Roman"/>
                <w:bCs/>
              </w:rPr>
              <w:t>регулирования платы за подключение (технологическое присоединение) к источнику теплоснабжения в случае, если техническое решение подключения производственного объекта заявителя предполагает прокладку паропровода.</w:t>
            </w:r>
          </w:p>
        </w:tc>
        <w:tc>
          <w:tcPr>
            <w:tcW w:w="3261" w:type="dxa"/>
            <w:tcBorders>
              <w:top w:val="single" w:sz="4" w:space="0" w:color="auto"/>
              <w:left w:val="single" w:sz="4" w:space="0" w:color="auto"/>
              <w:bottom w:val="single" w:sz="4" w:space="0" w:color="auto"/>
              <w:right w:val="single" w:sz="4" w:space="0" w:color="auto"/>
            </w:tcBorders>
          </w:tcPr>
          <w:p w:rsidR="00663623" w:rsidRPr="00663623" w:rsidRDefault="00663623" w:rsidP="0050447C">
            <w:pPr>
              <w:autoSpaceDE w:val="0"/>
              <w:autoSpaceDN w:val="0"/>
              <w:adjustRightInd w:val="0"/>
              <w:rPr>
                <w:rFonts w:ascii="Times New Roman" w:hAnsi="Times New Roman"/>
                <w:bCs/>
                <w:sz w:val="24"/>
                <w:szCs w:val="24"/>
              </w:rPr>
            </w:pPr>
          </w:p>
        </w:tc>
      </w:tr>
      <w:tr w:rsidR="00113A48"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13A48" w:rsidRPr="008904AF" w:rsidRDefault="00113A48"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8E49AE" w:rsidRPr="008E49AE" w:rsidRDefault="008E49AE" w:rsidP="008E49AE">
            <w:pPr>
              <w:autoSpaceDE w:val="0"/>
              <w:autoSpaceDN w:val="0"/>
              <w:adjustRightInd w:val="0"/>
              <w:ind w:right="-108"/>
              <w:rPr>
                <w:rFonts w:ascii="Times New Roman" w:hAnsi="Times New Roman"/>
                <w:sz w:val="24"/>
                <w:szCs w:val="24"/>
              </w:rPr>
            </w:pPr>
            <w:r w:rsidRPr="008E49AE">
              <w:rPr>
                <w:rFonts w:ascii="Times New Roman" w:hAnsi="Times New Roman"/>
                <w:sz w:val="24"/>
                <w:szCs w:val="24"/>
              </w:rPr>
              <w:tab/>
              <w:t>&lt;Письмо&gt; ФАС России от 18.02.2020 N СП/12020/20</w:t>
            </w:r>
          </w:p>
          <w:p w:rsidR="00113A48" w:rsidRPr="00663623" w:rsidRDefault="008E49AE" w:rsidP="008E49AE">
            <w:pPr>
              <w:autoSpaceDE w:val="0"/>
              <w:autoSpaceDN w:val="0"/>
              <w:adjustRightInd w:val="0"/>
              <w:ind w:right="-108"/>
              <w:rPr>
                <w:rFonts w:ascii="Times New Roman" w:hAnsi="Times New Roman"/>
                <w:sz w:val="24"/>
                <w:szCs w:val="24"/>
              </w:rPr>
            </w:pPr>
            <w:r w:rsidRPr="008E49AE">
              <w:rPr>
                <w:rFonts w:ascii="Times New Roman" w:hAnsi="Times New Roman"/>
                <w:sz w:val="24"/>
                <w:szCs w:val="24"/>
              </w:rPr>
              <w:tab/>
              <w:t>"О распространении Закона N 509-ФЗ на предписания антимонопольного органа, выданные до 08.01.2020"</w:t>
            </w:r>
          </w:p>
        </w:tc>
        <w:tc>
          <w:tcPr>
            <w:tcW w:w="8079" w:type="dxa"/>
            <w:tcBorders>
              <w:top w:val="single" w:sz="4" w:space="0" w:color="auto"/>
              <w:left w:val="single" w:sz="4" w:space="0" w:color="auto"/>
              <w:bottom w:val="single" w:sz="4" w:space="0" w:color="auto"/>
              <w:right w:val="single" w:sz="4" w:space="0" w:color="auto"/>
            </w:tcBorders>
          </w:tcPr>
          <w:p w:rsidR="008E49AE" w:rsidRPr="008E49AE" w:rsidRDefault="008E49AE" w:rsidP="008E49AE">
            <w:pPr>
              <w:autoSpaceDE w:val="0"/>
              <w:autoSpaceDN w:val="0"/>
              <w:adjustRightInd w:val="0"/>
              <w:jc w:val="both"/>
              <w:rPr>
                <w:rFonts w:ascii="Times New Roman" w:hAnsi="Times New Roman"/>
                <w:bCs/>
              </w:rPr>
            </w:pPr>
            <w:r w:rsidRPr="008E49AE">
              <w:rPr>
                <w:rFonts w:ascii="Times New Roman" w:hAnsi="Times New Roman"/>
                <w:bCs/>
              </w:rPr>
              <w:t>ФАС России разъяснен вопрос о приостановлении исполнения предписания антимонопольного органа, выданного органу государственной власти или органу местного самоуправления</w:t>
            </w:r>
          </w:p>
          <w:p w:rsidR="00113A48" w:rsidRPr="00663623" w:rsidRDefault="008E49AE" w:rsidP="008E49AE">
            <w:pPr>
              <w:autoSpaceDE w:val="0"/>
              <w:autoSpaceDN w:val="0"/>
              <w:adjustRightInd w:val="0"/>
              <w:jc w:val="both"/>
              <w:rPr>
                <w:rFonts w:ascii="Times New Roman" w:hAnsi="Times New Roman"/>
                <w:bCs/>
              </w:rPr>
            </w:pPr>
            <w:r w:rsidRPr="008E49AE">
              <w:rPr>
                <w:rFonts w:ascii="Times New Roman" w:hAnsi="Times New Roman"/>
                <w:bCs/>
              </w:rPr>
              <w:t>Сообщается, что в случае, если предписание антимонопольного органа было выдано органу государственной власти или органу местного самоуправления и было обжаловано в арбитражный суд до вступления в силу Федерального закона от 27.12.2019 N 509-ФЗ, то исполнение такого предписания согласно части 2 статьи 52 Федерального закона "О защите конкуренции" (в редакции, действовавшей до 08.01.2020) приостанавливается до дня вступления решения арбитражного суда в законную силу. В случае, если предписание антимонопольного органа было выдано и до вступления Закона N 509-ФЗ в силу не было обжаловано в арбитражный суд, то исполнение такого предписания не приостанавливается.</w:t>
            </w:r>
          </w:p>
        </w:tc>
        <w:tc>
          <w:tcPr>
            <w:tcW w:w="3261" w:type="dxa"/>
            <w:tcBorders>
              <w:top w:val="single" w:sz="4" w:space="0" w:color="auto"/>
              <w:left w:val="single" w:sz="4" w:space="0" w:color="auto"/>
              <w:bottom w:val="single" w:sz="4" w:space="0" w:color="auto"/>
              <w:right w:val="single" w:sz="4" w:space="0" w:color="auto"/>
            </w:tcBorders>
          </w:tcPr>
          <w:p w:rsidR="00113A48" w:rsidRPr="00663623" w:rsidRDefault="00113A48" w:rsidP="0050447C">
            <w:pPr>
              <w:autoSpaceDE w:val="0"/>
              <w:autoSpaceDN w:val="0"/>
              <w:adjustRightInd w:val="0"/>
              <w:rPr>
                <w:rFonts w:ascii="Times New Roman" w:hAnsi="Times New Roman"/>
                <w:bCs/>
                <w:sz w:val="24"/>
                <w:szCs w:val="24"/>
              </w:rPr>
            </w:pPr>
          </w:p>
        </w:tc>
      </w:tr>
      <w:tr w:rsidR="008E49AE"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8E49AE" w:rsidRPr="008904AF" w:rsidRDefault="008E49AE"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8E49AE" w:rsidRPr="008E49AE" w:rsidRDefault="008E49AE" w:rsidP="008E49AE">
            <w:pPr>
              <w:autoSpaceDE w:val="0"/>
              <w:autoSpaceDN w:val="0"/>
              <w:adjustRightInd w:val="0"/>
              <w:ind w:right="-108"/>
              <w:rPr>
                <w:rFonts w:ascii="Times New Roman" w:hAnsi="Times New Roman"/>
                <w:sz w:val="24"/>
                <w:szCs w:val="24"/>
              </w:rPr>
            </w:pPr>
            <w:r w:rsidRPr="008E49AE">
              <w:rPr>
                <w:rFonts w:ascii="Times New Roman" w:hAnsi="Times New Roman"/>
                <w:sz w:val="24"/>
                <w:szCs w:val="24"/>
              </w:rPr>
              <w:t>Письмо&gt; ФНС России от 14.02.2020 N БС-4-21/2584@</w:t>
            </w:r>
          </w:p>
          <w:p w:rsidR="008E49AE" w:rsidRPr="008E49AE" w:rsidRDefault="008E49AE" w:rsidP="008E49AE">
            <w:pPr>
              <w:autoSpaceDE w:val="0"/>
              <w:autoSpaceDN w:val="0"/>
              <w:adjustRightInd w:val="0"/>
              <w:ind w:right="-108"/>
              <w:rPr>
                <w:rFonts w:ascii="Times New Roman" w:hAnsi="Times New Roman"/>
                <w:sz w:val="24"/>
                <w:szCs w:val="24"/>
              </w:rPr>
            </w:pPr>
            <w:r w:rsidRPr="008E49AE">
              <w:rPr>
                <w:rFonts w:ascii="Times New Roman" w:hAnsi="Times New Roman"/>
                <w:sz w:val="24"/>
                <w:szCs w:val="24"/>
              </w:rPr>
              <w:t>"О рекомендациях по разграничению движимого и недвижимого имущества в целях определения объектов налогообложения по налогу на имущество организации"</w:t>
            </w:r>
          </w:p>
        </w:tc>
        <w:tc>
          <w:tcPr>
            <w:tcW w:w="8079" w:type="dxa"/>
            <w:tcBorders>
              <w:top w:val="single" w:sz="4" w:space="0" w:color="auto"/>
              <w:left w:val="single" w:sz="4" w:space="0" w:color="auto"/>
              <w:bottom w:val="single" w:sz="4" w:space="0" w:color="auto"/>
              <w:right w:val="single" w:sz="4" w:space="0" w:color="auto"/>
            </w:tcBorders>
          </w:tcPr>
          <w:p w:rsidR="008E49AE" w:rsidRPr="008E49AE" w:rsidRDefault="008E49AE" w:rsidP="008E49AE">
            <w:pPr>
              <w:autoSpaceDE w:val="0"/>
              <w:autoSpaceDN w:val="0"/>
              <w:adjustRightInd w:val="0"/>
              <w:jc w:val="both"/>
              <w:rPr>
                <w:rFonts w:ascii="Times New Roman" w:hAnsi="Times New Roman"/>
                <w:bCs/>
              </w:rPr>
            </w:pPr>
            <w:r w:rsidRPr="008E49AE">
              <w:rPr>
                <w:rFonts w:ascii="Times New Roman" w:hAnsi="Times New Roman"/>
                <w:bCs/>
              </w:rPr>
              <w:t>Минэкономразвития России разъяснены особенности разграничения движимого и недвижимого имущества</w:t>
            </w:r>
          </w:p>
          <w:p w:rsidR="008E49AE" w:rsidRPr="008E49AE" w:rsidRDefault="008E49AE" w:rsidP="008E49AE">
            <w:pPr>
              <w:autoSpaceDE w:val="0"/>
              <w:autoSpaceDN w:val="0"/>
              <w:adjustRightInd w:val="0"/>
              <w:jc w:val="both"/>
              <w:rPr>
                <w:rFonts w:ascii="Times New Roman" w:hAnsi="Times New Roman"/>
                <w:bCs/>
              </w:rPr>
            </w:pPr>
            <w:r w:rsidRPr="008E49AE">
              <w:rPr>
                <w:rFonts w:ascii="Times New Roman" w:hAnsi="Times New Roman"/>
                <w:bCs/>
              </w:rPr>
              <w:t>В письме, направленном в налоговые органы, проанализированы понятия "объект капитального строительства" в градостроительном законодательстве и "недвижимая вещь" в гражданском законодательстве, приведена судебная практика и сделаны, в частности, следующие выводы:</w:t>
            </w:r>
          </w:p>
          <w:p w:rsidR="008E49AE" w:rsidRPr="008E49AE" w:rsidRDefault="008E49AE" w:rsidP="008E49AE">
            <w:pPr>
              <w:autoSpaceDE w:val="0"/>
              <w:autoSpaceDN w:val="0"/>
              <w:adjustRightInd w:val="0"/>
              <w:jc w:val="both"/>
              <w:rPr>
                <w:rFonts w:ascii="Times New Roman" w:hAnsi="Times New Roman"/>
                <w:bCs/>
              </w:rPr>
            </w:pPr>
            <w:r w:rsidRPr="008E49AE">
              <w:rPr>
                <w:rFonts w:ascii="Times New Roman" w:hAnsi="Times New Roman"/>
                <w:bCs/>
              </w:rPr>
              <w:t>строения и сооружения, построенные и введенные в эксплуатацию, относятся к объектам капитального строительства и с большой степенью вероятности - к объектам недвижимости;</w:t>
            </w:r>
          </w:p>
          <w:p w:rsidR="008E49AE" w:rsidRPr="008E49AE" w:rsidRDefault="008E49AE" w:rsidP="008E49AE">
            <w:pPr>
              <w:autoSpaceDE w:val="0"/>
              <w:autoSpaceDN w:val="0"/>
              <w:adjustRightInd w:val="0"/>
              <w:jc w:val="both"/>
              <w:rPr>
                <w:rFonts w:ascii="Times New Roman" w:hAnsi="Times New Roman"/>
                <w:bCs/>
              </w:rPr>
            </w:pPr>
            <w:r w:rsidRPr="008E49AE">
              <w:rPr>
                <w:rFonts w:ascii="Times New Roman" w:hAnsi="Times New Roman"/>
                <w:bCs/>
              </w:rPr>
              <w:t>некапитальная постройка, то есть сооружение, которое не имеет прочной связи с землей, и его перемещение, демонтаж и последующая сборка осуществляется без несоразмерного ущерба назначению и без изменения его основных характеристик (киоски, навесы и другие подобные строения, сооружения) можно отнести, с точки зрения гражданского права, к отделимым улучшениям;</w:t>
            </w:r>
          </w:p>
          <w:p w:rsidR="008E49AE" w:rsidRPr="008E49AE" w:rsidRDefault="008E49AE" w:rsidP="008E49AE">
            <w:pPr>
              <w:autoSpaceDE w:val="0"/>
              <w:autoSpaceDN w:val="0"/>
              <w:adjustRightInd w:val="0"/>
              <w:jc w:val="both"/>
              <w:rPr>
                <w:rFonts w:ascii="Times New Roman" w:hAnsi="Times New Roman"/>
                <w:bCs/>
              </w:rPr>
            </w:pPr>
            <w:r w:rsidRPr="008E49AE">
              <w:rPr>
                <w:rFonts w:ascii="Times New Roman" w:hAnsi="Times New Roman"/>
                <w:bCs/>
              </w:rPr>
              <w:t>если объекты построены и введены в эксплуатацию с получением разрешительной документации, т.е. как объекты капитального строительства, то такие объекты с большей степенью вероятности относятся к объектам недвижимости.</w:t>
            </w:r>
          </w:p>
        </w:tc>
        <w:tc>
          <w:tcPr>
            <w:tcW w:w="3261" w:type="dxa"/>
            <w:tcBorders>
              <w:top w:val="single" w:sz="4" w:space="0" w:color="auto"/>
              <w:left w:val="single" w:sz="4" w:space="0" w:color="auto"/>
              <w:bottom w:val="single" w:sz="4" w:space="0" w:color="auto"/>
              <w:right w:val="single" w:sz="4" w:space="0" w:color="auto"/>
            </w:tcBorders>
          </w:tcPr>
          <w:p w:rsidR="008E49AE" w:rsidRPr="00663623" w:rsidRDefault="008E49AE" w:rsidP="0050447C">
            <w:pPr>
              <w:autoSpaceDE w:val="0"/>
              <w:autoSpaceDN w:val="0"/>
              <w:adjustRightInd w:val="0"/>
              <w:rPr>
                <w:rFonts w:ascii="Times New Roman" w:hAnsi="Times New Roman"/>
                <w:bCs/>
                <w:sz w:val="24"/>
                <w:szCs w:val="24"/>
              </w:rPr>
            </w:pPr>
          </w:p>
        </w:tc>
      </w:tr>
      <w:tr w:rsidR="00DB5B5B"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DB5B5B" w:rsidRPr="008904AF" w:rsidRDefault="00DB5B5B"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DB5B5B" w:rsidRPr="00DB5B5B" w:rsidRDefault="00DB5B5B" w:rsidP="00DB5B5B">
            <w:pPr>
              <w:autoSpaceDE w:val="0"/>
              <w:autoSpaceDN w:val="0"/>
              <w:adjustRightInd w:val="0"/>
              <w:ind w:right="-108"/>
              <w:rPr>
                <w:rFonts w:ascii="Times New Roman" w:hAnsi="Times New Roman"/>
                <w:sz w:val="24"/>
                <w:szCs w:val="24"/>
              </w:rPr>
            </w:pPr>
            <w:r w:rsidRPr="00DB5B5B">
              <w:rPr>
                <w:rFonts w:ascii="Times New Roman" w:hAnsi="Times New Roman"/>
                <w:sz w:val="24"/>
                <w:szCs w:val="24"/>
              </w:rPr>
              <w:t>&lt;Письмо&gt; Минпросвещения России от 03.02.2020 N ВБ-159/04</w:t>
            </w:r>
          </w:p>
          <w:p w:rsidR="00DB5B5B" w:rsidRPr="008E49AE" w:rsidRDefault="00DB5B5B" w:rsidP="00DB5B5B">
            <w:pPr>
              <w:autoSpaceDE w:val="0"/>
              <w:autoSpaceDN w:val="0"/>
              <w:adjustRightInd w:val="0"/>
              <w:ind w:right="-108"/>
              <w:rPr>
                <w:rFonts w:ascii="Times New Roman" w:hAnsi="Times New Roman"/>
                <w:sz w:val="24"/>
                <w:szCs w:val="24"/>
              </w:rPr>
            </w:pPr>
            <w:r w:rsidRPr="00DB5B5B">
              <w:rPr>
                <w:rFonts w:ascii="Times New Roman" w:hAnsi="Times New Roman"/>
                <w:sz w:val="24"/>
                <w:szCs w:val="24"/>
              </w:rPr>
              <w:t>"О порядке приема в образовательные организации в 2020 году"</w:t>
            </w:r>
          </w:p>
        </w:tc>
        <w:tc>
          <w:tcPr>
            <w:tcW w:w="8079" w:type="dxa"/>
            <w:tcBorders>
              <w:top w:val="single" w:sz="4" w:space="0" w:color="auto"/>
              <w:left w:val="single" w:sz="4" w:space="0" w:color="auto"/>
              <w:bottom w:val="single" w:sz="4" w:space="0" w:color="auto"/>
              <w:right w:val="single" w:sz="4" w:space="0" w:color="auto"/>
            </w:tcBorders>
          </w:tcPr>
          <w:p w:rsidR="002132CA" w:rsidRPr="002132CA" w:rsidRDefault="002132CA" w:rsidP="002132CA">
            <w:pPr>
              <w:autoSpaceDE w:val="0"/>
              <w:autoSpaceDN w:val="0"/>
              <w:adjustRightInd w:val="0"/>
              <w:jc w:val="both"/>
              <w:rPr>
                <w:rFonts w:ascii="Times New Roman" w:hAnsi="Times New Roman"/>
                <w:bCs/>
              </w:rPr>
            </w:pPr>
            <w:r w:rsidRPr="002132CA">
              <w:rPr>
                <w:rFonts w:ascii="Times New Roman" w:hAnsi="Times New Roman"/>
                <w:bCs/>
              </w:rPr>
              <w:t>Разъяснен порядок приема в 2020 году на обучение в одной школе братьев и сестер</w:t>
            </w:r>
          </w:p>
          <w:p w:rsidR="00DB5B5B" w:rsidRPr="008E49AE" w:rsidRDefault="002132CA" w:rsidP="002132CA">
            <w:pPr>
              <w:autoSpaceDE w:val="0"/>
              <w:autoSpaceDN w:val="0"/>
              <w:adjustRightInd w:val="0"/>
              <w:jc w:val="both"/>
              <w:rPr>
                <w:rFonts w:ascii="Times New Roman" w:hAnsi="Times New Roman"/>
                <w:bCs/>
              </w:rPr>
            </w:pPr>
            <w:r w:rsidRPr="002132CA">
              <w:rPr>
                <w:rFonts w:ascii="Times New Roman" w:hAnsi="Times New Roman"/>
                <w:bCs/>
              </w:rPr>
              <w:t xml:space="preserve">Сообщается, в частности, что правила приема, которые устанавливаются образовательной организацией самостоятельно, должны обеспечивать проживающим в одной семье и имеющим общее место жительства детям реализацию права преимущественного приема на обучение по основным общеобразовательным программам начального общего образования в </w:t>
            </w:r>
            <w:r w:rsidRPr="002132CA">
              <w:rPr>
                <w:rFonts w:ascii="Times New Roman" w:hAnsi="Times New Roman"/>
                <w:bCs/>
              </w:rPr>
              <w:lastRenderedPageBreak/>
              <w:t>государственные и муниципальные образовательные организации, в которых обучаются их братья и/или сестры.</w:t>
            </w:r>
          </w:p>
        </w:tc>
        <w:tc>
          <w:tcPr>
            <w:tcW w:w="3261" w:type="dxa"/>
            <w:tcBorders>
              <w:top w:val="single" w:sz="4" w:space="0" w:color="auto"/>
              <w:left w:val="single" w:sz="4" w:space="0" w:color="auto"/>
              <w:bottom w:val="single" w:sz="4" w:space="0" w:color="auto"/>
              <w:right w:val="single" w:sz="4" w:space="0" w:color="auto"/>
            </w:tcBorders>
          </w:tcPr>
          <w:p w:rsidR="00DB5B5B" w:rsidRPr="00663623" w:rsidRDefault="00DB5B5B" w:rsidP="0050447C">
            <w:pPr>
              <w:autoSpaceDE w:val="0"/>
              <w:autoSpaceDN w:val="0"/>
              <w:adjustRightInd w:val="0"/>
              <w:rPr>
                <w:rFonts w:ascii="Times New Roman" w:hAnsi="Times New Roman"/>
                <w:bCs/>
                <w:sz w:val="24"/>
                <w:szCs w:val="24"/>
              </w:rPr>
            </w:pPr>
          </w:p>
        </w:tc>
      </w:tr>
      <w:tr w:rsidR="00113A48"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13A48" w:rsidRPr="008904AF" w:rsidRDefault="00113A48"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7A4812" w:rsidRPr="007A4812" w:rsidRDefault="007A4812" w:rsidP="007A4812">
            <w:pPr>
              <w:autoSpaceDE w:val="0"/>
              <w:autoSpaceDN w:val="0"/>
              <w:adjustRightInd w:val="0"/>
              <w:ind w:right="-108"/>
              <w:rPr>
                <w:rFonts w:ascii="Times New Roman" w:hAnsi="Times New Roman"/>
                <w:sz w:val="24"/>
                <w:szCs w:val="24"/>
              </w:rPr>
            </w:pPr>
            <w:r w:rsidRPr="007A4812">
              <w:rPr>
                <w:rFonts w:ascii="Times New Roman" w:hAnsi="Times New Roman"/>
                <w:sz w:val="24"/>
                <w:szCs w:val="24"/>
              </w:rPr>
              <w:t>Постановление Конституционного Суда РФ от 13.02.2020 N 8-П</w:t>
            </w:r>
          </w:p>
          <w:p w:rsidR="00113A48" w:rsidRPr="00113A48" w:rsidRDefault="007A4812" w:rsidP="007A4812">
            <w:pPr>
              <w:autoSpaceDE w:val="0"/>
              <w:autoSpaceDN w:val="0"/>
              <w:adjustRightInd w:val="0"/>
              <w:ind w:right="-108"/>
              <w:rPr>
                <w:rFonts w:ascii="Times New Roman" w:hAnsi="Times New Roman"/>
                <w:sz w:val="24"/>
                <w:szCs w:val="24"/>
              </w:rPr>
            </w:pPr>
            <w:r w:rsidRPr="007A4812">
              <w:rPr>
                <w:rFonts w:ascii="Times New Roman" w:hAnsi="Times New Roman"/>
                <w:sz w:val="24"/>
                <w:szCs w:val="24"/>
              </w:rPr>
              <w:t>"По делу о проверке конституционности пунктов 1 и 2 статьи 5 Федерального закона "О муниципальной службе в Российской Федерации" в связи с жалобой гражданки Н.Г. Малышевой"</w:t>
            </w:r>
          </w:p>
        </w:tc>
        <w:tc>
          <w:tcPr>
            <w:tcW w:w="8079" w:type="dxa"/>
            <w:tcBorders>
              <w:top w:val="single" w:sz="4" w:space="0" w:color="auto"/>
              <w:left w:val="single" w:sz="4" w:space="0" w:color="auto"/>
              <w:bottom w:val="single" w:sz="4" w:space="0" w:color="auto"/>
              <w:right w:val="single" w:sz="4" w:space="0" w:color="auto"/>
            </w:tcBorders>
          </w:tcPr>
          <w:p w:rsidR="007A4812" w:rsidRPr="007A4812" w:rsidRDefault="007A4812" w:rsidP="007A4812">
            <w:pPr>
              <w:autoSpaceDE w:val="0"/>
              <w:autoSpaceDN w:val="0"/>
              <w:adjustRightInd w:val="0"/>
              <w:jc w:val="both"/>
              <w:rPr>
                <w:rFonts w:ascii="Times New Roman" w:hAnsi="Times New Roman"/>
                <w:bCs/>
              </w:rPr>
            </w:pPr>
            <w:r w:rsidRPr="007A4812">
              <w:rPr>
                <w:rFonts w:ascii="Times New Roman" w:hAnsi="Times New Roman"/>
                <w:bCs/>
              </w:rPr>
              <w:t>Сведения о наличии либо отсутствии судимости у лица, поступающего на муниципальную службу, не являются безусловно необходимыми для выявления обстоятельств, препятствующих принятию данного лица на муниципальную службу</w:t>
            </w:r>
          </w:p>
          <w:p w:rsidR="007A4812" w:rsidRPr="007A4812" w:rsidRDefault="007A4812" w:rsidP="007A4812">
            <w:pPr>
              <w:autoSpaceDE w:val="0"/>
              <w:autoSpaceDN w:val="0"/>
              <w:adjustRightInd w:val="0"/>
              <w:jc w:val="both"/>
              <w:rPr>
                <w:rFonts w:ascii="Times New Roman" w:hAnsi="Times New Roman"/>
                <w:bCs/>
              </w:rPr>
            </w:pPr>
            <w:r w:rsidRPr="007A4812">
              <w:rPr>
                <w:rFonts w:ascii="Times New Roman" w:hAnsi="Times New Roman"/>
                <w:bCs/>
              </w:rPr>
              <w:t>Конституционный Суд РФ признал пункт 2 статьи 5 Федерального закона от 2 марта 2007 г. N 25-ФЗ "О муниципальной службе в Российской Федерации" не противоречащим Конституции РФ в той мере, в какой содержащийся в нем принцип единства ограничений и обязательств при прохождении муниципальной службы и государственной гражданской службы по своему конституционно-правовому смыслу в системной связи с иными положениями этого Федерального закона не предполагает расторжения трудового договора за несоблюдение предусмотренных законом ограничений и запретов, связанных с муниципальной службой, с муниципальным служащим, не указавшим при поступлении на муниципальную службу в анкете установленной формы сведения о судимости.</w:t>
            </w:r>
          </w:p>
          <w:p w:rsidR="00113A48" w:rsidRPr="00113A48" w:rsidRDefault="007A4812" w:rsidP="007A4812">
            <w:pPr>
              <w:autoSpaceDE w:val="0"/>
              <w:autoSpaceDN w:val="0"/>
              <w:adjustRightInd w:val="0"/>
              <w:jc w:val="both"/>
              <w:rPr>
                <w:rFonts w:ascii="Times New Roman" w:hAnsi="Times New Roman"/>
                <w:bCs/>
              </w:rPr>
            </w:pPr>
            <w:r w:rsidRPr="007A4812">
              <w:rPr>
                <w:rFonts w:ascii="Times New Roman" w:hAnsi="Times New Roman"/>
                <w:bCs/>
              </w:rPr>
              <w:t>Конституционный Суд РФ, в частности, указал, что установленное пунктом 2 статьи 5 названного Федерального закона N 25-ФЗ единство ограничений и обязательств при прохождении муниципальной службы и государственной гражданской службы само по себе не предполагает их полного тождества, а значит, и автоматического распространения на муниципальных служащих такого связанного с государственной гражданской службой ограничения, как наличие у гражданина неснятой или непогашенной судимости, сведения о наличии либо отсутствии у лица, поступающего на муниципальную службу, судимости как таковые не могут повлиять на оценку соответствия его квалификационным требованиям, предусмотренным законом для замещения должностей муниципальной службы, а равно не являются безусловно необходимыми для выявления обстоятельств, препятствующих принятию данного лица на муниципальную службу.</w:t>
            </w:r>
          </w:p>
        </w:tc>
        <w:tc>
          <w:tcPr>
            <w:tcW w:w="3261" w:type="dxa"/>
            <w:tcBorders>
              <w:top w:val="single" w:sz="4" w:space="0" w:color="auto"/>
              <w:left w:val="single" w:sz="4" w:space="0" w:color="auto"/>
              <w:bottom w:val="single" w:sz="4" w:space="0" w:color="auto"/>
              <w:right w:val="single" w:sz="4" w:space="0" w:color="auto"/>
            </w:tcBorders>
          </w:tcPr>
          <w:p w:rsidR="00113A48" w:rsidRPr="00113A48" w:rsidRDefault="00113A48" w:rsidP="0050447C">
            <w:pPr>
              <w:autoSpaceDE w:val="0"/>
              <w:autoSpaceDN w:val="0"/>
              <w:adjustRightInd w:val="0"/>
              <w:rPr>
                <w:rFonts w:ascii="Times New Roman" w:hAnsi="Times New Roman"/>
                <w:bCs/>
                <w:sz w:val="24"/>
                <w:szCs w:val="24"/>
              </w:rPr>
            </w:pPr>
          </w:p>
        </w:tc>
      </w:tr>
      <w:tr w:rsidR="008B60FC" w:rsidRPr="00206E40" w:rsidTr="008B60FC">
        <w:trPr>
          <w:trHeight w:val="77"/>
        </w:trPr>
        <w:tc>
          <w:tcPr>
            <w:tcW w:w="15276" w:type="dxa"/>
            <w:gridSpan w:val="4"/>
            <w:tcBorders>
              <w:top w:val="single" w:sz="4" w:space="0" w:color="auto"/>
              <w:left w:val="single" w:sz="4" w:space="0" w:color="auto"/>
              <w:bottom w:val="single" w:sz="4" w:space="0" w:color="auto"/>
              <w:right w:val="single" w:sz="4" w:space="0" w:color="auto"/>
            </w:tcBorders>
          </w:tcPr>
          <w:p w:rsidR="008B60FC" w:rsidRPr="008B60FC" w:rsidRDefault="008B60FC" w:rsidP="008B60FC">
            <w:pPr>
              <w:autoSpaceDE w:val="0"/>
              <w:autoSpaceDN w:val="0"/>
              <w:adjustRightInd w:val="0"/>
              <w:jc w:val="center"/>
              <w:rPr>
                <w:rFonts w:ascii="Times New Roman" w:hAnsi="Times New Roman"/>
                <w:b/>
                <w:bCs/>
                <w:sz w:val="24"/>
                <w:szCs w:val="24"/>
              </w:rPr>
            </w:pPr>
            <w:r>
              <w:rPr>
                <w:rFonts w:ascii="Times New Roman" w:hAnsi="Times New Roman"/>
                <w:b/>
                <w:bCs/>
                <w:sz w:val="24"/>
                <w:szCs w:val="24"/>
              </w:rPr>
              <w:t>ОБЛАСТНОЕ ЗАКОНОДАТЕЛЬСТВО</w:t>
            </w:r>
          </w:p>
        </w:tc>
      </w:tr>
      <w:tr w:rsidR="0044471D"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44471D" w:rsidRPr="008904AF" w:rsidRDefault="0044471D"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A0147E" w:rsidRPr="00A0147E" w:rsidRDefault="00A0147E" w:rsidP="00A0147E">
            <w:pPr>
              <w:autoSpaceDE w:val="0"/>
              <w:autoSpaceDN w:val="0"/>
              <w:adjustRightInd w:val="0"/>
              <w:ind w:right="-108"/>
              <w:rPr>
                <w:rFonts w:ascii="Times New Roman" w:hAnsi="Times New Roman"/>
                <w:sz w:val="24"/>
                <w:szCs w:val="24"/>
              </w:rPr>
            </w:pPr>
            <w:r w:rsidRPr="00A0147E">
              <w:rPr>
                <w:rFonts w:ascii="Times New Roman" w:hAnsi="Times New Roman"/>
                <w:sz w:val="24"/>
                <w:szCs w:val="24"/>
              </w:rPr>
              <w:t>Закон Иркутской области от 17.02.2020 N 7-ОЗ</w:t>
            </w:r>
          </w:p>
          <w:p w:rsidR="0044471D" w:rsidRPr="004B4114" w:rsidRDefault="00A0147E" w:rsidP="00A0147E">
            <w:pPr>
              <w:autoSpaceDE w:val="0"/>
              <w:autoSpaceDN w:val="0"/>
              <w:adjustRightInd w:val="0"/>
              <w:ind w:right="-108"/>
              <w:rPr>
                <w:rFonts w:ascii="Times New Roman" w:hAnsi="Times New Roman"/>
                <w:sz w:val="24"/>
                <w:szCs w:val="24"/>
              </w:rPr>
            </w:pPr>
            <w:r w:rsidRPr="00A0147E">
              <w:rPr>
                <w:rFonts w:ascii="Times New Roman" w:hAnsi="Times New Roman"/>
                <w:sz w:val="24"/>
                <w:szCs w:val="24"/>
              </w:rPr>
              <w:t xml:space="preserve">"О признании утратившими силу Закона Иркутской области "Об организации проведения в Иркутской области мероприятий по отлову и содержанию безнадзорных животных" и статьи 1 Закона Иркутской области "О внесении изменений в </w:t>
            </w:r>
            <w:r w:rsidRPr="00A0147E">
              <w:rPr>
                <w:rFonts w:ascii="Times New Roman" w:hAnsi="Times New Roman"/>
                <w:sz w:val="24"/>
                <w:szCs w:val="24"/>
              </w:rPr>
              <w:lastRenderedPageBreak/>
              <w:t>отдельные законы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44471D" w:rsidRPr="004B4114" w:rsidRDefault="00A0147E" w:rsidP="0098514A">
            <w:pPr>
              <w:autoSpaceDE w:val="0"/>
              <w:autoSpaceDN w:val="0"/>
              <w:adjustRightInd w:val="0"/>
              <w:jc w:val="both"/>
              <w:rPr>
                <w:rFonts w:ascii="Times New Roman" w:hAnsi="Times New Roman"/>
                <w:bCs/>
              </w:rPr>
            </w:pPr>
            <w:r w:rsidRPr="00A0147E">
              <w:rPr>
                <w:rFonts w:ascii="Times New Roman" w:hAnsi="Times New Roman"/>
                <w:bCs/>
              </w:rPr>
              <w:lastRenderedPageBreak/>
              <w:t>Закон Иркутской области от 9 декабря 2013 года N 109-ОЗ "Об отлове, транспортировке и передержке безнадзорных собак и кошек в Иркутской области" отменен.</w:t>
            </w:r>
          </w:p>
        </w:tc>
        <w:tc>
          <w:tcPr>
            <w:tcW w:w="3261" w:type="dxa"/>
            <w:tcBorders>
              <w:top w:val="single" w:sz="4" w:space="0" w:color="auto"/>
              <w:left w:val="single" w:sz="4" w:space="0" w:color="auto"/>
              <w:bottom w:val="single" w:sz="4" w:space="0" w:color="auto"/>
              <w:right w:val="single" w:sz="4" w:space="0" w:color="auto"/>
            </w:tcBorders>
          </w:tcPr>
          <w:p w:rsidR="00A0147E" w:rsidRPr="00A0147E" w:rsidRDefault="00A0147E" w:rsidP="00A0147E">
            <w:pPr>
              <w:autoSpaceDE w:val="0"/>
              <w:autoSpaceDN w:val="0"/>
              <w:adjustRightInd w:val="0"/>
              <w:rPr>
                <w:rFonts w:ascii="Times New Roman" w:hAnsi="Times New Roman"/>
                <w:bCs/>
                <w:sz w:val="24"/>
                <w:szCs w:val="24"/>
              </w:rPr>
            </w:pPr>
            <w:r w:rsidRPr="00A0147E">
              <w:rPr>
                <w:rFonts w:ascii="Times New Roman" w:hAnsi="Times New Roman"/>
                <w:bCs/>
                <w:sz w:val="24"/>
                <w:szCs w:val="24"/>
              </w:rPr>
              <w:t>Официальный интернет-портал правовой информации http://www.pravo.gov.ru, 18.02.2020,</w:t>
            </w:r>
          </w:p>
          <w:p w:rsidR="00A0147E" w:rsidRPr="00A0147E" w:rsidRDefault="00A0147E" w:rsidP="00A0147E">
            <w:pPr>
              <w:autoSpaceDE w:val="0"/>
              <w:autoSpaceDN w:val="0"/>
              <w:adjustRightInd w:val="0"/>
              <w:rPr>
                <w:rFonts w:ascii="Times New Roman" w:hAnsi="Times New Roman"/>
                <w:bCs/>
                <w:sz w:val="24"/>
                <w:szCs w:val="24"/>
              </w:rPr>
            </w:pPr>
            <w:r w:rsidRPr="00A0147E">
              <w:rPr>
                <w:rFonts w:ascii="Times New Roman" w:hAnsi="Times New Roman"/>
                <w:bCs/>
                <w:sz w:val="24"/>
                <w:szCs w:val="24"/>
              </w:rPr>
              <w:t>Официальный интернет-портал правовой информации Иркутской области http://www.ogirk.ru, 18.02.2020,</w:t>
            </w:r>
          </w:p>
          <w:p w:rsidR="0098514A" w:rsidRPr="004B4114" w:rsidRDefault="00A0147E" w:rsidP="00A0147E">
            <w:pPr>
              <w:autoSpaceDE w:val="0"/>
              <w:autoSpaceDN w:val="0"/>
              <w:adjustRightInd w:val="0"/>
              <w:rPr>
                <w:rFonts w:ascii="Times New Roman" w:hAnsi="Times New Roman"/>
                <w:bCs/>
                <w:sz w:val="24"/>
                <w:szCs w:val="24"/>
              </w:rPr>
            </w:pPr>
            <w:r w:rsidRPr="00A0147E">
              <w:rPr>
                <w:rFonts w:ascii="Times New Roman" w:hAnsi="Times New Roman"/>
                <w:bCs/>
                <w:sz w:val="24"/>
                <w:szCs w:val="24"/>
              </w:rPr>
              <w:lastRenderedPageBreak/>
              <w:t>Официальный интернет-портал правовой информации Иркутской области http://www.ogirk.ru, 02.03.2020</w:t>
            </w:r>
          </w:p>
        </w:tc>
      </w:tr>
      <w:tr w:rsidR="007F1E02"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7F1E02" w:rsidRPr="008904AF" w:rsidRDefault="007F1E02"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A0147E" w:rsidRPr="00A0147E" w:rsidRDefault="00A0147E" w:rsidP="00A0147E">
            <w:pPr>
              <w:autoSpaceDE w:val="0"/>
              <w:autoSpaceDN w:val="0"/>
              <w:adjustRightInd w:val="0"/>
              <w:ind w:right="-108"/>
              <w:rPr>
                <w:rFonts w:ascii="Times New Roman" w:hAnsi="Times New Roman"/>
                <w:sz w:val="24"/>
                <w:szCs w:val="24"/>
              </w:rPr>
            </w:pPr>
            <w:r w:rsidRPr="00A0147E">
              <w:rPr>
                <w:rFonts w:ascii="Times New Roman" w:hAnsi="Times New Roman"/>
                <w:sz w:val="24"/>
                <w:szCs w:val="24"/>
              </w:rPr>
              <w:t>Закон Иркутской области от 13.02.2020 N 5-ОЗ</w:t>
            </w:r>
          </w:p>
          <w:p w:rsidR="007F1E02" w:rsidRPr="0098514A" w:rsidRDefault="00A0147E" w:rsidP="00A0147E">
            <w:pPr>
              <w:autoSpaceDE w:val="0"/>
              <w:autoSpaceDN w:val="0"/>
              <w:adjustRightInd w:val="0"/>
              <w:ind w:right="-108"/>
              <w:rPr>
                <w:rFonts w:ascii="Times New Roman" w:hAnsi="Times New Roman"/>
                <w:sz w:val="24"/>
                <w:szCs w:val="24"/>
              </w:rPr>
            </w:pPr>
            <w:r w:rsidRPr="00A0147E">
              <w:rPr>
                <w:rFonts w:ascii="Times New Roman" w:hAnsi="Times New Roman"/>
                <w:sz w:val="24"/>
                <w:szCs w:val="24"/>
              </w:rPr>
              <w:t>"О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отдельных мер ответственности"</w:t>
            </w:r>
          </w:p>
        </w:tc>
        <w:tc>
          <w:tcPr>
            <w:tcW w:w="8079" w:type="dxa"/>
            <w:tcBorders>
              <w:top w:val="single" w:sz="4" w:space="0" w:color="auto"/>
              <w:left w:val="single" w:sz="4" w:space="0" w:color="auto"/>
              <w:bottom w:val="single" w:sz="4" w:space="0" w:color="auto"/>
              <w:right w:val="single" w:sz="4" w:space="0" w:color="auto"/>
            </w:tcBorders>
          </w:tcPr>
          <w:p w:rsidR="007F1E02" w:rsidRPr="0098514A" w:rsidRDefault="00A0147E" w:rsidP="0098514A">
            <w:pPr>
              <w:autoSpaceDE w:val="0"/>
              <w:autoSpaceDN w:val="0"/>
              <w:adjustRightInd w:val="0"/>
              <w:jc w:val="both"/>
              <w:rPr>
                <w:rFonts w:ascii="Times New Roman" w:hAnsi="Times New Roman"/>
                <w:bCs/>
              </w:rPr>
            </w:pPr>
            <w:r w:rsidRPr="00A0147E">
              <w:rPr>
                <w:rFonts w:ascii="Times New Roman" w:hAnsi="Times New Roman"/>
                <w:bCs/>
              </w:rPr>
              <w:t>Установлено, что мера ответственности избирается представительным органом муниципального образования Иркутской области или сходом граждан (в случае осуществления полномочий представительного органа муниципального образования сходом граждан) с учетом основы осуществления лицом, замещающим муниципальную должность, своих полномочий, замещаемой им соответствующей муниципальной должности, исходя из обстоятельств совершенного коррупционного правонарушения. Определено, что решение принимается представительным органом муниципального образования в течение 30 дней со дня поступления в представительный орган муниципального образования заявления Губернатора Иркутской области, а если это основание появилось в период между заседаниями представительного органа муниципального образования, - не позднее чем через три месяца со дня поступления в представительный орган муниципального образования заявления Губернатора Иркутской области. Указано, что решение считается принятым, если за него проголосовало не менее двух третей от установленного числа депутатов представительного органа муниципального образования. Предусмотрено, что представительный орган муниципального образования или сход граждан уведомляет Губернатора Иркутской области о принятом решении не позднее чем через пять рабочих дней со дня его принятия.</w:t>
            </w:r>
          </w:p>
        </w:tc>
        <w:tc>
          <w:tcPr>
            <w:tcW w:w="3261" w:type="dxa"/>
            <w:tcBorders>
              <w:top w:val="single" w:sz="4" w:space="0" w:color="auto"/>
              <w:left w:val="single" w:sz="4" w:space="0" w:color="auto"/>
              <w:bottom w:val="single" w:sz="4" w:space="0" w:color="auto"/>
              <w:right w:val="single" w:sz="4" w:space="0" w:color="auto"/>
            </w:tcBorders>
          </w:tcPr>
          <w:p w:rsidR="00A0147E" w:rsidRPr="00A0147E" w:rsidRDefault="00A0147E" w:rsidP="00A0147E">
            <w:pPr>
              <w:autoSpaceDE w:val="0"/>
              <w:autoSpaceDN w:val="0"/>
              <w:adjustRightInd w:val="0"/>
              <w:rPr>
                <w:rFonts w:ascii="Times New Roman" w:hAnsi="Times New Roman"/>
                <w:bCs/>
                <w:sz w:val="24"/>
                <w:szCs w:val="24"/>
              </w:rPr>
            </w:pPr>
            <w:r w:rsidRPr="00A0147E">
              <w:rPr>
                <w:rFonts w:ascii="Times New Roman" w:hAnsi="Times New Roman"/>
                <w:bCs/>
                <w:sz w:val="24"/>
                <w:szCs w:val="24"/>
              </w:rPr>
              <w:t>Официальный интернет-портал правовой информации Иркутской области http://www.ogirk.ru, 13.02.2020,</w:t>
            </w:r>
          </w:p>
          <w:p w:rsidR="00A0147E" w:rsidRPr="00A0147E" w:rsidRDefault="00A0147E" w:rsidP="00A0147E">
            <w:pPr>
              <w:autoSpaceDE w:val="0"/>
              <w:autoSpaceDN w:val="0"/>
              <w:adjustRightInd w:val="0"/>
              <w:rPr>
                <w:rFonts w:ascii="Times New Roman" w:hAnsi="Times New Roman"/>
                <w:bCs/>
                <w:sz w:val="24"/>
                <w:szCs w:val="24"/>
              </w:rPr>
            </w:pPr>
            <w:r w:rsidRPr="00A0147E">
              <w:rPr>
                <w:rFonts w:ascii="Times New Roman" w:hAnsi="Times New Roman"/>
                <w:bCs/>
                <w:sz w:val="24"/>
                <w:szCs w:val="24"/>
              </w:rPr>
              <w:t>Официальный интернет-портал правовой информации http://www.pravo.gov.ru, 14.02.2020,</w:t>
            </w:r>
          </w:p>
          <w:p w:rsidR="00A0147E" w:rsidRPr="00A0147E" w:rsidRDefault="00A0147E" w:rsidP="00A0147E">
            <w:pPr>
              <w:autoSpaceDE w:val="0"/>
              <w:autoSpaceDN w:val="0"/>
              <w:adjustRightInd w:val="0"/>
              <w:rPr>
                <w:rFonts w:ascii="Times New Roman" w:hAnsi="Times New Roman"/>
                <w:bCs/>
                <w:sz w:val="24"/>
                <w:szCs w:val="24"/>
              </w:rPr>
            </w:pPr>
            <w:r w:rsidRPr="00A0147E">
              <w:rPr>
                <w:rFonts w:ascii="Times New Roman" w:hAnsi="Times New Roman"/>
                <w:bCs/>
                <w:sz w:val="24"/>
                <w:szCs w:val="24"/>
              </w:rPr>
              <w:t>"Областная", N 23, 04.03.2020,</w:t>
            </w:r>
          </w:p>
          <w:p w:rsidR="007F1E02" w:rsidRPr="0098514A" w:rsidRDefault="00A0147E" w:rsidP="00A0147E">
            <w:pPr>
              <w:autoSpaceDE w:val="0"/>
              <w:autoSpaceDN w:val="0"/>
              <w:adjustRightInd w:val="0"/>
              <w:rPr>
                <w:rFonts w:ascii="Times New Roman" w:hAnsi="Times New Roman"/>
                <w:bCs/>
                <w:sz w:val="24"/>
                <w:szCs w:val="24"/>
              </w:rPr>
            </w:pPr>
            <w:r w:rsidRPr="00A0147E">
              <w:rPr>
                <w:rFonts w:ascii="Times New Roman" w:hAnsi="Times New Roman"/>
                <w:bCs/>
                <w:sz w:val="24"/>
                <w:szCs w:val="24"/>
              </w:rPr>
              <w:t>Официальный интернет-портал правовой информации Иркутской области http://www.ogirk.ru, 04.03.2020</w:t>
            </w:r>
          </w:p>
        </w:tc>
      </w:tr>
      <w:tr w:rsidR="00A0147E"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A0147E" w:rsidRPr="008904AF" w:rsidRDefault="00A0147E"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A0147E" w:rsidRPr="00A0147E" w:rsidRDefault="00A0147E" w:rsidP="00A0147E">
            <w:pPr>
              <w:autoSpaceDE w:val="0"/>
              <w:autoSpaceDN w:val="0"/>
              <w:adjustRightInd w:val="0"/>
              <w:ind w:right="-108"/>
              <w:rPr>
                <w:rFonts w:ascii="Times New Roman" w:hAnsi="Times New Roman"/>
                <w:sz w:val="24"/>
                <w:szCs w:val="24"/>
              </w:rPr>
            </w:pPr>
            <w:r w:rsidRPr="00A0147E">
              <w:rPr>
                <w:rFonts w:ascii="Times New Roman" w:hAnsi="Times New Roman"/>
                <w:sz w:val="24"/>
                <w:szCs w:val="24"/>
              </w:rPr>
              <w:t>Закон Иркутской области от 13.02.2020 N 2-ОЗ</w:t>
            </w:r>
          </w:p>
          <w:p w:rsidR="00A0147E" w:rsidRPr="00A0147E" w:rsidRDefault="00A0147E" w:rsidP="00A0147E">
            <w:pPr>
              <w:autoSpaceDE w:val="0"/>
              <w:autoSpaceDN w:val="0"/>
              <w:adjustRightInd w:val="0"/>
              <w:ind w:right="-108"/>
              <w:rPr>
                <w:rFonts w:ascii="Times New Roman" w:hAnsi="Times New Roman"/>
                <w:sz w:val="24"/>
                <w:szCs w:val="24"/>
              </w:rPr>
            </w:pPr>
            <w:r w:rsidRPr="00A0147E">
              <w:rPr>
                <w:rFonts w:ascii="Times New Roman" w:hAnsi="Times New Roman"/>
                <w:sz w:val="24"/>
                <w:szCs w:val="24"/>
              </w:rPr>
              <w:t xml:space="preserve">"О внесении изменений в Закон Иркутской области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полноты представленных ими сведений о доходах, расходах, </w:t>
            </w:r>
            <w:r w:rsidRPr="00A0147E">
              <w:rPr>
                <w:rFonts w:ascii="Times New Roman" w:hAnsi="Times New Roman"/>
                <w:sz w:val="24"/>
                <w:szCs w:val="24"/>
              </w:rPr>
              <w:lastRenderedPageBreak/>
              <w:t>об имуществе и обязательствах имущественного характера"</w:t>
            </w:r>
          </w:p>
        </w:tc>
        <w:tc>
          <w:tcPr>
            <w:tcW w:w="8079" w:type="dxa"/>
            <w:tcBorders>
              <w:top w:val="single" w:sz="4" w:space="0" w:color="auto"/>
              <w:left w:val="single" w:sz="4" w:space="0" w:color="auto"/>
              <w:bottom w:val="single" w:sz="4" w:space="0" w:color="auto"/>
              <w:right w:val="single" w:sz="4" w:space="0" w:color="auto"/>
            </w:tcBorders>
          </w:tcPr>
          <w:p w:rsidR="00A0147E" w:rsidRPr="00A0147E" w:rsidRDefault="00A0147E" w:rsidP="0098514A">
            <w:pPr>
              <w:autoSpaceDE w:val="0"/>
              <w:autoSpaceDN w:val="0"/>
              <w:adjustRightInd w:val="0"/>
              <w:jc w:val="both"/>
              <w:rPr>
                <w:rFonts w:ascii="Times New Roman" w:hAnsi="Times New Roman"/>
                <w:bCs/>
              </w:rPr>
            </w:pPr>
            <w:r w:rsidRPr="00A0147E">
              <w:rPr>
                <w:rFonts w:ascii="Times New Roman" w:hAnsi="Times New Roman"/>
                <w:bCs/>
              </w:rPr>
              <w:lastRenderedPageBreak/>
              <w:t xml:space="preserve">Внесенными изменениями порядок представления сведений о доходах, расходах, об имуществе и обязательствах имущественного характера дополнен положениями о том, что лицо, замещающее должность депутата представительного органа сельского поселения и осуществляющее свои полномочия на непостоянной основе, должно в течение четырех месяцев со дня его избрания представить сведения о своих доходах, сведения о доходах своих супруги (супруга) и несовершеннолетних детей, полученных от всех источников за календарный год, предшествующий году избрания. Также он должен предоставить сведения о сделках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данного лица и его супруги (супруга) за три последних года, предшествующих отчетному периоду по сведениям о расходах. Определено, что в случае, если такие сделки не совершались, указанное лицо в срок до 31 мая года, следующего за отчетным, обязано проинформировать об этом Губернатора Иркутской области. Также внесены дополнения о том, что Губернатор Иркутской области, в случае рассмотрения поступившего на его имя доклада о проверке достоверности и </w:t>
            </w:r>
            <w:r w:rsidRPr="00A0147E">
              <w:rPr>
                <w:rFonts w:ascii="Times New Roman" w:hAnsi="Times New Roman"/>
                <w:bCs/>
              </w:rPr>
              <w:lastRenderedPageBreak/>
              <w:t>полноты сведений о доходах, расходах, об имуществе и обязательствах имущественного характера, вправе принять решение о несущественности искажения сведений.</w:t>
            </w:r>
          </w:p>
        </w:tc>
        <w:tc>
          <w:tcPr>
            <w:tcW w:w="3261" w:type="dxa"/>
            <w:tcBorders>
              <w:top w:val="single" w:sz="4" w:space="0" w:color="auto"/>
              <w:left w:val="single" w:sz="4" w:space="0" w:color="auto"/>
              <w:bottom w:val="single" w:sz="4" w:space="0" w:color="auto"/>
              <w:right w:val="single" w:sz="4" w:space="0" w:color="auto"/>
            </w:tcBorders>
          </w:tcPr>
          <w:p w:rsidR="00A0147E" w:rsidRPr="00A0147E" w:rsidRDefault="00A0147E" w:rsidP="00A0147E">
            <w:pPr>
              <w:autoSpaceDE w:val="0"/>
              <w:autoSpaceDN w:val="0"/>
              <w:adjustRightInd w:val="0"/>
              <w:rPr>
                <w:rFonts w:ascii="Times New Roman" w:hAnsi="Times New Roman"/>
                <w:bCs/>
                <w:sz w:val="24"/>
                <w:szCs w:val="24"/>
              </w:rPr>
            </w:pPr>
            <w:r w:rsidRPr="00A0147E">
              <w:rPr>
                <w:rFonts w:ascii="Times New Roman" w:hAnsi="Times New Roman"/>
                <w:bCs/>
                <w:sz w:val="24"/>
                <w:szCs w:val="24"/>
              </w:rPr>
              <w:lastRenderedPageBreak/>
              <w:t>Официальный интернет-портал правовой информации Иркутской области http://www.ogirk.ru, 13.02.2020,</w:t>
            </w:r>
          </w:p>
          <w:p w:rsidR="00A0147E" w:rsidRPr="00A0147E" w:rsidRDefault="00A0147E" w:rsidP="00A0147E">
            <w:pPr>
              <w:autoSpaceDE w:val="0"/>
              <w:autoSpaceDN w:val="0"/>
              <w:adjustRightInd w:val="0"/>
              <w:rPr>
                <w:rFonts w:ascii="Times New Roman" w:hAnsi="Times New Roman"/>
                <w:bCs/>
                <w:sz w:val="24"/>
                <w:szCs w:val="24"/>
              </w:rPr>
            </w:pPr>
            <w:r w:rsidRPr="00A0147E">
              <w:rPr>
                <w:rFonts w:ascii="Times New Roman" w:hAnsi="Times New Roman"/>
                <w:bCs/>
                <w:sz w:val="24"/>
                <w:szCs w:val="24"/>
              </w:rPr>
              <w:t>Официальный интернет-портал правовой информации http://www.pravo.gov.ru, 14.02.2020,</w:t>
            </w:r>
          </w:p>
          <w:p w:rsidR="00A0147E" w:rsidRPr="00A0147E" w:rsidRDefault="00A0147E" w:rsidP="00A0147E">
            <w:pPr>
              <w:autoSpaceDE w:val="0"/>
              <w:autoSpaceDN w:val="0"/>
              <w:adjustRightInd w:val="0"/>
              <w:rPr>
                <w:rFonts w:ascii="Times New Roman" w:hAnsi="Times New Roman"/>
                <w:bCs/>
                <w:sz w:val="24"/>
                <w:szCs w:val="24"/>
              </w:rPr>
            </w:pPr>
            <w:r w:rsidRPr="00A0147E">
              <w:rPr>
                <w:rFonts w:ascii="Times New Roman" w:hAnsi="Times New Roman"/>
                <w:bCs/>
                <w:sz w:val="24"/>
                <w:szCs w:val="24"/>
              </w:rPr>
              <w:t>"Областная", N 21, 28.02.2020,</w:t>
            </w:r>
          </w:p>
          <w:p w:rsidR="00A0147E" w:rsidRPr="00A0147E" w:rsidRDefault="00A0147E" w:rsidP="00A0147E">
            <w:pPr>
              <w:autoSpaceDE w:val="0"/>
              <w:autoSpaceDN w:val="0"/>
              <w:adjustRightInd w:val="0"/>
              <w:rPr>
                <w:rFonts w:ascii="Times New Roman" w:hAnsi="Times New Roman"/>
                <w:bCs/>
                <w:sz w:val="24"/>
                <w:szCs w:val="24"/>
              </w:rPr>
            </w:pPr>
            <w:r w:rsidRPr="00A0147E">
              <w:rPr>
                <w:rFonts w:ascii="Times New Roman" w:hAnsi="Times New Roman"/>
                <w:bCs/>
                <w:sz w:val="24"/>
                <w:szCs w:val="24"/>
              </w:rPr>
              <w:t xml:space="preserve">Официальный интернет-портал правовой информации Иркутской </w:t>
            </w:r>
            <w:r w:rsidRPr="00A0147E">
              <w:rPr>
                <w:rFonts w:ascii="Times New Roman" w:hAnsi="Times New Roman"/>
                <w:bCs/>
                <w:sz w:val="24"/>
                <w:szCs w:val="24"/>
              </w:rPr>
              <w:lastRenderedPageBreak/>
              <w:t>области http://www.ogirk.ru, 28.02.2020</w:t>
            </w:r>
          </w:p>
        </w:tc>
      </w:tr>
      <w:tr w:rsidR="000078E5"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0078E5" w:rsidRPr="008904AF" w:rsidRDefault="000078E5"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0078E5" w:rsidRPr="000078E5" w:rsidRDefault="000078E5" w:rsidP="000078E5">
            <w:pPr>
              <w:autoSpaceDE w:val="0"/>
              <w:autoSpaceDN w:val="0"/>
              <w:adjustRightInd w:val="0"/>
              <w:ind w:right="-108"/>
              <w:rPr>
                <w:rFonts w:ascii="Times New Roman" w:hAnsi="Times New Roman"/>
                <w:sz w:val="24"/>
                <w:szCs w:val="24"/>
              </w:rPr>
            </w:pPr>
            <w:r w:rsidRPr="000078E5">
              <w:rPr>
                <w:rFonts w:ascii="Times New Roman" w:hAnsi="Times New Roman"/>
                <w:sz w:val="24"/>
                <w:szCs w:val="24"/>
              </w:rPr>
              <w:t>Указ Губернатора Иркутской области от 03.02.2020 N 24-уг</w:t>
            </w:r>
          </w:p>
          <w:p w:rsidR="000078E5" w:rsidRPr="00A0147E" w:rsidRDefault="000078E5" w:rsidP="000078E5">
            <w:pPr>
              <w:autoSpaceDE w:val="0"/>
              <w:autoSpaceDN w:val="0"/>
              <w:adjustRightInd w:val="0"/>
              <w:ind w:right="-108"/>
              <w:rPr>
                <w:rFonts w:ascii="Times New Roman" w:hAnsi="Times New Roman"/>
                <w:sz w:val="24"/>
                <w:szCs w:val="24"/>
              </w:rPr>
            </w:pPr>
            <w:r w:rsidRPr="000078E5">
              <w:rPr>
                <w:rFonts w:ascii="Times New Roman" w:hAnsi="Times New Roman"/>
                <w:sz w:val="24"/>
                <w:szCs w:val="24"/>
              </w:rPr>
              <w:t>"О предоставлении отдельным категориям граждан, проживающим на территории Иркутской области, единовременной денежной выплаты в связи с 75-летием Победы в Великой Отечественной войне 1941 - 1945 годов"</w:t>
            </w:r>
          </w:p>
        </w:tc>
        <w:tc>
          <w:tcPr>
            <w:tcW w:w="8079" w:type="dxa"/>
            <w:tcBorders>
              <w:top w:val="single" w:sz="4" w:space="0" w:color="auto"/>
              <w:left w:val="single" w:sz="4" w:space="0" w:color="auto"/>
              <w:bottom w:val="single" w:sz="4" w:space="0" w:color="auto"/>
              <w:right w:val="single" w:sz="4" w:space="0" w:color="auto"/>
            </w:tcBorders>
          </w:tcPr>
          <w:p w:rsidR="000078E5" w:rsidRPr="00A0147E" w:rsidRDefault="000078E5" w:rsidP="0098514A">
            <w:pPr>
              <w:autoSpaceDE w:val="0"/>
              <w:autoSpaceDN w:val="0"/>
              <w:adjustRightInd w:val="0"/>
              <w:jc w:val="both"/>
              <w:rPr>
                <w:rFonts w:ascii="Times New Roman" w:hAnsi="Times New Roman"/>
                <w:bCs/>
              </w:rPr>
            </w:pPr>
            <w:r w:rsidRPr="000078E5">
              <w:rPr>
                <w:rFonts w:ascii="Times New Roman" w:hAnsi="Times New Roman"/>
                <w:bCs/>
              </w:rPr>
              <w:t xml:space="preserve">Положением закреплено, что право на предоставление выплаты имеют граждане, проживающие на территории Иркутской области, относящиеся к следующим категориям: ветераны Великой Отечественной войны; инвалиды Великой Отечественной войны из числа: военнослужащих, в том числе уволенных в запас (отставку), проходивших военную службу (включая воспитанников воинских частей и юнг) либо временно находившихся в воинских частях, штабах и учреждениях, входивших в состав действующей армии, партизаны, члены подпольных организаций, действовавших в период Великой Отечественной войны на временно оккупированных территориях СССР, рабочих и служащих, работавших в районах боевых действий, ставших инвалидами вследствие ранения, контузии, увечья или заболевания, полученных в период Великой Отечественной войны в районах боевых действий; военнослужащих, ставших инвалидами вследствие ранения, контузии, увечья или заболевания, полученных при защите Отечества или исполнении обязанностей военной службы на фронтах Великой Отечественной войны; военнослужащих, лиц рядового и начальствующего состава органов внутренних дел и органов государственной безопасности, бойцов и командного состава истребительных батальонов, взводов и отрядов защиты народа, ставших инвалидами вследствие ранения, контузии, увечья или заболевания, полученных при выполнении боевых заданий в период с 22 июня 1941 года по 31 декабря 1951 года, а также при разминировании территорий и объектов на территории СССР и территориях других государств, включая операции по боевому тралению в период с 22 июня 1941 года по 31 декабря 1957 года согласно решениям Правительства СССР; лиц, </w:t>
            </w:r>
            <w:proofErr w:type="spellStart"/>
            <w:r w:rsidRPr="000078E5">
              <w:rPr>
                <w:rFonts w:ascii="Times New Roman" w:hAnsi="Times New Roman"/>
                <w:bCs/>
              </w:rPr>
              <w:t>привлекавшихся</w:t>
            </w:r>
            <w:proofErr w:type="spellEnd"/>
            <w:r w:rsidRPr="000078E5">
              <w:rPr>
                <w:rFonts w:ascii="Times New Roman" w:hAnsi="Times New Roman"/>
                <w:bCs/>
              </w:rPr>
              <w:t xml:space="preserve"> организациями </w:t>
            </w:r>
            <w:proofErr w:type="spellStart"/>
            <w:r w:rsidRPr="000078E5">
              <w:rPr>
                <w:rFonts w:ascii="Times New Roman" w:hAnsi="Times New Roman"/>
                <w:bCs/>
              </w:rPr>
              <w:t>Осоавиахима</w:t>
            </w:r>
            <w:proofErr w:type="spellEnd"/>
            <w:r w:rsidRPr="000078E5">
              <w:rPr>
                <w:rFonts w:ascii="Times New Roman" w:hAnsi="Times New Roman"/>
                <w:bCs/>
              </w:rPr>
              <w:t xml:space="preserve"> СССР и органами местной власти к сбору боеприпасов и военной техники, разминированию территорий и объектов в период с 22 июня 1941 года по декабрь 1951 года и ставших инвалидами вследствие ранения, контузии или увечья, полученных в указанный период;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члены семей погибших (умерших) инвалидов, участников Великой Отечественной войны. Выплата утверждена в размере 10 000 рублей. Определены документы, необходимые для предоставления выплаты, а также порядок их подачи.</w:t>
            </w:r>
          </w:p>
        </w:tc>
        <w:tc>
          <w:tcPr>
            <w:tcW w:w="3261" w:type="dxa"/>
            <w:tcBorders>
              <w:top w:val="single" w:sz="4" w:space="0" w:color="auto"/>
              <w:left w:val="single" w:sz="4" w:space="0" w:color="auto"/>
              <w:bottom w:val="single" w:sz="4" w:space="0" w:color="auto"/>
              <w:right w:val="single" w:sz="4" w:space="0" w:color="auto"/>
            </w:tcBorders>
          </w:tcPr>
          <w:p w:rsidR="000078E5" w:rsidRPr="00A0147E" w:rsidRDefault="000078E5" w:rsidP="00A0147E">
            <w:pPr>
              <w:autoSpaceDE w:val="0"/>
              <w:autoSpaceDN w:val="0"/>
              <w:adjustRightInd w:val="0"/>
              <w:rPr>
                <w:rFonts w:ascii="Times New Roman" w:hAnsi="Times New Roman"/>
                <w:bCs/>
                <w:sz w:val="24"/>
                <w:szCs w:val="24"/>
              </w:rPr>
            </w:pPr>
          </w:p>
        </w:tc>
      </w:tr>
      <w:tr w:rsidR="00335DCB"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335DCB" w:rsidRPr="008904AF" w:rsidRDefault="00335DCB"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334B26" w:rsidRPr="00334B26" w:rsidRDefault="00334B26" w:rsidP="00334B26">
            <w:pPr>
              <w:autoSpaceDE w:val="0"/>
              <w:autoSpaceDN w:val="0"/>
              <w:adjustRightInd w:val="0"/>
              <w:ind w:right="-108"/>
              <w:rPr>
                <w:rFonts w:ascii="Times New Roman" w:hAnsi="Times New Roman"/>
                <w:sz w:val="24"/>
                <w:szCs w:val="24"/>
              </w:rPr>
            </w:pPr>
            <w:r w:rsidRPr="00334B26">
              <w:rPr>
                <w:rFonts w:ascii="Times New Roman" w:hAnsi="Times New Roman"/>
                <w:sz w:val="24"/>
                <w:szCs w:val="24"/>
              </w:rPr>
              <w:t>Постановление Правительства Иркутской области от 05.02.2020 N 63-пп</w:t>
            </w:r>
          </w:p>
          <w:p w:rsidR="00335DCB" w:rsidRPr="00466B57" w:rsidRDefault="00334B26" w:rsidP="00334B26">
            <w:pPr>
              <w:autoSpaceDE w:val="0"/>
              <w:autoSpaceDN w:val="0"/>
              <w:adjustRightInd w:val="0"/>
              <w:ind w:right="-108"/>
              <w:rPr>
                <w:rFonts w:ascii="Times New Roman" w:hAnsi="Times New Roman"/>
                <w:sz w:val="24"/>
                <w:szCs w:val="24"/>
              </w:rPr>
            </w:pPr>
            <w:r w:rsidRPr="00334B26">
              <w:rPr>
                <w:rFonts w:ascii="Times New Roman" w:hAnsi="Times New Roman"/>
                <w:sz w:val="24"/>
                <w:szCs w:val="24"/>
              </w:rPr>
              <w:t xml:space="preserve">"О внесении изменения в Перечень автомобильных дорог </w:t>
            </w:r>
            <w:r w:rsidRPr="00334B26">
              <w:rPr>
                <w:rFonts w:ascii="Times New Roman" w:hAnsi="Times New Roman"/>
                <w:sz w:val="24"/>
                <w:szCs w:val="24"/>
              </w:rPr>
              <w:lastRenderedPageBreak/>
              <w:t>общего пользования регионального или межмуниципального значения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335DCB" w:rsidRPr="00466B57" w:rsidRDefault="00334B26" w:rsidP="0098514A">
            <w:pPr>
              <w:autoSpaceDE w:val="0"/>
              <w:autoSpaceDN w:val="0"/>
              <w:adjustRightInd w:val="0"/>
              <w:jc w:val="both"/>
              <w:rPr>
                <w:rFonts w:ascii="Times New Roman" w:hAnsi="Times New Roman"/>
                <w:bCs/>
              </w:rPr>
            </w:pPr>
            <w:r w:rsidRPr="00334B26">
              <w:rPr>
                <w:rFonts w:ascii="Times New Roman" w:hAnsi="Times New Roman"/>
                <w:bCs/>
              </w:rPr>
              <w:lastRenderedPageBreak/>
              <w:t>Изменениями, внесенными в постановление Правительства Иркутской области от 5 августа 2016 года N 478-пп, Перечень автомобильных дорог изложен в новой редакции, согласно которой общая протяженность автомобильных дорог составила 11 896,104 км (ранее - 11 897,097 км).</w:t>
            </w:r>
          </w:p>
        </w:tc>
        <w:tc>
          <w:tcPr>
            <w:tcW w:w="3261" w:type="dxa"/>
            <w:tcBorders>
              <w:top w:val="single" w:sz="4" w:space="0" w:color="auto"/>
              <w:left w:val="single" w:sz="4" w:space="0" w:color="auto"/>
              <w:bottom w:val="single" w:sz="4" w:space="0" w:color="auto"/>
              <w:right w:val="single" w:sz="4" w:space="0" w:color="auto"/>
            </w:tcBorders>
          </w:tcPr>
          <w:p w:rsidR="00335DCB" w:rsidRPr="00466B57" w:rsidRDefault="00334B26" w:rsidP="0095093A">
            <w:pPr>
              <w:autoSpaceDE w:val="0"/>
              <w:autoSpaceDN w:val="0"/>
              <w:adjustRightInd w:val="0"/>
              <w:rPr>
                <w:rFonts w:ascii="Times New Roman" w:hAnsi="Times New Roman"/>
                <w:bCs/>
                <w:sz w:val="24"/>
                <w:szCs w:val="24"/>
              </w:rPr>
            </w:pPr>
            <w:r w:rsidRPr="00334B26">
              <w:rPr>
                <w:rFonts w:ascii="Times New Roman" w:hAnsi="Times New Roman"/>
                <w:bCs/>
                <w:sz w:val="24"/>
                <w:szCs w:val="24"/>
              </w:rPr>
              <w:t>Официальный интернет-портал правовой информации http://www.pravo.gov.ru, 07.02.2020</w:t>
            </w:r>
          </w:p>
        </w:tc>
      </w:tr>
      <w:tr w:rsidR="00181D1F"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81D1F" w:rsidRPr="008904AF" w:rsidRDefault="00181D1F"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181D1F" w:rsidRPr="00181D1F" w:rsidRDefault="00181D1F" w:rsidP="00181D1F">
            <w:pPr>
              <w:autoSpaceDE w:val="0"/>
              <w:autoSpaceDN w:val="0"/>
              <w:adjustRightInd w:val="0"/>
              <w:ind w:right="-108"/>
              <w:rPr>
                <w:rFonts w:ascii="Times New Roman" w:hAnsi="Times New Roman"/>
                <w:sz w:val="24"/>
                <w:szCs w:val="24"/>
              </w:rPr>
            </w:pPr>
            <w:r w:rsidRPr="00181D1F">
              <w:rPr>
                <w:rFonts w:ascii="Times New Roman" w:hAnsi="Times New Roman"/>
                <w:sz w:val="24"/>
                <w:szCs w:val="24"/>
              </w:rPr>
              <w:t>Постановление Правительства Иркутской области от 30.01.2020 N 42-пп</w:t>
            </w:r>
          </w:p>
          <w:p w:rsidR="00181D1F" w:rsidRPr="00334B26" w:rsidRDefault="00181D1F" w:rsidP="00181D1F">
            <w:pPr>
              <w:autoSpaceDE w:val="0"/>
              <w:autoSpaceDN w:val="0"/>
              <w:adjustRightInd w:val="0"/>
              <w:ind w:right="-108"/>
              <w:rPr>
                <w:rFonts w:ascii="Times New Roman" w:hAnsi="Times New Roman"/>
                <w:sz w:val="24"/>
                <w:szCs w:val="24"/>
              </w:rPr>
            </w:pPr>
            <w:r w:rsidRPr="00181D1F">
              <w:rPr>
                <w:rFonts w:ascii="Times New Roman" w:hAnsi="Times New Roman"/>
                <w:sz w:val="24"/>
                <w:szCs w:val="24"/>
              </w:rPr>
              <w:t xml:space="preserve">"Об установлении Порядка обеспечения на муниципальном уровне координации деятельности органов повседневного управления единой государственной системы предупреждения и ликвидации чрезвычайных ситуаций и гражданской обороны (в том числе управления силами и средствами единой государственной системы предупреждения и ликвидации чрезвычайных ситуаций, силами и средствами гражданской обороны), организации информационного взаимодействия федеральных органов исполнительной власти, исполнительных органов государственной власти Иркутской области,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 а также при </w:t>
            </w:r>
            <w:r w:rsidRPr="00181D1F">
              <w:rPr>
                <w:rFonts w:ascii="Times New Roman" w:hAnsi="Times New Roman"/>
                <w:sz w:val="24"/>
                <w:szCs w:val="24"/>
              </w:rPr>
              <w:lastRenderedPageBreak/>
              <w:t>осуществлении мер информационной поддержки принятия решений в области защиты населения и территорий от чрезвычайных ситуаций и гражданской обороны"</w:t>
            </w:r>
          </w:p>
        </w:tc>
        <w:tc>
          <w:tcPr>
            <w:tcW w:w="8079" w:type="dxa"/>
            <w:tcBorders>
              <w:top w:val="single" w:sz="4" w:space="0" w:color="auto"/>
              <w:left w:val="single" w:sz="4" w:space="0" w:color="auto"/>
              <w:bottom w:val="single" w:sz="4" w:space="0" w:color="auto"/>
              <w:right w:val="single" w:sz="4" w:space="0" w:color="auto"/>
            </w:tcBorders>
          </w:tcPr>
          <w:p w:rsidR="00181D1F" w:rsidRPr="00334B26" w:rsidRDefault="00181D1F" w:rsidP="0098514A">
            <w:pPr>
              <w:autoSpaceDE w:val="0"/>
              <w:autoSpaceDN w:val="0"/>
              <w:adjustRightInd w:val="0"/>
              <w:jc w:val="both"/>
              <w:rPr>
                <w:rFonts w:ascii="Times New Roman" w:hAnsi="Times New Roman"/>
                <w:bCs/>
              </w:rPr>
            </w:pPr>
            <w:r w:rsidRPr="00181D1F">
              <w:rPr>
                <w:rFonts w:ascii="Times New Roman" w:hAnsi="Times New Roman"/>
                <w:bCs/>
              </w:rPr>
              <w:lastRenderedPageBreak/>
              <w:t>Порядком к функциям единых дежурно-диспетчерских служб отнесены: обеспечение координации деятельности дежурно-диспетчерских служб экстренных оперативных служб, организаций (подразделений), обеспечивающих деятельность органов местного самоуправления в области защиты населения и территорий от чрезвычайных ситуаций, управление силами и средствами, предназначенными и привлекаемыми для предупреждения и ликвидации чрезвычайных ситуаций, осуществления обмена информацией и оповещения населения о чрезвычайных ситуациях, подразделений организаций, обеспечивающих их деятельность в области защиты населения и территорий от чрезвычайных ситуаций, управление силами и средствами, предназначенными и привлекаемыми для предупреждения и ликвидации чрезвычайных ситуаций, осуществление обмена информацией и оповещения населения о чрезвычайных ситуациях, структурных подразделений (работников) по гражданской обороне организаций управления силами и средствами муниципального звена единой государственной системы предупреждения и ликвидации чрезвычайных ситуаций, в том числе управления силами и средствами гражданской обороны муниципального уровня, привлекаемых для ликвидации чрезвычайных ситуаций; обеспечение организации информационного взаимодействия органов местного самоуправления муниципальных образований Иркутской области, органов государственной власти Иркутской области, территориальных органов федеральных органов исполнительной власти и организаций при решении задач в области защиты населения и территорий от чрезвычайных ситуаций и гражданской обороны, а также при осуществлении мер информационной поддержки принятия решений в области защиты населения и территорий муниципальных образований Иркутской области от чрезвычайных ситуаций и гражданской обороны. Определены функции единых дежурно-диспетчерских служб при обеспечении координации деятельности органов повседневного управления, управления гражданской обороны и организации информационного взаимодействия, а также при угрозе возникновения чрезвычайных ситуаций или возникновении чрезвычайных ситуаций.</w:t>
            </w:r>
          </w:p>
        </w:tc>
        <w:tc>
          <w:tcPr>
            <w:tcW w:w="3261" w:type="dxa"/>
            <w:tcBorders>
              <w:top w:val="single" w:sz="4" w:space="0" w:color="auto"/>
              <w:left w:val="single" w:sz="4" w:space="0" w:color="auto"/>
              <w:bottom w:val="single" w:sz="4" w:space="0" w:color="auto"/>
              <w:right w:val="single" w:sz="4" w:space="0" w:color="auto"/>
            </w:tcBorders>
          </w:tcPr>
          <w:p w:rsidR="00181D1F" w:rsidRPr="00181D1F" w:rsidRDefault="00181D1F" w:rsidP="00181D1F">
            <w:pPr>
              <w:autoSpaceDE w:val="0"/>
              <w:autoSpaceDN w:val="0"/>
              <w:adjustRightInd w:val="0"/>
              <w:rPr>
                <w:rFonts w:ascii="Times New Roman" w:hAnsi="Times New Roman"/>
                <w:bCs/>
                <w:sz w:val="24"/>
                <w:szCs w:val="24"/>
              </w:rPr>
            </w:pPr>
            <w:r w:rsidRPr="00181D1F">
              <w:rPr>
                <w:rFonts w:ascii="Times New Roman" w:hAnsi="Times New Roman"/>
                <w:bCs/>
                <w:sz w:val="24"/>
                <w:szCs w:val="24"/>
              </w:rPr>
              <w:t>Официальный интернет-портал правовой информации http://www.pravo.gov.ru, 04.02.2020,</w:t>
            </w:r>
          </w:p>
          <w:p w:rsidR="00181D1F" w:rsidRPr="00181D1F" w:rsidRDefault="00181D1F" w:rsidP="00181D1F">
            <w:pPr>
              <w:autoSpaceDE w:val="0"/>
              <w:autoSpaceDN w:val="0"/>
              <w:adjustRightInd w:val="0"/>
              <w:rPr>
                <w:rFonts w:ascii="Times New Roman" w:hAnsi="Times New Roman"/>
                <w:bCs/>
                <w:sz w:val="24"/>
                <w:szCs w:val="24"/>
              </w:rPr>
            </w:pPr>
            <w:r w:rsidRPr="00181D1F">
              <w:rPr>
                <w:rFonts w:ascii="Times New Roman" w:hAnsi="Times New Roman"/>
                <w:bCs/>
                <w:sz w:val="24"/>
                <w:szCs w:val="24"/>
              </w:rPr>
              <w:t>Официальный интернет-портал правовой информации Иркутской области http://www.ogirk.ru, 07.02.2020,</w:t>
            </w:r>
          </w:p>
          <w:p w:rsidR="00181D1F" w:rsidRPr="00181D1F" w:rsidRDefault="00181D1F" w:rsidP="00181D1F">
            <w:pPr>
              <w:autoSpaceDE w:val="0"/>
              <w:autoSpaceDN w:val="0"/>
              <w:adjustRightInd w:val="0"/>
              <w:rPr>
                <w:rFonts w:ascii="Times New Roman" w:hAnsi="Times New Roman"/>
                <w:bCs/>
                <w:sz w:val="24"/>
                <w:szCs w:val="24"/>
              </w:rPr>
            </w:pPr>
            <w:r w:rsidRPr="00181D1F">
              <w:rPr>
                <w:rFonts w:ascii="Times New Roman" w:hAnsi="Times New Roman"/>
                <w:bCs/>
                <w:sz w:val="24"/>
                <w:szCs w:val="24"/>
              </w:rPr>
              <w:t>"Областная", N 17, 17.02.2020,</w:t>
            </w:r>
          </w:p>
          <w:p w:rsidR="00181D1F" w:rsidRPr="00334B26" w:rsidRDefault="00181D1F" w:rsidP="00181D1F">
            <w:pPr>
              <w:autoSpaceDE w:val="0"/>
              <w:autoSpaceDN w:val="0"/>
              <w:adjustRightInd w:val="0"/>
              <w:rPr>
                <w:rFonts w:ascii="Times New Roman" w:hAnsi="Times New Roman"/>
                <w:bCs/>
                <w:sz w:val="24"/>
                <w:szCs w:val="24"/>
              </w:rPr>
            </w:pPr>
            <w:r w:rsidRPr="00181D1F">
              <w:rPr>
                <w:rFonts w:ascii="Times New Roman" w:hAnsi="Times New Roman"/>
                <w:bCs/>
                <w:sz w:val="24"/>
                <w:szCs w:val="24"/>
              </w:rPr>
              <w:t>Официальный интернет-портал правовой информации Иркутской области http://www.ogirk.ru, 17.02.2020</w:t>
            </w:r>
          </w:p>
        </w:tc>
      </w:tr>
      <w:tr w:rsidR="00181D1F"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81D1F" w:rsidRPr="008904AF" w:rsidRDefault="00181D1F"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181D1F" w:rsidRPr="00181D1F" w:rsidRDefault="00181D1F" w:rsidP="00181D1F">
            <w:pPr>
              <w:autoSpaceDE w:val="0"/>
              <w:autoSpaceDN w:val="0"/>
              <w:adjustRightInd w:val="0"/>
              <w:ind w:right="-108"/>
              <w:rPr>
                <w:rFonts w:ascii="Times New Roman" w:hAnsi="Times New Roman"/>
                <w:sz w:val="24"/>
                <w:szCs w:val="24"/>
              </w:rPr>
            </w:pPr>
            <w:r w:rsidRPr="00181D1F">
              <w:rPr>
                <w:rFonts w:ascii="Times New Roman" w:hAnsi="Times New Roman"/>
                <w:sz w:val="24"/>
                <w:szCs w:val="24"/>
              </w:rPr>
              <w:t>Постановление Правительства Иркутской области от 30.01.2020 N 44-пп</w:t>
            </w:r>
          </w:p>
          <w:p w:rsidR="00181D1F" w:rsidRPr="00181D1F" w:rsidRDefault="00181D1F" w:rsidP="00181D1F">
            <w:pPr>
              <w:autoSpaceDE w:val="0"/>
              <w:autoSpaceDN w:val="0"/>
              <w:adjustRightInd w:val="0"/>
              <w:ind w:right="-108"/>
              <w:rPr>
                <w:rFonts w:ascii="Times New Roman" w:hAnsi="Times New Roman"/>
                <w:sz w:val="24"/>
                <w:szCs w:val="24"/>
              </w:rPr>
            </w:pPr>
            <w:r w:rsidRPr="00181D1F">
              <w:rPr>
                <w:rFonts w:ascii="Times New Roman" w:hAnsi="Times New Roman"/>
                <w:sz w:val="24"/>
                <w:szCs w:val="24"/>
              </w:rPr>
              <w:t>"Об установлении величины прожиточного минимума по Иркутской области за IV квартал 2019 года"</w:t>
            </w:r>
          </w:p>
        </w:tc>
        <w:tc>
          <w:tcPr>
            <w:tcW w:w="8079" w:type="dxa"/>
            <w:tcBorders>
              <w:top w:val="single" w:sz="4" w:space="0" w:color="auto"/>
              <w:left w:val="single" w:sz="4" w:space="0" w:color="auto"/>
              <w:bottom w:val="single" w:sz="4" w:space="0" w:color="auto"/>
              <w:right w:val="single" w:sz="4" w:space="0" w:color="auto"/>
            </w:tcBorders>
          </w:tcPr>
          <w:p w:rsidR="00181D1F" w:rsidRPr="00181D1F" w:rsidRDefault="005B387D" w:rsidP="0098514A">
            <w:pPr>
              <w:autoSpaceDE w:val="0"/>
              <w:autoSpaceDN w:val="0"/>
              <w:adjustRightInd w:val="0"/>
              <w:jc w:val="both"/>
              <w:rPr>
                <w:rFonts w:ascii="Times New Roman" w:hAnsi="Times New Roman"/>
                <w:bCs/>
              </w:rPr>
            </w:pPr>
            <w:r w:rsidRPr="005B387D">
              <w:rPr>
                <w:rFonts w:ascii="Times New Roman" w:hAnsi="Times New Roman"/>
                <w:bCs/>
              </w:rPr>
              <w:t>Величина прожиточного минимума установлена в целом по Иркутской области в расчете на душу населения в размере 11365 руб., для трудоспособного населения - 12098 руб., пенсионеров - 9209 руб., детей - 11756 руб.; по районам Крайнего Севера Иркутской области и местностям, приравненным к районам Крайнего Севера, в расчете на душу населения - 14236 руб., для трудоспособного населения - 15253 руб., пенсионеров - 11526 руб., детей - 14849 руб.; по иным местностям Иркутской области в расчете на душу населения - 10552 руб., для трудоспособного населения - 11198 руб., пенсионеров - 8548 руб., детей - 10873 руб.</w:t>
            </w:r>
          </w:p>
        </w:tc>
        <w:tc>
          <w:tcPr>
            <w:tcW w:w="3261" w:type="dxa"/>
            <w:tcBorders>
              <w:top w:val="single" w:sz="4" w:space="0" w:color="auto"/>
              <w:left w:val="single" w:sz="4" w:space="0" w:color="auto"/>
              <w:bottom w:val="single" w:sz="4" w:space="0" w:color="auto"/>
              <w:right w:val="single" w:sz="4" w:space="0" w:color="auto"/>
            </w:tcBorders>
          </w:tcPr>
          <w:p w:rsidR="005B387D" w:rsidRPr="005B387D" w:rsidRDefault="005B387D" w:rsidP="005B387D">
            <w:pPr>
              <w:autoSpaceDE w:val="0"/>
              <w:autoSpaceDN w:val="0"/>
              <w:adjustRightInd w:val="0"/>
              <w:rPr>
                <w:rFonts w:ascii="Times New Roman" w:hAnsi="Times New Roman"/>
                <w:bCs/>
                <w:sz w:val="24"/>
                <w:szCs w:val="24"/>
              </w:rPr>
            </w:pPr>
            <w:r w:rsidRPr="005B387D">
              <w:rPr>
                <w:rFonts w:ascii="Times New Roman" w:hAnsi="Times New Roman"/>
                <w:bCs/>
                <w:sz w:val="24"/>
                <w:szCs w:val="24"/>
              </w:rPr>
              <w:t>Официальный интернет-портал правовой информации Иркутской области http://www.ogirk.ru, 30.01.2020,</w:t>
            </w:r>
          </w:p>
          <w:p w:rsidR="005B387D" w:rsidRPr="005B387D" w:rsidRDefault="005B387D" w:rsidP="005B387D">
            <w:pPr>
              <w:autoSpaceDE w:val="0"/>
              <w:autoSpaceDN w:val="0"/>
              <w:adjustRightInd w:val="0"/>
              <w:rPr>
                <w:rFonts w:ascii="Times New Roman" w:hAnsi="Times New Roman"/>
                <w:bCs/>
                <w:sz w:val="24"/>
                <w:szCs w:val="24"/>
              </w:rPr>
            </w:pPr>
            <w:r w:rsidRPr="005B387D">
              <w:rPr>
                <w:rFonts w:ascii="Times New Roman" w:hAnsi="Times New Roman"/>
                <w:bCs/>
                <w:sz w:val="24"/>
                <w:szCs w:val="24"/>
              </w:rPr>
              <w:t>Официальный интернет-портал правовой информации http://www.pravo.gov.ru, 04.02.2020,</w:t>
            </w:r>
          </w:p>
          <w:p w:rsidR="005B387D" w:rsidRPr="005B387D" w:rsidRDefault="005B387D" w:rsidP="005B387D">
            <w:pPr>
              <w:autoSpaceDE w:val="0"/>
              <w:autoSpaceDN w:val="0"/>
              <w:adjustRightInd w:val="0"/>
              <w:rPr>
                <w:rFonts w:ascii="Times New Roman" w:hAnsi="Times New Roman"/>
                <w:bCs/>
                <w:sz w:val="24"/>
                <w:szCs w:val="24"/>
              </w:rPr>
            </w:pPr>
            <w:r w:rsidRPr="005B387D">
              <w:rPr>
                <w:rFonts w:ascii="Times New Roman" w:hAnsi="Times New Roman"/>
                <w:bCs/>
                <w:sz w:val="24"/>
                <w:szCs w:val="24"/>
              </w:rPr>
              <w:t>"Областная", N 15, 12.02.2020,</w:t>
            </w:r>
          </w:p>
          <w:p w:rsidR="00181D1F" w:rsidRPr="00181D1F" w:rsidRDefault="005B387D" w:rsidP="005B387D">
            <w:pPr>
              <w:autoSpaceDE w:val="0"/>
              <w:autoSpaceDN w:val="0"/>
              <w:adjustRightInd w:val="0"/>
              <w:rPr>
                <w:rFonts w:ascii="Times New Roman" w:hAnsi="Times New Roman"/>
                <w:bCs/>
                <w:sz w:val="24"/>
                <w:szCs w:val="24"/>
              </w:rPr>
            </w:pPr>
            <w:r w:rsidRPr="005B387D">
              <w:rPr>
                <w:rFonts w:ascii="Times New Roman" w:hAnsi="Times New Roman"/>
                <w:bCs/>
                <w:sz w:val="24"/>
                <w:szCs w:val="24"/>
              </w:rPr>
              <w:t>Официальный интернет-портал правовой информации Иркутской области http://www.ogirk.ru, 12.02.2020</w:t>
            </w:r>
          </w:p>
        </w:tc>
      </w:tr>
      <w:tr w:rsidR="00EE42B7"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EE42B7" w:rsidRPr="008904AF" w:rsidRDefault="00EE42B7"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2C4E44" w:rsidRPr="002C4E44" w:rsidRDefault="002C4E44" w:rsidP="002C4E44">
            <w:pPr>
              <w:autoSpaceDE w:val="0"/>
              <w:autoSpaceDN w:val="0"/>
              <w:adjustRightInd w:val="0"/>
              <w:ind w:right="-108"/>
              <w:rPr>
                <w:rFonts w:ascii="Times New Roman" w:hAnsi="Times New Roman"/>
                <w:sz w:val="24"/>
                <w:szCs w:val="24"/>
              </w:rPr>
            </w:pPr>
            <w:r w:rsidRPr="002C4E44">
              <w:rPr>
                <w:rFonts w:ascii="Times New Roman" w:hAnsi="Times New Roman"/>
                <w:sz w:val="24"/>
                <w:szCs w:val="24"/>
              </w:rPr>
              <w:t>Приказ Службы потребительского рынка и лицензирования Иркутской области от 17.02.2020 N 4-спр</w:t>
            </w:r>
          </w:p>
          <w:p w:rsidR="00EE42B7" w:rsidRPr="00335DCB" w:rsidRDefault="002C4E44" w:rsidP="002C4E44">
            <w:pPr>
              <w:autoSpaceDE w:val="0"/>
              <w:autoSpaceDN w:val="0"/>
              <w:adjustRightInd w:val="0"/>
              <w:ind w:right="-108"/>
              <w:rPr>
                <w:rFonts w:ascii="Times New Roman" w:hAnsi="Times New Roman"/>
                <w:sz w:val="24"/>
                <w:szCs w:val="24"/>
              </w:rPr>
            </w:pPr>
            <w:r w:rsidRPr="002C4E44">
              <w:rPr>
                <w:rFonts w:ascii="Times New Roman" w:hAnsi="Times New Roman"/>
                <w:sz w:val="24"/>
                <w:szCs w:val="24"/>
              </w:rPr>
              <w:t>"О внесении изменений в нормативы минимальной обеспеченности населения площадью торговых объектов местного значения в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EE42B7" w:rsidRPr="0095093A" w:rsidRDefault="002C4E44" w:rsidP="0098514A">
            <w:pPr>
              <w:autoSpaceDE w:val="0"/>
              <w:autoSpaceDN w:val="0"/>
              <w:adjustRightInd w:val="0"/>
              <w:jc w:val="both"/>
              <w:rPr>
                <w:rFonts w:ascii="Times New Roman" w:hAnsi="Times New Roman"/>
                <w:bCs/>
              </w:rPr>
            </w:pPr>
            <w:r w:rsidRPr="002C4E44">
              <w:rPr>
                <w:rFonts w:ascii="Times New Roman" w:hAnsi="Times New Roman"/>
                <w:bCs/>
              </w:rPr>
              <w:t xml:space="preserve">Внесенными изменениями </w:t>
            </w:r>
            <w:proofErr w:type="spellStart"/>
            <w:r w:rsidRPr="002C4E44">
              <w:rPr>
                <w:rFonts w:ascii="Times New Roman" w:hAnsi="Times New Roman"/>
                <w:bCs/>
              </w:rPr>
              <w:t>Балаганское</w:t>
            </w:r>
            <w:proofErr w:type="spellEnd"/>
            <w:r w:rsidRPr="002C4E44">
              <w:rPr>
                <w:rFonts w:ascii="Times New Roman" w:hAnsi="Times New Roman"/>
                <w:bCs/>
              </w:rPr>
              <w:t xml:space="preserve"> и </w:t>
            </w:r>
            <w:proofErr w:type="spellStart"/>
            <w:r w:rsidRPr="002C4E44">
              <w:rPr>
                <w:rFonts w:ascii="Times New Roman" w:hAnsi="Times New Roman"/>
                <w:bCs/>
              </w:rPr>
              <w:t>Большелугское</w:t>
            </w:r>
            <w:proofErr w:type="spellEnd"/>
            <w:r w:rsidRPr="002C4E44">
              <w:rPr>
                <w:rFonts w:ascii="Times New Roman" w:hAnsi="Times New Roman"/>
                <w:bCs/>
              </w:rPr>
              <w:t xml:space="preserve"> муниципальные образования исключены из раздела городских поселений и включены в раздел сельских поселений. Норматив для </w:t>
            </w:r>
            <w:proofErr w:type="spellStart"/>
            <w:r w:rsidRPr="002C4E44">
              <w:rPr>
                <w:rFonts w:ascii="Times New Roman" w:hAnsi="Times New Roman"/>
                <w:bCs/>
              </w:rPr>
              <w:t>Балаганского</w:t>
            </w:r>
            <w:proofErr w:type="spellEnd"/>
            <w:r w:rsidRPr="002C4E44">
              <w:rPr>
                <w:rFonts w:ascii="Times New Roman" w:hAnsi="Times New Roman"/>
                <w:bCs/>
              </w:rPr>
              <w:t xml:space="preserve"> муниципального образования установлен в размере 10 торговых объектов, для </w:t>
            </w:r>
            <w:proofErr w:type="spellStart"/>
            <w:r w:rsidRPr="002C4E44">
              <w:rPr>
                <w:rFonts w:ascii="Times New Roman" w:hAnsi="Times New Roman"/>
                <w:bCs/>
              </w:rPr>
              <w:t>Большелугского</w:t>
            </w:r>
            <w:proofErr w:type="spellEnd"/>
            <w:r w:rsidRPr="002C4E44">
              <w:rPr>
                <w:rFonts w:ascii="Times New Roman" w:hAnsi="Times New Roman"/>
                <w:bCs/>
              </w:rPr>
              <w:t xml:space="preserve"> муниципального образования - 11 торговых объектов.</w:t>
            </w:r>
          </w:p>
        </w:tc>
        <w:tc>
          <w:tcPr>
            <w:tcW w:w="3261" w:type="dxa"/>
            <w:tcBorders>
              <w:top w:val="single" w:sz="4" w:space="0" w:color="auto"/>
              <w:left w:val="single" w:sz="4" w:space="0" w:color="auto"/>
              <w:bottom w:val="single" w:sz="4" w:space="0" w:color="auto"/>
              <w:right w:val="single" w:sz="4" w:space="0" w:color="auto"/>
            </w:tcBorders>
          </w:tcPr>
          <w:p w:rsidR="002C4E44" w:rsidRPr="002C4E44" w:rsidRDefault="002C4E44" w:rsidP="002C4E44">
            <w:pPr>
              <w:autoSpaceDE w:val="0"/>
              <w:autoSpaceDN w:val="0"/>
              <w:adjustRightInd w:val="0"/>
              <w:rPr>
                <w:rFonts w:ascii="Times New Roman" w:hAnsi="Times New Roman"/>
                <w:bCs/>
                <w:sz w:val="24"/>
                <w:szCs w:val="24"/>
              </w:rPr>
            </w:pPr>
            <w:r w:rsidRPr="002C4E44">
              <w:rPr>
                <w:rFonts w:ascii="Times New Roman" w:hAnsi="Times New Roman"/>
                <w:bCs/>
                <w:sz w:val="24"/>
                <w:szCs w:val="24"/>
              </w:rPr>
              <w:t>Официальный интернет-портал правовой информации http://www.pravo.gov.ru, 18.02.2020,</w:t>
            </w:r>
          </w:p>
          <w:p w:rsidR="002C4E44" w:rsidRPr="002C4E44" w:rsidRDefault="002C4E44" w:rsidP="002C4E44">
            <w:pPr>
              <w:autoSpaceDE w:val="0"/>
              <w:autoSpaceDN w:val="0"/>
              <w:adjustRightInd w:val="0"/>
              <w:rPr>
                <w:rFonts w:ascii="Times New Roman" w:hAnsi="Times New Roman"/>
                <w:bCs/>
                <w:sz w:val="24"/>
                <w:szCs w:val="24"/>
              </w:rPr>
            </w:pPr>
            <w:r w:rsidRPr="002C4E44">
              <w:rPr>
                <w:rFonts w:ascii="Times New Roman" w:hAnsi="Times New Roman"/>
                <w:bCs/>
                <w:sz w:val="24"/>
                <w:szCs w:val="24"/>
              </w:rPr>
              <w:t>"Областная", N 24, 06.03.2020,</w:t>
            </w:r>
          </w:p>
          <w:p w:rsidR="00EE42B7" w:rsidRPr="0095093A" w:rsidRDefault="002C4E44" w:rsidP="002C4E44">
            <w:pPr>
              <w:autoSpaceDE w:val="0"/>
              <w:autoSpaceDN w:val="0"/>
              <w:adjustRightInd w:val="0"/>
              <w:rPr>
                <w:rFonts w:ascii="Times New Roman" w:hAnsi="Times New Roman"/>
                <w:bCs/>
                <w:sz w:val="24"/>
                <w:szCs w:val="24"/>
              </w:rPr>
            </w:pPr>
            <w:r w:rsidRPr="002C4E44">
              <w:rPr>
                <w:rFonts w:ascii="Times New Roman" w:hAnsi="Times New Roman"/>
                <w:bCs/>
                <w:sz w:val="24"/>
                <w:szCs w:val="24"/>
              </w:rPr>
              <w:t>Официальный интернет-портал правовой информации Иркутской области http://www.ogirk.ru, 06.03.2020</w:t>
            </w:r>
          </w:p>
        </w:tc>
      </w:tr>
      <w:tr w:rsidR="00EE42B7"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EE42B7" w:rsidRPr="008904AF" w:rsidRDefault="00EE42B7"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0078E5" w:rsidRPr="000078E5" w:rsidRDefault="000078E5" w:rsidP="000078E5">
            <w:pPr>
              <w:autoSpaceDE w:val="0"/>
              <w:autoSpaceDN w:val="0"/>
              <w:adjustRightInd w:val="0"/>
              <w:ind w:right="-108"/>
              <w:rPr>
                <w:rFonts w:ascii="Times New Roman" w:hAnsi="Times New Roman"/>
                <w:sz w:val="24"/>
                <w:szCs w:val="24"/>
              </w:rPr>
            </w:pPr>
            <w:r w:rsidRPr="000078E5">
              <w:rPr>
                <w:rFonts w:ascii="Times New Roman" w:hAnsi="Times New Roman"/>
                <w:sz w:val="24"/>
                <w:szCs w:val="24"/>
              </w:rPr>
              <w:t>Приказ министерства труда и занятости Иркутской области от 31.01.2020 N 6-мпр</w:t>
            </w:r>
          </w:p>
          <w:p w:rsidR="00EE42B7" w:rsidRPr="00EE42B7" w:rsidRDefault="000078E5" w:rsidP="000078E5">
            <w:pPr>
              <w:autoSpaceDE w:val="0"/>
              <w:autoSpaceDN w:val="0"/>
              <w:adjustRightInd w:val="0"/>
              <w:ind w:right="-108"/>
              <w:rPr>
                <w:rFonts w:ascii="Times New Roman" w:hAnsi="Times New Roman"/>
                <w:sz w:val="24"/>
                <w:szCs w:val="24"/>
              </w:rPr>
            </w:pPr>
            <w:r w:rsidRPr="000078E5">
              <w:rPr>
                <w:rFonts w:ascii="Times New Roman" w:hAnsi="Times New Roman"/>
                <w:sz w:val="24"/>
                <w:szCs w:val="24"/>
              </w:rPr>
              <w:t>"О внесении изменений в Порядок осуществления контроля за соблюдением органами местного самоуправления муниципальных образований Иркутской области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w:t>
            </w:r>
          </w:p>
        </w:tc>
        <w:tc>
          <w:tcPr>
            <w:tcW w:w="8079" w:type="dxa"/>
            <w:tcBorders>
              <w:top w:val="single" w:sz="4" w:space="0" w:color="auto"/>
              <w:left w:val="single" w:sz="4" w:space="0" w:color="auto"/>
              <w:bottom w:val="single" w:sz="4" w:space="0" w:color="auto"/>
              <w:right w:val="single" w:sz="4" w:space="0" w:color="auto"/>
            </w:tcBorders>
          </w:tcPr>
          <w:p w:rsidR="00EE42B7" w:rsidRPr="00EE42B7" w:rsidRDefault="000078E5" w:rsidP="0098514A">
            <w:pPr>
              <w:autoSpaceDE w:val="0"/>
              <w:autoSpaceDN w:val="0"/>
              <w:adjustRightInd w:val="0"/>
              <w:jc w:val="both"/>
              <w:rPr>
                <w:rFonts w:ascii="Times New Roman" w:hAnsi="Times New Roman"/>
                <w:bCs/>
              </w:rPr>
            </w:pPr>
            <w:r w:rsidRPr="000078E5">
              <w:rPr>
                <w:rFonts w:ascii="Times New Roman" w:hAnsi="Times New Roman"/>
                <w:bCs/>
              </w:rPr>
              <w:t>Изменениями, внесенными в приказ министерства труда и занятости Иркутской области от 27.12.2018 N 72-мпр, утверждена форма пояснительной записки к отчету о фактическом соблюдении нормативов оплаты труда, представляемому органами местного самоуправления в министерство труда и занятости Иркутской области, содержащей сведения о произведенных фактических расходах на оплату труда муниципальных служащих местных администраций муниципальных образований, территории которых пострадали в результате чрезвычайной ситуации, сложившейся в результате паводка, вызванного сильными дождями, прошедшими в июне 2019 года на территории Иркутской области.</w:t>
            </w:r>
          </w:p>
        </w:tc>
        <w:tc>
          <w:tcPr>
            <w:tcW w:w="3261" w:type="dxa"/>
            <w:tcBorders>
              <w:top w:val="single" w:sz="4" w:space="0" w:color="auto"/>
              <w:left w:val="single" w:sz="4" w:space="0" w:color="auto"/>
              <w:bottom w:val="single" w:sz="4" w:space="0" w:color="auto"/>
              <w:right w:val="single" w:sz="4" w:space="0" w:color="auto"/>
            </w:tcBorders>
          </w:tcPr>
          <w:p w:rsidR="000078E5" w:rsidRPr="000078E5" w:rsidRDefault="000078E5" w:rsidP="000078E5">
            <w:pPr>
              <w:autoSpaceDE w:val="0"/>
              <w:autoSpaceDN w:val="0"/>
              <w:adjustRightInd w:val="0"/>
              <w:rPr>
                <w:rFonts w:ascii="Times New Roman" w:hAnsi="Times New Roman"/>
                <w:bCs/>
                <w:sz w:val="24"/>
                <w:szCs w:val="24"/>
              </w:rPr>
            </w:pPr>
            <w:r w:rsidRPr="000078E5">
              <w:rPr>
                <w:rFonts w:ascii="Times New Roman" w:hAnsi="Times New Roman"/>
                <w:bCs/>
                <w:sz w:val="24"/>
                <w:szCs w:val="24"/>
              </w:rPr>
              <w:t>Официальный интернет-портал правовой информации http://www.pravo.gov.ru, 31.01.2020,</w:t>
            </w:r>
          </w:p>
          <w:p w:rsidR="000078E5" w:rsidRPr="000078E5" w:rsidRDefault="000078E5" w:rsidP="000078E5">
            <w:pPr>
              <w:autoSpaceDE w:val="0"/>
              <w:autoSpaceDN w:val="0"/>
              <w:adjustRightInd w:val="0"/>
              <w:rPr>
                <w:rFonts w:ascii="Times New Roman" w:hAnsi="Times New Roman"/>
                <w:bCs/>
                <w:sz w:val="24"/>
                <w:szCs w:val="24"/>
              </w:rPr>
            </w:pPr>
            <w:r w:rsidRPr="000078E5">
              <w:rPr>
                <w:rFonts w:ascii="Times New Roman" w:hAnsi="Times New Roman"/>
                <w:bCs/>
                <w:sz w:val="24"/>
                <w:szCs w:val="24"/>
              </w:rPr>
              <w:t>"Областная", N 17, 17.02.2020,</w:t>
            </w:r>
          </w:p>
          <w:p w:rsidR="00EE42B7" w:rsidRPr="00EE42B7" w:rsidRDefault="000078E5" w:rsidP="000078E5">
            <w:pPr>
              <w:autoSpaceDE w:val="0"/>
              <w:autoSpaceDN w:val="0"/>
              <w:adjustRightInd w:val="0"/>
              <w:rPr>
                <w:rFonts w:ascii="Times New Roman" w:hAnsi="Times New Roman"/>
                <w:bCs/>
                <w:sz w:val="24"/>
                <w:szCs w:val="24"/>
              </w:rPr>
            </w:pPr>
            <w:r w:rsidRPr="000078E5">
              <w:rPr>
                <w:rFonts w:ascii="Times New Roman" w:hAnsi="Times New Roman"/>
                <w:bCs/>
                <w:sz w:val="24"/>
                <w:szCs w:val="24"/>
              </w:rPr>
              <w:t>Официальный интернет-портал правовой информации Иркутской области http://www.ogirk.ru, 17.02.2020</w:t>
            </w:r>
          </w:p>
        </w:tc>
      </w:tr>
    </w:tbl>
    <w:p w:rsidR="00BE1434" w:rsidRPr="005D584D" w:rsidRDefault="00BE1434" w:rsidP="0050447C">
      <w:pPr>
        <w:rPr>
          <w:sz w:val="24"/>
          <w:szCs w:val="24"/>
        </w:rPr>
      </w:pPr>
    </w:p>
    <w:sectPr w:rsidR="00BE1434" w:rsidRPr="005D584D" w:rsidSect="00604FEA">
      <w:pgSz w:w="16838" w:h="11906" w:orient="landscape"/>
      <w:pgMar w:top="85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704" w:rsidRDefault="00F66704" w:rsidP="00206E40">
      <w:pPr>
        <w:spacing w:after="0" w:line="240" w:lineRule="auto"/>
      </w:pPr>
      <w:r>
        <w:separator/>
      </w:r>
    </w:p>
  </w:endnote>
  <w:endnote w:type="continuationSeparator" w:id="0">
    <w:p w:rsidR="00F66704" w:rsidRDefault="00F66704" w:rsidP="00206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704" w:rsidRDefault="00F66704" w:rsidP="00206E40">
      <w:pPr>
        <w:spacing w:after="0" w:line="240" w:lineRule="auto"/>
      </w:pPr>
      <w:r>
        <w:separator/>
      </w:r>
    </w:p>
  </w:footnote>
  <w:footnote w:type="continuationSeparator" w:id="0">
    <w:p w:rsidR="00F66704" w:rsidRDefault="00F66704" w:rsidP="00206E40">
      <w:pPr>
        <w:spacing w:after="0" w:line="240" w:lineRule="auto"/>
      </w:pPr>
      <w:r>
        <w:continuationSeparator/>
      </w:r>
    </w:p>
  </w:footnote>
  <w:footnote w:id="1">
    <w:p w:rsidR="008B60FC" w:rsidRDefault="008B60FC" w:rsidP="00206E40">
      <w:pPr>
        <w:pStyle w:val="a5"/>
      </w:pPr>
      <w:r>
        <w:rPr>
          <w:rStyle w:val="a7"/>
          <w:rFonts w:eastAsia="Arial Unicode MS"/>
        </w:rPr>
        <w:t>*</w:t>
      </w:r>
      <w:r>
        <w:t xml:space="preserve"> Правовые акты приводятся на дату их опубликования в официальных средствах массовой информации, регистрации в Минюсте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1821A42"/>
    <w:lvl w:ilvl="0">
      <w:start w:val="1"/>
      <w:numFmt w:val="decimal"/>
      <w:pStyle w:val="5"/>
      <w:lvlText w:val="%1."/>
      <w:lvlJc w:val="left"/>
      <w:pPr>
        <w:tabs>
          <w:tab w:val="num" w:pos="1492"/>
        </w:tabs>
        <w:ind w:left="1492" w:hanging="360"/>
      </w:pPr>
    </w:lvl>
  </w:abstractNum>
  <w:abstractNum w:abstractNumId="1">
    <w:nsid w:val="FFFFFF7D"/>
    <w:multiLevelType w:val="singleLevel"/>
    <w:tmpl w:val="300E082A"/>
    <w:lvl w:ilvl="0">
      <w:start w:val="1"/>
      <w:numFmt w:val="decimal"/>
      <w:pStyle w:val="4"/>
      <w:lvlText w:val="%1."/>
      <w:lvlJc w:val="left"/>
      <w:pPr>
        <w:tabs>
          <w:tab w:val="num" w:pos="1209"/>
        </w:tabs>
        <w:ind w:left="1209" w:hanging="360"/>
      </w:pPr>
    </w:lvl>
  </w:abstractNum>
  <w:abstractNum w:abstractNumId="2">
    <w:nsid w:val="FFFFFF7E"/>
    <w:multiLevelType w:val="singleLevel"/>
    <w:tmpl w:val="D1786F4A"/>
    <w:lvl w:ilvl="0">
      <w:start w:val="1"/>
      <w:numFmt w:val="decimal"/>
      <w:pStyle w:val="3"/>
      <w:lvlText w:val="%1."/>
      <w:lvlJc w:val="left"/>
      <w:pPr>
        <w:tabs>
          <w:tab w:val="num" w:pos="926"/>
        </w:tabs>
        <w:ind w:left="926" w:hanging="360"/>
      </w:pPr>
    </w:lvl>
  </w:abstractNum>
  <w:abstractNum w:abstractNumId="3">
    <w:nsid w:val="FFFFFF7F"/>
    <w:multiLevelType w:val="singleLevel"/>
    <w:tmpl w:val="B44C662A"/>
    <w:lvl w:ilvl="0">
      <w:start w:val="1"/>
      <w:numFmt w:val="decimal"/>
      <w:pStyle w:val="2"/>
      <w:lvlText w:val="%1."/>
      <w:lvlJc w:val="left"/>
      <w:pPr>
        <w:tabs>
          <w:tab w:val="num" w:pos="643"/>
        </w:tabs>
        <w:ind w:left="643" w:hanging="360"/>
      </w:pPr>
    </w:lvl>
  </w:abstractNum>
  <w:abstractNum w:abstractNumId="4">
    <w:nsid w:val="FFFFFF80"/>
    <w:multiLevelType w:val="singleLevel"/>
    <w:tmpl w:val="BD8AE55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603674D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C898F6B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0E244FA"/>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195A0314"/>
    <w:lvl w:ilvl="0">
      <w:start w:val="1"/>
      <w:numFmt w:val="decimal"/>
      <w:pStyle w:val="a"/>
      <w:lvlText w:val="%1."/>
      <w:lvlJc w:val="left"/>
      <w:pPr>
        <w:tabs>
          <w:tab w:val="num" w:pos="360"/>
        </w:tabs>
        <w:ind w:left="360" w:hanging="360"/>
      </w:pPr>
    </w:lvl>
  </w:abstractNum>
  <w:abstractNum w:abstractNumId="9">
    <w:nsid w:val="FFFFFF89"/>
    <w:multiLevelType w:val="singleLevel"/>
    <w:tmpl w:val="B30EB812"/>
    <w:lvl w:ilvl="0">
      <w:start w:val="1"/>
      <w:numFmt w:val="bullet"/>
      <w:pStyle w:val="a0"/>
      <w:lvlText w:val=""/>
      <w:lvlJc w:val="left"/>
      <w:pPr>
        <w:tabs>
          <w:tab w:val="num" w:pos="360"/>
        </w:tabs>
        <w:ind w:left="360" w:hanging="360"/>
      </w:pPr>
      <w:rPr>
        <w:rFonts w:ascii="Symbol" w:hAnsi="Symbol" w:hint="default"/>
      </w:rPr>
    </w:lvl>
  </w:abstractNum>
  <w:abstractNum w:abstractNumId="10">
    <w:nsid w:val="5AC754A1"/>
    <w:multiLevelType w:val="hybridMultilevel"/>
    <w:tmpl w:val="E152C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2B06C4"/>
    <w:multiLevelType w:val="hybridMultilevel"/>
    <w:tmpl w:val="96803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007"/>
    <w:rsid w:val="00001971"/>
    <w:rsid w:val="00004585"/>
    <w:rsid w:val="000078E5"/>
    <w:rsid w:val="000119D7"/>
    <w:rsid w:val="0001242A"/>
    <w:rsid w:val="0001417E"/>
    <w:rsid w:val="00021AA9"/>
    <w:rsid w:val="00021D91"/>
    <w:rsid w:val="0003026C"/>
    <w:rsid w:val="000413C6"/>
    <w:rsid w:val="00042318"/>
    <w:rsid w:val="0004281B"/>
    <w:rsid w:val="0004441E"/>
    <w:rsid w:val="00054A39"/>
    <w:rsid w:val="0006163C"/>
    <w:rsid w:val="00062151"/>
    <w:rsid w:val="00066E8C"/>
    <w:rsid w:val="000775DE"/>
    <w:rsid w:val="000A18C4"/>
    <w:rsid w:val="000A1D95"/>
    <w:rsid w:val="000A2980"/>
    <w:rsid w:val="000B170D"/>
    <w:rsid w:val="000B20F5"/>
    <w:rsid w:val="000B7615"/>
    <w:rsid w:val="000D151A"/>
    <w:rsid w:val="000D7432"/>
    <w:rsid w:val="000E051B"/>
    <w:rsid w:val="000E200B"/>
    <w:rsid w:val="000E20F2"/>
    <w:rsid w:val="000E40D0"/>
    <w:rsid w:val="000E5926"/>
    <w:rsid w:val="000E7622"/>
    <w:rsid w:val="000F0DD1"/>
    <w:rsid w:val="000F1A9F"/>
    <w:rsid w:val="000F24F4"/>
    <w:rsid w:val="000F41A3"/>
    <w:rsid w:val="000F451A"/>
    <w:rsid w:val="000F6F09"/>
    <w:rsid w:val="00106118"/>
    <w:rsid w:val="00111408"/>
    <w:rsid w:val="001126D0"/>
    <w:rsid w:val="00113A48"/>
    <w:rsid w:val="00125603"/>
    <w:rsid w:val="00134A21"/>
    <w:rsid w:val="001543E6"/>
    <w:rsid w:val="001568BE"/>
    <w:rsid w:val="00166DE1"/>
    <w:rsid w:val="0017206B"/>
    <w:rsid w:val="00173CD3"/>
    <w:rsid w:val="00181D1F"/>
    <w:rsid w:val="001932D6"/>
    <w:rsid w:val="00195604"/>
    <w:rsid w:val="001973F9"/>
    <w:rsid w:val="001A157D"/>
    <w:rsid w:val="001A4618"/>
    <w:rsid w:val="001A5E63"/>
    <w:rsid w:val="001B64B2"/>
    <w:rsid w:val="001B7F43"/>
    <w:rsid w:val="001C4A03"/>
    <w:rsid w:val="001D063E"/>
    <w:rsid w:val="001D1DFE"/>
    <w:rsid w:val="001D2547"/>
    <w:rsid w:val="001D51C6"/>
    <w:rsid w:val="001F71F5"/>
    <w:rsid w:val="00200105"/>
    <w:rsid w:val="0020629C"/>
    <w:rsid w:val="00206E40"/>
    <w:rsid w:val="00210DAF"/>
    <w:rsid w:val="002132CA"/>
    <w:rsid w:val="00213300"/>
    <w:rsid w:val="0023442C"/>
    <w:rsid w:val="00245FDF"/>
    <w:rsid w:val="00246764"/>
    <w:rsid w:val="00247F4F"/>
    <w:rsid w:val="0025412C"/>
    <w:rsid w:val="00255B33"/>
    <w:rsid w:val="00260547"/>
    <w:rsid w:val="00262A37"/>
    <w:rsid w:val="00272987"/>
    <w:rsid w:val="002746A8"/>
    <w:rsid w:val="00280F9A"/>
    <w:rsid w:val="00290017"/>
    <w:rsid w:val="002974ED"/>
    <w:rsid w:val="002A0E15"/>
    <w:rsid w:val="002A464F"/>
    <w:rsid w:val="002B1845"/>
    <w:rsid w:val="002B1D78"/>
    <w:rsid w:val="002C00AC"/>
    <w:rsid w:val="002C4E44"/>
    <w:rsid w:val="002C71A0"/>
    <w:rsid w:val="002D735F"/>
    <w:rsid w:val="002E1486"/>
    <w:rsid w:val="002E3EB8"/>
    <w:rsid w:val="002E63FC"/>
    <w:rsid w:val="002E6E06"/>
    <w:rsid w:val="002F09A2"/>
    <w:rsid w:val="002F533D"/>
    <w:rsid w:val="00324EAF"/>
    <w:rsid w:val="0033081C"/>
    <w:rsid w:val="00334B26"/>
    <w:rsid w:val="00335DCB"/>
    <w:rsid w:val="003402AE"/>
    <w:rsid w:val="0034221F"/>
    <w:rsid w:val="003459A7"/>
    <w:rsid w:val="00346DEF"/>
    <w:rsid w:val="003512D4"/>
    <w:rsid w:val="003553FF"/>
    <w:rsid w:val="003603C0"/>
    <w:rsid w:val="003653C7"/>
    <w:rsid w:val="00372C1C"/>
    <w:rsid w:val="0037473F"/>
    <w:rsid w:val="0038100E"/>
    <w:rsid w:val="003814EB"/>
    <w:rsid w:val="003817A6"/>
    <w:rsid w:val="003908B2"/>
    <w:rsid w:val="003A5B79"/>
    <w:rsid w:val="003B051B"/>
    <w:rsid w:val="003C340C"/>
    <w:rsid w:val="003C4D55"/>
    <w:rsid w:val="003D014C"/>
    <w:rsid w:val="003D6BD5"/>
    <w:rsid w:val="003E4907"/>
    <w:rsid w:val="003F010D"/>
    <w:rsid w:val="0040417B"/>
    <w:rsid w:val="0044471D"/>
    <w:rsid w:val="00454CE6"/>
    <w:rsid w:val="00461FAD"/>
    <w:rsid w:val="0046410C"/>
    <w:rsid w:val="004661DA"/>
    <w:rsid w:val="00466B57"/>
    <w:rsid w:val="00477B53"/>
    <w:rsid w:val="0048392A"/>
    <w:rsid w:val="00486C9C"/>
    <w:rsid w:val="004874EC"/>
    <w:rsid w:val="004920E4"/>
    <w:rsid w:val="004A2850"/>
    <w:rsid w:val="004A75B2"/>
    <w:rsid w:val="004B4114"/>
    <w:rsid w:val="004C5169"/>
    <w:rsid w:val="004D159F"/>
    <w:rsid w:val="004E10A0"/>
    <w:rsid w:val="004E1FBF"/>
    <w:rsid w:val="004E59C6"/>
    <w:rsid w:val="004E7842"/>
    <w:rsid w:val="004F6F4C"/>
    <w:rsid w:val="0050447C"/>
    <w:rsid w:val="0051054D"/>
    <w:rsid w:val="00511A65"/>
    <w:rsid w:val="00511B75"/>
    <w:rsid w:val="00512D76"/>
    <w:rsid w:val="005132BF"/>
    <w:rsid w:val="0052108D"/>
    <w:rsid w:val="00523532"/>
    <w:rsid w:val="00531FDD"/>
    <w:rsid w:val="00532169"/>
    <w:rsid w:val="00532CE4"/>
    <w:rsid w:val="00554389"/>
    <w:rsid w:val="00561BA1"/>
    <w:rsid w:val="00564ECF"/>
    <w:rsid w:val="0057630F"/>
    <w:rsid w:val="00577361"/>
    <w:rsid w:val="00577472"/>
    <w:rsid w:val="00582637"/>
    <w:rsid w:val="00583141"/>
    <w:rsid w:val="0058330C"/>
    <w:rsid w:val="00583350"/>
    <w:rsid w:val="00584E22"/>
    <w:rsid w:val="00596C7E"/>
    <w:rsid w:val="005A0377"/>
    <w:rsid w:val="005A5AD8"/>
    <w:rsid w:val="005A6503"/>
    <w:rsid w:val="005B0C80"/>
    <w:rsid w:val="005B387D"/>
    <w:rsid w:val="005B6130"/>
    <w:rsid w:val="005B6E09"/>
    <w:rsid w:val="005B7FCA"/>
    <w:rsid w:val="005D0418"/>
    <w:rsid w:val="005D584D"/>
    <w:rsid w:val="005E3AD1"/>
    <w:rsid w:val="005F0DC4"/>
    <w:rsid w:val="005F3E3F"/>
    <w:rsid w:val="005F757B"/>
    <w:rsid w:val="00604FEA"/>
    <w:rsid w:val="00610794"/>
    <w:rsid w:val="006126D8"/>
    <w:rsid w:val="006241E5"/>
    <w:rsid w:val="0062670B"/>
    <w:rsid w:val="00627A68"/>
    <w:rsid w:val="00631CB6"/>
    <w:rsid w:val="00631E7A"/>
    <w:rsid w:val="00634A39"/>
    <w:rsid w:val="00643308"/>
    <w:rsid w:val="00644A4F"/>
    <w:rsid w:val="00645CAC"/>
    <w:rsid w:val="006563FF"/>
    <w:rsid w:val="00663623"/>
    <w:rsid w:val="00664F1E"/>
    <w:rsid w:val="00667047"/>
    <w:rsid w:val="00676214"/>
    <w:rsid w:val="00677754"/>
    <w:rsid w:val="00681A6D"/>
    <w:rsid w:val="00682C15"/>
    <w:rsid w:val="0068725B"/>
    <w:rsid w:val="006A4DDA"/>
    <w:rsid w:val="006B531A"/>
    <w:rsid w:val="006C04B8"/>
    <w:rsid w:val="006C4997"/>
    <w:rsid w:val="006C6B3E"/>
    <w:rsid w:val="006C7109"/>
    <w:rsid w:val="006C75BD"/>
    <w:rsid w:val="006D3483"/>
    <w:rsid w:val="006D35D0"/>
    <w:rsid w:val="006D50B7"/>
    <w:rsid w:val="006D7369"/>
    <w:rsid w:val="006E03B4"/>
    <w:rsid w:val="006E307D"/>
    <w:rsid w:val="006F2BB6"/>
    <w:rsid w:val="00701C98"/>
    <w:rsid w:val="00705F69"/>
    <w:rsid w:val="007062E0"/>
    <w:rsid w:val="00712F39"/>
    <w:rsid w:val="00716DDE"/>
    <w:rsid w:val="007246E4"/>
    <w:rsid w:val="0072590D"/>
    <w:rsid w:val="00732B1C"/>
    <w:rsid w:val="00735AB9"/>
    <w:rsid w:val="00736F52"/>
    <w:rsid w:val="007522D7"/>
    <w:rsid w:val="007565E8"/>
    <w:rsid w:val="007635FF"/>
    <w:rsid w:val="007656B7"/>
    <w:rsid w:val="00785F2B"/>
    <w:rsid w:val="00790756"/>
    <w:rsid w:val="00792C66"/>
    <w:rsid w:val="00794371"/>
    <w:rsid w:val="007A4812"/>
    <w:rsid w:val="007B4675"/>
    <w:rsid w:val="007B57EB"/>
    <w:rsid w:val="007C7795"/>
    <w:rsid w:val="007D013C"/>
    <w:rsid w:val="007F1E02"/>
    <w:rsid w:val="007F7893"/>
    <w:rsid w:val="00800E1A"/>
    <w:rsid w:val="0080329B"/>
    <w:rsid w:val="00807E39"/>
    <w:rsid w:val="00814B8F"/>
    <w:rsid w:val="00814F04"/>
    <w:rsid w:val="008335A5"/>
    <w:rsid w:val="008636BB"/>
    <w:rsid w:val="00872ECB"/>
    <w:rsid w:val="0087780B"/>
    <w:rsid w:val="008827E9"/>
    <w:rsid w:val="0088465C"/>
    <w:rsid w:val="00885660"/>
    <w:rsid w:val="008904AF"/>
    <w:rsid w:val="00894480"/>
    <w:rsid w:val="008979A0"/>
    <w:rsid w:val="008A1F96"/>
    <w:rsid w:val="008A3EFC"/>
    <w:rsid w:val="008B60FC"/>
    <w:rsid w:val="008B771F"/>
    <w:rsid w:val="008D10EB"/>
    <w:rsid w:val="008E49AE"/>
    <w:rsid w:val="008E6AB1"/>
    <w:rsid w:val="00906007"/>
    <w:rsid w:val="00906234"/>
    <w:rsid w:val="00907326"/>
    <w:rsid w:val="00912CBC"/>
    <w:rsid w:val="00922816"/>
    <w:rsid w:val="0095093A"/>
    <w:rsid w:val="0095140C"/>
    <w:rsid w:val="00951DD0"/>
    <w:rsid w:val="009551CE"/>
    <w:rsid w:val="00962D4D"/>
    <w:rsid w:val="0097020F"/>
    <w:rsid w:val="00970EC8"/>
    <w:rsid w:val="009711CC"/>
    <w:rsid w:val="00972A57"/>
    <w:rsid w:val="00974388"/>
    <w:rsid w:val="00980A69"/>
    <w:rsid w:val="009816D2"/>
    <w:rsid w:val="00983314"/>
    <w:rsid w:val="0098514A"/>
    <w:rsid w:val="00986722"/>
    <w:rsid w:val="00990AF1"/>
    <w:rsid w:val="009A0C81"/>
    <w:rsid w:val="009A394B"/>
    <w:rsid w:val="009A6A9A"/>
    <w:rsid w:val="009B54AA"/>
    <w:rsid w:val="009D73F0"/>
    <w:rsid w:val="009E1AAD"/>
    <w:rsid w:val="009E2444"/>
    <w:rsid w:val="009E7B04"/>
    <w:rsid w:val="009F5B0E"/>
    <w:rsid w:val="00A0147E"/>
    <w:rsid w:val="00A20AF7"/>
    <w:rsid w:val="00A21541"/>
    <w:rsid w:val="00A27AF5"/>
    <w:rsid w:val="00A34E9D"/>
    <w:rsid w:val="00A35A5B"/>
    <w:rsid w:val="00A44B97"/>
    <w:rsid w:val="00A45F92"/>
    <w:rsid w:val="00A50B30"/>
    <w:rsid w:val="00A57F01"/>
    <w:rsid w:val="00A67EFE"/>
    <w:rsid w:val="00A707E3"/>
    <w:rsid w:val="00A731B7"/>
    <w:rsid w:val="00A743A7"/>
    <w:rsid w:val="00A752FF"/>
    <w:rsid w:val="00A932E5"/>
    <w:rsid w:val="00A95EDF"/>
    <w:rsid w:val="00A975EB"/>
    <w:rsid w:val="00AA48AD"/>
    <w:rsid w:val="00AA6780"/>
    <w:rsid w:val="00AC30AF"/>
    <w:rsid w:val="00AC415D"/>
    <w:rsid w:val="00AE18E7"/>
    <w:rsid w:val="00AE3BB3"/>
    <w:rsid w:val="00AE4616"/>
    <w:rsid w:val="00AF2805"/>
    <w:rsid w:val="00AF3FC6"/>
    <w:rsid w:val="00AF722F"/>
    <w:rsid w:val="00AF72EA"/>
    <w:rsid w:val="00AF7D14"/>
    <w:rsid w:val="00B1193D"/>
    <w:rsid w:val="00B21867"/>
    <w:rsid w:val="00B413A8"/>
    <w:rsid w:val="00B4306E"/>
    <w:rsid w:val="00B46887"/>
    <w:rsid w:val="00B5085D"/>
    <w:rsid w:val="00B51065"/>
    <w:rsid w:val="00B54DAF"/>
    <w:rsid w:val="00B6334B"/>
    <w:rsid w:val="00B64657"/>
    <w:rsid w:val="00B6574D"/>
    <w:rsid w:val="00B66191"/>
    <w:rsid w:val="00B6621C"/>
    <w:rsid w:val="00B66C39"/>
    <w:rsid w:val="00B7140B"/>
    <w:rsid w:val="00B75AE9"/>
    <w:rsid w:val="00B82AE2"/>
    <w:rsid w:val="00B9229D"/>
    <w:rsid w:val="00B937EA"/>
    <w:rsid w:val="00B95BF1"/>
    <w:rsid w:val="00BA6F93"/>
    <w:rsid w:val="00BB346D"/>
    <w:rsid w:val="00BC1CFA"/>
    <w:rsid w:val="00BC6E42"/>
    <w:rsid w:val="00BD1131"/>
    <w:rsid w:val="00BE1434"/>
    <w:rsid w:val="00BF138E"/>
    <w:rsid w:val="00BF6ABD"/>
    <w:rsid w:val="00C01965"/>
    <w:rsid w:val="00C042A8"/>
    <w:rsid w:val="00C06755"/>
    <w:rsid w:val="00C10B09"/>
    <w:rsid w:val="00C1102D"/>
    <w:rsid w:val="00C111AB"/>
    <w:rsid w:val="00C11A26"/>
    <w:rsid w:val="00C20097"/>
    <w:rsid w:val="00C21A07"/>
    <w:rsid w:val="00C2446A"/>
    <w:rsid w:val="00C24547"/>
    <w:rsid w:val="00C26082"/>
    <w:rsid w:val="00C263AD"/>
    <w:rsid w:val="00C33EB8"/>
    <w:rsid w:val="00C3693C"/>
    <w:rsid w:val="00C37BDF"/>
    <w:rsid w:val="00C42391"/>
    <w:rsid w:val="00C50ABE"/>
    <w:rsid w:val="00C5383E"/>
    <w:rsid w:val="00C55F20"/>
    <w:rsid w:val="00C57445"/>
    <w:rsid w:val="00C63D2B"/>
    <w:rsid w:val="00C6716C"/>
    <w:rsid w:val="00C70096"/>
    <w:rsid w:val="00C71623"/>
    <w:rsid w:val="00C81D3A"/>
    <w:rsid w:val="00C8260D"/>
    <w:rsid w:val="00C864FE"/>
    <w:rsid w:val="00CA3A69"/>
    <w:rsid w:val="00CA507E"/>
    <w:rsid w:val="00CA5544"/>
    <w:rsid w:val="00CB17B2"/>
    <w:rsid w:val="00CB45EA"/>
    <w:rsid w:val="00CB5101"/>
    <w:rsid w:val="00CB7FEA"/>
    <w:rsid w:val="00CC18FA"/>
    <w:rsid w:val="00CC2724"/>
    <w:rsid w:val="00CC2A2E"/>
    <w:rsid w:val="00CC3F8A"/>
    <w:rsid w:val="00D006BD"/>
    <w:rsid w:val="00D01C4A"/>
    <w:rsid w:val="00D025BF"/>
    <w:rsid w:val="00D02ACC"/>
    <w:rsid w:val="00D16353"/>
    <w:rsid w:val="00D23968"/>
    <w:rsid w:val="00D249A9"/>
    <w:rsid w:val="00D30906"/>
    <w:rsid w:val="00D36DFF"/>
    <w:rsid w:val="00D43859"/>
    <w:rsid w:val="00D44D1F"/>
    <w:rsid w:val="00D66063"/>
    <w:rsid w:val="00D72B69"/>
    <w:rsid w:val="00D73319"/>
    <w:rsid w:val="00D73B4F"/>
    <w:rsid w:val="00D857AE"/>
    <w:rsid w:val="00D904D4"/>
    <w:rsid w:val="00D9084C"/>
    <w:rsid w:val="00DA24F1"/>
    <w:rsid w:val="00DB5B5B"/>
    <w:rsid w:val="00DD3E11"/>
    <w:rsid w:val="00DD4841"/>
    <w:rsid w:val="00DE1278"/>
    <w:rsid w:val="00DE1F5C"/>
    <w:rsid w:val="00DE473B"/>
    <w:rsid w:val="00DF290F"/>
    <w:rsid w:val="00DF5A17"/>
    <w:rsid w:val="00E212BF"/>
    <w:rsid w:val="00E25483"/>
    <w:rsid w:val="00E26277"/>
    <w:rsid w:val="00E31091"/>
    <w:rsid w:val="00E34050"/>
    <w:rsid w:val="00E474B1"/>
    <w:rsid w:val="00E60C5B"/>
    <w:rsid w:val="00E71D18"/>
    <w:rsid w:val="00E72046"/>
    <w:rsid w:val="00E843B0"/>
    <w:rsid w:val="00E844CC"/>
    <w:rsid w:val="00E85F35"/>
    <w:rsid w:val="00E9338F"/>
    <w:rsid w:val="00EA13D9"/>
    <w:rsid w:val="00EA63EC"/>
    <w:rsid w:val="00EB022D"/>
    <w:rsid w:val="00EB784C"/>
    <w:rsid w:val="00EC16AF"/>
    <w:rsid w:val="00EC4FC0"/>
    <w:rsid w:val="00ED3A6E"/>
    <w:rsid w:val="00ED49BA"/>
    <w:rsid w:val="00EE2450"/>
    <w:rsid w:val="00EE24BF"/>
    <w:rsid w:val="00EE42B7"/>
    <w:rsid w:val="00EF703D"/>
    <w:rsid w:val="00F00B91"/>
    <w:rsid w:val="00F0102A"/>
    <w:rsid w:val="00F0411E"/>
    <w:rsid w:val="00F10C16"/>
    <w:rsid w:val="00F1217D"/>
    <w:rsid w:val="00F1484A"/>
    <w:rsid w:val="00F223F8"/>
    <w:rsid w:val="00F231D6"/>
    <w:rsid w:val="00F46E2C"/>
    <w:rsid w:val="00F50F28"/>
    <w:rsid w:val="00F66704"/>
    <w:rsid w:val="00F6690A"/>
    <w:rsid w:val="00F670EE"/>
    <w:rsid w:val="00F71903"/>
    <w:rsid w:val="00F81EFE"/>
    <w:rsid w:val="00F96434"/>
    <w:rsid w:val="00FA0AD5"/>
    <w:rsid w:val="00FA3E08"/>
    <w:rsid w:val="00FB7196"/>
    <w:rsid w:val="00FB7F9B"/>
    <w:rsid w:val="00FC7DF2"/>
    <w:rsid w:val="00FD7406"/>
    <w:rsid w:val="00FF0C22"/>
    <w:rsid w:val="00FF1BB1"/>
    <w:rsid w:val="00FF2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92FE45-41FA-4C70-8535-50EBE820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uiPriority w:val="9"/>
    <w:qFormat/>
    <w:rsid w:val="006872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6872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68725B"/>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68725B"/>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68725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68725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68725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68725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68725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semiHidden/>
    <w:unhideWhenUsed/>
    <w:rsid w:val="00206E40"/>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2"/>
    <w:link w:val="a5"/>
    <w:semiHidden/>
    <w:rsid w:val="00206E40"/>
    <w:rPr>
      <w:rFonts w:ascii="Times New Roman" w:eastAsia="Times New Roman" w:hAnsi="Times New Roman" w:cs="Times New Roman"/>
      <w:sz w:val="20"/>
      <w:szCs w:val="20"/>
      <w:lang w:eastAsia="ru-RU"/>
    </w:rPr>
  </w:style>
  <w:style w:type="character" w:styleId="a7">
    <w:name w:val="footnote reference"/>
    <w:basedOn w:val="a2"/>
    <w:semiHidden/>
    <w:unhideWhenUsed/>
    <w:rsid w:val="00206E40"/>
    <w:rPr>
      <w:vertAlign w:val="superscript"/>
    </w:rPr>
  </w:style>
  <w:style w:type="table" w:styleId="a8">
    <w:name w:val="Table Grid"/>
    <w:basedOn w:val="a3"/>
    <w:uiPriority w:val="59"/>
    <w:rsid w:val="00206E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1"/>
    <w:link w:val="aa"/>
    <w:uiPriority w:val="99"/>
    <w:semiHidden/>
    <w:unhideWhenUsed/>
    <w:rsid w:val="008979A0"/>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8979A0"/>
    <w:rPr>
      <w:rFonts w:ascii="Tahoma" w:hAnsi="Tahoma" w:cs="Tahoma"/>
      <w:sz w:val="16"/>
      <w:szCs w:val="16"/>
    </w:rPr>
  </w:style>
  <w:style w:type="character" w:styleId="ab">
    <w:name w:val="Hyperlink"/>
    <w:basedOn w:val="a2"/>
    <w:uiPriority w:val="99"/>
    <w:unhideWhenUsed/>
    <w:rsid w:val="00C70096"/>
    <w:rPr>
      <w:color w:val="0000FF" w:themeColor="hyperlink"/>
      <w:u w:val="single"/>
    </w:rPr>
  </w:style>
  <w:style w:type="paragraph" w:styleId="ac">
    <w:name w:val="List Paragraph"/>
    <w:basedOn w:val="a1"/>
    <w:uiPriority w:val="34"/>
    <w:qFormat/>
    <w:rsid w:val="00DA24F1"/>
    <w:pPr>
      <w:ind w:left="720"/>
      <w:contextualSpacing/>
    </w:pPr>
  </w:style>
  <w:style w:type="paragraph" w:styleId="HTML">
    <w:name w:val="HTML Address"/>
    <w:basedOn w:val="a1"/>
    <w:link w:val="HTML0"/>
    <w:uiPriority w:val="99"/>
    <w:semiHidden/>
    <w:unhideWhenUsed/>
    <w:rsid w:val="0068725B"/>
    <w:pPr>
      <w:spacing w:after="0" w:line="240" w:lineRule="auto"/>
    </w:pPr>
    <w:rPr>
      <w:i/>
      <w:iCs/>
    </w:rPr>
  </w:style>
  <w:style w:type="character" w:customStyle="1" w:styleId="HTML0">
    <w:name w:val="Адрес HTML Знак"/>
    <w:basedOn w:val="a2"/>
    <w:link w:val="HTML"/>
    <w:uiPriority w:val="99"/>
    <w:semiHidden/>
    <w:rsid w:val="0068725B"/>
    <w:rPr>
      <w:i/>
      <w:iCs/>
    </w:rPr>
  </w:style>
  <w:style w:type="paragraph" w:styleId="ad">
    <w:name w:val="envelope address"/>
    <w:basedOn w:val="a1"/>
    <w:uiPriority w:val="99"/>
    <w:semiHidden/>
    <w:unhideWhenUsed/>
    <w:rsid w:val="0068725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e">
    <w:name w:val="No Spacing"/>
    <w:uiPriority w:val="1"/>
    <w:qFormat/>
    <w:rsid w:val="0068725B"/>
    <w:pPr>
      <w:spacing w:after="0" w:line="240" w:lineRule="auto"/>
    </w:pPr>
  </w:style>
  <w:style w:type="paragraph" w:styleId="af">
    <w:name w:val="header"/>
    <w:basedOn w:val="a1"/>
    <w:link w:val="af0"/>
    <w:uiPriority w:val="99"/>
    <w:semiHidden/>
    <w:unhideWhenUsed/>
    <w:rsid w:val="0068725B"/>
    <w:pPr>
      <w:tabs>
        <w:tab w:val="center" w:pos="4677"/>
        <w:tab w:val="right" w:pos="9355"/>
      </w:tabs>
      <w:spacing w:after="0" w:line="240" w:lineRule="auto"/>
    </w:pPr>
  </w:style>
  <w:style w:type="character" w:customStyle="1" w:styleId="af0">
    <w:name w:val="Верхний колонтитул Знак"/>
    <w:basedOn w:val="a2"/>
    <w:link w:val="af"/>
    <w:uiPriority w:val="99"/>
    <w:semiHidden/>
    <w:rsid w:val="0068725B"/>
  </w:style>
  <w:style w:type="paragraph" w:styleId="af1">
    <w:name w:val="Intense Quote"/>
    <w:basedOn w:val="a1"/>
    <w:next w:val="a1"/>
    <w:link w:val="af2"/>
    <w:uiPriority w:val="30"/>
    <w:qFormat/>
    <w:rsid w:val="0068725B"/>
    <w:pPr>
      <w:pBdr>
        <w:bottom w:val="single" w:sz="4" w:space="4" w:color="4F81BD" w:themeColor="accent1"/>
      </w:pBdr>
      <w:spacing w:before="200" w:after="280"/>
      <w:ind w:left="936" w:right="936"/>
    </w:pPr>
    <w:rPr>
      <w:b/>
      <w:bCs/>
      <w:i/>
      <w:iCs/>
      <w:color w:val="4F81BD" w:themeColor="accent1"/>
    </w:rPr>
  </w:style>
  <w:style w:type="character" w:customStyle="1" w:styleId="af2">
    <w:name w:val="Выделенная цитата Знак"/>
    <w:basedOn w:val="a2"/>
    <w:link w:val="af1"/>
    <w:uiPriority w:val="30"/>
    <w:rsid w:val="0068725B"/>
    <w:rPr>
      <w:b/>
      <w:bCs/>
      <w:i/>
      <w:iCs/>
      <w:color w:val="4F81BD" w:themeColor="accent1"/>
    </w:rPr>
  </w:style>
  <w:style w:type="paragraph" w:styleId="af3">
    <w:name w:val="Date"/>
    <w:basedOn w:val="a1"/>
    <w:next w:val="a1"/>
    <w:link w:val="af4"/>
    <w:uiPriority w:val="99"/>
    <w:semiHidden/>
    <w:unhideWhenUsed/>
    <w:rsid w:val="0068725B"/>
  </w:style>
  <w:style w:type="character" w:customStyle="1" w:styleId="af4">
    <w:name w:val="Дата Знак"/>
    <w:basedOn w:val="a2"/>
    <w:link w:val="af3"/>
    <w:uiPriority w:val="99"/>
    <w:semiHidden/>
    <w:rsid w:val="0068725B"/>
  </w:style>
  <w:style w:type="character" w:customStyle="1" w:styleId="10">
    <w:name w:val="Заголовок 1 Знак"/>
    <w:basedOn w:val="a2"/>
    <w:link w:val="1"/>
    <w:uiPriority w:val="9"/>
    <w:rsid w:val="0068725B"/>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semiHidden/>
    <w:rsid w:val="0068725B"/>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semiHidden/>
    <w:rsid w:val="0068725B"/>
    <w:rPr>
      <w:rFonts w:asciiTheme="majorHAnsi" w:eastAsiaTheme="majorEastAsia" w:hAnsiTheme="majorHAnsi" w:cstheme="majorBidi"/>
      <w:b/>
      <w:bCs/>
      <w:color w:val="4F81BD" w:themeColor="accent1"/>
    </w:rPr>
  </w:style>
  <w:style w:type="character" w:customStyle="1" w:styleId="42">
    <w:name w:val="Заголовок 4 Знак"/>
    <w:basedOn w:val="a2"/>
    <w:link w:val="41"/>
    <w:uiPriority w:val="9"/>
    <w:semiHidden/>
    <w:rsid w:val="0068725B"/>
    <w:rPr>
      <w:rFonts w:asciiTheme="majorHAnsi" w:eastAsiaTheme="majorEastAsia" w:hAnsiTheme="majorHAnsi" w:cstheme="majorBidi"/>
      <w:b/>
      <w:bCs/>
      <w:i/>
      <w:iCs/>
      <w:color w:val="4F81BD" w:themeColor="accent1"/>
    </w:rPr>
  </w:style>
  <w:style w:type="character" w:customStyle="1" w:styleId="52">
    <w:name w:val="Заголовок 5 Знак"/>
    <w:basedOn w:val="a2"/>
    <w:link w:val="51"/>
    <w:uiPriority w:val="9"/>
    <w:semiHidden/>
    <w:rsid w:val="0068725B"/>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68725B"/>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68725B"/>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68725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uiPriority w:val="9"/>
    <w:semiHidden/>
    <w:rsid w:val="0068725B"/>
    <w:rPr>
      <w:rFonts w:asciiTheme="majorHAnsi" w:eastAsiaTheme="majorEastAsia" w:hAnsiTheme="majorHAnsi" w:cstheme="majorBidi"/>
      <w:i/>
      <w:iCs/>
      <w:color w:val="404040" w:themeColor="text1" w:themeTint="BF"/>
      <w:sz w:val="20"/>
      <w:szCs w:val="20"/>
    </w:rPr>
  </w:style>
  <w:style w:type="paragraph" w:styleId="af5">
    <w:name w:val="Note Heading"/>
    <w:basedOn w:val="a1"/>
    <w:next w:val="a1"/>
    <w:link w:val="af6"/>
    <w:uiPriority w:val="99"/>
    <w:semiHidden/>
    <w:unhideWhenUsed/>
    <w:rsid w:val="0068725B"/>
    <w:pPr>
      <w:spacing w:after="0" w:line="240" w:lineRule="auto"/>
    </w:pPr>
  </w:style>
  <w:style w:type="character" w:customStyle="1" w:styleId="af6">
    <w:name w:val="Заголовок записки Знак"/>
    <w:basedOn w:val="a2"/>
    <w:link w:val="af5"/>
    <w:uiPriority w:val="99"/>
    <w:semiHidden/>
    <w:rsid w:val="0068725B"/>
  </w:style>
  <w:style w:type="paragraph" w:styleId="af7">
    <w:name w:val="TOC Heading"/>
    <w:basedOn w:val="1"/>
    <w:next w:val="a1"/>
    <w:uiPriority w:val="39"/>
    <w:semiHidden/>
    <w:unhideWhenUsed/>
    <w:qFormat/>
    <w:rsid w:val="0068725B"/>
    <w:pPr>
      <w:outlineLvl w:val="9"/>
    </w:pPr>
  </w:style>
  <w:style w:type="paragraph" w:styleId="af8">
    <w:name w:val="toa heading"/>
    <w:basedOn w:val="a1"/>
    <w:next w:val="a1"/>
    <w:uiPriority w:val="99"/>
    <w:semiHidden/>
    <w:unhideWhenUsed/>
    <w:rsid w:val="0068725B"/>
    <w:pPr>
      <w:spacing w:before="120"/>
    </w:pPr>
    <w:rPr>
      <w:rFonts w:asciiTheme="majorHAnsi" w:eastAsiaTheme="majorEastAsia" w:hAnsiTheme="majorHAnsi" w:cstheme="majorBidi"/>
      <w:b/>
      <w:bCs/>
      <w:sz w:val="24"/>
      <w:szCs w:val="24"/>
    </w:rPr>
  </w:style>
  <w:style w:type="paragraph" w:styleId="af9">
    <w:name w:val="Body Text"/>
    <w:basedOn w:val="a1"/>
    <w:link w:val="afa"/>
    <w:uiPriority w:val="99"/>
    <w:semiHidden/>
    <w:unhideWhenUsed/>
    <w:rsid w:val="0068725B"/>
    <w:pPr>
      <w:spacing w:after="120"/>
    </w:pPr>
  </w:style>
  <w:style w:type="character" w:customStyle="1" w:styleId="afa">
    <w:name w:val="Основной текст Знак"/>
    <w:basedOn w:val="a2"/>
    <w:link w:val="af9"/>
    <w:uiPriority w:val="99"/>
    <w:semiHidden/>
    <w:rsid w:val="0068725B"/>
  </w:style>
  <w:style w:type="paragraph" w:styleId="afb">
    <w:name w:val="Body Text First Indent"/>
    <w:basedOn w:val="af9"/>
    <w:link w:val="afc"/>
    <w:uiPriority w:val="99"/>
    <w:semiHidden/>
    <w:unhideWhenUsed/>
    <w:rsid w:val="0068725B"/>
    <w:pPr>
      <w:spacing w:after="200"/>
      <w:ind w:firstLine="360"/>
    </w:pPr>
  </w:style>
  <w:style w:type="character" w:customStyle="1" w:styleId="afc">
    <w:name w:val="Красная строка Знак"/>
    <w:basedOn w:val="afa"/>
    <w:link w:val="afb"/>
    <w:uiPriority w:val="99"/>
    <w:semiHidden/>
    <w:rsid w:val="0068725B"/>
  </w:style>
  <w:style w:type="paragraph" w:styleId="afd">
    <w:name w:val="Body Text Indent"/>
    <w:basedOn w:val="a1"/>
    <w:link w:val="afe"/>
    <w:uiPriority w:val="99"/>
    <w:semiHidden/>
    <w:unhideWhenUsed/>
    <w:rsid w:val="0068725B"/>
    <w:pPr>
      <w:spacing w:after="120"/>
      <w:ind w:left="283"/>
    </w:pPr>
  </w:style>
  <w:style w:type="character" w:customStyle="1" w:styleId="afe">
    <w:name w:val="Основной текст с отступом Знак"/>
    <w:basedOn w:val="a2"/>
    <w:link w:val="afd"/>
    <w:uiPriority w:val="99"/>
    <w:semiHidden/>
    <w:rsid w:val="0068725B"/>
  </w:style>
  <w:style w:type="paragraph" w:styleId="23">
    <w:name w:val="Body Text First Indent 2"/>
    <w:basedOn w:val="afd"/>
    <w:link w:val="24"/>
    <w:uiPriority w:val="99"/>
    <w:semiHidden/>
    <w:unhideWhenUsed/>
    <w:rsid w:val="0068725B"/>
    <w:pPr>
      <w:spacing w:after="200"/>
      <w:ind w:left="360" w:firstLine="360"/>
    </w:pPr>
  </w:style>
  <w:style w:type="character" w:customStyle="1" w:styleId="24">
    <w:name w:val="Красная строка 2 Знак"/>
    <w:basedOn w:val="afe"/>
    <w:link w:val="23"/>
    <w:uiPriority w:val="99"/>
    <w:semiHidden/>
    <w:rsid w:val="0068725B"/>
  </w:style>
  <w:style w:type="paragraph" w:styleId="a0">
    <w:name w:val="List Bullet"/>
    <w:basedOn w:val="a1"/>
    <w:uiPriority w:val="99"/>
    <w:semiHidden/>
    <w:unhideWhenUsed/>
    <w:rsid w:val="0068725B"/>
    <w:pPr>
      <w:numPr>
        <w:numId w:val="1"/>
      </w:numPr>
      <w:contextualSpacing/>
    </w:pPr>
  </w:style>
  <w:style w:type="paragraph" w:styleId="20">
    <w:name w:val="List Bullet 2"/>
    <w:basedOn w:val="a1"/>
    <w:uiPriority w:val="99"/>
    <w:semiHidden/>
    <w:unhideWhenUsed/>
    <w:rsid w:val="0068725B"/>
    <w:pPr>
      <w:numPr>
        <w:numId w:val="2"/>
      </w:numPr>
      <w:contextualSpacing/>
    </w:pPr>
  </w:style>
  <w:style w:type="paragraph" w:styleId="30">
    <w:name w:val="List Bullet 3"/>
    <w:basedOn w:val="a1"/>
    <w:uiPriority w:val="99"/>
    <w:semiHidden/>
    <w:unhideWhenUsed/>
    <w:rsid w:val="0068725B"/>
    <w:pPr>
      <w:numPr>
        <w:numId w:val="3"/>
      </w:numPr>
      <w:contextualSpacing/>
    </w:pPr>
  </w:style>
  <w:style w:type="paragraph" w:styleId="40">
    <w:name w:val="List Bullet 4"/>
    <w:basedOn w:val="a1"/>
    <w:uiPriority w:val="99"/>
    <w:semiHidden/>
    <w:unhideWhenUsed/>
    <w:rsid w:val="0068725B"/>
    <w:pPr>
      <w:numPr>
        <w:numId w:val="4"/>
      </w:numPr>
      <w:contextualSpacing/>
    </w:pPr>
  </w:style>
  <w:style w:type="paragraph" w:styleId="50">
    <w:name w:val="List Bullet 5"/>
    <w:basedOn w:val="a1"/>
    <w:uiPriority w:val="99"/>
    <w:semiHidden/>
    <w:unhideWhenUsed/>
    <w:rsid w:val="0068725B"/>
    <w:pPr>
      <w:numPr>
        <w:numId w:val="5"/>
      </w:numPr>
      <w:contextualSpacing/>
    </w:pPr>
  </w:style>
  <w:style w:type="paragraph" w:styleId="aff">
    <w:name w:val="Title"/>
    <w:basedOn w:val="a1"/>
    <w:next w:val="a1"/>
    <w:link w:val="aff0"/>
    <w:uiPriority w:val="10"/>
    <w:qFormat/>
    <w:rsid w:val="006872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2"/>
    <w:link w:val="aff"/>
    <w:uiPriority w:val="10"/>
    <w:rsid w:val="0068725B"/>
    <w:rPr>
      <w:rFonts w:asciiTheme="majorHAnsi" w:eastAsiaTheme="majorEastAsia" w:hAnsiTheme="majorHAnsi" w:cstheme="majorBidi"/>
      <w:color w:val="17365D" w:themeColor="text2" w:themeShade="BF"/>
      <w:spacing w:val="5"/>
      <w:kern w:val="28"/>
      <w:sz w:val="52"/>
      <w:szCs w:val="52"/>
    </w:rPr>
  </w:style>
  <w:style w:type="paragraph" w:styleId="aff1">
    <w:name w:val="caption"/>
    <w:basedOn w:val="a1"/>
    <w:next w:val="a1"/>
    <w:uiPriority w:val="35"/>
    <w:semiHidden/>
    <w:unhideWhenUsed/>
    <w:qFormat/>
    <w:rsid w:val="0068725B"/>
    <w:pPr>
      <w:spacing w:line="240" w:lineRule="auto"/>
    </w:pPr>
    <w:rPr>
      <w:b/>
      <w:bCs/>
      <w:color w:val="4F81BD" w:themeColor="accent1"/>
      <w:sz w:val="18"/>
      <w:szCs w:val="18"/>
    </w:rPr>
  </w:style>
  <w:style w:type="paragraph" w:styleId="aff2">
    <w:name w:val="footer"/>
    <w:basedOn w:val="a1"/>
    <w:link w:val="aff3"/>
    <w:uiPriority w:val="99"/>
    <w:semiHidden/>
    <w:unhideWhenUsed/>
    <w:rsid w:val="0068725B"/>
    <w:pPr>
      <w:tabs>
        <w:tab w:val="center" w:pos="4677"/>
        <w:tab w:val="right" w:pos="9355"/>
      </w:tabs>
      <w:spacing w:after="0" w:line="240" w:lineRule="auto"/>
    </w:pPr>
  </w:style>
  <w:style w:type="character" w:customStyle="1" w:styleId="aff3">
    <w:name w:val="Нижний колонтитул Знак"/>
    <w:basedOn w:val="a2"/>
    <w:link w:val="aff2"/>
    <w:uiPriority w:val="99"/>
    <w:semiHidden/>
    <w:rsid w:val="0068725B"/>
  </w:style>
  <w:style w:type="paragraph" w:styleId="a">
    <w:name w:val="List Number"/>
    <w:basedOn w:val="a1"/>
    <w:uiPriority w:val="99"/>
    <w:semiHidden/>
    <w:unhideWhenUsed/>
    <w:rsid w:val="0068725B"/>
    <w:pPr>
      <w:numPr>
        <w:numId w:val="6"/>
      </w:numPr>
      <w:contextualSpacing/>
    </w:pPr>
  </w:style>
  <w:style w:type="paragraph" w:styleId="2">
    <w:name w:val="List Number 2"/>
    <w:basedOn w:val="a1"/>
    <w:uiPriority w:val="99"/>
    <w:semiHidden/>
    <w:unhideWhenUsed/>
    <w:rsid w:val="0068725B"/>
    <w:pPr>
      <w:numPr>
        <w:numId w:val="7"/>
      </w:numPr>
      <w:contextualSpacing/>
    </w:pPr>
  </w:style>
  <w:style w:type="paragraph" w:styleId="3">
    <w:name w:val="List Number 3"/>
    <w:basedOn w:val="a1"/>
    <w:uiPriority w:val="99"/>
    <w:semiHidden/>
    <w:unhideWhenUsed/>
    <w:rsid w:val="0068725B"/>
    <w:pPr>
      <w:numPr>
        <w:numId w:val="8"/>
      </w:numPr>
      <w:contextualSpacing/>
    </w:pPr>
  </w:style>
  <w:style w:type="paragraph" w:styleId="4">
    <w:name w:val="List Number 4"/>
    <w:basedOn w:val="a1"/>
    <w:uiPriority w:val="99"/>
    <w:semiHidden/>
    <w:unhideWhenUsed/>
    <w:rsid w:val="0068725B"/>
    <w:pPr>
      <w:numPr>
        <w:numId w:val="9"/>
      </w:numPr>
      <w:contextualSpacing/>
    </w:pPr>
  </w:style>
  <w:style w:type="paragraph" w:styleId="5">
    <w:name w:val="List Number 5"/>
    <w:basedOn w:val="a1"/>
    <w:uiPriority w:val="99"/>
    <w:semiHidden/>
    <w:unhideWhenUsed/>
    <w:rsid w:val="0068725B"/>
    <w:pPr>
      <w:numPr>
        <w:numId w:val="10"/>
      </w:numPr>
      <w:contextualSpacing/>
    </w:pPr>
  </w:style>
  <w:style w:type="paragraph" w:styleId="25">
    <w:name w:val="envelope return"/>
    <w:basedOn w:val="a1"/>
    <w:uiPriority w:val="99"/>
    <w:semiHidden/>
    <w:unhideWhenUsed/>
    <w:rsid w:val="0068725B"/>
    <w:pPr>
      <w:spacing w:after="0" w:line="240" w:lineRule="auto"/>
    </w:pPr>
    <w:rPr>
      <w:rFonts w:asciiTheme="majorHAnsi" w:eastAsiaTheme="majorEastAsia" w:hAnsiTheme="majorHAnsi" w:cstheme="majorBidi"/>
      <w:sz w:val="20"/>
      <w:szCs w:val="20"/>
    </w:rPr>
  </w:style>
  <w:style w:type="paragraph" w:styleId="aff4">
    <w:name w:val="Normal (Web)"/>
    <w:basedOn w:val="a1"/>
    <w:uiPriority w:val="99"/>
    <w:semiHidden/>
    <w:unhideWhenUsed/>
    <w:rsid w:val="0068725B"/>
    <w:rPr>
      <w:rFonts w:ascii="Times New Roman" w:hAnsi="Times New Roman" w:cs="Times New Roman"/>
      <w:sz w:val="24"/>
      <w:szCs w:val="24"/>
    </w:rPr>
  </w:style>
  <w:style w:type="paragraph" w:styleId="aff5">
    <w:name w:val="Normal Indent"/>
    <w:basedOn w:val="a1"/>
    <w:uiPriority w:val="99"/>
    <w:semiHidden/>
    <w:unhideWhenUsed/>
    <w:rsid w:val="0068725B"/>
    <w:pPr>
      <w:ind w:left="708"/>
    </w:pPr>
  </w:style>
  <w:style w:type="paragraph" w:styleId="11">
    <w:name w:val="toc 1"/>
    <w:basedOn w:val="a1"/>
    <w:next w:val="a1"/>
    <w:autoRedefine/>
    <w:uiPriority w:val="39"/>
    <w:semiHidden/>
    <w:unhideWhenUsed/>
    <w:rsid w:val="0068725B"/>
    <w:pPr>
      <w:spacing w:after="100"/>
    </w:pPr>
  </w:style>
  <w:style w:type="paragraph" w:styleId="26">
    <w:name w:val="toc 2"/>
    <w:basedOn w:val="a1"/>
    <w:next w:val="a1"/>
    <w:autoRedefine/>
    <w:uiPriority w:val="39"/>
    <w:semiHidden/>
    <w:unhideWhenUsed/>
    <w:rsid w:val="0068725B"/>
    <w:pPr>
      <w:spacing w:after="100"/>
      <w:ind w:left="220"/>
    </w:pPr>
  </w:style>
  <w:style w:type="paragraph" w:styleId="33">
    <w:name w:val="toc 3"/>
    <w:basedOn w:val="a1"/>
    <w:next w:val="a1"/>
    <w:autoRedefine/>
    <w:uiPriority w:val="39"/>
    <w:semiHidden/>
    <w:unhideWhenUsed/>
    <w:rsid w:val="0068725B"/>
    <w:pPr>
      <w:spacing w:after="100"/>
      <w:ind w:left="440"/>
    </w:pPr>
  </w:style>
  <w:style w:type="paragraph" w:styleId="43">
    <w:name w:val="toc 4"/>
    <w:basedOn w:val="a1"/>
    <w:next w:val="a1"/>
    <w:autoRedefine/>
    <w:uiPriority w:val="39"/>
    <w:semiHidden/>
    <w:unhideWhenUsed/>
    <w:rsid w:val="0068725B"/>
    <w:pPr>
      <w:spacing w:after="100"/>
      <w:ind w:left="660"/>
    </w:pPr>
  </w:style>
  <w:style w:type="paragraph" w:styleId="53">
    <w:name w:val="toc 5"/>
    <w:basedOn w:val="a1"/>
    <w:next w:val="a1"/>
    <w:autoRedefine/>
    <w:uiPriority w:val="39"/>
    <w:semiHidden/>
    <w:unhideWhenUsed/>
    <w:rsid w:val="0068725B"/>
    <w:pPr>
      <w:spacing w:after="100"/>
      <w:ind w:left="880"/>
    </w:pPr>
  </w:style>
  <w:style w:type="paragraph" w:styleId="61">
    <w:name w:val="toc 6"/>
    <w:basedOn w:val="a1"/>
    <w:next w:val="a1"/>
    <w:autoRedefine/>
    <w:uiPriority w:val="39"/>
    <w:semiHidden/>
    <w:unhideWhenUsed/>
    <w:rsid w:val="0068725B"/>
    <w:pPr>
      <w:spacing w:after="100"/>
      <w:ind w:left="1100"/>
    </w:pPr>
  </w:style>
  <w:style w:type="paragraph" w:styleId="71">
    <w:name w:val="toc 7"/>
    <w:basedOn w:val="a1"/>
    <w:next w:val="a1"/>
    <w:autoRedefine/>
    <w:uiPriority w:val="39"/>
    <w:semiHidden/>
    <w:unhideWhenUsed/>
    <w:rsid w:val="0068725B"/>
    <w:pPr>
      <w:spacing w:after="100"/>
      <w:ind w:left="1320"/>
    </w:pPr>
  </w:style>
  <w:style w:type="paragraph" w:styleId="81">
    <w:name w:val="toc 8"/>
    <w:basedOn w:val="a1"/>
    <w:next w:val="a1"/>
    <w:autoRedefine/>
    <w:uiPriority w:val="39"/>
    <w:semiHidden/>
    <w:unhideWhenUsed/>
    <w:rsid w:val="0068725B"/>
    <w:pPr>
      <w:spacing w:after="100"/>
      <w:ind w:left="1540"/>
    </w:pPr>
  </w:style>
  <w:style w:type="paragraph" w:styleId="91">
    <w:name w:val="toc 9"/>
    <w:basedOn w:val="a1"/>
    <w:next w:val="a1"/>
    <w:autoRedefine/>
    <w:uiPriority w:val="39"/>
    <w:semiHidden/>
    <w:unhideWhenUsed/>
    <w:rsid w:val="0068725B"/>
    <w:pPr>
      <w:spacing w:after="100"/>
      <w:ind w:left="1760"/>
    </w:pPr>
  </w:style>
  <w:style w:type="paragraph" w:styleId="27">
    <w:name w:val="Body Text 2"/>
    <w:basedOn w:val="a1"/>
    <w:link w:val="28"/>
    <w:uiPriority w:val="99"/>
    <w:semiHidden/>
    <w:unhideWhenUsed/>
    <w:rsid w:val="0068725B"/>
    <w:pPr>
      <w:spacing w:after="120" w:line="480" w:lineRule="auto"/>
    </w:pPr>
  </w:style>
  <w:style w:type="character" w:customStyle="1" w:styleId="28">
    <w:name w:val="Основной текст 2 Знак"/>
    <w:basedOn w:val="a2"/>
    <w:link w:val="27"/>
    <w:uiPriority w:val="99"/>
    <w:semiHidden/>
    <w:rsid w:val="0068725B"/>
  </w:style>
  <w:style w:type="paragraph" w:styleId="34">
    <w:name w:val="Body Text 3"/>
    <w:basedOn w:val="a1"/>
    <w:link w:val="35"/>
    <w:uiPriority w:val="99"/>
    <w:semiHidden/>
    <w:unhideWhenUsed/>
    <w:rsid w:val="0068725B"/>
    <w:pPr>
      <w:spacing w:after="120"/>
    </w:pPr>
    <w:rPr>
      <w:sz w:val="16"/>
      <w:szCs w:val="16"/>
    </w:rPr>
  </w:style>
  <w:style w:type="character" w:customStyle="1" w:styleId="35">
    <w:name w:val="Основной текст 3 Знак"/>
    <w:basedOn w:val="a2"/>
    <w:link w:val="34"/>
    <w:uiPriority w:val="99"/>
    <w:semiHidden/>
    <w:rsid w:val="0068725B"/>
    <w:rPr>
      <w:sz w:val="16"/>
      <w:szCs w:val="16"/>
    </w:rPr>
  </w:style>
  <w:style w:type="paragraph" w:styleId="29">
    <w:name w:val="Body Text Indent 2"/>
    <w:basedOn w:val="a1"/>
    <w:link w:val="2a"/>
    <w:uiPriority w:val="99"/>
    <w:semiHidden/>
    <w:unhideWhenUsed/>
    <w:rsid w:val="0068725B"/>
    <w:pPr>
      <w:spacing w:after="120" w:line="480" w:lineRule="auto"/>
      <w:ind w:left="283"/>
    </w:pPr>
  </w:style>
  <w:style w:type="character" w:customStyle="1" w:styleId="2a">
    <w:name w:val="Основной текст с отступом 2 Знак"/>
    <w:basedOn w:val="a2"/>
    <w:link w:val="29"/>
    <w:uiPriority w:val="99"/>
    <w:semiHidden/>
    <w:rsid w:val="0068725B"/>
  </w:style>
  <w:style w:type="paragraph" w:styleId="36">
    <w:name w:val="Body Text Indent 3"/>
    <w:basedOn w:val="a1"/>
    <w:link w:val="37"/>
    <w:uiPriority w:val="99"/>
    <w:semiHidden/>
    <w:unhideWhenUsed/>
    <w:rsid w:val="0068725B"/>
    <w:pPr>
      <w:spacing w:after="120"/>
      <w:ind w:left="283"/>
    </w:pPr>
    <w:rPr>
      <w:sz w:val="16"/>
      <w:szCs w:val="16"/>
    </w:rPr>
  </w:style>
  <w:style w:type="character" w:customStyle="1" w:styleId="37">
    <w:name w:val="Основной текст с отступом 3 Знак"/>
    <w:basedOn w:val="a2"/>
    <w:link w:val="36"/>
    <w:uiPriority w:val="99"/>
    <w:semiHidden/>
    <w:rsid w:val="0068725B"/>
    <w:rPr>
      <w:sz w:val="16"/>
      <w:szCs w:val="16"/>
    </w:rPr>
  </w:style>
  <w:style w:type="paragraph" w:styleId="aff6">
    <w:name w:val="table of figures"/>
    <w:basedOn w:val="a1"/>
    <w:next w:val="a1"/>
    <w:uiPriority w:val="99"/>
    <w:semiHidden/>
    <w:unhideWhenUsed/>
    <w:rsid w:val="0068725B"/>
    <w:pPr>
      <w:spacing w:after="0"/>
    </w:pPr>
  </w:style>
  <w:style w:type="paragraph" w:styleId="aff7">
    <w:name w:val="Subtitle"/>
    <w:basedOn w:val="a1"/>
    <w:next w:val="a1"/>
    <w:link w:val="aff8"/>
    <w:uiPriority w:val="11"/>
    <w:qFormat/>
    <w:rsid w:val="006872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8">
    <w:name w:val="Подзаголовок Знак"/>
    <w:basedOn w:val="a2"/>
    <w:link w:val="aff7"/>
    <w:uiPriority w:val="11"/>
    <w:rsid w:val="0068725B"/>
    <w:rPr>
      <w:rFonts w:asciiTheme="majorHAnsi" w:eastAsiaTheme="majorEastAsia" w:hAnsiTheme="majorHAnsi" w:cstheme="majorBidi"/>
      <w:i/>
      <w:iCs/>
      <w:color w:val="4F81BD" w:themeColor="accent1"/>
      <w:spacing w:val="15"/>
      <w:sz w:val="24"/>
      <w:szCs w:val="24"/>
    </w:rPr>
  </w:style>
  <w:style w:type="paragraph" w:styleId="aff9">
    <w:name w:val="Signature"/>
    <w:basedOn w:val="a1"/>
    <w:link w:val="affa"/>
    <w:uiPriority w:val="99"/>
    <w:semiHidden/>
    <w:unhideWhenUsed/>
    <w:rsid w:val="0068725B"/>
    <w:pPr>
      <w:spacing w:after="0" w:line="240" w:lineRule="auto"/>
      <w:ind w:left="4252"/>
    </w:pPr>
  </w:style>
  <w:style w:type="character" w:customStyle="1" w:styleId="affa">
    <w:name w:val="Подпись Знак"/>
    <w:basedOn w:val="a2"/>
    <w:link w:val="aff9"/>
    <w:uiPriority w:val="99"/>
    <w:semiHidden/>
    <w:rsid w:val="0068725B"/>
  </w:style>
  <w:style w:type="paragraph" w:styleId="affb">
    <w:name w:val="Salutation"/>
    <w:basedOn w:val="a1"/>
    <w:next w:val="a1"/>
    <w:link w:val="affc"/>
    <w:uiPriority w:val="99"/>
    <w:semiHidden/>
    <w:unhideWhenUsed/>
    <w:rsid w:val="0068725B"/>
  </w:style>
  <w:style w:type="character" w:customStyle="1" w:styleId="affc">
    <w:name w:val="Приветствие Знак"/>
    <w:basedOn w:val="a2"/>
    <w:link w:val="affb"/>
    <w:uiPriority w:val="99"/>
    <w:semiHidden/>
    <w:rsid w:val="0068725B"/>
  </w:style>
  <w:style w:type="paragraph" w:styleId="affd">
    <w:name w:val="List Continue"/>
    <w:basedOn w:val="a1"/>
    <w:uiPriority w:val="99"/>
    <w:semiHidden/>
    <w:unhideWhenUsed/>
    <w:rsid w:val="0068725B"/>
    <w:pPr>
      <w:spacing w:after="120"/>
      <w:ind w:left="283"/>
      <w:contextualSpacing/>
    </w:pPr>
  </w:style>
  <w:style w:type="paragraph" w:styleId="2b">
    <w:name w:val="List Continue 2"/>
    <w:basedOn w:val="a1"/>
    <w:uiPriority w:val="99"/>
    <w:semiHidden/>
    <w:unhideWhenUsed/>
    <w:rsid w:val="0068725B"/>
    <w:pPr>
      <w:spacing w:after="120"/>
      <w:ind w:left="566"/>
      <w:contextualSpacing/>
    </w:pPr>
  </w:style>
  <w:style w:type="paragraph" w:styleId="38">
    <w:name w:val="List Continue 3"/>
    <w:basedOn w:val="a1"/>
    <w:uiPriority w:val="99"/>
    <w:semiHidden/>
    <w:unhideWhenUsed/>
    <w:rsid w:val="0068725B"/>
    <w:pPr>
      <w:spacing w:after="120"/>
      <w:ind w:left="849"/>
      <w:contextualSpacing/>
    </w:pPr>
  </w:style>
  <w:style w:type="paragraph" w:styleId="44">
    <w:name w:val="List Continue 4"/>
    <w:basedOn w:val="a1"/>
    <w:uiPriority w:val="99"/>
    <w:semiHidden/>
    <w:unhideWhenUsed/>
    <w:rsid w:val="0068725B"/>
    <w:pPr>
      <w:spacing w:after="120"/>
      <w:ind w:left="1132"/>
      <w:contextualSpacing/>
    </w:pPr>
  </w:style>
  <w:style w:type="paragraph" w:styleId="54">
    <w:name w:val="List Continue 5"/>
    <w:basedOn w:val="a1"/>
    <w:uiPriority w:val="99"/>
    <w:semiHidden/>
    <w:unhideWhenUsed/>
    <w:rsid w:val="0068725B"/>
    <w:pPr>
      <w:spacing w:after="120"/>
      <w:ind w:left="1415"/>
      <w:contextualSpacing/>
    </w:pPr>
  </w:style>
  <w:style w:type="paragraph" w:styleId="affe">
    <w:name w:val="Closing"/>
    <w:basedOn w:val="a1"/>
    <w:link w:val="afff"/>
    <w:uiPriority w:val="99"/>
    <w:semiHidden/>
    <w:unhideWhenUsed/>
    <w:rsid w:val="0068725B"/>
    <w:pPr>
      <w:spacing w:after="0" w:line="240" w:lineRule="auto"/>
      <w:ind w:left="4252"/>
    </w:pPr>
  </w:style>
  <w:style w:type="character" w:customStyle="1" w:styleId="afff">
    <w:name w:val="Прощание Знак"/>
    <w:basedOn w:val="a2"/>
    <w:link w:val="affe"/>
    <w:uiPriority w:val="99"/>
    <w:semiHidden/>
    <w:rsid w:val="0068725B"/>
  </w:style>
  <w:style w:type="paragraph" w:styleId="afff0">
    <w:name w:val="List"/>
    <w:basedOn w:val="a1"/>
    <w:uiPriority w:val="99"/>
    <w:semiHidden/>
    <w:unhideWhenUsed/>
    <w:rsid w:val="0068725B"/>
    <w:pPr>
      <w:ind w:left="283" w:hanging="283"/>
      <w:contextualSpacing/>
    </w:pPr>
  </w:style>
  <w:style w:type="paragraph" w:styleId="2c">
    <w:name w:val="List 2"/>
    <w:basedOn w:val="a1"/>
    <w:uiPriority w:val="99"/>
    <w:semiHidden/>
    <w:unhideWhenUsed/>
    <w:rsid w:val="0068725B"/>
    <w:pPr>
      <w:ind w:left="566" w:hanging="283"/>
      <w:contextualSpacing/>
    </w:pPr>
  </w:style>
  <w:style w:type="paragraph" w:styleId="39">
    <w:name w:val="List 3"/>
    <w:basedOn w:val="a1"/>
    <w:uiPriority w:val="99"/>
    <w:semiHidden/>
    <w:unhideWhenUsed/>
    <w:rsid w:val="0068725B"/>
    <w:pPr>
      <w:ind w:left="849" w:hanging="283"/>
      <w:contextualSpacing/>
    </w:pPr>
  </w:style>
  <w:style w:type="paragraph" w:styleId="45">
    <w:name w:val="List 4"/>
    <w:basedOn w:val="a1"/>
    <w:uiPriority w:val="99"/>
    <w:semiHidden/>
    <w:unhideWhenUsed/>
    <w:rsid w:val="0068725B"/>
    <w:pPr>
      <w:ind w:left="1132" w:hanging="283"/>
      <w:contextualSpacing/>
    </w:pPr>
  </w:style>
  <w:style w:type="paragraph" w:styleId="55">
    <w:name w:val="List 5"/>
    <w:basedOn w:val="a1"/>
    <w:uiPriority w:val="99"/>
    <w:semiHidden/>
    <w:unhideWhenUsed/>
    <w:rsid w:val="0068725B"/>
    <w:pPr>
      <w:ind w:left="1415" w:hanging="283"/>
      <w:contextualSpacing/>
    </w:pPr>
  </w:style>
  <w:style w:type="paragraph" w:styleId="afff1">
    <w:name w:val="Bibliography"/>
    <w:basedOn w:val="a1"/>
    <w:next w:val="a1"/>
    <w:uiPriority w:val="37"/>
    <w:semiHidden/>
    <w:unhideWhenUsed/>
    <w:rsid w:val="0068725B"/>
  </w:style>
  <w:style w:type="paragraph" w:styleId="HTML1">
    <w:name w:val="HTML Preformatted"/>
    <w:basedOn w:val="a1"/>
    <w:link w:val="HTML2"/>
    <w:uiPriority w:val="99"/>
    <w:semiHidden/>
    <w:unhideWhenUsed/>
    <w:rsid w:val="0068725B"/>
    <w:pPr>
      <w:spacing w:after="0" w:line="240" w:lineRule="auto"/>
    </w:pPr>
    <w:rPr>
      <w:rFonts w:ascii="Consolas" w:hAnsi="Consolas"/>
      <w:sz w:val="20"/>
      <w:szCs w:val="20"/>
    </w:rPr>
  </w:style>
  <w:style w:type="character" w:customStyle="1" w:styleId="HTML2">
    <w:name w:val="Стандартный HTML Знак"/>
    <w:basedOn w:val="a2"/>
    <w:link w:val="HTML1"/>
    <w:uiPriority w:val="99"/>
    <w:semiHidden/>
    <w:rsid w:val="0068725B"/>
    <w:rPr>
      <w:rFonts w:ascii="Consolas" w:hAnsi="Consolas"/>
      <w:sz w:val="20"/>
      <w:szCs w:val="20"/>
    </w:rPr>
  </w:style>
  <w:style w:type="paragraph" w:styleId="afff2">
    <w:name w:val="Document Map"/>
    <w:basedOn w:val="a1"/>
    <w:link w:val="afff3"/>
    <w:uiPriority w:val="99"/>
    <w:semiHidden/>
    <w:unhideWhenUsed/>
    <w:rsid w:val="0068725B"/>
    <w:pPr>
      <w:spacing w:after="0" w:line="240" w:lineRule="auto"/>
    </w:pPr>
    <w:rPr>
      <w:rFonts w:ascii="Tahoma" w:hAnsi="Tahoma" w:cs="Tahoma"/>
      <w:sz w:val="16"/>
      <w:szCs w:val="16"/>
    </w:rPr>
  </w:style>
  <w:style w:type="character" w:customStyle="1" w:styleId="afff3">
    <w:name w:val="Схема документа Знак"/>
    <w:basedOn w:val="a2"/>
    <w:link w:val="afff2"/>
    <w:uiPriority w:val="99"/>
    <w:semiHidden/>
    <w:rsid w:val="0068725B"/>
    <w:rPr>
      <w:rFonts w:ascii="Tahoma" w:hAnsi="Tahoma" w:cs="Tahoma"/>
      <w:sz w:val="16"/>
      <w:szCs w:val="16"/>
    </w:rPr>
  </w:style>
  <w:style w:type="paragraph" w:styleId="afff4">
    <w:name w:val="table of authorities"/>
    <w:basedOn w:val="a1"/>
    <w:next w:val="a1"/>
    <w:uiPriority w:val="99"/>
    <w:semiHidden/>
    <w:unhideWhenUsed/>
    <w:rsid w:val="0068725B"/>
    <w:pPr>
      <w:spacing w:after="0"/>
      <w:ind w:left="220" w:hanging="220"/>
    </w:pPr>
  </w:style>
  <w:style w:type="paragraph" w:styleId="afff5">
    <w:name w:val="Plain Text"/>
    <w:basedOn w:val="a1"/>
    <w:link w:val="afff6"/>
    <w:uiPriority w:val="99"/>
    <w:semiHidden/>
    <w:unhideWhenUsed/>
    <w:rsid w:val="0068725B"/>
    <w:pPr>
      <w:spacing w:after="0" w:line="240" w:lineRule="auto"/>
    </w:pPr>
    <w:rPr>
      <w:rFonts w:ascii="Consolas" w:hAnsi="Consolas"/>
      <w:sz w:val="21"/>
      <w:szCs w:val="21"/>
    </w:rPr>
  </w:style>
  <w:style w:type="character" w:customStyle="1" w:styleId="afff6">
    <w:name w:val="Текст Знак"/>
    <w:basedOn w:val="a2"/>
    <w:link w:val="afff5"/>
    <w:uiPriority w:val="99"/>
    <w:semiHidden/>
    <w:rsid w:val="0068725B"/>
    <w:rPr>
      <w:rFonts w:ascii="Consolas" w:hAnsi="Consolas"/>
      <w:sz w:val="21"/>
      <w:szCs w:val="21"/>
    </w:rPr>
  </w:style>
  <w:style w:type="paragraph" w:styleId="afff7">
    <w:name w:val="endnote text"/>
    <w:basedOn w:val="a1"/>
    <w:link w:val="afff8"/>
    <w:uiPriority w:val="99"/>
    <w:semiHidden/>
    <w:unhideWhenUsed/>
    <w:rsid w:val="0068725B"/>
    <w:pPr>
      <w:spacing w:after="0" w:line="240" w:lineRule="auto"/>
    </w:pPr>
    <w:rPr>
      <w:sz w:val="20"/>
      <w:szCs w:val="20"/>
    </w:rPr>
  </w:style>
  <w:style w:type="character" w:customStyle="1" w:styleId="afff8">
    <w:name w:val="Текст концевой сноски Знак"/>
    <w:basedOn w:val="a2"/>
    <w:link w:val="afff7"/>
    <w:uiPriority w:val="99"/>
    <w:semiHidden/>
    <w:rsid w:val="0068725B"/>
    <w:rPr>
      <w:sz w:val="20"/>
      <w:szCs w:val="20"/>
    </w:rPr>
  </w:style>
  <w:style w:type="paragraph" w:styleId="afff9">
    <w:name w:val="macro"/>
    <w:link w:val="afffa"/>
    <w:uiPriority w:val="99"/>
    <w:semiHidden/>
    <w:unhideWhenUsed/>
    <w:rsid w:val="0068725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afffa">
    <w:name w:val="Текст макроса Знак"/>
    <w:basedOn w:val="a2"/>
    <w:link w:val="afff9"/>
    <w:uiPriority w:val="99"/>
    <w:semiHidden/>
    <w:rsid w:val="0068725B"/>
    <w:rPr>
      <w:rFonts w:ascii="Consolas" w:hAnsi="Consolas"/>
      <w:sz w:val="20"/>
      <w:szCs w:val="20"/>
    </w:rPr>
  </w:style>
  <w:style w:type="paragraph" w:styleId="afffb">
    <w:name w:val="annotation text"/>
    <w:basedOn w:val="a1"/>
    <w:link w:val="afffc"/>
    <w:uiPriority w:val="99"/>
    <w:semiHidden/>
    <w:unhideWhenUsed/>
    <w:rsid w:val="0068725B"/>
    <w:pPr>
      <w:spacing w:line="240" w:lineRule="auto"/>
    </w:pPr>
    <w:rPr>
      <w:sz w:val="20"/>
      <w:szCs w:val="20"/>
    </w:rPr>
  </w:style>
  <w:style w:type="character" w:customStyle="1" w:styleId="afffc">
    <w:name w:val="Текст примечания Знак"/>
    <w:basedOn w:val="a2"/>
    <w:link w:val="afffb"/>
    <w:uiPriority w:val="99"/>
    <w:semiHidden/>
    <w:rsid w:val="0068725B"/>
    <w:rPr>
      <w:sz w:val="20"/>
      <w:szCs w:val="20"/>
    </w:rPr>
  </w:style>
  <w:style w:type="paragraph" w:styleId="afffd">
    <w:name w:val="annotation subject"/>
    <w:basedOn w:val="afffb"/>
    <w:next w:val="afffb"/>
    <w:link w:val="afffe"/>
    <w:uiPriority w:val="99"/>
    <w:semiHidden/>
    <w:unhideWhenUsed/>
    <w:rsid w:val="0068725B"/>
    <w:rPr>
      <w:b/>
      <w:bCs/>
    </w:rPr>
  </w:style>
  <w:style w:type="character" w:customStyle="1" w:styleId="afffe">
    <w:name w:val="Тема примечания Знак"/>
    <w:basedOn w:val="afffc"/>
    <w:link w:val="afffd"/>
    <w:uiPriority w:val="99"/>
    <w:semiHidden/>
    <w:rsid w:val="0068725B"/>
    <w:rPr>
      <w:b/>
      <w:bCs/>
      <w:sz w:val="20"/>
      <w:szCs w:val="20"/>
    </w:rPr>
  </w:style>
  <w:style w:type="paragraph" w:styleId="12">
    <w:name w:val="index 1"/>
    <w:basedOn w:val="a1"/>
    <w:next w:val="a1"/>
    <w:autoRedefine/>
    <w:uiPriority w:val="99"/>
    <w:semiHidden/>
    <w:unhideWhenUsed/>
    <w:rsid w:val="0068725B"/>
    <w:pPr>
      <w:spacing w:after="0" w:line="240" w:lineRule="auto"/>
      <w:ind w:left="220" w:hanging="220"/>
    </w:pPr>
  </w:style>
  <w:style w:type="paragraph" w:styleId="affff">
    <w:name w:val="index heading"/>
    <w:basedOn w:val="a1"/>
    <w:next w:val="12"/>
    <w:uiPriority w:val="99"/>
    <w:semiHidden/>
    <w:unhideWhenUsed/>
    <w:rsid w:val="0068725B"/>
    <w:rPr>
      <w:rFonts w:asciiTheme="majorHAnsi" w:eastAsiaTheme="majorEastAsia" w:hAnsiTheme="majorHAnsi" w:cstheme="majorBidi"/>
      <w:b/>
      <w:bCs/>
    </w:rPr>
  </w:style>
  <w:style w:type="paragraph" w:styleId="2d">
    <w:name w:val="index 2"/>
    <w:basedOn w:val="a1"/>
    <w:next w:val="a1"/>
    <w:autoRedefine/>
    <w:uiPriority w:val="99"/>
    <w:semiHidden/>
    <w:unhideWhenUsed/>
    <w:rsid w:val="0068725B"/>
    <w:pPr>
      <w:spacing w:after="0" w:line="240" w:lineRule="auto"/>
      <w:ind w:left="440" w:hanging="220"/>
    </w:pPr>
  </w:style>
  <w:style w:type="paragraph" w:styleId="3a">
    <w:name w:val="index 3"/>
    <w:basedOn w:val="a1"/>
    <w:next w:val="a1"/>
    <w:autoRedefine/>
    <w:uiPriority w:val="99"/>
    <w:semiHidden/>
    <w:unhideWhenUsed/>
    <w:rsid w:val="0068725B"/>
    <w:pPr>
      <w:spacing w:after="0" w:line="240" w:lineRule="auto"/>
      <w:ind w:left="660" w:hanging="220"/>
    </w:pPr>
  </w:style>
  <w:style w:type="paragraph" w:styleId="46">
    <w:name w:val="index 4"/>
    <w:basedOn w:val="a1"/>
    <w:next w:val="a1"/>
    <w:autoRedefine/>
    <w:uiPriority w:val="99"/>
    <w:semiHidden/>
    <w:unhideWhenUsed/>
    <w:rsid w:val="0068725B"/>
    <w:pPr>
      <w:spacing w:after="0" w:line="240" w:lineRule="auto"/>
      <w:ind w:left="880" w:hanging="220"/>
    </w:pPr>
  </w:style>
  <w:style w:type="paragraph" w:styleId="56">
    <w:name w:val="index 5"/>
    <w:basedOn w:val="a1"/>
    <w:next w:val="a1"/>
    <w:autoRedefine/>
    <w:uiPriority w:val="99"/>
    <w:semiHidden/>
    <w:unhideWhenUsed/>
    <w:rsid w:val="0068725B"/>
    <w:pPr>
      <w:spacing w:after="0" w:line="240" w:lineRule="auto"/>
      <w:ind w:left="1100" w:hanging="220"/>
    </w:pPr>
  </w:style>
  <w:style w:type="paragraph" w:styleId="62">
    <w:name w:val="index 6"/>
    <w:basedOn w:val="a1"/>
    <w:next w:val="a1"/>
    <w:autoRedefine/>
    <w:uiPriority w:val="99"/>
    <w:semiHidden/>
    <w:unhideWhenUsed/>
    <w:rsid w:val="0068725B"/>
    <w:pPr>
      <w:spacing w:after="0" w:line="240" w:lineRule="auto"/>
      <w:ind w:left="1320" w:hanging="220"/>
    </w:pPr>
  </w:style>
  <w:style w:type="paragraph" w:styleId="72">
    <w:name w:val="index 7"/>
    <w:basedOn w:val="a1"/>
    <w:next w:val="a1"/>
    <w:autoRedefine/>
    <w:uiPriority w:val="99"/>
    <w:semiHidden/>
    <w:unhideWhenUsed/>
    <w:rsid w:val="0068725B"/>
    <w:pPr>
      <w:spacing w:after="0" w:line="240" w:lineRule="auto"/>
      <w:ind w:left="1540" w:hanging="220"/>
    </w:pPr>
  </w:style>
  <w:style w:type="paragraph" w:styleId="82">
    <w:name w:val="index 8"/>
    <w:basedOn w:val="a1"/>
    <w:next w:val="a1"/>
    <w:autoRedefine/>
    <w:uiPriority w:val="99"/>
    <w:semiHidden/>
    <w:unhideWhenUsed/>
    <w:rsid w:val="0068725B"/>
    <w:pPr>
      <w:spacing w:after="0" w:line="240" w:lineRule="auto"/>
      <w:ind w:left="1760" w:hanging="220"/>
    </w:pPr>
  </w:style>
  <w:style w:type="paragraph" w:styleId="92">
    <w:name w:val="index 9"/>
    <w:basedOn w:val="a1"/>
    <w:next w:val="a1"/>
    <w:autoRedefine/>
    <w:uiPriority w:val="99"/>
    <w:semiHidden/>
    <w:unhideWhenUsed/>
    <w:rsid w:val="0068725B"/>
    <w:pPr>
      <w:spacing w:after="0" w:line="240" w:lineRule="auto"/>
      <w:ind w:left="1980" w:hanging="220"/>
    </w:pPr>
  </w:style>
  <w:style w:type="paragraph" w:styleId="affff0">
    <w:name w:val="Block Text"/>
    <w:basedOn w:val="a1"/>
    <w:uiPriority w:val="99"/>
    <w:semiHidden/>
    <w:unhideWhenUsed/>
    <w:rsid w:val="0068725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e">
    <w:name w:val="Quote"/>
    <w:basedOn w:val="a1"/>
    <w:next w:val="a1"/>
    <w:link w:val="2f"/>
    <w:uiPriority w:val="29"/>
    <w:qFormat/>
    <w:rsid w:val="0068725B"/>
    <w:rPr>
      <w:i/>
      <w:iCs/>
      <w:color w:val="000000" w:themeColor="text1"/>
    </w:rPr>
  </w:style>
  <w:style w:type="character" w:customStyle="1" w:styleId="2f">
    <w:name w:val="Цитата 2 Знак"/>
    <w:basedOn w:val="a2"/>
    <w:link w:val="2e"/>
    <w:uiPriority w:val="29"/>
    <w:rsid w:val="0068725B"/>
    <w:rPr>
      <w:i/>
      <w:iCs/>
      <w:color w:val="000000" w:themeColor="text1"/>
    </w:rPr>
  </w:style>
  <w:style w:type="paragraph" w:styleId="affff1">
    <w:name w:val="Message Header"/>
    <w:basedOn w:val="a1"/>
    <w:link w:val="affff2"/>
    <w:uiPriority w:val="99"/>
    <w:semiHidden/>
    <w:unhideWhenUsed/>
    <w:rsid w:val="0068725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f2">
    <w:name w:val="Шапка Знак"/>
    <w:basedOn w:val="a2"/>
    <w:link w:val="affff1"/>
    <w:uiPriority w:val="99"/>
    <w:semiHidden/>
    <w:rsid w:val="0068725B"/>
    <w:rPr>
      <w:rFonts w:asciiTheme="majorHAnsi" w:eastAsiaTheme="majorEastAsia" w:hAnsiTheme="majorHAnsi" w:cstheme="majorBidi"/>
      <w:sz w:val="24"/>
      <w:szCs w:val="24"/>
      <w:shd w:val="pct20" w:color="auto" w:fill="auto"/>
    </w:rPr>
  </w:style>
  <w:style w:type="paragraph" w:styleId="affff3">
    <w:name w:val="E-mail Signature"/>
    <w:basedOn w:val="a1"/>
    <w:link w:val="affff4"/>
    <w:uiPriority w:val="99"/>
    <w:semiHidden/>
    <w:unhideWhenUsed/>
    <w:rsid w:val="0068725B"/>
    <w:pPr>
      <w:spacing w:after="0" w:line="240" w:lineRule="auto"/>
    </w:pPr>
  </w:style>
  <w:style w:type="character" w:customStyle="1" w:styleId="affff4">
    <w:name w:val="Электронная подпись Знак"/>
    <w:basedOn w:val="a2"/>
    <w:link w:val="affff3"/>
    <w:uiPriority w:val="99"/>
    <w:semiHidden/>
    <w:rsid w:val="00687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31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AB91C-0CDD-4094-8969-3F000EA76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14</Pages>
  <Words>6293</Words>
  <Characters>35871</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Гапанцова Анна Сергеевна</dc:creator>
  <cp:lastModifiedBy>Гапанцова Анна Сергеевна</cp:lastModifiedBy>
  <cp:revision>6</cp:revision>
  <cp:lastPrinted>2017-12-22T04:16:00Z</cp:lastPrinted>
  <dcterms:created xsi:type="dcterms:W3CDTF">2020-02-18T09:55:00Z</dcterms:created>
  <dcterms:modified xsi:type="dcterms:W3CDTF">2020-03-17T01:16:00Z</dcterms:modified>
</cp:coreProperties>
</file>