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Мэру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spacing w:after="0" w:line="240" w:lineRule="auto"/>
        <w:jc w:val="right"/>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Заместителям Мэра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Руководителям структурных подразделений</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Администрации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Депутатам Думы Шелеховского муниципального района</w:t>
      </w: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50447C">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206E40" w:rsidRPr="00206E40" w:rsidRDefault="00206E40" w:rsidP="0050447C">
      <w:pPr>
        <w:spacing w:after="0" w:line="240" w:lineRule="auto"/>
        <w:outlineLvl w:val="0"/>
        <w:rPr>
          <w:rFonts w:ascii="Times New Roman" w:eastAsia="Times New Roman" w:hAnsi="Times New Roman" w:cs="Times New Roman"/>
          <w:sz w:val="24"/>
          <w:szCs w:val="24"/>
          <w:lang w:eastAsia="ru-RU"/>
        </w:rPr>
      </w:pPr>
    </w:p>
    <w:p w:rsidR="00206E40" w:rsidRPr="00206E40" w:rsidRDefault="000F1A9F" w:rsidP="0050447C">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Обзор законодательства за</w:t>
      </w:r>
      <w:r w:rsidRPr="002E1486">
        <w:rPr>
          <w:rFonts w:ascii="Times New Roman" w:eastAsia="Times New Roman" w:hAnsi="Times New Roman" w:cs="Times New Roman"/>
          <w:b/>
          <w:sz w:val="24"/>
          <w:szCs w:val="24"/>
          <w:lang w:eastAsia="ru-RU"/>
        </w:rPr>
        <w:t xml:space="preserve"> </w:t>
      </w:r>
      <w:r w:rsidR="00907326">
        <w:rPr>
          <w:rFonts w:ascii="Times New Roman" w:eastAsia="Times New Roman" w:hAnsi="Times New Roman" w:cs="Times New Roman"/>
          <w:b/>
          <w:sz w:val="24"/>
          <w:szCs w:val="24"/>
          <w:lang w:eastAsia="ru-RU"/>
        </w:rPr>
        <w:t>ноябрь</w:t>
      </w:r>
      <w:r w:rsidR="007B4675">
        <w:rPr>
          <w:rFonts w:ascii="Times New Roman" w:eastAsia="Times New Roman" w:hAnsi="Times New Roman" w:cs="Times New Roman"/>
          <w:b/>
          <w:sz w:val="24"/>
          <w:szCs w:val="24"/>
          <w:lang w:eastAsia="ru-RU"/>
        </w:rPr>
        <w:t xml:space="preserve"> </w:t>
      </w:r>
      <w:r w:rsidR="00206E40" w:rsidRPr="00206E40">
        <w:rPr>
          <w:rFonts w:ascii="Times New Roman" w:eastAsia="Times New Roman" w:hAnsi="Times New Roman" w:cs="Times New Roman"/>
          <w:b/>
          <w:sz w:val="24"/>
          <w:szCs w:val="24"/>
          <w:lang w:eastAsia="ru-RU"/>
        </w:rPr>
        <w:t>201</w:t>
      </w:r>
      <w:r w:rsidR="003817A6">
        <w:rPr>
          <w:rFonts w:ascii="Times New Roman" w:eastAsia="Times New Roman" w:hAnsi="Times New Roman" w:cs="Times New Roman"/>
          <w:b/>
          <w:sz w:val="24"/>
          <w:szCs w:val="24"/>
          <w:lang w:eastAsia="ru-RU"/>
        </w:rPr>
        <w:t>8</w:t>
      </w:r>
      <w:r w:rsidR="00206E40" w:rsidRPr="00206E40">
        <w:rPr>
          <w:rFonts w:ascii="Times New Roman" w:eastAsia="Times New Roman" w:hAnsi="Times New Roman" w:cs="Times New Roman"/>
          <w:b/>
          <w:sz w:val="24"/>
          <w:szCs w:val="24"/>
          <w:lang w:eastAsia="ru-RU"/>
        </w:rPr>
        <w:t xml:space="preserve"> года</w:t>
      </w:r>
    </w:p>
    <w:p w:rsidR="00206E40" w:rsidRPr="00206E40" w:rsidRDefault="00206E40" w:rsidP="0050447C">
      <w:pPr>
        <w:spacing w:after="0" w:line="240" w:lineRule="auto"/>
        <w:rPr>
          <w:rFonts w:ascii="Times New Roman" w:eastAsia="Times New Roman" w:hAnsi="Times New Roman" w:cs="Times New Roman"/>
          <w:sz w:val="24"/>
          <w:szCs w:val="24"/>
          <w:lang w:eastAsia="ru-RU"/>
        </w:rPr>
      </w:pPr>
    </w:p>
    <w:tbl>
      <w:tblPr>
        <w:tblStyle w:val="a6"/>
        <w:tblW w:w="15276" w:type="dxa"/>
        <w:tblLook w:val="04A0" w:firstRow="1" w:lastRow="0" w:firstColumn="1" w:lastColumn="0" w:noHBand="0" w:noVBand="1"/>
      </w:tblPr>
      <w:tblGrid>
        <w:gridCol w:w="534"/>
        <w:gridCol w:w="106"/>
        <w:gridCol w:w="3296"/>
        <w:gridCol w:w="8079"/>
        <w:gridCol w:w="3261"/>
      </w:tblGrid>
      <w:tr w:rsidR="00206E40" w:rsidRPr="00206E40" w:rsidTr="00DD3E11">
        <w:trPr>
          <w:trHeight w:val="77"/>
        </w:trPr>
        <w:tc>
          <w:tcPr>
            <w:tcW w:w="534" w:type="dxa"/>
            <w:tcBorders>
              <w:top w:val="single" w:sz="4" w:space="0" w:color="auto"/>
              <w:left w:val="single" w:sz="4" w:space="0" w:color="auto"/>
              <w:bottom w:val="single" w:sz="4" w:space="0" w:color="auto"/>
              <w:right w:val="single" w:sz="4" w:space="0" w:color="auto"/>
            </w:tcBorders>
            <w:hideMark/>
          </w:tcPr>
          <w:p w:rsidR="00206E40" w:rsidRPr="00206E40" w:rsidRDefault="00206E40" w:rsidP="0050447C">
            <w:pP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w:t>
            </w:r>
          </w:p>
        </w:tc>
        <w:tc>
          <w:tcPr>
            <w:tcW w:w="3402" w:type="dxa"/>
            <w:gridSpan w:val="2"/>
            <w:tcBorders>
              <w:top w:val="single" w:sz="4" w:space="0" w:color="auto"/>
              <w:left w:val="single" w:sz="4" w:space="0" w:color="auto"/>
              <w:bottom w:val="single" w:sz="4" w:space="0" w:color="auto"/>
              <w:right w:val="single" w:sz="4" w:space="0" w:color="auto"/>
            </w:tcBorders>
          </w:tcPr>
          <w:p w:rsidR="00206E40" w:rsidRPr="000F1A9F" w:rsidRDefault="00206E40" w:rsidP="0050447C">
            <w:pPr>
              <w:keepNext/>
              <w:autoSpaceDE w:val="0"/>
              <w:autoSpaceDN w:val="0"/>
              <w:jc w:val="center"/>
              <w:outlineLvl w:val="1"/>
              <w:rPr>
                <w:rFonts w:ascii="Times New Roman" w:eastAsia="Arial Unicode MS" w:hAnsi="Times New Roman"/>
                <w:b/>
                <w:lang w:eastAsia="ru-RU"/>
              </w:rPr>
            </w:pPr>
          </w:p>
          <w:p w:rsidR="00206E40" w:rsidRPr="000F1A9F" w:rsidRDefault="00206E40" w:rsidP="0050447C">
            <w:pPr>
              <w:keepNext/>
              <w:autoSpaceDE w:val="0"/>
              <w:autoSpaceDN w:val="0"/>
              <w:jc w:val="center"/>
              <w:outlineLvl w:val="1"/>
              <w:rPr>
                <w:rFonts w:ascii="Times New Roman" w:eastAsia="Arial Unicode MS" w:hAnsi="Times New Roman"/>
                <w:b/>
                <w:lang w:eastAsia="ru-RU"/>
              </w:rPr>
            </w:pPr>
            <w:r w:rsidRPr="00206E40">
              <w:rPr>
                <w:rFonts w:ascii="Times New Roman" w:eastAsia="Arial Unicode MS" w:hAnsi="Times New Roman"/>
                <w:b/>
                <w:lang w:eastAsia="ru-RU"/>
              </w:rPr>
              <w:t>Наименование акта</w:t>
            </w:r>
            <w:r w:rsidRPr="00206E40">
              <w:rPr>
                <w:rFonts w:ascii="Times New Roman" w:eastAsia="Arial Unicode MS" w:hAnsi="Times New Roman"/>
                <w:sz w:val="26"/>
                <w:szCs w:val="20"/>
                <w:vertAlign w:val="superscript"/>
                <w:lang w:eastAsia="ru-RU"/>
              </w:rPr>
              <w:footnoteReference w:id="1"/>
            </w:r>
          </w:p>
          <w:p w:rsidR="00206E40" w:rsidRPr="000F1A9F" w:rsidRDefault="00206E40" w:rsidP="0050447C">
            <w:pPr>
              <w:rPr>
                <w:rFonts w:ascii="Times New Roman" w:eastAsia="Times New Roman" w:hAnsi="Times New Roman"/>
                <w:sz w:val="24"/>
                <w:szCs w:val="24"/>
                <w:lang w:eastAsia="ru-RU"/>
              </w:rPr>
            </w:pPr>
          </w:p>
        </w:tc>
        <w:tc>
          <w:tcPr>
            <w:tcW w:w="8079"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keepNext/>
              <w:jc w:val="center"/>
              <w:outlineLvl w:val="0"/>
              <w:rPr>
                <w:rFonts w:ascii="Times New Roman" w:eastAsia="Arial Unicode MS" w:hAnsi="Times New Roman"/>
                <w:b/>
                <w:sz w:val="24"/>
                <w:szCs w:val="24"/>
                <w:lang w:eastAsia="ru-RU"/>
              </w:rPr>
            </w:pPr>
          </w:p>
          <w:p w:rsidR="00206E40" w:rsidRPr="00206E40" w:rsidRDefault="00206E40" w:rsidP="0050447C">
            <w:pPr>
              <w:keepNext/>
              <w:jc w:val="center"/>
              <w:outlineLvl w:val="0"/>
              <w:rPr>
                <w:rFonts w:ascii="Times New Roman" w:eastAsia="Arial Unicode MS" w:hAnsi="Times New Roman"/>
                <w:b/>
                <w:sz w:val="24"/>
                <w:szCs w:val="24"/>
                <w:lang w:eastAsia="ru-RU"/>
              </w:rPr>
            </w:pPr>
            <w:r w:rsidRPr="00206E40">
              <w:rPr>
                <w:rFonts w:ascii="Times New Roman" w:eastAsia="Arial Unicode MS" w:hAnsi="Times New Roman"/>
                <w:b/>
                <w:sz w:val="24"/>
                <w:szCs w:val="24"/>
                <w:lang w:eastAsia="ru-RU"/>
              </w:rPr>
              <w:t>Краткое содержание акта</w:t>
            </w:r>
          </w:p>
        </w:tc>
        <w:tc>
          <w:tcPr>
            <w:tcW w:w="3261" w:type="dxa"/>
            <w:tcBorders>
              <w:top w:val="single" w:sz="4" w:space="0" w:color="auto"/>
              <w:left w:val="single" w:sz="4" w:space="0" w:color="auto"/>
              <w:bottom w:val="single" w:sz="4" w:space="0" w:color="auto"/>
              <w:right w:val="single" w:sz="4" w:space="0" w:color="auto"/>
            </w:tcBorders>
          </w:tcPr>
          <w:p w:rsidR="00206E40" w:rsidRPr="000F1A9F" w:rsidRDefault="00206E40" w:rsidP="0050447C">
            <w:pPr>
              <w:jc w:val="center"/>
              <w:rPr>
                <w:rFonts w:ascii="Times New Roman" w:eastAsia="Times New Roman" w:hAnsi="Times New Roman"/>
                <w:b/>
                <w:sz w:val="24"/>
                <w:szCs w:val="24"/>
                <w:lang w:eastAsia="ru-RU"/>
              </w:rPr>
            </w:pPr>
          </w:p>
          <w:p w:rsidR="00206E40" w:rsidRPr="00206E40" w:rsidRDefault="00206E40" w:rsidP="0050447C">
            <w:pPr>
              <w:jc w:val="cente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Примечания</w:t>
            </w:r>
          </w:p>
        </w:tc>
      </w:tr>
      <w:tr w:rsidR="00206E40" w:rsidRPr="00206E40" w:rsidTr="0050447C">
        <w:tc>
          <w:tcPr>
            <w:tcW w:w="534" w:type="dxa"/>
            <w:tcBorders>
              <w:top w:val="single" w:sz="4" w:space="0" w:color="auto"/>
              <w:left w:val="single" w:sz="4" w:space="0" w:color="auto"/>
              <w:bottom w:val="single" w:sz="4" w:space="0" w:color="auto"/>
              <w:right w:val="single" w:sz="4" w:space="0" w:color="auto"/>
            </w:tcBorders>
          </w:tcPr>
          <w:p w:rsidR="00206E40" w:rsidRPr="00206E40" w:rsidRDefault="00206E40" w:rsidP="0050447C">
            <w:pPr>
              <w:jc w:val="center"/>
              <w:rPr>
                <w:rFonts w:ascii="Times New Roman" w:eastAsia="Times New Roman" w:hAnsi="Times New Roman"/>
                <w:sz w:val="24"/>
                <w:szCs w:val="24"/>
                <w:lang w:eastAsia="ru-RU"/>
              </w:rPr>
            </w:pPr>
          </w:p>
        </w:tc>
        <w:tc>
          <w:tcPr>
            <w:tcW w:w="14742" w:type="dxa"/>
            <w:gridSpan w:val="4"/>
            <w:tcBorders>
              <w:top w:val="single" w:sz="4" w:space="0" w:color="auto"/>
              <w:left w:val="single" w:sz="4" w:space="0" w:color="auto"/>
              <w:bottom w:val="single" w:sz="4" w:space="0" w:color="auto"/>
              <w:right w:val="single" w:sz="4" w:space="0" w:color="auto"/>
            </w:tcBorders>
            <w:hideMark/>
          </w:tcPr>
          <w:p w:rsidR="00206E40" w:rsidRPr="00206E40" w:rsidRDefault="00206E40" w:rsidP="0050447C">
            <w:pPr>
              <w:jc w:val="center"/>
              <w:rPr>
                <w:rFonts w:ascii="Times New Roman" w:eastAsia="Times New Roman" w:hAnsi="Times New Roman"/>
                <w:sz w:val="24"/>
                <w:szCs w:val="24"/>
                <w:lang w:eastAsia="ru-RU"/>
              </w:rPr>
            </w:pPr>
            <w:r w:rsidRPr="00206E40">
              <w:rPr>
                <w:rFonts w:ascii="Times New Roman" w:eastAsia="Times New Roman" w:hAnsi="Times New Roman"/>
                <w:b/>
                <w:bCs/>
                <w:sz w:val="24"/>
                <w:szCs w:val="24"/>
                <w:lang w:eastAsia="ru-RU"/>
              </w:rPr>
              <w:t>ФЕДЕРАЛЬНОЕ ЗАКОНОДАТЕЛЬСТВО</w:t>
            </w:r>
          </w:p>
        </w:tc>
      </w:tr>
      <w:tr w:rsidR="00531FD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531FDD" w:rsidRDefault="0050447C" w:rsidP="0050447C">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3402" w:type="dxa"/>
            <w:gridSpan w:val="2"/>
            <w:tcBorders>
              <w:top w:val="single" w:sz="4" w:space="0" w:color="auto"/>
              <w:left w:val="single" w:sz="4" w:space="0" w:color="auto"/>
              <w:bottom w:val="single" w:sz="4" w:space="0" w:color="auto"/>
              <w:right w:val="single" w:sz="4" w:space="0" w:color="auto"/>
            </w:tcBorders>
          </w:tcPr>
          <w:p w:rsidR="00531FDD" w:rsidRPr="00531FDD" w:rsidRDefault="00531FDD" w:rsidP="0050447C">
            <w:pPr>
              <w:autoSpaceDE w:val="0"/>
              <w:autoSpaceDN w:val="0"/>
              <w:adjustRightInd w:val="0"/>
              <w:ind w:left="-108"/>
              <w:jc w:val="both"/>
              <w:rPr>
                <w:rFonts w:ascii="Times New Roman" w:hAnsi="Times New Roman"/>
                <w:sz w:val="24"/>
                <w:szCs w:val="24"/>
              </w:rPr>
            </w:pPr>
            <w:r w:rsidRPr="00531FDD">
              <w:rPr>
                <w:rFonts w:ascii="Times New Roman" w:hAnsi="Times New Roman"/>
                <w:sz w:val="24"/>
                <w:szCs w:val="24"/>
              </w:rPr>
              <w:tab/>
              <w:t>Федеральный закон от 29.11.2018 N 459-ФЗ</w:t>
            </w:r>
          </w:p>
          <w:p w:rsidR="00531FDD" w:rsidRPr="006E307D" w:rsidRDefault="00531FDD" w:rsidP="0050447C">
            <w:pPr>
              <w:autoSpaceDE w:val="0"/>
              <w:autoSpaceDN w:val="0"/>
              <w:adjustRightInd w:val="0"/>
              <w:ind w:left="-108"/>
              <w:jc w:val="both"/>
              <w:rPr>
                <w:rFonts w:ascii="Times New Roman" w:hAnsi="Times New Roman"/>
                <w:sz w:val="24"/>
                <w:szCs w:val="24"/>
              </w:rPr>
            </w:pPr>
            <w:r w:rsidRPr="00531FDD">
              <w:rPr>
                <w:rFonts w:ascii="Times New Roman" w:hAnsi="Times New Roman"/>
                <w:sz w:val="24"/>
                <w:szCs w:val="24"/>
              </w:rPr>
              <w:tab/>
              <w:t>"О федеральном бюджете на 2019 год и на плановый период 2020 и 2021 годов"</w:t>
            </w:r>
          </w:p>
        </w:tc>
        <w:tc>
          <w:tcPr>
            <w:tcW w:w="8079" w:type="dxa"/>
            <w:tcBorders>
              <w:top w:val="single" w:sz="4" w:space="0" w:color="auto"/>
              <w:left w:val="single" w:sz="4" w:space="0" w:color="auto"/>
              <w:bottom w:val="single" w:sz="4" w:space="0" w:color="auto"/>
              <w:right w:val="single" w:sz="4" w:space="0" w:color="auto"/>
            </w:tcBorders>
          </w:tcPr>
          <w:p w:rsidR="00531FDD" w:rsidRPr="00531FDD" w:rsidRDefault="00531FDD" w:rsidP="0050447C">
            <w:pPr>
              <w:autoSpaceDE w:val="0"/>
              <w:autoSpaceDN w:val="0"/>
              <w:adjustRightInd w:val="0"/>
              <w:jc w:val="both"/>
              <w:rPr>
                <w:rFonts w:ascii="Times New Roman" w:hAnsi="Times New Roman"/>
                <w:bCs/>
              </w:rPr>
            </w:pPr>
            <w:r w:rsidRPr="00531FDD">
              <w:rPr>
                <w:rFonts w:ascii="Times New Roman" w:hAnsi="Times New Roman"/>
                <w:bCs/>
              </w:rPr>
              <w:t>Сформирован федеральный бюджет на 2019 - 2021 годы</w:t>
            </w:r>
          </w:p>
          <w:p w:rsidR="00531FDD" w:rsidRPr="00531FDD" w:rsidRDefault="00531FDD" w:rsidP="0050447C">
            <w:pPr>
              <w:autoSpaceDE w:val="0"/>
              <w:autoSpaceDN w:val="0"/>
              <w:adjustRightInd w:val="0"/>
              <w:jc w:val="both"/>
              <w:rPr>
                <w:rFonts w:ascii="Times New Roman" w:hAnsi="Times New Roman"/>
                <w:bCs/>
              </w:rPr>
            </w:pPr>
            <w:r w:rsidRPr="00531FDD">
              <w:rPr>
                <w:rFonts w:ascii="Times New Roman" w:hAnsi="Times New Roman"/>
                <w:bCs/>
              </w:rPr>
              <w:t>Основные характеристики федерального бюджета на 2019 год определены исходя из прогнозируемого объема валового внутреннего продукта в размере 105 820,0 млрд. рублей и уровня инфляции, не превышающего 4,3 процента (декабрь 2019 года к декабрю 2018 года)</w:t>
            </w:r>
          </w:p>
          <w:p w:rsidR="00531FDD" w:rsidRPr="00531FDD" w:rsidRDefault="00531FDD" w:rsidP="0050447C">
            <w:pPr>
              <w:autoSpaceDE w:val="0"/>
              <w:autoSpaceDN w:val="0"/>
              <w:adjustRightInd w:val="0"/>
              <w:jc w:val="both"/>
              <w:rPr>
                <w:rFonts w:ascii="Times New Roman" w:hAnsi="Times New Roman"/>
                <w:bCs/>
              </w:rPr>
            </w:pPr>
            <w:r w:rsidRPr="00531FDD">
              <w:rPr>
                <w:rFonts w:ascii="Times New Roman" w:hAnsi="Times New Roman"/>
                <w:bCs/>
              </w:rPr>
              <w:t xml:space="preserve">На 2019 год прогнозируется общий объем доходов федерального бюджета в сумме 19,97 </w:t>
            </w:r>
            <w:proofErr w:type="gramStart"/>
            <w:r w:rsidRPr="00531FDD">
              <w:rPr>
                <w:rFonts w:ascii="Times New Roman" w:hAnsi="Times New Roman"/>
                <w:bCs/>
              </w:rPr>
              <w:t>трлн</w:t>
            </w:r>
            <w:proofErr w:type="gramEnd"/>
            <w:r w:rsidRPr="00531FDD">
              <w:rPr>
                <w:rFonts w:ascii="Times New Roman" w:hAnsi="Times New Roman"/>
                <w:bCs/>
              </w:rPr>
              <w:t xml:space="preserve"> рублей, общий объем расходов - в сумме 18,04 трлн рублей (профицит - 1,93 трлн рублей).</w:t>
            </w:r>
          </w:p>
          <w:p w:rsidR="00531FDD" w:rsidRPr="00531FDD" w:rsidRDefault="00531FDD" w:rsidP="0050447C">
            <w:pPr>
              <w:autoSpaceDE w:val="0"/>
              <w:autoSpaceDN w:val="0"/>
              <w:adjustRightInd w:val="0"/>
              <w:jc w:val="both"/>
              <w:rPr>
                <w:rFonts w:ascii="Times New Roman" w:hAnsi="Times New Roman"/>
                <w:bCs/>
              </w:rPr>
            </w:pPr>
            <w:r w:rsidRPr="00531FDD">
              <w:rPr>
                <w:rFonts w:ascii="Times New Roman" w:hAnsi="Times New Roman"/>
                <w:bCs/>
              </w:rPr>
              <w:t>Основные характеристики федерального бюджета на 2020 год и на 2021 год определены исходя из прогнозируемого объема ВВП в размере соответственно 110 732,0 млрд. рублей и 118 409,0 млрд. рублей и уровня инфляции, не превышающего соответственно 3,8 процента и 4,0 процента.</w:t>
            </w:r>
          </w:p>
          <w:p w:rsidR="00531FDD" w:rsidRPr="00531FDD" w:rsidRDefault="00531FDD" w:rsidP="0050447C">
            <w:pPr>
              <w:autoSpaceDE w:val="0"/>
              <w:autoSpaceDN w:val="0"/>
              <w:adjustRightInd w:val="0"/>
              <w:jc w:val="both"/>
              <w:rPr>
                <w:rFonts w:ascii="Times New Roman" w:hAnsi="Times New Roman"/>
                <w:bCs/>
              </w:rPr>
            </w:pPr>
            <w:r w:rsidRPr="00531FDD">
              <w:rPr>
                <w:rFonts w:ascii="Times New Roman" w:hAnsi="Times New Roman"/>
                <w:bCs/>
              </w:rPr>
              <w:t xml:space="preserve">На 2020 год прогнозируется общий объем доходов федерального бюджета в сумме 20,22 </w:t>
            </w:r>
            <w:proofErr w:type="gramStart"/>
            <w:r w:rsidRPr="00531FDD">
              <w:rPr>
                <w:rFonts w:ascii="Times New Roman" w:hAnsi="Times New Roman"/>
                <w:bCs/>
              </w:rPr>
              <w:t>трлн</w:t>
            </w:r>
            <w:proofErr w:type="gramEnd"/>
            <w:r w:rsidRPr="00531FDD">
              <w:rPr>
                <w:rFonts w:ascii="Times New Roman" w:hAnsi="Times New Roman"/>
                <w:bCs/>
              </w:rPr>
              <w:t xml:space="preserve"> рублей, расходов в сумме 18,99 трлн рублей (профицит - 1,22 трлн рублей).</w:t>
            </w:r>
          </w:p>
          <w:p w:rsidR="00531FDD" w:rsidRPr="00531FDD" w:rsidRDefault="00531FDD" w:rsidP="0050447C">
            <w:pPr>
              <w:autoSpaceDE w:val="0"/>
              <w:autoSpaceDN w:val="0"/>
              <w:adjustRightInd w:val="0"/>
              <w:jc w:val="both"/>
              <w:rPr>
                <w:rFonts w:ascii="Times New Roman" w:hAnsi="Times New Roman"/>
                <w:bCs/>
              </w:rPr>
            </w:pPr>
            <w:r w:rsidRPr="00531FDD">
              <w:rPr>
                <w:rFonts w:ascii="Times New Roman" w:hAnsi="Times New Roman"/>
                <w:bCs/>
              </w:rPr>
              <w:t xml:space="preserve">На 2021 год объем доходов определен в сумме 20,98 </w:t>
            </w:r>
            <w:proofErr w:type="gramStart"/>
            <w:r w:rsidRPr="00531FDD">
              <w:rPr>
                <w:rFonts w:ascii="Times New Roman" w:hAnsi="Times New Roman"/>
                <w:bCs/>
              </w:rPr>
              <w:t>трлн</w:t>
            </w:r>
            <w:proofErr w:type="gramEnd"/>
            <w:r w:rsidRPr="00531FDD">
              <w:rPr>
                <w:rFonts w:ascii="Times New Roman" w:hAnsi="Times New Roman"/>
                <w:bCs/>
              </w:rPr>
              <w:t xml:space="preserve"> рублей, расходов - в сумме 20,03 трлн рублей (профицит 952 млрд. рублей).</w:t>
            </w:r>
          </w:p>
          <w:p w:rsidR="00531FDD" w:rsidRPr="00531FDD" w:rsidRDefault="00531FDD" w:rsidP="0050447C">
            <w:pPr>
              <w:autoSpaceDE w:val="0"/>
              <w:autoSpaceDN w:val="0"/>
              <w:adjustRightInd w:val="0"/>
              <w:jc w:val="both"/>
              <w:rPr>
                <w:rFonts w:ascii="Times New Roman" w:hAnsi="Times New Roman"/>
                <w:bCs/>
              </w:rPr>
            </w:pPr>
            <w:r w:rsidRPr="00531FDD">
              <w:rPr>
                <w:rFonts w:ascii="Times New Roman" w:hAnsi="Times New Roman"/>
                <w:bCs/>
              </w:rPr>
              <w:t xml:space="preserve">На период 2019 - 2021 годов установлены нормативы распределения доходов между бюджетами бюджетной системы РФ, включая нормативы зачисления доходов от уплаты акцизов на некоторые виды нефтепродуктов и алкогольной </w:t>
            </w:r>
            <w:r w:rsidRPr="00531FDD">
              <w:rPr>
                <w:rFonts w:ascii="Times New Roman" w:hAnsi="Times New Roman"/>
                <w:bCs/>
              </w:rPr>
              <w:lastRenderedPageBreak/>
              <w:t>продукции.</w:t>
            </w:r>
          </w:p>
          <w:p w:rsidR="00531FDD" w:rsidRPr="00531FDD" w:rsidRDefault="00531FDD" w:rsidP="0050447C">
            <w:pPr>
              <w:autoSpaceDE w:val="0"/>
              <w:autoSpaceDN w:val="0"/>
              <w:adjustRightInd w:val="0"/>
              <w:ind w:left="-108"/>
              <w:jc w:val="both"/>
              <w:rPr>
                <w:rFonts w:ascii="Times New Roman" w:hAnsi="Times New Roman"/>
                <w:bCs/>
              </w:rPr>
            </w:pPr>
            <w:r w:rsidRPr="00531FDD">
              <w:rPr>
                <w:rFonts w:ascii="Times New Roman" w:hAnsi="Times New Roman"/>
                <w:bCs/>
              </w:rPr>
              <w:t xml:space="preserve">Законом предусматривается выделение межбюджетных трансфертов бюджетам субъектов РФ ежегодно в размере около 2 </w:t>
            </w:r>
            <w:proofErr w:type="gramStart"/>
            <w:r w:rsidRPr="00531FDD">
              <w:rPr>
                <w:rFonts w:ascii="Times New Roman" w:hAnsi="Times New Roman"/>
                <w:bCs/>
              </w:rPr>
              <w:t>трлн</w:t>
            </w:r>
            <w:proofErr w:type="gramEnd"/>
            <w:r w:rsidRPr="00531FDD">
              <w:rPr>
                <w:rFonts w:ascii="Times New Roman" w:hAnsi="Times New Roman"/>
                <w:bCs/>
              </w:rPr>
              <w:t xml:space="preserve"> рублей.</w:t>
            </w:r>
          </w:p>
          <w:p w:rsidR="00531FDD" w:rsidRPr="00531FDD" w:rsidRDefault="00531FDD" w:rsidP="0050447C">
            <w:pPr>
              <w:autoSpaceDE w:val="0"/>
              <w:autoSpaceDN w:val="0"/>
              <w:adjustRightInd w:val="0"/>
              <w:ind w:left="-108"/>
              <w:jc w:val="both"/>
              <w:rPr>
                <w:rFonts w:ascii="Times New Roman" w:hAnsi="Times New Roman"/>
                <w:bCs/>
              </w:rPr>
            </w:pPr>
            <w:r w:rsidRPr="00531FDD">
              <w:rPr>
                <w:rFonts w:ascii="Times New Roman" w:hAnsi="Times New Roman"/>
                <w:bCs/>
              </w:rPr>
              <w:t>В 2019 году размер материнского (семейного) капитала останется на прежнем уровне и составит 453 026,0 рубля.</w:t>
            </w:r>
          </w:p>
          <w:p w:rsidR="00531FDD" w:rsidRPr="00531FDD" w:rsidRDefault="00531FDD" w:rsidP="0050447C">
            <w:pPr>
              <w:autoSpaceDE w:val="0"/>
              <w:autoSpaceDN w:val="0"/>
              <w:adjustRightInd w:val="0"/>
              <w:ind w:left="-108"/>
              <w:jc w:val="both"/>
              <w:rPr>
                <w:rFonts w:ascii="Times New Roman" w:hAnsi="Times New Roman"/>
                <w:bCs/>
              </w:rPr>
            </w:pPr>
            <w:r w:rsidRPr="00531FDD">
              <w:rPr>
                <w:rFonts w:ascii="Times New Roman" w:hAnsi="Times New Roman"/>
                <w:bCs/>
              </w:rPr>
              <w:t xml:space="preserve">Размер накопительного взноса на одного участника </w:t>
            </w:r>
            <w:proofErr w:type="spellStart"/>
            <w:r w:rsidRPr="00531FDD">
              <w:rPr>
                <w:rFonts w:ascii="Times New Roman" w:hAnsi="Times New Roman"/>
                <w:bCs/>
              </w:rPr>
              <w:t>накопительно</w:t>
            </w:r>
            <w:proofErr w:type="spellEnd"/>
            <w:r w:rsidRPr="00531FDD">
              <w:rPr>
                <w:rFonts w:ascii="Times New Roman" w:hAnsi="Times New Roman"/>
                <w:bCs/>
              </w:rPr>
              <w:t>-ипотечной системы жилищного обеспечения военнослужащих, включенного в реестр участников, определен в сумме 280 009,7 рубля.</w:t>
            </w:r>
          </w:p>
          <w:p w:rsidR="00531FDD" w:rsidRPr="00531FDD" w:rsidRDefault="00531FDD" w:rsidP="0050447C">
            <w:pPr>
              <w:autoSpaceDE w:val="0"/>
              <w:autoSpaceDN w:val="0"/>
              <w:adjustRightInd w:val="0"/>
              <w:ind w:left="-108"/>
              <w:jc w:val="both"/>
              <w:rPr>
                <w:rFonts w:ascii="Times New Roman" w:hAnsi="Times New Roman"/>
                <w:bCs/>
              </w:rPr>
            </w:pPr>
            <w:r w:rsidRPr="00531FDD">
              <w:rPr>
                <w:rFonts w:ascii="Times New Roman" w:hAnsi="Times New Roman"/>
                <w:bCs/>
              </w:rPr>
              <w:t xml:space="preserve">Также на 2019 год установлена величина прожиточного минимума пенсионера </w:t>
            </w:r>
            <w:proofErr w:type="gramStart"/>
            <w:r w:rsidRPr="00531FDD">
              <w:rPr>
                <w:rFonts w:ascii="Times New Roman" w:hAnsi="Times New Roman"/>
                <w:bCs/>
              </w:rPr>
              <w:t>в целом по Российской Федерации для определения размера федеральной социальной доплаты к пенсии в размере</w:t>
            </w:r>
            <w:proofErr w:type="gramEnd"/>
            <w:r w:rsidRPr="00531FDD">
              <w:rPr>
                <w:rFonts w:ascii="Times New Roman" w:hAnsi="Times New Roman"/>
                <w:bCs/>
              </w:rPr>
              <w:t xml:space="preserve"> 8 846,0 рубля.</w:t>
            </w:r>
          </w:p>
          <w:p w:rsidR="00531FDD" w:rsidRPr="006E307D" w:rsidRDefault="00531FDD" w:rsidP="0050447C">
            <w:pPr>
              <w:autoSpaceDE w:val="0"/>
              <w:autoSpaceDN w:val="0"/>
              <w:adjustRightInd w:val="0"/>
              <w:ind w:left="-108"/>
              <w:jc w:val="both"/>
              <w:rPr>
                <w:rFonts w:ascii="Times New Roman" w:hAnsi="Times New Roman"/>
                <w:bCs/>
              </w:rPr>
            </w:pPr>
            <w:proofErr w:type="gramStart"/>
            <w:r w:rsidRPr="00531FDD">
              <w:rPr>
                <w:rFonts w:ascii="Times New Roman" w:hAnsi="Times New Roman"/>
                <w:bCs/>
              </w:rPr>
              <w:t>Коэффициент индексации компенсации и ежемесячного пособия детям, предусмотренных подпунктами "б" и "в" пункта 6 Указа Президента РФ "О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Российской Федерации, и членам их семей" на 2019 год установлен в размере 1,043.</w:t>
            </w:r>
            <w:proofErr w:type="gramEnd"/>
          </w:p>
        </w:tc>
        <w:tc>
          <w:tcPr>
            <w:tcW w:w="3261" w:type="dxa"/>
            <w:tcBorders>
              <w:top w:val="single" w:sz="4" w:space="0" w:color="auto"/>
              <w:left w:val="single" w:sz="4" w:space="0" w:color="auto"/>
              <w:bottom w:val="single" w:sz="4" w:space="0" w:color="auto"/>
              <w:right w:val="single" w:sz="4" w:space="0" w:color="auto"/>
            </w:tcBorders>
          </w:tcPr>
          <w:p w:rsidR="00531FDD" w:rsidRPr="00531FDD" w:rsidRDefault="00531FDD" w:rsidP="0050447C">
            <w:pPr>
              <w:autoSpaceDE w:val="0"/>
              <w:autoSpaceDN w:val="0"/>
              <w:adjustRightInd w:val="0"/>
              <w:ind w:left="-108" w:right="-108"/>
              <w:rPr>
                <w:rFonts w:ascii="Times New Roman" w:hAnsi="Times New Roman"/>
                <w:bCs/>
                <w:sz w:val="24"/>
                <w:szCs w:val="24"/>
              </w:rPr>
            </w:pPr>
            <w:r w:rsidRPr="00531FDD">
              <w:rPr>
                <w:rFonts w:ascii="Times New Roman" w:hAnsi="Times New Roman"/>
                <w:bCs/>
                <w:sz w:val="24"/>
                <w:szCs w:val="24"/>
              </w:rPr>
              <w:lastRenderedPageBreak/>
              <w:tab/>
              <w:t>Официальный интернет-портал правовой информации http://www.pravo.gov.ru, 30.11.2018,</w:t>
            </w:r>
          </w:p>
          <w:p w:rsidR="00531FDD" w:rsidRPr="006E307D" w:rsidRDefault="00531FDD" w:rsidP="0050447C">
            <w:pPr>
              <w:autoSpaceDE w:val="0"/>
              <w:autoSpaceDN w:val="0"/>
              <w:adjustRightInd w:val="0"/>
              <w:ind w:left="-108" w:right="-108"/>
              <w:rPr>
                <w:rFonts w:ascii="Times New Roman" w:hAnsi="Times New Roman"/>
                <w:bCs/>
                <w:sz w:val="24"/>
                <w:szCs w:val="24"/>
              </w:rPr>
            </w:pPr>
            <w:r w:rsidRPr="00531FDD">
              <w:rPr>
                <w:rFonts w:ascii="Times New Roman" w:hAnsi="Times New Roman"/>
                <w:bCs/>
                <w:sz w:val="24"/>
                <w:szCs w:val="24"/>
              </w:rPr>
              <w:tab/>
              <w:t>"Российская газета", N 273, 05.12.2018 (без приложений),</w:t>
            </w:r>
          </w:p>
        </w:tc>
      </w:tr>
      <w:tr w:rsidR="00C50ABE"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50ABE" w:rsidRDefault="0050447C" w:rsidP="0050447C">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w:t>
            </w:r>
          </w:p>
        </w:tc>
        <w:tc>
          <w:tcPr>
            <w:tcW w:w="3402" w:type="dxa"/>
            <w:gridSpan w:val="2"/>
            <w:tcBorders>
              <w:top w:val="single" w:sz="4" w:space="0" w:color="auto"/>
              <w:left w:val="single" w:sz="4" w:space="0" w:color="auto"/>
              <w:bottom w:val="single" w:sz="4" w:space="0" w:color="auto"/>
              <w:right w:val="single" w:sz="4" w:space="0" w:color="auto"/>
            </w:tcBorders>
          </w:tcPr>
          <w:p w:rsidR="00C50ABE" w:rsidRPr="00C50ABE" w:rsidRDefault="00C50ABE" w:rsidP="0050447C">
            <w:pPr>
              <w:autoSpaceDE w:val="0"/>
              <w:autoSpaceDN w:val="0"/>
              <w:adjustRightInd w:val="0"/>
              <w:ind w:left="-108"/>
              <w:jc w:val="both"/>
              <w:rPr>
                <w:rFonts w:ascii="Times New Roman" w:hAnsi="Times New Roman"/>
                <w:sz w:val="24"/>
                <w:szCs w:val="24"/>
              </w:rPr>
            </w:pPr>
            <w:r w:rsidRPr="00C50ABE">
              <w:rPr>
                <w:rFonts w:ascii="Times New Roman" w:hAnsi="Times New Roman"/>
                <w:sz w:val="24"/>
                <w:szCs w:val="24"/>
              </w:rPr>
              <w:tab/>
              <w:t>Федеральный закон от 18.12.2018 N 470-ФЗ</w:t>
            </w:r>
          </w:p>
          <w:p w:rsidR="00C50ABE" w:rsidRPr="00974388" w:rsidRDefault="00C50ABE" w:rsidP="0050447C">
            <w:pPr>
              <w:autoSpaceDE w:val="0"/>
              <w:autoSpaceDN w:val="0"/>
              <w:adjustRightInd w:val="0"/>
              <w:ind w:left="-108"/>
              <w:jc w:val="both"/>
              <w:rPr>
                <w:rFonts w:ascii="Times New Roman" w:hAnsi="Times New Roman"/>
                <w:sz w:val="24"/>
                <w:szCs w:val="24"/>
              </w:rPr>
            </w:pPr>
            <w:r w:rsidRPr="00C50ABE">
              <w:rPr>
                <w:rFonts w:ascii="Times New Roman" w:hAnsi="Times New Roman"/>
                <w:sz w:val="24"/>
                <w:szCs w:val="24"/>
              </w:rPr>
              <w:tab/>
              <w:t>"О внесении изменений в статью 20 Федерального закона "О мобилизационной подготовке и мобилизации в Российской Федерации" и статью 27 Федерального закона "О воинской обязанности и военной службе"</w:t>
            </w:r>
          </w:p>
        </w:tc>
        <w:tc>
          <w:tcPr>
            <w:tcW w:w="8079" w:type="dxa"/>
            <w:tcBorders>
              <w:top w:val="single" w:sz="4" w:space="0" w:color="auto"/>
              <w:left w:val="single" w:sz="4" w:space="0" w:color="auto"/>
              <w:bottom w:val="single" w:sz="4" w:space="0" w:color="auto"/>
              <w:right w:val="single" w:sz="4" w:space="0" w:color="auto"/>
            </w:tcBorders>
          </w:tcPr>
          <w:p w:rsidR="00C50ABE" w:rsidRPr="00C50ABE" w:rsidRDefault="00C50ABE" w:rsidP="0050447C">
            <w:pPr>
              <w:autoSpaceDE w:val="0"/>
              <w:autoSpaceDN w:val="0"/>
              <w:adjustRightInd w:val="0"/>
              <w:jc w:val="both"/>
              <w:rPr>
                <w:rFonts w:ascii="Times New Roman" w:hAnsi="Times New Roman"/>
                <w:bCs/>
              </w:rPr>
            </w:pPr>
            <w:r w:rsidRPr="00C50ABE">
              <w:rPr>
                <w:rFonts w:ascii="Times New Roman" w:hAnsi="Times New Roman"/>
                <w:bCs/>
              </w:rPr>
              <w:t>В состав призывных комиссий вместо главы муниципального образования включены главы администраций соответствующего муниципального образования</w:t>
            </w:r>
          </w:p>
          <w:p w:rsidR="00C50ABE" w:rsidRPr="00974388" w:rsidRDefault="00C50ABE" w:rsidP="0050447C">
            <w:pPr>
              <w:autoSpaceDE w:val="0"/>
              <w:autoSpaceDN w:val="0"/>
              <w:adjustRightInd w:val="0"/>
              <w:jc w:val="both"/>
              <w:rPr>
                <w:rFonts w:ascii="Times New Roman" w:hAnsi="Times New Roman"/>
                <w:bCs/>
              </w:rPr>
            </w:pPr>
            <w:r w:rsidRPr="00C50ABE">
              <w:rPr>
                <w:rFonts w:ascii="Times New Roman" w:hAnsi="Times New Roman"/>
                <w:bCs/>
              </w:rPr>
              <w:t>На этих же должностных лиц возлагаются и функции председателей призывных комиссий по мобилизации, создаваемых в муниципальных образованиях.</w:t>
            </w:r>
          </w:p>
        </w:tc>
        <w:tc>
          <w:tcPr>
            <w:tcW w:w="3261" w:type="dxa"/>
            <w:tcBorders>
              <w:top w:val="single" w:sz="4" w:space="0" w:color="auto"/>
              <w:left w:val="single" w:sz="4" w:space="0" w:color="auto"/>
              <w:bottom w:val="single" w:sz="4" w:space="0" w:color="auto"/>
              <w:right w:val="single" w:sz="4" w:space="0" w:color="auto"/>
            </w:tcBorders>
          </w:tcPr>
          <w:p w:rsidR="00C50ABE" w:rsidRPr="00C50ABE" w:rsidRDefault="00C50ABE" w:rsidP="0050447C">
            <w:pPr>
              <w:autoSpaceDE w:val="0"/>
              <w:autoSpaceDN w:val="0"/>
              <w:adjustRightInd w:val="0"/>
              <w:ind w:left="-108"/>
              <w:jc w:val="both"/>
              <w:rPr>
                <w:rFonts w:ascii="Times New Roman" w:hAnsi="Times New Roman"/>
                <w:bCs/>
                <w:sz w:val="24"/>
                <w:szCs w:val="24"/>
              </w:rPr>
            </w:pPr>
            <w:r w:rsidRPr="00C50ABE">
              <w:rPr>
                <w:rFonts w:ascii="Times New Roman" w:hAnsi="Times New Roman"/>
                <w:bCs/>
                <w:sz w:val="24"/>
                <w:szCs w:val="24"/>
              </w:rPr>
              <w:tab/>
              <w:t>Официальный интернет-портал правовой информации http://www.pravo.gov.ru, 18.12.2018,</w:t>
            </w:r>
          </w:p>
          <w:p w:rsidR="00C50ABE" w:rsidRPr="00C50ABE" w:rsidRDefault="00C50ABE" w:rsidP="0050447C">
            <w:pPr>
              <w:autoSpaceDE w:val="0"/>
              <w:autoSpaceDN w:val="0"/>
              <w:adjustRightInd w:val="0"/>
              <w:ind w:left="-108"/>
              <w:jc w:val="both"/>
              <w:rPr>
                <w:rFonts w:ascii="Times New Roman" w:hAnsi="Times New Roman"/>
                <w:bCs/>
                <w:sz w:val="24"/>
                <w:szCs w:val="24"/>
              </w:rPr>
            </w:pPr>
            <w:r w:rsidRPr="00C50ABE">
              <w:rPr>
                <w:rFonts w:ascii="Times New Roman" w:hAnsi="Times New Roman"/>
                <w:bCs/>
                <w:sz w:val="24"/>
                <w:szCs w:val="24"/>
              </w:rPr>
              <w:tab/>
              <w:t>"Российская газета", N 286, 20.12.2018,</w:t>
            </w:r>
          </w:p>
          <w:p w:rsidR="00C50ABE" w:rsidRPr="00C50ABE" w:rsidRDefault="00C50ABE" w:rsidP="0050447C">
            <w:pPr>
              <w:autoSpaceDE w:val="0"/>
              <w:autoSpaceDN w:val="0"/>
              <w:adjustRightInd w:val="0"/>
              <w:ind w:left="-108"/>
              <w:jc w:val="both"/>
              <w:rPr>
                <w:rFonts w:ascii="Times New Roman" w:hAnsi="Times New Roman"/>
                <w:bCs/>
                <w:sz w:val="24"/>
                <w:szCs w:val="24"/>
              </w:rPr>
            </w:pPr>
            <w:r w:rsidRPr="00C50ABE">
              <w:rPr>
                <w:rFonts w:ascii="Times New Roman" w:hAnsi="Times New Roman"/>
                <w:bCs/>
                <w:sz w:val="24"/>
                <w:szCs w:val="24"/>
              </w:rPr>
              <w:tab/>
              <w:t>"Парламентская газета", N 47, 21-27.12.2018,</w:t>
            </w:r>
          </w:p>
          <w:p w:rsidR="00C50ABE" w:rsidRPr="00974388" w:rsidRDefault="00C50ABE" w:rsidP="0050447C">
            <w:pPr>
              <w:autoSpaceDE w:val="0"/>
              <w:autoSpaceDN w:val="0"/>
              <w:adjustRightInd w:val="0"/>
              <w:ind w:left="-108"/>
              <w:jc w:val="both"/>
              <w:rPr>
                <w:rFonts w:ascii="Times New Roman" w:hAnsi="Times New Roman"/>
                <w:bCs/>
                <w:sz w:val="24"/>
                <w:szCs w:val="24"/>
              </w:rPr>
            </w:pPr>
            <w:r w:rsidRPr="00C50ABE">
              <w:rPr>
                <w:rFonts w:ascii="Times New Roman" w:hAnsi="Times New Roman"/>
                <w:bCs/>
                <w:sz w:val="24"/>
                <w:szCs w:val="24"/>
              </w:rPr>
              <w:tab/>
              <w:t>"Собрание законодательства РФ", 24.12.2018, N 52, ст. 8099</w:t>
            </w:r>
          </w:p>
        </w:tc>
      </w:tr>
      <w:tr w:rsidR="0097438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974388" w:rsidRDefault="0050447C" w:rsidP="0050447C">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3402" w:type="dxa"/>
            <w:gridSpan w:val="2"/>
            <w:tcBorders>
              <w:top w:val="single" w:sz="4" w:space="0" w:color="auto"/>
              <w:left w:val="single" w:sz="4" w:space="0" w:color="auto"/>
              <w:bottom w:val="single" w:sz="4" w:space="0" w:color="auto"/>
              <w:right w:val="single" w:sz="4" w:space="0" w:color="auto"/>
            </w:tcBorders>
          </w:tcPr>
          <w:p w:rsidR="00974388" w:rsidRPr="00974388" w:rsidRDefault="00974388" w:rsidP="0050447C">
            <w:pPr>
              <w:autoSpaceDE w:val="0"/>
              <w:autoSpaceDN w:val="0"/>
              <w:adjustRightInd w:val="0"/>
              <w:jc w:val="both"/>
              <w:rPr>
                <w:rFonts w:ascii="Times New Roman" w:hAnsi="Times New Roman"/>
                <w:sz w:val="24"/>
                <w:szCs w:val="24"/>
              </w:rPr>
            </w:pPr>
            <w:r w:rsidRPr="00974388">
              <w:rPr>
                <w:rFonts w:ascii="Times New Roman" w:hAnsi="Times New Roman"/>
                <w:sz w:val="24"/>
                <w:szCs w:val="24"/>
              </w:rPr>
              <w:tab/>
              <w:t>Федеральный закон от 18.12.2018 N 471-ФЗ</w:t>
            </w:r>
          </w:p>
          <w:p w:rsidR="00974388" w:rsidRPr="006E307D" w:rsidRDefault="00974388" w:rsidP="0050447C">
            <w:pPr>
              <w:autoSpaceDE w:val="0"/>
              <w:autoSpaceDN w:val="0"/>
              <w:adjustRightInd w:val="0"/>
              <w:jc w:val="both"/>
              <w:rPr>
                <w:rFonts w:ascii="Times New Roman" w:hAnsi="Times New Roman"/>
                <w:sz w:val="24"/>
                <w:szCs w:val="24"/>
              </w:rPr>
            </w:pPr>
            <w:r w:rsidRPr="00974388">
              <w:rPr>
                <w:rFonts w:ascii="Times New Roman" w:hAnsi="Times New Roman"/>
                <w:sz w:val="24"/>
                <w:szCs w:val="24"/>
              </w:rPr>
              <w:tab/>
              <w: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w:t>
            </w:r>
          </w:p>
        </w:tc>
        <w:tc>
          <w:tcPr>
            <w:tcW w:w="8079" w:type="dxa"/>
            <w:tcBorders>
              <w:top w:val="single" w:sz="4" w:space="0" w:color="auto"/>
              <w:left w:val="single" w:sz="4" w:space="0" w:color="auto"/>
              <w:bottom w:val="single" w:sz="4" w:space="0" w:color="auto"/>
              <w:right w:val="single" w:sz="4" w:space="0" w:color="auto"/>
            </w:tcBorders>
          </w:tcPr>
          <w:p w:rsidR="00974388" w:rsidRPr="00974388" w:rsidRDefault="00974388" w:rsidP="0050447C">
            <w:pPr>
              <w:autoSpaceDE w:val="0"/>
              <w:autoSpaceDN w:val="0"/>
              <w:adjustRightInd w:val="0"/>
              <w:jc w:val="both"/>
              <w:rPr>
                <w:rFonts w:ascii="Times New Roman" w:hAnsi="Times New Roman"/>
                <w:bCs/>
              </w:rPr>
            </w:pPr>
            <w:r w:rsidRPr="00974388">
              <w:rPr>
                <w:rFonts w:ascii="Times New Roman" w:hAnsi="Times New Roman"/>
                <w:bCs/>
              </w:rPr>
              <w:t>Скорректированы правила предоставления лесных участков в безвозмездное пользование</w:t>
            </w:r>
          </w:p>
          <w:p w:rsidR="00974388" w:rsidRPr="00974388" w:rsidRDefault="00974388" w:rsidP="0050447C">
            <w:pPr>
              <w:autoSpaceDE w:val="0"/>
              <w:autoSpaceDN w:val="0"/>
              <w:adjustRightInd w:val="0"/>
              <w:jc w:val="both"/>
              <w:rPr>
                <w:rFonts w:ascii="Times New Roman" w:hAnsi="Times New Roman"/>
                <w:bCs/>
              </w:rPr>
            </w:pPr>
            <w:r w:rsidRPr="00974388">
              <w:rPr>
                <w:rFonts w:ascii="Times New Roman" w:hAnsi="Times New Roman"/>
                <w:bCs/>
              </w:rPr>
              <w:t>Федеральным законом, в частности, предусматривается, что право безвозмездного пользования лесным участком возникает и прекращается по основаниям и в порядке, который предусмотрен гражданским законодательством, Земельным кодексом РФ, если иное не установлено Лесным кодексом РФ или другими федеральными законами.</w:t>
            </w:r>
          </w:p>
          <w:p w:rsidR="00974388" w:rsidRPr="00974388" w:rsidRDefault="00974388" w:rsidP="0050447C">
            <w:pPr>
              <w:autoSpaceDE w:val="0"/>
              <w:autoSpaceDN w:val="0"/>
              <w:adjustRightInd w:val="0"/>
              <w:jc w:val="both"/>
              <w:rPr>
                <w:rFonts w:ascii="Times New Roman" w:hAnsi="Times New Roman"/>
                <w:bCs/>
              </w:rPr>
            </w:pPr>
            <w:r w:rsidRPr="00974388">
              <w:rPr>
                <w:rFonts w:ascii="Times New Roman" w:hAnsi="Times New Roman"/>
                <w:bCs/>
              </w:rPr>
              <w:t xml:space="preserve">Устанавливается, что договор безвозмездного пользования лесным участком заключается на срок от 1 года до 5 лет, без проведения торгов на основании заявления заинтересованного лица, в случае отсутствия сведений о заявителе в реестре недобросовестных арендаторов лесных участков и покупателе лесных насаждений. Типовой договор безвозмездного пользования лесным участком, </w:t>
            </w:r>
            <w:r w:rsidRPr="00974388">
              <w:rPr>
                <w:rFonts w:ascii="Times New Roman" w:hAnsi="Times New Roman"/>
                <w:bCs/>
              </w:rPr>
              <w:lastRenderedPageBreak/>
              <w:t>предусматривающим осуществление мероприятий по охране, защите и воспроизводству лесов, утверждается уполномоченным федеральным органом исполнительной власти для каждого вида использования лесов.</w:t>
            </w:r>
          </w:p>
          <w:p w:rsidR="00974388" w:rsidRPr="00974388" w:rsidRDefault="00974388" w:rsidP="0050447C">
            <w:pPr>
              <w:autoSpaceDE w:val="0"/>
              <w:autoSpaceDN w:val="0"/>
              <w:adjustRightInd w:val="0"/>
              <w:jc w:val="both"/>
              <w:rPr>
                <w:rFonts w:ascii="Times New Roman" w:hAnsi="Times New Roman"/>
                <w:bCs/>
              </w:rPr>
            </w:pPr>
            <w:proofErr w:type="gramStart"/>
            <w:r w:rsidRPr="00974388">
              <w:rPr>
                <w:rFonts w:ascii="Times New Roman" w:hAnsi="Times New Roman"/>
                <w:bCs/>
              </w:rPr>
              <w:t>В связи со вступлением в силу с 1 сентября 2018 года Федерального закона от 03.08.2018 N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 который усовершенствовал правила установления публичного сервитута, Федеральный закон вносит корреспондирующие изменения в нормы Лесного кодекса РФ и дополняет его положениями, соотносящими публичный сервитут</w:t>
            </w:r>
            <w:proofErr w:type="gramEnd"/>
            <w:r w:rsidRPr="00974388">
              <w:rPr>
                <w:rFonts w:ascii="Times New Roman" w:hAnsi="Times New Roman"/>
                <w:bCs/>
              </w:rPr>
              <w:t xml:space="preserve"> с иными основаниями использования лесов.</w:t>
            </w:r>
          </w:p>
          <w:p w:rsidR="00974388" w:rsidRPr="00974388" w:rsidRDefault="00974388" w:rsidP="0050447C">
            <w:pPr>
              <w:autoSpaceDE w:val="0"/>
              <w:autoSpaceDN w:val="0"/>
              <w:adjustRightInd w:val="0"/>
              <w:jc w:val="both"/>
              <w:rPr>
                <w:rFonts w:ascii="Times New Roman" w:hAnsi="Times New Roman"/>
                <w:bCs/>
              </w:rPr>
            </w:pPr>
            <w:r w:rsidRPr="00974388">
              <w:rPr>
                <w:rFonts w:ascii="Times New Roman" w:hAnsi="Times New Roman"/>
                <w:bCs/>
              </w:rPr>
              <w:t xml:space="preserve">Кроме того, положения Лесного кодекса РФ приводятся в соответствие с Федеральным законом от 03.08.2018 N 342-ФЗ "О внесении изменений в Градостроительный кодекс Российской Федерации и отдельные законодательные акты Российской Федерации", в частности, термин "временные постройки" </w:t>
            </w:r>
            <w:proofErr w:type="gramStart"/>
            <w:r w:rsidRPr="00974388">
              <w:rPr>
                <w:rFonts w:ascii="Times New Roman" w:hAnsi="Times New Roman"/>
                <w:bCs/>
              </w:rPr>
              <w:t>заменяется на термин</w:t>
            </w:r>
            <w:proofErr w:type="gramEnd"/>
            <w:r w:rsidRPr="00974388">
              <w:rPr>
                <w:rFonts w:ascii="Times New Roman" w:hAnsi="Times New Roman"/>
                <w:bCs/>
              </w:rPr>
              <w:t xml:space="preserve"> "некапитальные строения, сооружения".</w:t>
            </w:r>
          </w:p>
          <w:p w:rsidR="00974388" w:rsidRPr="006E307D" w:rsidRDefault="00974388" w:rsidP="0050447C">
            <w:pPr>
              <w:autoSpaceDE w:val="0"/>
              <w:autoSpaceDN w:val="0"/>
              <w:adjustRightInd w:val="0"/>
              <w:jc w:val="both"/>
              <w:rPr>
                <w:rFonts w:ascii="Times New Roman" w:hAnsi="Times New Roman"/>
                <w:bCs/>
              </w:rPr>
            </w:pPr>
            <w:r w:rsidRPr="00974388">
              <w:rPr>
                <w:rFonts w:ascii="Times New Roman" w:hAnsi="Times New Roman"/>
                <w:bCs/>
              </w:rPr>
              <w:t>Федеральный закон вступает в силу с 1 июня 2019 года.</w:t>
            </w:r>
          </w:p>
        </w:tc>
        <w:tc>
          <w:tcPr>
            <w:tcW w:w="3261" w:type="dxa"/>
            <w:tcBorders>
              <w:top w:val="single" w:sz="4" w:space="0" w:color="auto"/>
              <w:left w:val="single" w:sz="4" w:space="0" w:color="auto"/>
              <w:bottom w:val="single" w:sz="4" w:space="0" w:color="auto"/>
              <w:right w:val="single" w:sz="4" w:space="0" w:color="auto"/>
            </w:tcBorders>
          </w:tcPr>
          <w:p w:rsidR="00974388" w:rsidRPr="00974388" w:rsidRDefault="00974388" w:rsidP="0050447C">
            <w:pPr>
              <w:autoSpaceDE w:val="0"/>
              <w:autoSpaceDN w:val="0"/>
              <w:adjustRightInd w:val="0"/>
              <w:rPr>
                <w:rFonts w:ascii="Times New Roman" w:hAnsi="Times New Roman"/>
                <w:bCs/>
                <w:sz w:val="24"/>
                <w:szCs w:val="24"/>
              </w:rPr>
            </w:pPr>
            <w:r w:rsidRPr="00974388">
              <w:rPr>
                <w:rFonts w:ascii="Times New Roman" w:hAnsi="Times New Roman"/>
                <w:bCs/>
                <w:sz w:val="24"/>
                <w:szCs w:val="24"/>
              </w:rPr>
              <w:lastRenderedPageBreak/>
              <w:tab/>
              <w:t>Официальный интернет-портал правовой информации http://www.pravo.gov.ru, 18.12.2018,</w:t>
            </w:r>
          </w:p>
          <w:p w:rsidR="00974388" w:rsidRPr="00974388" w:rsidRDefault="00974388" w:rsidP="0050447C">
            <w:pPr>
              <w:autoSpaceDE w:val="0"/>
              <w:autoSpaceDN w:val="0"/>
              <w:adjustRightInd w:val="0"/>
              <w:rPr>
                <w:rFonts w:ascii="Times New Roman" w:hAnsi="Times New Roman"/>
                <w:bCs/>
                <w:sz w:val="24"/>
                <w:szCs w:val="24"/>
              </w:rPr>
            </w:pPr>
            <w:r w:rsidRPr="00974388">
              <w:rPr>
                <w:rFonts w:ascii="Times New Roman" w:hAnsi="Times New Roman"/>
                <w:bCs/>
                <w:sz w:val="24"/>
                <w:szCs w:val="24"/>
              </w:rPr>
              <w:tab/>
              <w:t>"Российская газета", N 286, 20.12.2018,</w:t>
            </w:r>
          </w:p>
          <w:p w:rsidR="00974388" w:rsidRPr="00974388" w:rsidRDefault="00974388" w:rsidP="0050447C">
            <w:pPr>
              <w:autoSpaceDE w:val="0"/>
              <w:autoSpaceDN w:val="0"/>
              <w:adjustRightInd w:val="0"/>
              <w:rPr>
                <w:rFonts w:ascii="Times New Roman" w:hAnsi="Times New Roman"/>
                <w:bCs/>
                <w:sz w:val="24"/>
                <w:szCs w:val="24"/>
              </w:rPr>
            </w:pPr>
            <w:r w:rsidRPr="00974388">
              <w:rPr>
                <w:rFonts w:ascii="Times New Roman" w:hAnsi="Times New Roman"/>
                <w:bCs/>
                <w:sz w:val="24"/>
                <w:szCs w:val="24"/>
              </w:rPr>
              <w:tab/>
              <w:t>"Парламентская газета", N 47, 21-27.12.2018,</w:t>
            </w:r>
          </w:p>
          <w:p w:rsidR="00974388" w:rsidRPr="006E307D" w:rsidRDefault="00974388" w:rsidP="0050447C">
            <w:pPr>
              <w:autoSpaceDE w:val="0"/>
              <w:autoSpaceDN w:val="0"/>
              <w:adjustRightInd w:val="0"/>
              <w:rPr>
                <w:rFonts w:ascii="Times New Roman" w:hAnsi="Times New Roman"/>
                <w:bCs/>
                <w:sz w:val="24"/>
                <w:szCs w:val="24"/>
              </w:rPr>
            </w:pPr>
            <w:r w:rsidRPr="00974388">
              <w:rPr>
                <w:rFonts w:ascii="Times New Roman" w:hAnsi="Times New Roman"/>
                <w:bCs/>
                <w:sz w:val="24"/>
                <w:szCs w:val="24"/>
              </w:rPr>
              <w:tab/>
              <w:t xml:space="preserve">"Собрание законодательства РФ", </w:t>
            </w:r>
            <w:r w:rsidRPr="00974388">
              <w:rPr>
                <w:rFonts w:ascii="Times New Roman" w:hAnsi="Times New Roman"/>
                <w:bCs/>
                <w:sz w:val="24"/>
                <w:szCs w:val="24"/>
              </w:rPr>
              <w:lastRenderedPageBreak/>
              <w:t>24.12.2018, N 52, ст. 8100</w:t>
            </w:r>
          </w:p>
        </w:tc>
      </w:tr>
      <w:tr w:rsidR="00255B33"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255B33" w:rsidRDefault="0050447C" w:rsidP="0050447C">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w:t>
            </w:r>
          </w:p>
        </w:tc>
        <w:tc>
          <w:tcPr>
            <w:tcW w:w="3402" w:type="dxa"/>
            <w:gridSpan w:val="2"/>
            <w:tcBorders>
              <w:top w:val="single" w:sz="4" w:space="0" w:color="auto"/>
              <w:left w:val="single" w:sz="4" w:space="0" w:color="auto"/>
              <w:bottom w:val="single" w:sz="4" w:space="0" w:color="auto"/>
              <w:right w:val="single" w:sz="4" w:space="0" w:color="auto"/>
            </w:tcBorders>
          </w:tcPr>
          <w:p w:rsidR="00255B33" w:rsidRPr="00255B33" w:rsidRDefault="00255B33" w:rsidP="0050447C">
            <w:pPr>
              <w:autoSpaceDE w:val="0"/>
              <w:autoSpaceDN w:val="0"/>
              <w:adjustRightInd w:val="0"/>
              <w:jc w:val="both"/>
              <w:rPr>
                <w:rFonts w:ascii="Times New Roman" w:hAnsi="Times New Roman"/>
                <w:sz w:val="24"/>
                <w:szCs w:val="24"/>
              </w:rPr>
            </w:pPr>
            <w:r w:rsidRPr="00255B33">
              <w:rPr>
                <w:rFonts w:ascii="Times New Roman" w:hAnsi="Times New Roman"/>
                <w:sz w:val="24"/>
                <w:szCs w:val="24"/>
              </w:rPr>
              <w:tab/>
              <w:t>Федеральный закон от 27.12.2018 N 550-ФЗ</w:t>
            </w:r>
          </w:p>
          <w:p w:rsidR="00255B33" w:rsidRPr="00974388" w:rsidRDefault="00255B33" w:rsidP="0050447C">
            <w:pPr>
              <w:autoSpaceDE w:val="0"/>
              <w:autoSpaceDN w:val="0"/>
              <w:adjustRightInd w:val="0"/>
              <w:jc w:val="both"/>
              <w:rPr>
                <w:rFonts w:ascii="Times New Roman" w:hAnsi="Times New Roman"/>
                <w:sz w:val="24"/>
                <w:szCs w:val="24"/>
              </w:rPr>
            </w:pPr>
            <w:r w:rsidRPr="00255B33">
              <w:rPr>
                <w:rFonts w:ascii="Times New Roman" w:hAnsi="Times New Roman"/>
                <w:sz w:val="24"/>
                <w:szCs w:val="24"/>
              </w:rPr>
              <w:tab/>
              <w:t>"О внесении изменения в статью 58 Федерального закона "Об основных гарантиях избирательных прав и права на участие в референдуме граждан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255B33" w:rsidRPr="00255B33" w:rsidRDefault="00255B33" w:rsidP="0050447C">
            <w:pPr>
              <w:autoSpaceDE w:val="0"/>
              <w:autoSpaceDN w:val="0"/>
              <w:adjustRightInd w:val="0"/>
              <w:jc w:val="both"/>
              <w:rPr>
                <w:rFonts w:ascii="Times New Roman" w:hAnsi="Times New Roman"/>
                <w:bCs/>
              </w:rPr>
            </w:pPr>
            <w:r w:rsidRPr="00255B33">
              <w:rPr>
                <w:rFonts w:ascii="Times New Roman" w:hAnsi="Times New Roman"/>
                <w:bCs/>
              </w:rPr>
              <w:t>С 5000 рублей до 15000 рублей увеличена сумма, которую гражданин может использовать для избирательной кампании без открытия специального избирательного счета</w:t>
            </w:r>
          </w:p>
          <w:p w:rsidR="00255B33" w:rsidRPr="00255B33" w:rsidRDefault="00255B33" w:rsidP="0050447C">
            <w:pPr>
              <w:autoSpaceDE w:val="0"/>
              <w:autoSpaceDN w:val="0"/>
              <w:adjustRightInd w:val="0"/>
              <w:jc w:val="both"/>
              <w:rPr>
                <w:rFonts w:ascii="Times New Roman" w:hAnsi="Times New Roman"/>
                <w:bCs/>
              </w:rPr>
            </w:pPr>
            <w:r w:rsidRPr="00255B33">
              <w:rPr>
                <w:rFonts w:ascii="Times New Roman" w:hAnsi="Times New Roman"/>
                <w:bCs/>
              </w:rPr>
              <w:t>Федеральным законом от 12.06.2002 N 67-ФЗ "Об основных гарантиях избирательных прав и права на участие в референдуме граждан Российской Федерации" установлено, в частности, что все денежные средства, образующие избирательный фонд, перечисляются на специальный избирательный счет. При этом оговаривается, что на выборах органов местного самоуправления сельских поселений законом субъекта РФ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255B33" w:rsidRPr="00974388" w:rsidRDefault="00255B33" w:rsidP="0050447C">
            <w:pPr>
              <w:autoSpaceDE w:val="0"/>
              <w:autoSpaceDN w:val="0"/>
              <w:adjustRightInd w:val="0"/>
              <w:jc w:val="both"/>
              <w:rPr>
                <w:rFonts w:ascii="Times New Roman" w:hAnsi="Times New Roman"/>
                <w:bCs/>
              </w:rPr>
            </w:pPr>
            <w:r w:rsidRPr="00255B33">
              <w:rPr>
                <w:rFonts w:ascii="Times New Roman" w:hAnsi="Times New Roman"/>
                <w:bCs/>
              </w:rPr>
              <w:t>Настоящим Федеральным законом указанная сумма в 5000 рублей увеличена до 15000 рублей.</w:t>
            </w:r>
          </w:p>
        </w:tc>
        <w:tc>
          <w:tcPr>
            <w:tcW w:w="3261" w:type="dxa"/>
            <w:tcBorders>
              <w:top w:val="single" w:sz="4" w:space="0" w:color="auto"/>
              <w:left w:val="single" w:sz="4" w:space="0" w:color="auto"/>
              <w:bottom w:val="single" w:sz="4" w:space="0" w:color="auto"/>
              <w:right w:val="single" w:sz="4" w:space="0" w:color="auto"/>
            </w:tcBorders>
          </w:tcPr>
          <w:p w:rsidR="00255B33" w:rsidRPr="00255B33" w:rsidRDefault="00255B33" w:rsidP="0050447C">
            <w:pPr>
              <w:autoSpaceDE w:val="0"/>
              <w:autoSpaceDN w:val="0"/>
              <w:adjustRightInd w:val="0"/>
              <w:rPr>
                <w:rFonts w:ascii="Times New Roman" w:hAnsi="Times New Roman"/>
                <w:bCs/>
                <w:sz w:val="24"/>
                <w:szCs w:val="24"/>
              </w:rPr>
            </w:pPr>
            <w:r w:rsidRPr="00255B33">
              <w:rPr>
                <w:rFonts w:ascii="Times New Roman" w:hAnsi="Times New Roman"/>
                <w:bCs/>
                <w:sz w:val="24"/>
                <w:szCs w:val="24"/>
              </w:rPr>
              <w:tab/>
              <w:t>Официальный интернет-портал правовой информации http://www.pravo.gov.ru, 28.12.2018,</w:t>
            </w:r>
          </w:p>
          <w:p w:rsidR="00255B33" w:rsidRPr="00974388" w:rsidRDefault="00255B33" w:rsidP="0050447C">
            <w:pPr>
              <w:autoSpaceDE w:val="0"/>
              <w:autoSpaceDN w:val="0"/>
              <w:adjustRightInd w:val="0"/>
              <w:rPr>
                <w:rFonts w:ascii="Times New Roman" w:hAnsi="Times New Roman"/>
                <w:bCs/>
                <w:sz w:val="24"/>
                <w:szCs w:val="24"/>
              </w:rPr>
            </w:pPr>
            <w:r w:rsidRPr="00255B33">
              <w:rPr>
                <w:rFonts w:ascii="Times New Roman" w:hAnsi="Times New Roman"/>
                <w:bCs/>
                <w:sz w:val="24"/>
                <w:szCs w:val="24"/>
              </w:rPr>
              <w:tab/>
              <w:t>"Российская газета", N 295, 29.12.2018</w:t>
            </w:r>
          </w:p>
        </w:tc>
      </w:tr>
      <w:tr w:rsidR="00B64657"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64657" w:rsidRDefault="0050447C" w:rsidP="0050447C">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3402" w:type="dxa"/>
            <w:gridSpan w:val="2"/>
            <w:tcBorders>
              <w:top w:val="single" w:sz="4" w:space="0" w:color="auto"/>
              <w:left w:val="single" w:sz="4" w:space="0" w:color="auto"/>
              <w:bottom w:val="single" w:sz="4" w:space="0" w:color="auto"/>
              <w:right w:val="single" w:sz="4" w:space="0" w:color="auto"/>
            </w:tcBorders>
          </w:tcPr>
          <w:p w:rsidR="00B64657" w:rsidRPr="00B64657" w:rsidRDefault="00B64657" w:rsidP="0050447C">
            <w:pPr>
              <w:autoSpaceDE w:val="0"/>
              <w:autoSpaceDN w:val="0"/>
              <w:adjustRightInd w:val="0"/>
              <w:jc w:val="both"/>
              <w:rPr>
                <w:rFonts w:ascii="Times New Roman" w:hAnsi="Times New Roman"/>
                <w:sz w:val="24"/>
                <w:szCs w:val="24"/>
              </w:rPr>
            </w:pPr>
            <w:r w:rsidRPr="00B64657">
              <w:rPr>
                <w:rFonts w:ascii="Times New Roman" w:hAnsi="Times New Roman"/>
                <w:sz w:val="24"/>
                <w:szCs w:val="24"/>
              </w:rPr>
              <w:tab/>
              <w:t>Федеральный закон от 27.12.2018 N 510-ФЗ</w:t>
            </w:r>
          </w:p>
          <w:p w:rsidR="00B64657" w:rsidRPr="00255B33" w:rsidRDefault="00B64657" w:rsidP="0050447C">
            <w:pPr>
              <w:autoSpaceDE w:val="0"/>
              <w:autoSpaceDN w:val="0"/>
              <w:adjustRightInd w:val="0"/>
              <w:jc w:val="both"/>
              <w:rPr>
                <w:rFonts w:ascii="Times New Roman" w:hAnsi="Times New Roman"/>
                <w:sz w:val="24"/>
                <w:szCs w:val="24"/>
              </w:rPr>
            </w:pPr>
            <w:r w:rsidRPr="00B64657">
              <w:rPr>
                <w:rFonts w:ascii="Times New Roman" w:hAnsi="Times New Roman"/>
                <w:sz w:val="24"/>
                <w:szCs w:val="24"/>
              </w:rPr>
              <w:tab/>
              <w:t>"О внесении изменений в Кодекс Российской Федерации об административных правонарушениях"</w:t>
            </w:r>
          </w:p>
        </w:tc>
        <w:tc>
          <w:tcPr>
            <w:tcW w:w="8079" w:type="dxa"/>
            <w:tcBorders>
              <w:top w:val="single" w:sz="4" w:space="0" w:color="auto"/>
              <w:left w:val="single" w:sz="4" w:space="0" w:color="auto"/>
              <w:bottom w:val="single" w:sz="4" w:space="0" w:color="auto"/>
              <w:right w:val="single" w:sz="4" w:space="0" w:color="auto"/>
            </w:tcBorders>
          </w:tcPr>
          <w:p w:rsidR="00B64657" w:rsidRPr="00B64657" w:rsidRDefault="00B64657" w:rsidP="0050447C">
            <w:pPr>
              <w:autoSpaceDE w:val="0"/>
              <w:autoSpaceDN w:val="0"/>
              <w:adjustRightInd w:val="0"/>
              <w:jc w:val="both"/>
              <w:rPr>
                <w:rFonts w:ascii="Times New Roman" w:hAnsi="Times New Roman"/>
                <w:bCs/>
              </w:rPr>
            </w:pPr>
            <w:r w:rsidRPr="00B64657">
              <w:rPr>
                <w:rFonts w:ascii="Times New Roman" w:hAnsi="Times New Roman"/>
                <w:bCs/>
              </w:rPr>
              <w:t>В КоАП РФ введен специальный состав - дача заведомо ложного заключения в сфере закупок товаров, работ, услуг для обеспечения государственных и муниципальных нужд</w:t>
            </w:r>
          </w:p>
          <w:p w:rsidR="00B64657" w:rsidRPr="00B64657" w:rsidRDefault="00B64657" w:rsidP="0050447C">
            <w:pPr>
              <w:autoSpaceDE w:val="0"/>
              <w:autoSpaceDN w:val="0"/>
              <w:adjustRightInd w:val="0"/>
              <w:jc w:val="both"/>
              <w:rPr>
                <w:rFonts w:ascii="Times New Roman" w:hAnsi="Times New Roman"/>
                <w:bCs/>
              </w:rPr>
            </w:pPr>
            <w:proofErr w:type="gramStart"/>
            <w:r w:rsidRPr="00B64657">
              <w:rPr>
                <w:rFonts w:ascii="Times New Roman" w:hAnsi="Times New Roman"/>
                <w:bCs/>
              </w:rPr>
              <w:t xml:space="preserve">Так, дача экспертом, экспертной организацией, уполномоченным представителем экспертной организации заведомо ложного экспертного заключения в сфере закупок товаров, работ, услуг для обеспечения государственных и муниципальных нужд, если это действие не содержит уголовно наказуемого деяния, повлечет административную ответственность в виде административного штрафа на должностных лиц в размере от 30 до 50 тысяч рублей или дисквалификацию на </w:t>
            </w:r>
            <w:r w:rsidRPr="00B64657">
              <w:rPr>
                <w:rFonts w:ascii="Times New Roman" w:hAnsi="Times New Roman"/>
                <w:bCs/>
              </w:rPr>
              <w:lastRenderedPageBreak/>
              <w:t>срок от 6 месяцев до одного</w:t>
            </w:r>
            <w:proofErr w:type="gramEnd"/>
            <w:r w:rsidRPr="00B64657">
              <w:rPr>
                <w:rFonts w:ascii="Times New Roman" w:hAnsi="Times New Roman"/>
                <w:bCs/>
              </w:rPr>
              <w:t xml:space="preserve"> года; на юридических лиц - от 100 тысяч до 150 тысяч рублей.</w:t>
            </w:r>
          </w:p>
          <w:p w:rsidR="00B64657" w:rsidRPr="00255B33" w:rsidRDefault="00B64657" w:rsidP="0050447C">
            <w:pPr>
              <w:autoSpaceDE w:val="0"/>
              <w:autoSpaceDN w:val="0"/>
              <w:adjustRightInd w:val="0"/>
              <w:jc w:val="both"/>
              <w:rPr>
                <w:rFonts w:ascii="Times New Roman" w:hAnsi="Times New Roman"/>
                <w:bCs/>
              </w:rPr>
            </w:pPr>
            <w:r w:rsidRPr="00B64657">
              <w:rPr>
                <w:rFonts w:ascii="Times New Roman" w:hAnsi="Times New Roman"/>
                <w:bCs/>
              </w:rPr>
              <w:t>Устанавливается также, что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давшие заведомо ложное заключение, несут ответственность как должностные лица.</w:t>
            </w:r>
          </w:p>
        </w:tc>
        <w:tc>
          <w:tcPr>
            <w:tcW w:w="3261" w:type="dxa"/>
            <w:tcBorders>
              <w:top w:val="single" w:sz="4" w:space="0" w:color="auto"/>
              <w:left w:val="single" w:sz="4" w:space="0" w:color="auto"/>
              <w:bottom w:val="single" w:sz="4" w:space="0" w:color="auto"/>
              <w:right w:val="single" w:sz="4" w:space="0" w:color="auto"/>
            </w:tcBorders>
          </w:tcPr>
          <w:p w:rsidR="00B64657" w:rsidRPr="00B64657" w:rsidRDefault="00B64657" w:rsidP="0050447C">
            <w:pPr>
              <w:autoSpaceDE w:val="0"/>
              <w:autoSpaceDN w:val="0"/>
              <w:adjustRightInd w:val="0"/>
              <w:rPr>
                <w:rFonts w:ascii="Times New Roman" w:hAnsi="Times New Roman"/>
                <w:bCs/>
                <w:sz w:val="24"/>
                <w:szCs w:val="24"/>
              </w:rPr>
            </w:pPr>
            <w:r w:rsidRPr="00B64657">
              <w:rPr>
                <w:rFonts w:ascii="Times New Roman" w:hAnsi="Times New Roman"/>
                <w:bCs/>
                <w:sz w:val="24"/>
                <w:szCs w:val="24"/>
              </w:rPr>
              <w:lastRenderedPageBreak/>
              <w:tab/>
              <w:t>Официальный интернет-портал правовой информации http://www.pravo.gov.ru, 27.12.2018,</w:t>
            </w:r>
          </w:p>
          <w:p w:rsidR="00B64657" w:rsidRPr="00255B33" w:rsidRDefault="00B64657" w:rsidP="0050447C">
            <w:pPr>
              <w:autoSpaceDE w:val="0"/>
              <w:autoSpaceDN w:val="0"/>
              <w:adjustRightInd w:val="0"/>
              <w:rPr>
                <w:rFonts w:ascii="Times New Roman" w:hAnsi="Times New Roman"/>
                <w:bCs/>
                <w:sz w:val="24"/>
                <w:szCs w:val="24"/>
              </w:rPr>
            </w:pPr>
            <w:r w:rsidRPr="00B64657">
              <w:rPr>
                <w:rFonts w:ascii="Times New Roman" w:hAnsi="Times New Roman"/>
                <w:bCs/>
                <w:sz w:val="24"/>
                <w:szCs w:val="24"/>
              </w:rPr>
              <w:tab/>
              <w:t>"Российская газета", N 295, 29.12.2018</w:t>
            </w:r>
          </w:p>
        </w:tc>
      </w:tr>
      <w:tr w:rsidR="0019560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95604" w:rsidRDefault="0050447C" w:rsidP="0050447C">
            <w:pPr>
              <w:ind w:right="-108"/>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6.</w:t>
            </w:r>
          </w:p>
        </w:tc>
        <w:tc>
          <w:tcPr>
            <w:tcW w:w="3402" w:type="dxa"/>
            <w:gridSpan w:val="2"/>
            <w:tcBorders>
              <w:top w:val="single" w:sz="4" w:space="0" w:color="auto"/>
              <w:left w:val="single" w:sz="4" w:space="0" w:color="auto"/>
              <w:bottom w:val="single" w:sz="4" w:space="0" w:color="auto"/>
              <w:right w:val="single" w:sz="4" w:space="0" w:color="auto"/>
            </w:tcBorders>
          </w:tcPr>
          <w:p w:rsidR="0050447C" w:rsidRPr="0050447C" w:rsidRDefault="0050447C" w:rsidP="001F71F5">
            <w:pPr>
              <w:autoSpaceDE w:val="0"/>
              <w:autoSpaceDN w:val="0"/>
              <w:adjustRightInd w:val="0"/>
              <w:ind w:right="-108"/>
              <w:rPr>
                <w:rFonts w:ascii="Times New Roman" w:hAnsi="Times New Roman"/>
                <w:sz w:val="24"/>
                <w:szCs w:val="24"/>
              </w:rPr>
            </w:pPr>
            <w:r w:rsidRPr="0050447C">
              <w:rPr>
                <w:rFonts w:ascii="Times New Roman" w:hAnsi="Times New Roman"/>
                <w:sz w:val="24"/>
                <w:szCs w:val="24"/>
              </w:rPr>
              <w:t>Федеральный закон от 27.12.2018 N 513-ФЗ</w:t>
            </w:r>
          </w:p>
          <w:p w:rsidR="0050447C" w:rsidRPr="00B64657" w:rsidRDefault="0050447C" w:rsidP="001F71F5">
            <w:pPr>
              <w:autoSpaceDE w:val="0"/>
              <w:autoSpaceDN w:val="0"/>
              <w:adjustRightInd w:val="0"/>
              <w:ind w:right="-108"/>
              <w:rPr>
                <w:rFonts w:ascii="Times New Roman" w:hAnsi="Times New Roman"/>
                <w:sz w:val="24"/>
                <w:szCs w:val="24"/>
              </w:rPr>
            </w:pPr>
            <w:r w:rsidRPr="0050447C">
              <w:rPr>
                <w:rFonts w:ascii="Times New Roman" w:hAnsi="Times New Roman"/>
                <w:sz w:val="24"/>
                <w:szCs w:val="24"/>
              </w:rPr>
              <w:tab/>
              <w:t>"О внесении изменений в статьи 31.8 и 32.2 Кодекса Российской Федерации об административных правонарушениях"</w:t>
            </w:r>
          </w:p>
          <w:p w:rsidR="00195604" w:rsidRPr="00B64657" w:rsidRDefault="00195604" w:rsidP="0050447C">
            <w:pPr>
              <w:autoSpaceDE w:val="0"/>
              <w:autoSpaceDN w:val="0"/>
              <w:adjustRightInd w:val="0"/>
              <w:ind w:right="-108"/>
              <w:jc w:val="both"/>
              <w:rPr>
                <w:rFonts w:ascii="Times New Roman" w:hAnsi="Times New Roman"/>
                <w:sz w:val="24"/>
                <w:szCs w:val="24"/>
              </w:rPr>
            </w:pPr>
          </w:p>
        </w:tc>
        <w:tc>
          <w:tcPr>
            <w:tcW w:w="8079" w:type="dxa"/>
            <w:tcBorders>
              <w:top w:val="single" w:sz="4" w:space="0" w:color="auto"/>
              <w:left w:val="single" w:sz="4" w:space="0" w:color="auto"/>
              <w:bottom w:val="single" w:sz="4" w:space="0" w:color="auto"/>
              <w:right w:val="single" w:sz="4" w:space="0" w:color="auto"/>
            </w:tcBorders>
          </w:tcPr>
          <w:p w:rsidR="00195604" w:rsidRPr="00195604" w:rsidRDefault="00195604" w:rsidP="0050447C">
            <w:pPr>
              <w:autoSpaceDE w:val="0"/>
              <w:autoSpaceDN w:val="0"/>
              <w:adjustRightInd w:val="0"/>
              <w:jc w:val="both"/>
              <w:rPr>
                <w:rFonts w:ascii="Times New Roman" w:hAnsi="Times New Roman"/>
                <w:bCs/>
              </w:rPr>
            </w:pPr>
            <w:r w:rsidRPr="00195604">
              <w:rPr>
                <w:rFonts w:ascii="Times New Roman" w:hAnsi="Times New Roman"/>
                <w:bCs/>
              </w:rPr>
              <w:t>Срок для уплаты штрафа за правонарушения в области дорожного движения в размере половины его суммы может быть восстановлен</w:t>
            </w:r>
          </w:p>
          <w:p w:rsidR="00195604" w:rsidRPr="00195604" w:rsidRDefault="00195604" w:rsidP="0050447C">
            <w:pPr>
              <w:autoSpaceDE w:val="0"/>
              <w:autoSpaceDN w:val="0"/>
              <w:adjustRightInd w:val="0"/>
              <w:jc w:val="both"/>
              <w:rPr>
                <w:rFonts w:ascii="Times New Roman" w:hAnsi="Times New Roman"/>
                <w:bCs/>
              </w:rPr>
            </w:pPr>
            <w:r w:rsidRPr="00195604">
              <w:rPr>
                <w:rFonts w:ascii="Times New Roman" w:hAnsi="Times New Roman"/>
                <w:bCs/>
              </w:rPr>
              <w:t>Положения КоАП РФ приведены в соответствие с правовой позицией Конституционного Суда РФ, изложенной в Постановлении от 04.12.2017 N 35-П.</w:t>
            </w:r>
          </w:p>
          <w:p w:rsidR="00195604" w:rsidRPr="00195604" w:rsidRDefault="00195604" w:rsidP="0050447C">
            <w:pPr>
              <w:autoSpaceDE w:val="0"/>
              <w:autoSpaceDN w:val="0"/>
              <w:adjustRightInd w:val="0"/>
              <w:jc w:val="both"/>
              <w:rPr>
                <w:rFonts w:ascii="Times New Roman" w:hAnsi="Times New Roman"/>
                <w:bCs/>
              </w:rPr>
            </w:pPr>
            <w:r w:rsidRPr="00195604">
              <w:rPr>
                <w:rFonts w:ascii="Times New Roman" w:hAnsi="Times New Roman"/>
                <w:bCs/>
              </w:rPr>
              <w:t>В настоящее время при уплате административного штрафа лицом, привлеченным к ответственности за совершение правонарушения, предусмотренного главой 12 КоАП РФ (за исключением отдельных правонарушений), не позднее двадцати дней со дня вынесения постановления о наложении штрафа административный штраф может быть уплачен в размере половины его суммы.</w:t>
            </w:r>
          </w:p>
          <w:p w:rsidR="00195604" w:rsidRPr="00195604" w:rsidRDefault="00195604" w:rsidP="0050447C">
            <w:pPr>
              <w:autoSpaceDE w:val="0"/>
              <w:autoSpaceDN w:val="0"/>
              <w:adjustRightInd w:val="0"/>
              <w:jc w:val="both"/>
              <w:rPr>
                <w:rFonts w:ascii="Times New Roman" w:hAnsi="Times New Roman"/>
                <w:bCs/>
              </w:rPr>
            </w:pPr>
            <w:proofErr w:type="gramStart"/>
            <w:r w:rsidRPr="00195604">
              <w:rPr>
                <w:rFonts w:ascii="Times New Roman" w:hAnsi="Times New Roman"/>
                <w:bCs/>
              </w:rPr>
              <w:t>Постановлением 35-П соответствующая норма КоАП РФ признана неконституционной в той мере, в какой в системе действующего правового регулирования ею исключается возможность восстановления двадцатидневного срока, установленного для уплаты административного штрафа, в размере половины суммы наложенного штрафа в случае, когда копия постановления о назначении штрафа, направленная привлеченному к ответственности лицу по почте заказным почтовым отправлением, поступила в его адрес после истечения двадцати</w:t>
            </w:r>
            <w:proofErr w:type="gramEnd"/>
            <w:r w:rsidRPr="00195604">
              <w:rPr>
                <w:rFonts w:ascii="Times New Roman" w:hAnsi="Times New Roman"/>
                <w:bCs/>
              </w:rPr>
              <w:t xml:space="preserve"> дней со дня вынесения.</w:t>
            </w:r>
          </w:p>
          <w:p w:rsidR="00195604" w:rsidRPr="00B64657" w:rsidRDefault="00195604" w:rsidP="0050447C">
            <w:pPr>
              <w:autoSpaceDE w:val="0"/>
              <w:autoSpaceDN w:val="0"/>
              <w:adjustRightInd w:val="0"/>
              <w:jc w:val="both"/>
              <w:rPr>
                <w:rFonts w:ascii="Times New Roman" w:hAnsi="Times New Roman"/>
                <w:bCs/>
              </w:rPr>
            </w:pPr>
            <w:proofErr w:type="gramStart"/>
            <w:r w:rsidRPr="00195604">
              <w:rPr>
                <w:rFonts w:ascii="Times New Roman" w:hAnsi="Times New Roman"/>
                <w:bCs/>
              </w:rPr>
              <w:t>Федеральным законом установлено, что в случае, если копия постановления о назначении штрафа, направленная лицу, привлеченному к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w:t>
            </w:r>
            <w:proofErr w:type="gramEnd"/>
            <w:r w:rsidRPr="00195604">
              <w:rPr>
                <w:rFonts w:ascii="Times New Roman" w:hAnsi="Times New Roman"/>
                <w:bCs/>
              </w:rPr>
              <w:t xml:space="preserve"> Определение об отклонении указанного ходатайства может быть обжаловано по правилам главы 30 КоАП РФ.</w:t>
            </w:r>
          </w:p>
        </w:tc>
        <w:tc>
          <w:tcPr>
            <w:tcW w:w="3261" w:type="dxa"/>
            <w:tcBorders>
              <w:top w:val="single" w:sz="4" w:space="0" w:color="auto"/>
              <w:left w:val="single" w:sz="4" w:space="0" w:color="auto"/>
              <w:bottom w:val="single" w:sz="4" w:space="0" w:color="auto"/>
              <w:right w:val="single" w:sz="4" w:space="0" w:color="auto"/>
            </w:tcBorders>
          </w:tcPr>
          <w:p w:rsidR="00195604" w:rsidRPr="00195604" w:rsidRDefault="00195604" w:rsidP="0050447C">
            <w:pPr>
              <w:autoSpaceDE w:val="0"/>
              <w:autoSpaceDN w:val="0"/>
              <w:adjustRightInd w:val="0"/>
              <w:rPr>
                <w:rFonts w:ascii="Times New Roman" w:hAnsi="Times New Roman"/>
                <w:bCs/>
                <w:sz w:val="24"/>
                <w:szCs w:val="24"/>
              </w:rPr>
            </w:pPr>
            <w:r w:rsidRPr="00195604">
              <w:rPr>
                <w:rFonts w:ascii="Times New Roman" w:hAnsi="Times New Roman"/>
                <w:bCs/>
                <w:sz w:val="24"/>
                <w:szCs w:val="24"/>
              </w:rPr>
              <w:tab/>
              <w:t>Официальный интернет-портал правовой информации http://www.pravo.gov.ru, 27.12.2018,</w:t>
            </w:r>
          </w:p>
          <w:p w:rsidR="00195604" w:rsidRPr="00B64657" w:rsidRDefault="00195604" w:rsidP="0050447C">
            <w:pPr>
              <w:autoSpaceDE w:val="0"/>
              <w:autoSpaceDN w:val="0"/>
              <w:adjustRightInd w:val="0"/>
              <w:rPr>
                <w:rFonts w:ascii="Times New Roman" w:hAnsi="Times New Roman"/>
                <w:bCs/>
                <w:sz w:val="24"/>
                <w:szCs w:val="24"/>
              </w:rPr>
            </w:pPr>
            <w:r w:rsidRPr="00195604">
              <w:rPr>
                <w:rFonts w:ascii="Times New Roman" w:hAnsi="Times New Roman"/>
                <w:bCs/>
                <w:sz w:val="24"/>
                <w:szCs w:val="24"/>
              </w:rPr>
              <w:tab/>
              <w:t>"Российская газета", N 295, 29.12.2018</w:t>
            </w:r>
          </w:p>
        </w:tc>
      </w:tr>
      <w:tr w:rsidR="0019560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95604" w:rsidRDefault="0050447C" w:rsidP="0050447C">
            <w:pPr>
              <w:ind w:right="-108"/>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p>
        </w:tc>
        <w:tc>
          <w:tcPr>
            <w:tcW w:w="3402" w:type="dxa"/>
            <w:gridSpan w:val="2"/>
            <w:tcBorders>
              <w:top w:val="single" w:sz="4" w:space="0" w:color="auto"/>
              <w:left w:val="single" w:sz="4" w:space="0" w:color="auto"/>
              <w:bottom w:val="single" w:sz="4" w:space="0" w:color="auto"/>
              <w:right w:val="single" w:sz="4" w:space="0" w:color="auto"/>
            </w:tcBorders>
          </w:tcPr>
          <w:p w:rsidR="00195604" w:rsidRPr="00195604" w:rsidRDefault="00195604" w:rsidP="001F71F5">
            <w:pPr>
              <w:autoSpaceDE w:val="0"/>
              <w:autoSpaceDN w:val="0"/>
              <w:adjustRightInd w:val="0"/>
              <w:ind w:left="-108" w:right="-108"/>
              <w:rPr>
                <w:rFonts w:ascii="Times New Roman" w:hAnsi="Times New Roman"/>
                <w:sz w:val="24"/>
                <w:szCs w:val="24"/>
              </w:rPr>
            </w:pPr>
            <w:r w:rsidRPr="00195604">
              <w:rPr>
                <w:rFonts w:ascii="Times New Roman" w:hAnsi="Times New Roman"/>
                <w:sz w:val="24"/>
                <w:szCs w:val="24"/>
              </w:rPr>
              <w:tab/>
              <w:t>Федеральный закон от 27.12.2018 N 528-ФЗ</w:t>
            </w:r>
          </w:p>
          <w:p w:rsidR="00195604" w:rsidRPr="00195604" w:rsidRDefault="00195604" w:rsidP="001F71F5">
            <w:pPr>
              <w:autoSpaceDE w:val="0"/>
              <w:autoSpaceDN w:val="0"/>
              <w:adjustRightInd w:val="0"/>
              <w:ind w:left="-108" w:right="-108"/>
              <w:rPr>
                <w:rFonts w:ascii="Times New Roman" w:hAnsi="Times New Roman"/>
                <w:sz w:val="24"/>
                <w:szCs w:val="24"/>
              </w:rPr>
            </w:pPr>
            <w:r w:rsidRPr="00195604">
              <w:rPr>
                <w:rFonts w:ascii="Times New Roman" w:hAnsi="Times New Roman"/>
                <w:sz w:val="24"/>
                <w:szCs w:val="24"/>
              </w:rPr>
              <w:tab/>
              <w:t xml:space="preserve">"О внесении изменений в отдельные законодательные акты Российской Федерации и признании </w:t>
            </w:r>
            <w:proofErr w:type="gramStart"/>
            <w:r w:rsidRPr="00195604">
              <w:rPr>
                <w:rFonts w:ascii="Times New Roman" w:hAnsi="Times New Roman"/>
                <w:sz w:val="24"/>
                <w:szCs w:val="24"/>
              </w:rPr>
              <w:t>утратившим</w:t>
            </w:r>
            <w:proofErr w:type="gramEnd"/>
            <w:r w:rsidRPr="00195604">
              <w:rPr>
                <w:rFonts w:ascii="Times New Roman" w:hAnsi="Times New Roman"/>
                <w:sz w:val="24"/>
                <w:szCs w:val="24"/>
              </w:rPr>
              <w:t xml:space="preserve"> силу пункта 2 части 2 статьи 22 Федерального закона "О территориях опережающего </w:t>
            </w:r>
            <w:r w:rsidRPr="00195604">
              <w:rPr>
                <w:rFonts w:ascii="Times New Roman" w:hAnsi="Times New Roman"/>
                <w:sz w:val="24"/>
                <w:szCs w:val="24"/>
              </w:rPr>
              <w:lastRenderedPageBreak/>
              <w:t>социально-экономического развития в Российской Федерации" в связи с реорганизацией государственного управления в сфере миграции и в сфере внутренних дел"</w:t>
            </w:r>
          </w:p>
        </w:tc>
        <w:tc>
          <w:tcPr>
            <w:tcW w:w="8079" w:type="dxa"/>
            <w:tcBorders>
              <w:top w:val="single" w:sz="4" w:space="0" w:color="auto"/>
              <w:left w:val="single" w:sz="4" w:space="0" w:color="auto"/>
              <w:bottom w:val="single" w:sz="4" w:space="0" w:color="auto"/>
              <w:right w:val="single" w:sz="4" w:space="0" w:color="auto"/>
            </w:tcBorders>
          </w:tcPr>
          <w:p w:rsidR="00195604" w:rsidRPr="00195604" w:rsidRDefault="00195604" w:rsidP="0050447C">
            <w:pPr>
              <w:autoSpaceDE w:val="0"/>
              <w:autoSpaceDN w:val="0"/>
              <w:adjustRightInd w:val="0"/>
              <w:jc w:val="both"/>
              <w:rPr>
                <w:rFonts w:ascii="Times New Roman" w:hAnsi="Times New Roman"/>
                <w:bCs/>
              </w:rPr>
            </w:pPr>
            <w:r w:rsidRPr="00195604">
              <w:rPr>
                <w:rFonts w:ascii="Times New Roman" w:hAnsi="Times New Roman"/>
                <w:bCs/>
              </w:rPr>
              <w:lastRenderedPageBreak/>
              <w:t>ряд законодательных актов РФ внесены изменения в связи с ликвидацией ФМС России и передачей ее полномочий МВД России</w:t>
            </w:r>
          </w:p>
          <w:p w:rsidR="00195604" w:rsidRPr="00195604" w:rsidRDefault="00195604" w:rsidP="0050447C">
            <w:pPr>
              <w:autoSpaceDE w:val="0"/>
              <w:autoSpaceDN w:val="0"/>
              <w:adjustRightInd w:val="0"/>
              <w:jc w:val="both"/>
              <w:rPr>
                <w:rFonts w:ascii="Times New Roman" w:hAnsi="Times New Roman"/>
                <w:bCs/>
              </w:rPr>
            </w:pPr>
            <w:r w:rsidRPr="00195604">
              <w:rPr>
                <w:rFonts w:ascii="Times New Roman" w:hAnsi="Times New Roman"/>
                <w:bCs/>
              </w:rPr>
              <w:t xml:space="preserve">Изменения вносятся </w:t>
            </w:r>
            <w:proofErr w:type="gramStart"/>
            <w:r w:rsidRPr="00195604">
              <w:rPr>
                <w:rFonts w:ascii="Times New Roman" w:hAnsi="Times New Roman"/>
                <w:bCs/>
              </w:rPr>
              <w:t>в</w:t>
            </w:r>
            <w:proofErr w:type="gramEnd"/>
            <w:r w:rsidRPr="00195604">
              <w:rPr>
                <w:rFonts w:ascii="Times New Roman" w:hAnsi="Times New Roman"/>
                <w:bCs/>
              </w:rPr>
              <w:t>:</w:t>
            </w:r>
          </w:p>
          <w:p w:rsidR="00195604" w:rsidRPr="00195604" w:rsidRDefault="00195604" w:rsidP="0050447C">
            <w:pPr>
              <w:autoSpaceDE w:val="0"/>
              <w:autoSpaceDN w:val="0"/>
              <w:adjustRightInd w:val="0"/>
              <w:jc w:val="both"/>
              <w:rPr>
                <w:rFonts w:ascii="Times New Roman" w:hAnsi="Times New Roman"/>
                <w:bCs/>
              </w:rPr>
            </w:pPr>
            <w:r w:rsidRPr="00195604">
              <w:rPr>
                <w:rFonts w:ascii="Times New Roman" w:hAnsi="Times New Roman"/>
                <w:bCs/>
              </w:rPr>
              <w:t>Основы законодательства РФ о нотариате от 11.02.1993 N 4462-1;</w:t>
            </w:r>
          </w:p>
          <w:p w:rsidR="00195604" w:rsidRPr="00195604" w:rsidRDefault="00195604" w:rsidP="0050447C">
            <w:pPr>
              <w:autoSpaceDE w:val="0"/>
              <w:autoSpaceDN w:val="0"/>
              <w:adjustRightInd w:val="0"/>
              <w:jc w:val="both"/>
              <w:rPr>
                <w:rFonts w:ascii="Times New Roman" w:hAnsi="Times New Roman"/>
                <w:bCs/>
              </w:rPr>
            </w:pPr>
            <w:r w:rsidRPr="00195604">
              <w:rPr>
                <w:rFonts w:ascii="Times New Roman" w:hAnsi="Times New Roman"/>
                <w:bCs/>
              </w:rPr>
              <w:t>Федеральный закон от 28.06.1997 N 95-ФЗ "О беженцах";</w:t>
            </w:r>
          </w:p>
          <w:p w:rsidR="00195604" w:rsidRPr="00195604" w:rsidRDefault="00195604" w:rsidP="0050447C">
            <w:pPr>
              <w:autoSpaceDE w:val="0"/>
              <w:autoSpaceDN w:val="0"/>
              <w:adjustRightInd w:val="0"/>
              <w:jc w:val="both"/>
              <w:rPr>
                <w:rFonts w:ascii="Times New Roman" w:hAnsi="Times New Roman"/>
                <w:bCs/>
              </w:rPr>
            </w:pPr>
            <w:r w:rsidRPr="00195604">
              <w:rPr>
                <w:rFonts w:ascii="Times New Roman" w:hAnsi="Times New Roman"/>
                <w:bCs/>
              </w:rPr>
              <w:t>Закон РФ от 19.02.1993 N 5430-1 "О вынужденных переселенцах";</w:t>
            </w:r>
          </w:p>
          <w:p w:rsidR="00195604" w:rsidRPr="00195604" w:rsidRDefault="00195604" w:rsidP="0050447C">
            <w:pPr>
              <w:autoSpaceDE w:val="0"/>
              <w:autoSpaceDN w:val="0"/>
              <w:adjustRightInd w:val="0"/>
              <w:jc w:val="both"/>
              <w:rPr>
                <w:rFonts w:ascii="Times New Roman" w:hAnsi="Times New Roman"/>
                <w:bCs/>
              </w:rPr>
            </w:pPr>
            <w:r w:rsidRPr="00195604">
              <w:rPr>
                <w:rFonts w:ascii="Times New Roman" w:hAnsi="Times New Roman"/>
                <w:bCs/>
              </w:rPr>
              <w:t>Закон РФ от 25.06.1993 N 5242-1 "О праве граждан Российской Федерации на свободу передвижения, выбор места пребывания и жительства в пределах Российской Федерации";</w:t>
            </w:r>
          </w:p>
          <w:p w:rsidR="00195604" w:rsidRPr="00195604" w:rsidRDefault="00195604" w:rsidP="0050447C">
            <w:pPr>
              <w:autoSpaceDE w:val="0"/>
              <w:autoSpaceDN w:val="0"/>
              <w:adjustRightInd w:val="0"/>
              <w:jc w:val="both"/>
              <w:rPr>
                <w:rFonts w:ascii="Times New Roman" w:hAnsi="Times New Roman"/>
                <w:bCs/>
              </w:rPr>
            </w:pPr>
            <w:r w:rsidRPr="00195604">
              <w:rPr>
                <w:rFonts w:ascii="Times New Roman" w:hAnsi="Times New Roman"/>
                <w:bCs/>
              </w:rPr>
              <w:t>Федеральный закон от 15.11.1997 N 143-ФЗ "Об актах гражданского состояния";</w:t>
            </w:r>
          </w:p>
          <w:p w:rsidR="00195604" w:rsidRPr="00195604" w:rsidRDefault="00195604" w:rsidP="0050447C">
            <w:pPr>
              <w:autoSpaceDE w:val="0"/>
              <w:autoSpaceDN w:val="0"/>
              <w:adjustRightInd w:val="0"/>
              <w:jc w:val="both"/>
              <w:rPr>
                <w:rFonts w:ascii="Times New Roman" w:hAnsi="Times New Roman"/>
                <w:bCs/>
              </w:rPr>
            </w:pPr>
            <w:r w:rsidRPr="00195604">
              <w:rPr>
                <w:rFonts w:ascii="Times New Roman" w:hAnsi="Times New Roman"/>
                <w:bCs/>
              </w:rPr>
              <w:lastRenderedPageBreak/>
              <w:t>Федеральный закон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95604" w:rsidRPr="00195604" w:rsidRDefault="00195604" w:rsidP="0050447C">
            <w:pPr>
              <w:autoSpaceDE w:val="0"/>
              <w:autoSpaceDN w:val="0"/>
              <w:adjustRightInd w:val="0"/>
              <w:jc w:val="both"/>
              <w:rPr>
                <w:rFonts w:ascii="Times New Roman" w:hAnsi="Times New Roman"/>
                <w:bCs/>
              </w:rPr>
            </w:pPr>
            <w:r w:rsidRPr="00195604">
              <w:rPr>
                <w:rFonts w:ascii="Times New Roman" w:hAnsi="Times New Roman"/>
                <w:bCs/>
              </w:rPr>
              <w:t>Федеральный закон от 31.05.2002 N 62-ФЗ "О гражданстве Российской Федерации";</w:t>
            </w:r>
          </w:p>
          <w:p w:rsidR="00195604" w:rsidRPr="00195604" w:rsidRDefault="00195604" w:rsidP="0050447C">
            <w:pPr>
              <w:autoSpaceDE w:val="0"/>
              <w:autoSpaceDN w:val="0"/>
              <w:adjustRightInd w:val="0"/>
              <w:jc w:val="both"/>
              <w:rPr>
                <w:rFonts w:ascii="Times New Roman" w:hAnsi="Times New Roman"/>
                <w:bCs/>
              </w:rPr>
            </w:pPr>
            <w:r w:rsidRPr="00195604">
              <w:rPr>
                <w:rFonts w:ascii="Times New Roman" w:hAnsi="Times New Roman"/>
                <w:bCs/>
              </w:rPr>
              <w:t>Федеральный закон от 25.07.2002 N 115-ФЗ "О правовом положении иностранных граждан в Российской Федерации";</w:t>
            </w:r>
          </w:p>
          <w:p w:rsidR="00195604" w:rsidRPr="00195604" w:rsidRDefault="00195604" w:rsidP="0050447C">
            <w:pPr>
              <w:autoSpaceDE w:val="0"/>
              <w:autoSpaceDN w:val="0"/>
              <w:adjustRightInd w:val="0"/>
              <w:jc w:val="both"/>
              <w:rPr>
                <w:rFonts w:ascii="Times New Roman" w:hAnsi="Times New Roman"/>
                <w:bCs/>
              </w:rPr>
            </w:pPr>
            <w:r w:rsidRPr="00195604">
              <w:rPr>
                <w:rFonts w:ascii="Times New Roman" w:hAnsi="Times New Roman"/>
                <w:bCs/>
              </w:rPr>
              <w:t>Федеральный закон от 18.07.2006 N 109-ФЗ "О миграционном учете иностранных граждан и лиц без гражданства в Российской Федерации";</w:t>
            </w:r>
          </w:p>
          <w:p w:rsidR="00195604" w:rsidRPr="00195604" w:rsidRDefault="00195604" w:rsidP="0050447C">
            <w:pPr>
              <w:autoSpaceDE w:val="0"/>
              <w:autoSpaceDN w:val="0"/>
              <w:adjustRightInd w:val="0"/>
              <w:jc w:val="both"/>
              <w:rPr>
                <w:rFonts w:ascii="Times New Roman" w:hAnsi="Times New Roman"/>
                <w:bCs/>
              </w:rPr>
            </w:pPr>
            <w:r w:rsidRPr="00195604">
              <w:rPr>
                <w:rFonts w:ascii="Times New Roman" w:hAnsi="Times New Roman"/>
                <w:bCs/>
              </w:rPr>
              <w:t>Федеральный закон от 02.05.2006 N 59-ФЗ "О порядке рассмотрения обращений граждан Российской Федерации";</w:t>
            </w:r>
          </w:p>
          <w:p w:rsidR="00195604" w:rsidRPr="00195604" w:rsidRDefault="00195604" w:rsidP="0050447C">
            <w:pPr>
              <w:autoSpaceDE w:val="0"/>
              <w:autoSpaceDN w:val="0"/>
              <w:adjustRightInd w:val="0"/>
              <w:jc w:val="both"/>
              <w:rPr>
                <w:rFonts w:ascii="Times New Roman" w:hAnsi="Times New Roman"/>
                <w:bCs/>
              </w:rPr>
            </w:pPr>
            <w:r w:rsidRPr="00195604">
              <w:rPr>
                <w:rFonts w:ascii="Times New Roman" w:hAnsi="Times New Roman"/>
                <w:bCs/>
              </w:rPr>
              <w:t>Федеральный закон от 02.10.2007 N 229-ФЗ "Об исполнительном производстве";</w:t>
            </w:r>
          </w:p>
          <w:p w:rsidR="00195604" w:rsidRPr="00195604" w:rsidRDefault="00195604" w:rsidP="0050447C">
            <w:pPr>
              <w:autoSpaceDE w:val="0"/>
              <w:autoSpaceDN w:val="0"/>
              <w:adjustRightInd w:val="0"/>
              <w:jc w:val="both"/>
              <w:rPr>
                <w:rFonts w:ascii="Times New Roman" w:hAnsi="Times New Roman"/>
                <w:bCs/>
              </w:rPr>
            </w:pPr>
            <w:r w:rsidRPr="00195604">
              <w:rPr>
                <w:rFonts w:ascii="Times New Roman" w:hAnsi="Times New Roman"/>
                <w:bCs/>
              </w:rPr>
              <w:t xml:space="preserve">Федеральный закон от 10.07.2008 N 76-ФЗ "Об общественном </w:t>
            </w:r>
            <w:proofErr w:type="gramStart"/>
            <w:r w:rsidRPr="00195604">
              <w:rPr>
                <w:rFonts w:ascii="Times New Roman" w:hAnsi="Times New Roman"/>
                <w:bCs/>
              </w:rPr>
              <w:t>контроле за</w:t>
            </w:r>
            <w:proofErr w:type="gramEnd"/>
            <w:r w:rsidRPr="00195604">
              <w:rPr>
                <w:rFonts w:ascii="Times New Roman" w:hAnsi="Times New Roman"/>
                <w:bCs/>
              </w:rPr>
              <w:t xml:space="preserve"> обеспечением прав человека в местах принудительного содержания и о содействии лицам, находящимся в местах принудительного содержания";</w:t>
            </w:r>
          </w:p>
          <w:p w:rsidR="00195604" w:rsidRPr="00195604" w:rsidRDefault="00195604" w:rsidP="0050447C">
            <w:pPr>
              <w:autoSpaceDE w:val="0"/>
              <w:autoSpaceDN w:val="0"/>
              <w:adjustRightInd w:val="0"/>
              <w:jc w:val="both"/>
              <w:rPr>
                <w:rFonts w:ascii="Times New Roman" w:hAnsi="Times New Roman"/>
                <w:bCs/>
              </w:rPr>
            </w:pPr>
            <w:r w:rsidRPr="00195604">
              <w:rPr>
                <w:rFonts w:ascii="Times New Roman" w:hAnsi="Times New Roman"/>
                <w:bCs/>
              </w:rPr>
              <w:t>Федерального закона от 22.02.2014 N 20-ФЗ "О выборах депутатов Государственной Думы Федерального Собрания Российской Федерации";</w:t>
            </w:r>
          </w:p>
          <w:p w:rsidR="00195604" w:rsidRPr="00195604" w:rsidRDefault="00195604" w:rsidP="0050447C">
            <w:pPr>
              <w:autoSpaceDE w:val="0"/>
              <w:autoSpaceDN w:val="0"/>
              <w:adjustRightInd w:val="0"/>
              <w:jc w:val="both"/>
              <w:rPr>
                <w:rFonts w:ascii="Times New Roman" w:hAnsi="Times New Roman"/>
                <w:bCs/>
              </w:rPr>
            </w:pPr>
            <w:r w:rsidRPr="00195604">
              <w:rPr>
                <w:rFonts w:ascii="Times New Roman" w:hAnsi="Times New Roman"/>
                <w:bCs/>
              </w:rPr>
              <w:t>Федеральный закон от 22.12.2014 N 421-ФЗ "Об особенностях правового регулирования отношений, связанных с предоставлением мер социальной защиты (поддержки), а также выплат по обязательному социальному страхованию отдельным категориям граждан, проживающих на территориях Республики Крым и города федерального значения Севастополя";</w:t>
            </w:r>
          </w:p>
          <w:p w:rsidR="00195604" w:rsidRPr="00195604" w:rsidRDefault="00195604" w:rsidP="0050447C">
            <w:pPr>
              <w:autoSpaceDE w:val="0"/>
              <w:autoSpaceDN w:val="0"/>
              <w:adjustRightInd w:val="0"/>
              <w:jc w:val="both"/>
              <w:rPr>
                <w:rFonts w:ascii="Times New Roman" w:hAnsi="Times New Roman"/>
                <w:bCs/>
              </w:rPr>
            </w:pPr>
            <w:r w:rsidRPr="00195604">
              <w:rPr>
                <w:rFonts w:ascii="Times New Roman" w:hAnsi="Times New Roman"/>
                <w:bCs/>
              </w:rPr>
              <w:t>Федеральный закон от 29.12.2014 N 473-ФЗ "О территориях опережающего социально-экономического развития в Российской Федерации";</w:t>
            </w:r>
          </w:p>
          <w:p w:rsidR="00195604" w:rsidRPr="00195604" w:rsidRDefault="00195604" w:rsidP="0050447C">
            <w:pPr>
              <w:autoSpaceDE w:val="0"/>
              <w:autoSpaceDN w:val="0"/>
              <w:adjustRightInd w:val="0"/>
              <w:jc w:val="both"/>
              <w:rPr>
                <w:rFonts w:ascii="Times New Roman" w:hAnsi="Times New Roman"/>
                <w:bCs/>
              </w:rPr>
            </w:pPr>
            <w:r w:rsidRPr="00195604">
              <w:rPr>
                <w:rFonts w:ascii="Times New Roman" w:hAnsi="Times New Roman"/>
                <w:bCs/>
              </w:rPr>
              <w:t>Федеральный закон от 29.06.2015 N 160-ФЗ "О международном медицинском кластере и о внесении изменений в отдельные законодательные акты Российской Федерации";</w:t>
            </w:r>
          </w:p>
          <w:p w:rsidR="00195604" w:rsidRPr="00195604" w:rsidRDefault="00195604" w:rsidP="0050447C">
            <w:pPr>
              <w:autoSpaceDE w:val="0"/>
              <w:autoSpaceDN w:val="0"/>
              <w:adjustRightInd w:val="0"/>
              <w:jc w:val="both"/>
              <w:rPr>
                <w:rFonts w:ascii="Times New Roman" w:hAnsi="Times New Roman"/>
                <w:bCs/>
              </w:rPr>
            </w:pPr>
            <w:r w:rsidRPr="00195604">
              <w:rPr>
                <w:rFonts w:ascii="Times New Roman" w:hAnsi="Times New Roman"/>
                <w:bCs/>
              </w:rPr>
              <w:t>Федеральный закон от 29.07.2017 N 216-ФЗ "Об инновационных научно-технологических центрах и о внесении изменений в отдельные законодательные акты Российской Федерации".</w:t>
            </w:r>
          </w:p>
          <w:p w:rsidR="00195604" w:rsidRPr="00195604" w:rsidRDefault="00195604" w:rsidP="0050447C">
            <w:pPr>
              <w:autoSpaceDE w:val="0"/>
              <w:autoSpaceDN w:val="0"/>
              <w:adjustRightInd w:val="0"/>
              <w:jc w:val="both"/>
              <w:rPr>
                <w:rFonts w:ascii="Times New Roman" w:hAnsi="Times New Roman"/>
                <w:bCs/>
              </w:rPr>
            </w:pPr>
            <w:r w:rsidRPr="00195604">
              <w:rPr>
                <w:rFonts w:ascii="Times New Roman" w:hAnsi="Times New Roman"/>
                <w:bCs/>
              </w:rPr>
              <w:t>В указанных Федеральных законах термин "федеральный орган исполнительной власти, уполномоченный на осуществление функций по контролю и надзору в сфере миграции" заменяется на "федеральный орган исполнительной власти в сфере внутренних дел".</w:t>
            </w:r>
          </w:p>
        </w:tc>
        <w:tc>
          <w:tcPr>
            <w:tcW w:w="3261" w:type="dxa"/>
            <w:tcBorders>
              <w:top w:val="single" w:sz="4" w:space="0" w:color="auto"/>
              <w:left w:val="single" w:sz="4" w:space="0" w:color="auto"/>
              <w:bottom w:val="single" w:sz="4" w:space="0" w:color="auto"/>
              <w:right w:val="single" w:sz="4" w:space="0" w:color="auto"/>
            </w:tcBorders>
          </w:tcPr>
          <w:p w:rsidR="00195604" w:rsidRPr="00195604" w:rsidRDefault="00195604" w:rsidP="0050447C">
            <w:pPr>
              <w:autoSpaceDE w:val="0"/>
              <w:autoSpaceDN w:val="0"/>
              <w:adjustRightInd w:val="0"/>
              <w:rPr>
                <w:rFonts w:ascii="Times New Roman" w:hAnsi="Times New Roman"/>
                <w:bCs/>
                <w:sz w:val="24"/>
                <w:szCs w:val="24"/>
              </w:rPr>
            </w:pPr>
            <w:r w:rsidRPr="00195604">
              <w:rPr>
                <w:rFonts w:ascii="Times New Roman" w:hAnsi="Times New Roman"/>
                <w:bCs/>
                <w:sz w:val="24"/>
                <w:szCs w:val="24"/>
              </w:rPr>
              <w:lastRenderedPageBreak/>
              <w:tab/>
              <w:t>Официальный интернет-портал правовой информации http://www.pravo.gov.ru, 28.12.2018,</w:t>
            </w:r>
          </w:p>
          <w:p w:rsidR="00195604" w:rsidRPr="00195604" w:rsidRDefault="00195604" w:rsidP="0050447C">
            <w:pPr>
              <w:autoSpaceDE w:val="0"/>
              <w:autoSpaceDN w:val="0"/>
              <w:adjustRightInd w:val="0"/>
              <w:rPr>
                <w:rFonts w:ascii="Times New Roman" w:hAnsi="Times New Roman"/>
                <w:bCs/>
                <w:sz w:val="24"/>
                <w:szCs w:val="24"/>
              </w:rPr>
            </w:pPr>
            <w:r w:rsidRPr="00195604">
              <w:rPr>
                <w:rFonts w:ascii="Times New Roman" w:hAnsi="Times New Roman"/>
                <w:bCs/>
                <w:sz w:val="24"/>
                <w:szCs w:val="24"/>
              </w:rPr>
              <w:tab/>
              <w:t>"Российская газета", N 295, 29.12.2018</w:t>
            </w:r>
          </w:p>
        </w:tc>
      </w:tr>
      <w:tr w:rsidR="0019560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195604" w:rsidRDefault="0050447C" w:rsidP="0050447C">
            <w:pPr>
              <w:ind w:right="-108"/>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8.</w:t>
            </w:r>
          </w:p>
        </w:tc>
        <w:tc>
          <w:tcPr>
            <w:tcW w:w="3402" w:type="dxa"/>
            <w:gridSpan w:val="2"/>
            <w:tcBorders>
              <w:top w:val="single" w:sz="4" w:space="0" w:color="auto"/>
              <w:left w:val="single" w:sz="4" w:space="0" w:color="auto"/>
              <w:bottom w:val="single" w:sz="4" w:space="0" w:color="auto"/>
              <w:right w:val="single" w:sz="4" w:space="0" w:color="auto"/>
            </w:tcBorders>
          </w:tcPr>
          <w:p w:rsidR="00195604" w:rsidRPr="00195604" w:rsidRDefault="00195604" w:rsidP="001F71F5">
            <w:pPr>
              <w:autoSpaceDE w:val="0"/>
              <w:autoSpaceDN w:val="0"/>
              <w:adjustRightInd w:val="0"/>
              <w:ind w:right="-108"/>
              <w:rPr>
                <w:rFonts w:ascii="Times New Roman" w:hAnsi="Times New Roman"/>
                <w:sz w:val="24"/>
                <w:szCs w:val="24"/>
              </w:rPr>
            </w:pPr>
            <w:r w:rsidRPr="00195604">
              <w:rPr>
                <w:rFonts w:ascii="Times New Roman" w:hAnsi="Times New Roman"/>
                <w:sz w:val="24"/>
                <w:szCs w:val="24"/>
              </w:rPr>
              <w:tab/>
              <w:t>Федеральный закон от 27.12.2018 N 556-ФЗ</w:t>
            </w:r>
          </w:p>
          <w:p w:rsidR="00195604" w:rsidRPr="00195604" w:rsidRDefault="00195604" w:rsidP="001F71F5">
            <w:pPr>
              <w:autoSpaceDE w:val="0"/>
              <w:autoSpaceDN w:val="0"/>
              <w:adjustRightInd w:val="0"/>
              <w:ind w:right="-108"/>
              <w:rPr>
                <w:rFonts w:ascii="Times New Roman" w:hAnsi="Times New Roman"/>
                <w:sz w:val="24"/>
                <w:szCs w:val="24"/>
              </w:rPr>
            </w:pPr>
            <w:r w:rsidRPr="00195604">
              <w:rPr>
                <w:rFonts w:ascii="Times New Roman" w:hAnsi="Times New Roman"/>
                <w:sz w:val="24"/>
                <w:szCs w:val="24"/>
              </w:rPr>
              <w:tab/>
              <w:t xml:space="preserve">"О внесении изменений в статью 27 Федерального закона "Об общих принципах организации местного </w:t>
            </w:r>
            <w:r w:rsidRPr="00195604">
              <w:rPr>
                <w:rFonts w:ascii="Times New Roman" w:hAnsi="Times New Roman"/>
                <w:sz w:val="24"/>
                <w:szCs w:val="24"/>
              </w:rPr>
              <w:lastRenderedPageBreak/>
              <w:t>самоуправления в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195604" w:rsidRPr="00195604" w:rsidRDefault="00195604" w:rsidP="0050447C">
            <w:pPr>
              <w:autoSpaceDE w:val="0"/>
              <w:autoSpaceDN w:val="0"/>
              <w:adjustRightInd w:val="0"/>
              <w:jc w:val="both"/>
              <w:rPr>
                <w:rFonts w:ascii="Times New Roman" w:hAnsi="Times New Roman"/>
                <w:bCs/>
              </w:rPr>
            </w:pPr>
            <w:r w:rsidRPr="00195604">
              <w:rPr>
                <w:rFonts w:ascii="Times New Roman" w:hAnsi="Times New Roman"/>
                <w:bCs/>
              </w:rPr>
              <w:lastRenderedPageBreak/>
              <w:t>Межселенные территории включены в состав территорий, на которых может осуществляться территориальное общественное самоуправление</w:t>
            </w:r>
          </w:p>
          <w:p w:rsidR="00195604" w:rsidRPr="00195604" w:rsidRDefault="00195604" w:rsidP="0050447C">
            <w:pPr>
              <w:autoSpaceDE w:val="0"/>
              <w:autoSpaceDN w:val="0"/>
              <w:adjustRightInd w:val="0"/>
              <w:jc w:val="both"/>
              <w:rPr>
                <w:rFonts w:ascii="Times New Roman" w:hAnsi="Times New Roman"/>
                <w:bCs/>
              </w:rPr>
            </w:pPr>
            <w:proofErr w:type="gramStart"/>
            <w:r w:rsidRPr="00195604">
              <w:rPr>
                <w:rFonts w:ascii="Times New Roman" w:hAnsi="Times New Roman"/>
                <w:bCs/>
              </w:rPr>
              <w:t xml:space="preserve">Согласно действующей редакции части 1 статьи 27 Федерального закона от 06.10.2003 N 131-ФЗ "Об общих принципах организации местного самоуправления в Российской Федерации" (далее - Закон о местном самоуправлении)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w:t>
            </w:r>
            <w:r w:rsidRPr="00195604">
              <w:rPr>
                <w:rFonts w:ascii="Times New Roman" w:hAnsi="Times New Roman"/>
                <w:bCs/>
              </w:rPr>
              <w:lastRenderedPageBreak/>
              <w:t>территории города федерального значения, городского округа, внутригородского района.</w:t>
            </w:r>
            <w:proofErr w:type="gramEnd"/>
            <w:r w:rsidRPr="00195604">
              <w:rPr>
                <w:rFonts w:ascii="Times New Roman" w:hAnsi="Times New Roman"/>
                <w:bCs/>
              </w:rPr>
              <w:t xml:space="preserve"> Вместе с тем, Закон о местном самоуправлении предусматривает возможность нахождения населенных пунктов на межселенной территории, то есть вне границ указанных муниципальных образований. В таких населенных пунктах формально невозможно установить границы территориального общественного самоуправления, а также зарегистрировать его устав.</w:t>
            </w:r>
          </w:p>
          <w:p w:rsidR="00195604" w:rsidRPr="00195604" w:rsidRDefault="00195604" w:rsidP="0050447C">
            <w:pPr>
              <w:autoSpaceDE w:val="0"/>
              <w:autoSpaceDN w:val="0"/>
              <w:adjustRightInd w:val="0"/>
              <w:jc w:val="both"/>
              <w:rPr>
                <w:rFonts w:ascii="Times New Roman" w:hAnsi="Times New Roman"/>
                <w:bCs/>
              </w:rPr>
            </w:pPr>
            <w:r w:rsidRPr="00195604">
              <w:rPr>
                <w:rFonts w:ascii="Times New Roman" w:hAnsi="Times New Roman"/>
                <w:bCs/>
              </w:rPr>
              <w:t xml:space="preserve">Настоящим Федеральным законом </w:t>
            </w:r>
            <w:proofErr w:type="gramStart"/>
            <w:r w:rsidRPr="00195604">
              <w:rPr>
                <w:rFonts w:ascii="Times New Roman" w:hAnsi="Times New Roman"/>
                <w:bCs/>
              </w:rPr>
              <w:t>вносится</w:t>
            </w:r>
            <w:proofErr w:type="gramEnd"/>
            <w:r w:rsidRPr="00195604">
              <w:rPr>
                <w:rFonts w:ascii="Times New Roman" w:hAnsi="Times New Roman"/>
                <w:bCs/>
              </w:rPr>
              <w:t xml:space="preserve"> предусматривается включение расположенных на межселенной территории населенных пунктов (либо части их территории) в состав территории, на которой может осуществляться территориальное общественное самоуправление.</w:t>
            </w:r>
          </w:p>
          <w:p w:rsidR="00195604" w:rsidRPr="00195604" w:rsidRDefault="00195604" w:rsidP="0050447C">
            <w:pPr>
              <w:autoSpaceDE w:val="0"/>
              <w:autoSpaceDN w:val="0"/>
              <w:adjustRightInd w:val="0"/>
              <w:jc w:val="both"/>
              <w:rPr>
                <w:rFonts w:ascii="Times New Roman" w:hAnsi="Times New Roman"/>
                <w:bCs/>
              </w:rPr>
            </w:pPr>
            <w:r w:rsidRPr="00195604">
              <w:rPr>
                <w:rFonts w:ascii="Times New Roman" w:hAnsi="Times New Roman"/>
                <w:bCs/>
              </w:rPr>
              <w:t>Кроме того, Федеральным законом устанавливается, что уполномоченный орган местного самоуправления муниципального района будет регистрировать устав соответствующего территориального общественного самоуправления.</w:t>
            </w:r>
          </w:p>
        </w:tc>
        <w:tc>
          <w:tcPr>
            <w:tcW w:w="3261" w:type="dxa"/>
            <w:tcBorders>
              <w:top w:val="single" w:sz="4" w:space="0" w:color="auto"/>
              <w:left w:val="single" w:sz="4" w:space="0" w:color="auto"/>
              <w:bottom w:val="single" w:sz="4" w:space="0" w:color="auto"/>
              <w:right w:val="single" w:sz="4" w:space="0" w:color="auto"/>
            </w:tcBorders>
          </w:tcPr>
          <w:p w:rsidR="00CA3A69" w:rsidRPr="00CA3A69" w:rsidRDefault="00CA3A69" w:rsidP="0050447C">
            <w:pPr>
              <w:autoSpaceDE w:val="0"/>
              <w:autoSpaceDN w:val="0"/>
              <w:adjustRightInd w:val="0"/>
              <w:rPr>
                <w:rFonts w:ascii="Times New Roman" w:hAnsi="Times New Roman"/>
                <w:bCs/>
                <w:sz w:val="24"/>
                <w:szCs w:val="24"/>
              </w:rPr>
            </w:pPr>
            <w:r w:rsidRPr="00CA3A69">
              <w:rPr>
                <w:rFonts w:ascii="Times New Roman" w:hAnsi="Times New Roman"/>
                <w:bCs/>
                <w:sz w:val="24"/>
                <w:szCs w:val="24"/>
              </w:rPr>
              <w:lastRenderedPageBreak/>
              <w:tab/>
              <w:t>Официальный интернет-портал правовой информации http://www.pravo.gov.ru, 28.12.2018,</w:t>
            </w:r>
          </w:p>
          <w:p w:rsidR="00195604" w:rsidRPr="00195604" w:rsidRDefault="00CA3A69" w:rsidP="0050447C">
            <w:pPr>
              <w:autoSpaceDE w:val="0"/>
              <w:autoSpaceDN w:val="0"/>
              <w:adjustRightInd w:val="0"/>
              <w:rPr>
                <w:rFonts w:ascii="Times New Roman" w:hAnsi="Times New Roman"/>
                <w:bCs/>
                <w:sz w:val="24"/>
                <w:szCs w:val="24"/>
              </w:rPr>
            </w:pPr>
            <w:r w:rsidRPr="00CA3A69">
              <w:rPr>
                <w:rFonts w:ascii="Times New Roman" w:hAnsi="Times New Roman"/>
                <w:bCs/>
                <w:sz w:val="24"/>
                <w:szCs w:val="24"/>
              </w:rPr>
              <w:tab/>
              <w:t xml:space="preserve">"Российская газета", N </w:t>
            </w:r>
            <w:r w:rsidRPr="00CA3A69">
              <w:rPr>
                <w:rFonts w:ascii="Times New Roman" w:hAnsi="Times New Roman"/>
                <w:bCs/>
                <w:sz w:val="24"/>
                <w:szCs w:val="24"/>
              </w:rPr>
              <w:lastRenderedPageBreak/>
              <w:t>295, 29.12.2018</w:t>
            </w:r>
          </w:p>
        </w:tc>
      </w:tr>
      <w:tr w:rsidR="00CA3A6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A3A69" w:rsidRDefault="0050447C" w:rsidP="0050447C">
            <w:pPr>
              <w:ind w:right="-108"/>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9.</w:t>
            </w:r>
          </w:p>
        </w:tc>
        <w:tc>
          <w:tcPr>
            <w:tcW w:w="3402" w:type="dxa"/>
            <w:gridSpan w:val="2"/>
            <w:tcBorders>
              <w:top w:val="single" w:sz="4" w:space="0" w:color="auto"/>
              <w:left w:val="single" w:sz="4" w:space="0" w:color="auto"/>
              <w:bottom w:val="single" w:sz="4" w:space="0" w:color="auto"/>
              <w:right w:val="single" w:sz="4" w:space="0" w:color="auto"/>
            </w:tcBorders>
          </w:tcPr>
          <w:p w:rsidR="00CA3A69" w:rsidRPr="00CA3A69" w:rsidRDefault="00CA3A69" w:rsidP="001F71F5">
            <w:pPr>
              <w:autoSpaceDE w:val="0"/>
              <w:autoSpaceDN w:val="0"/>
              <w:adjustRightInd w:val="0"/>
              <w:ind w:right="-108"/>
              <w:rPr>
                <w:rFonts w:ascii="Times New Roman" w:hAnsi="Times New Roman"/>
                <w:sz w:val="24"/>
                <w:szCs w:val="24"/>
              </w:rPr>
            </w:pPr>
            <w:r w:rsidRPr="00CA3A69">
              <w:rPr>
                <w:rFonts w:ascii="Times New Roman" w:hAnsi="Times New Roman"/>
                <w:sz w:val="24"/>
                <w:szCs w:val="24"/>
              </w:rPr>
              <w:tab/>
              <w:t>Федеральный закон от 27.12.2018 N 559-ФЗ</w:t>
            </w:r>
          </w:p>
          <w:p w:rsidR="00CA3A69" w:rsidRPr="00195604" w:rsidRDefault="00CA3A69" w:rsidP="001F71F5">
            <w:pPr>
              <w:autoSpaceDE w:val="0"/>
              <w:autoSpaceDN w:val="0"/>
              <w:adjustRightInd w:val="0"/>
              <w:ind w:right="-108"/>
              <w:rPr>
                <w:rFonts w:ascii="Times New Roman" w:hAnsi="Times New Roman"/>
                <w:sz w:val="24"/>
                <w:szCs w:val="24"/>
              </w:rPr>
            </w:pPr>
            <w:r w:rsidRPr="00CA3A69">
              <w:rPr>
                <w:rFonts w:ascii="Times New Roman" w:hAnsi="Times New Roman"/>
                <w:sz w:val="24"/>
                <w:szCs w:val="24"/>
              </w:rPr>
              <w:tab/>
              <w:t>"О внесении изменений в статью 7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и статью 13 Федерального закона "О муниципальной службе в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CA3A69" w:rsidRPr="00CA3A69" w:rsidRDefault="00CA3A69" w:rsidP="0050447C">
            <w:pPr>
              <w:autoSpaceDE w:val="0"/>
              <w:autoSpaceDN w:val="0"/>
              <w:adjustRightInd w:val="0"/>
              <w:jc w:val="both"/>
              <w:rPr>
                <w:rFonts w:ascii="Times New Roman" w:hAnsi="Times New Roman"/>
                <w:bCs/>
              </w:rPr>
            </w:pPr>
            <w:r w:rsidRPr="00CA3A69">
              <w:rPr>
                <w:rFonts w:ascii="Times New Roman" w:hAnsi="Times New Roman"/>
                <w:bCs/>
              </w:rPr>
              <w:t>Уточнен запрет на занятие должностей в контрольно-счетных органах родственников лиц, замещающих руководящие должности в госструктурах, в том числе не отнесенные к должностям государственной или муниципальной службы</w:t>
            </w:r>
          </w:p>
          <w:p w:rsidR="00CA3A69" w:rsidRPr="00CA3A69" w:rsidRDefault="00CA3A69" w:rsidP="0050447C">
            <w:pPr>
              <w:autoSpaceDE w:val="0"/>
              <w:autoSpaceDN w:val="0"/>
              <w:adjustRightInd w:val="0"/>
              <w:jc w:val="both"/>
              <w:rPr>
                <w:rFonts w:ascii="Times New Roman" w:hAnsi="Times New Roman"/>
                <w:bCs/>
              </w:rPr>
            </w:pPr>
            <w:r w:rsidRPr="00CA3A69">
              <w:rPr>
                <w:rFonts w:ascii="Times New Roman" w:hAnsi="Times New Roman"/>
                <w:bCs/>
              </w:rPr>
              <w:t xml:space="preserve">Устанавливается, что гражданин не может быть назначен на должности председателя, заместителя председателя и аудитора контрольно-счетного органа субъекта РФ или муниципального образования в случае близкого родства (родители, супруги, дети, братья, сестры, а также братья, сестры, родители супругов и супруги детей) с лицом, замещающим руководящие должности в субъекте РФ или муниципальном образовании, а также в правоохранительных и судебных органах, размещенных </w:t>
            </w:r>
            <w:proofErr w:type="gramStart"/>
            <w:r w:rsidRPr="00CA3A69">
              <w:rPr>
                <w:rFonts w:ascii="Times New Roman" w:hAnsi="Times New Roman"/>
                <w:bCs/>
              </w:rPr>
              <w:t>на</w:t>
            </w:r>
            <w:proofErr w:type="gramEnd"/>
            <w:r w:rsidRPr="00CA3A69">
              <w:rPr>
                <w:rFonts w:ascii="Times New Roman" w:hAnsi="Times New Roman"/>
                <w:bCs/>
              </w:rPr>
              <w:t xml:space="preserve"> </w:t>
            </w:r>
            <w:proofErr w:type="gramStart"/>
            <w:r w:rsidRPr="00CA3A69">
              <w:rPr>
                <w:rFonts w:ascii="Times New Roman" w:hAnsi="Times New Roman"/>
                <w:bCs/>
              </w:rPr>
              <w:t>их</w:t>
            </w:r>
            <w:proofErr w:type="gramEnd"/>
            <w:r w:rsidRPr="00CA3A69">
              <w:rPr>
                <w:rFonts w:ascii="Times New Roman" w:hAnsi="Times New Roman"/>
                <w:bCs/>
              </w:rPr>
              <w:t xml:space="preserve"> территории, независимо от того, отнесены должности председателя, заместителя председателя и аудитора контрольно-счетного органа к должностям государственной или муниципальной службы или к государственным или муниципальным должностям.</w:t>
            </w:r>
          </w:p>
          <w:p w:rsidR="00CA3A69" w:rsidRPr="00195604" w:rsidRDefault="00CA3A69" w:rsidP="0050447C">
            <w:pPr>
              <w:autoSpaceDE w:val="0"/>
              <w:autoSpaceDN w:val="0"/>
              <w:adjustRightInd w:val="0"/>
              <w:jc w:val="both"/>
              <w:rPr>
                <w:rFonts w:ascii="Times New Roman" w:hAnsi="Times New Roman"/>
                <w:bCs/>
              </w:rPr>
            </w:pPr>
            <w:r w:rsidRPr="00CA3A69">
              <w:rPr>
                <w:rFonts w:ascii="Times New Roman" w:hAnsi="Times New Roman"/>
                <w:bCs/>
              </w:rPr>
              <w:t>Ранее указанный запрет распространялся только на государственных и муниципальных служащих.</w:t>
            </w:r>
          </w:p>
        </w:tc>
        <w:tc>
          <w:tcPr>
            <w:tcW w:w="3261" w:type="dxa"/>
            <w:tcBorders>
              <w:top w:val="single" w:sz="4" w:space="0" w:color="auto"/>
              <w:left w:val="single" w:sz="4" w:space="0" w:color="auto"/>
              <w:bottom w:val="single" w:sz="4" w:space="0" w:color="auto"/>
              <w:right w:val="single" w:sz="4" w:space="0" w:color="auto"/>
            </w:tcBorders>
          </w:tcPr>
          <w:p w:rsidR="00CA3A69" w:rsidRPr="00CA3A69" w:rsidRDefault="00CA3A69" w:rsidP="0050447C">
            <w:pPr>
              <w:autoSpaceDE w:val="0"/>
              <w:autoSpaceDN w:val="0"/>
              <w:adjustRightInd w:val="0"/>
              <w:rPr>
                <w:rFonts w:ascii="Times New Roman" w:hAnsi="Times New Roman"/>
                <w:bCs/>
                <w:sz w:val="24"/>
                <w:szCs w:val="24"/>
              </w:rPr>
            </w:pPr>
            <w:r w:rsidRPr="00CA3A69">
              <w:rPr>
                <w:rFonts w:ascii="Times New Roman" w:hAnsi="Times New Roman"/>
                <w:bCs/>
                <w:sz w:val="24"/>
                <w:szCs w:val="24"/>
              </w:rPr>
              <w:tab/>
              <w:t>Официальный интернет-портал правовой информации http://www.pravo.gov.ru, 28.12.2018,</w:t>
            </w:r>
          </w:p>
          <w:p w:rsidR="00CA3A69" w:rsidRPr="00CA3A69" w:rsidRDefault="00CA3A69" w:rsidP="0050447C">
            <w:pPr>
              <w:autoSpaceDE w:val="0"/>
              <w:autoSpaceDN w:val="0"/>
              <w:adjustRightInd w:val="0"/>
              <w:rPr>
                <w:rFonts w:ascii="Times New Roman" w:hAnsi="Times New Roman"/>
                <w:bCs/>
                <w:sz w:val="24"/>
                <w:szCs w:val="24"/>
              </w:rPr>
            </w:pPr>
            <w:r w:rsidRPr="00CA3A69">
              <w:rPr>
                <w:rFonts w:ascii="Times New Roman" w:hAnsi="Times New Roman"/>
                <w:bCs/>
                <w:sz w:val="24"/>
                <w:szCs w:val="24"/>
              </w:rPr>
              <w:tab/>
              <w:t>"Российская газета", N 295, 29.12.2018</w:t>
            </w:r>
          </w:p>
        </w:tc>
      </w:tr>
      <w:tr w:rsidR="000F451A"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F451A" w:rsidRDefault="001F71F5" w:rsidP="0050447C">
            <w:pPr>
              <w:ind w:right="-108"/>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p>
        </w:tc>
        <w:tc>
          <w:tcPr>
            <w:tcW w:w="3402" w:type="dxa"/>
            <w:gridSpan w:val="2"/>
            <w:tcBorders>
              <w:top w:val="single" w:sz="4" w:space="0" w:color="auto"/>
              <w:left w:val="single" w:sz="4" w:space="0" w:color="auto"/>
              <w:bottom w:val="single" w:sz="4" w:space="0" w:color="auto"/>
              <w:right w:val="single" w:sz="4" w:space="0" w:color="auto"/>
            </w:tcBorders>
          </w:tcPr>
          <w:p w:rsidR="000F451A" w:rsidRPr="000F451A" w:rsidRDefault="000F451A" w:rsidP="001F71F5">
            <w:pPr>
              <w:autoSpaceDE w:val="0"/>
              <w:autoSpaceDN w:val="0"/>
              <w:adjustRightInd w:val="0"/>
              <w:ind w:right="-108"/>
              <w:rPr>
                <w:rFonts w:ascii="Times New Roman" w:hAnsi="Times New Roman"/>
                <w:sz w:val="24"/>
                <w:szCs w:val="24"/>
              </w:rPr>
            </w:pPr>
            <w:r w:rsidRPr="000F451A">
              <w:rPr>
                <w:rFonts w:ascii="Times New Roman" w:hAnsi="Times New Roman"/>
                <w:sz w:val="24"/>
                <w:szCs w:val="24"/>
              </w:rPr>
              <w:tab/>
              <w:t>Федеральный закон от 27.12.2018 N 539-ФЗ</w:t>
            </w:r>
          </w:p>
          <w:p w:rsidR="000F451A" w:rsidRPr="00CA3A69" w:rsidRDefault="000F451A" w:rsidP="001F71F5">
            <w:pPr>
              <w:autoSpaceDE w:val="0"/>
              <w:autoSpaceDN w:val="0"/>
              <w:adjustRightInd w:val="0"/>
              <w:ind w:right="-108"/>
              <w:rPr>
                <w:rFonts w:ascii="Times New Roman" w:hAnsi="Times New Roman"/>
                <w:sz w:val="24"/>
                <w:szCs w:val="24"/>
              </w:rPr>
            </w:pPr>
            <w:r w:rsidRPr="000F451A">
              <w:rPr>
                <w:rFonts w:ascii="Times New Roman" w:hAnsi="Times New Roman"/>
                <w:sz w:val="24"/>
                <w:szCs w:val="24"/>
              </w:rPr>
              <w:tab/>
              <w:t>"О внесении изменения в статью 9 Федерального закона "Об исполнительном производстве"</w:t>
            </w:r>
          </w:p>
        </w:tc>
        <w:tc>
          <w:tcPr>
            <w:tcW w:w="8079" w:type="dxa"/>
            <w:tcBorders>
              <w:top w:val="single" w:sz="4" w:space="0" w:color="auto"/>
              <w:left w:val="single" w:sz="4" w:space="0" w:color="auto"/>
              <w:bottom w:val="single" w:sz="4" w:space="0" w:color="auto"/>
              <w:right w:val="single" w:sz="4" w:space="0" w:color="auto"/>
            </w:tcBorders>
          </w:tcPr>
          <w:p w:rsidR="000F451A" w:rsidRPr="000F451A" w:rsidRDefault="000F451A" w:rsidP="0050447C">
            <w:pPr>
              <w:autoSpaceDE w:val="0"/>
              <w:autoSpaceDN w:val="0"/>
              <w:adjustRightInd w:val="0"/>
              <w:jc w:val="both"/>
              <w:rPr>
                <w:rFonts w:ascii="Times New Roman" w:hAnsi="Times New Roman"/>
                <w:bCs/>
              </w:rPr>
            </w:pPr>
            <w:r w:rsidRPr="000F451A">
              <w:rPr>
                <w:rFonts w:ascii="Times New Roman" w:hAnsi="Times New Roman"/>
                <w:bCs/>
              </w:rPr>
              <w:t>Подписан закон об увеличении суммы задолженности, подлежащей взысканию на работе у должника, с двадцати пяти тысяч рублей до ста тысяч рублей</w:t>
            </w:r>
          </w:p>
          <w:p w:rsidR="000F451A" w:rsidRPr="00CA3A69" w:rsidRDefault="000F451A" w:rsidP="0050447C">
            <w:pPr>
              <w:autoSpaceDE w:val="0"/>
              <w:autoSpaceDN w:val="0"/>
              <w:adjustRightInd w:val="0"/>
              <w:jc w:val="both"/>
              <w:rPr>
                <w:rFonts w:ascii="Times New Roman" w:hAnsi="Times New Roman"/>
                <w:bCs/>
              </w:rPr>
            </w:pPr>
            <w:r w:rsidRPr="000F451A">
              <w:rPr>
                <w:rFonts w:ascii="Times New Roman" w:hAnsi="Times New Roman"/>
                <w:bCs/>
              </w:rPr>
              <w:t>С двадцати пяти тысяч рублей до ста тысяч рублей увеличена сумма задолженности, при которой исполнительный документ может направляться для удержания денежных средств в организацию или иному лицу, выплачивающему должнику заработную плату, пенсию, стипендию и иные периодические платежи, непосредственно взыскателем.</w:t>
            </w:r>
          </w:p>
        </w:tc>
        <w:tc>
          <w:tcPr>
            <w:tcW w:w="3261" w:type="dxa"/>
            <w:tcBorders>
              <w:top w:val="single" w:sz="4" w:space="0" w:color="auto"/>
              <w:left w:val="single" w:sz="4" w:space="0" w:color="auto"/>
              <w:bottom w:val="single" w:sz="4" w:space="0" w:color="auto"/>
              <w:right w:val="single" w:sz="4" w:space="0" w:color="auto"/>
            </w:tcBorders>
          </w:tcPr>
          <w:p w:rsidR="000F451A" w:rsidRPr="000F451A" w:rsidRDefault="000F451A" w:rsidP="0050447C">
            <w:pPr>
              <w:autoSpaceDE w:val="0"/>
              <w:autoSpaceDN w:val="0"/>
              <w:adjustRightInd w:val="0"/>
              <w:rPr>
                <w:rFonts w:ascii="Times New Roman" w:hAnsi="Times New Roman"/>
                <w:bCs/>
                <w:sz w:val="24"/>
                <w:szCs w:val="24"/>
              </w:rPr>
            </w:pPr>
            <w:r w:rsidRPr="000F451A">
              <w:rPr>
                <w:rFonts w:ascii="Times New Roman" w:hAnsi="Times New Roman"/>
                <w:bCs/>
                <w:sz w:val="24"/>
                <w:szCs w:val="24"/>
              </w:rPr>
              <w:tab/>
              <w:t>Официальный интернет-портал правовой информации http://www.pravo.gov.ru, 28.12.2018,</w:t>
            </w:r>
          </w:p>
          <w:p w:rsidR="000F451A" w:rsidRPr="00CA3A69" w:rsidRDefault="000F451A" w:rsidP="0050447C">
            <w:pPr>
              <w:autoSpaceDE w:val="0"/>
              <w:autoSpaceDN w:val="0"/>
              <w:adjustRightInd w:val="0"/>
              <w:rPr>
                <w:rFonts w:ascii="Times New Roman" w:hAnsi="Times New Roman"/>
                <w:bCs/>
                <w:sz w:val="24"/>
                <w:szCs w:val="24"/>
              </w:rPr>
            </w:pPr>
            <w:r w:rsidRPr="000F451A">
              <w:rPr>
                <w:rFonts w:ascii="Times New Roman" w:hAnsi="Times New Roman"/>
                <w:bCs/>
                <w:sz w:val="24"/>
                <w:szCs w:val="24"/>
              </w:rPr>
              <w:tab/>
              <w:t>"Российская газета", N 295, 29.12.2018</w:t>
            </w:r>
          </w:p>
        </w:tc>
      </w:tr>
      <w:tr w:rsidR="00B1193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1193D" w:rsidRDefault="001F71F5" w:rsidP="0050447C">
            <w:pPr>
              <w:ind w:right="-108"/>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p>
        </w:tc>
        <w:tc>
          <w:tcPr>
            <w:tcW w:w="3402" w:type="dxa"/>
            <w:gridSpan w:val="2"/>
            <w:tcBorders>
              <w:top w:val="single" w:sz="4" w:space="0" w:color="auto"/>
              <w:left w:val="single" w:sz="4" w:space="0" w:color="auto"/>
              <w:bottom w:val="single" w:sz="4" w:space="0" w:color="auto"/>
              <w:right w:val="single" w:sz="4" w:space="0" w:color="auto"/>
            </w:tcBorders>
          </w:tcPr>
          <w:p w:rsidR="00B1193D" w:rsidRPr="00B1193D" w:rsidRDefault="00B1193D" w:rsidP="001F71F5">
            <w:pPr>
              <w:autoSpaceDE w:val="0"/>
              <w:autoSpaceDN w:val="0"/>
              <w:adjustRightInd w:val="0"/>
              <w:ind w:right="-108"/>
              <w:rPr>
                <w:rFonts w:ascii="Times New Roman" w:hAnsi="Times New Roman"/>
                <w:sz w:val="24"/>
                <w:szCs w:val="24"/>
              </w:rPr>
            </w:pPr>
            <w:r w:rsidRPr="00B1193D">
              <w:rPr>
                <w:rFonts w:ascii="Times New Roman" w:hAnsi="Times New Roman"/>
                <w:sz w:val="24"/>
                <w:szCs w:val="24"/>
              </w:rPr>
              <w:tab/>
              <w:t>Федеральный закон от 27.12.2018 N 572-ФЗ</w:t>
            </w:r>
          </w:p>
          <w:p w:rsidR="00B1193D" w:rsidRPr="000F451A" w:rsidRDefault="00B1193D" w:rsidP="001F71F5">
            <w:pPr>
              <w:autoSpaceDE w:val="0"/>
              <w:autoSpaceDN w:val="0"/>
              <w:adjustRightInd w:val="0"/>
              <w:ind w:right="-108"/>
              <w:rPr>
                <w:rFonts w:ascii="Times New Roman" w:hAnsi="Times New Roman"/>
                <w:sz w:val="24"/>
                <w:szCs w:val="24"/>
              </w:rPr>
            </w:pPr>
            <w:r w:rsidRPr="00B1193D">
              <w:rPr>
                <w:rFonts w:ascii="Times New Roman" w:hAnsi="Times New Roman"/>
                <w:sz w:val="24"/>
                <w:szCs w:val="24"/>
              </w:rPr>
              <w:tab/>
              <w:t>"О внесении изменений в статью 17.1 Федерального закона "О защите конкуренции"</w:t>
            </w:r>
          </w:p>
        </w:tc>
        <w:tc>
          <w:tcPr>
            <w:tcW w:w="8079" w:type="dxa"/>
            <w:tcBorders>
              <w:top w:val="single" w:sz="4" w:space="0" w:color="auto"/>
              <w:left w:val="single" w:sz="4" w:space="0" w:color="auto"/>
              <w:bottom w:val="single" w:sz="4" w:space="0" w:color="auto"/>
              <w:right w:val="single" w:sz="4" w:space="0" w:color="auto"/>
            </w:tcBorders>
          </w:tcPr>
          <w:p w:rsidR="00B1193D" w:rsidRPr="00B1193D" w:rsidRDefault="00B1193D" w:rsidP="001F71F5">
            <w:pPr>
              <w:autoSpaceDE w:val="0"/>
              <w:autoSpaceDN w:val="0"/>
              <w:adjustRightInd w:val="0"/>
              <w:jc w:val="both"/>
              <w:rPr>
                <w:rFonts w:ascii="Times New Roman" w:hAnsi="Times New Roman"/>
                <w:bCs/>
              </w:rPr>
            </w:pPr>
            <w:r w:rsidRPr="00B1193D">
              <w:rPr>
                <w:rFonts w:ascii="Times New Roman" w:hAnsi="Times New Roman"/>
                <w:bCs/>
              </w:rPr>
              <w:t>Установлен единый порядок перезаключения договоров аренды государственного или муниципального имущества на новый срок</w:t>
            </w:r>
          </w:p>
          <w:p w:rsidR="00B1193D" w:rsidRPr="00B1193D" w:rsidRDefault="00B1193D" w:rsidP="001F71F5">
            <w:pPr>
              <w:autoSpaceDE w:val="0"/>
              <w:autoSpaceDN w:val="0"/>
              <w:adjustRightInd w:val="0"/>
              <w:jc w:val="both"/>
              <w:rPr>
                <w:rFonts w:ascii="Times New Roman" w:hAnsi="Times New Roman"/>
                <w:bCs/>
              </w:rPr>
            </w:pPr>
            <w:r w:rsidRPr="00B1193D">
              <w:rPr>
                <w:rFonts w:ascii="Times New Roman" w:hAnsi="Times New Roman"/>
                <w:bCs/>
              </w:rPr>
              <w:t xml:space="preserve">Определено, что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(за исключением отдельных случаев), заключение такого </w:t>
            </w:r>
            <w:r w:rsidRPr="00B1193D">
              <w:rPr>
                <w:rFonts w:ascii="Times New Roman" w:hAnsi="Times New Roman"/>
                <w:bCs/>
              </w:rPr>
              <w:lastRenderedPageBreak/>
              <w:t xml:space="preserve">договора на новый срок с арендатором, надлежащим </w:t>
            </w:r>
            <w:proofErr w:type="gramStart"/>
            <w:r w:rsidRPr="00B1193D">
              <w:rPr>
                <w:rFonts w:ascii="Times New Roman" w:hAnsi="Times New Roman"/>
                <w:bCs/>
              </w:rPr>
              <w:t>образом</w:t>
            </w:r>
            <w:proofErr w:type="gramEnd"/>
            <w:r w:rsidRPr="00B1193D">
              <w:rPr>
                <w:rFonts w:ascii="Times New Roman" w:hAnsi="Times New Roman"/>
                <w:bCs/>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при соблюдении определенных условий. Это положение распространяется также на случаи заключения на новый срок договоров аренды государственного или муниципального имущества, заключенных до 2 июля 2008 года.</w:t>
            </w:r>
          </w:p>
          <w:p w:rsidR="00B1193D" w:rsidRPr="000F451A" w:rsidRDefault="00B1193D" w:rsidP="001F71F5">
            <w:pPr>
              <w:autoSpaceDE w:val="0"/>
              <w:autoSpaceDN w:val="0"/>
              <w:adjustRightInd w:val="0"/>
              <w:jc w:val="both"/>
              <w:rPr>
                <w:rFonts w:ascii="Times New Roman" w:hAnsi="Times New Roman"/>
                <w:bCs/>
              </w:rPr>
            </w:pPr>
            <w:proofErr w:type="gramStart"/>
            <w:r w:rsidRPr="00B1193D">
              <w:rPr>
                <w:rFonts w:ascii="Times New Roman" w:hAnsi="Times New Roman"/>
                <w:bCs/>
              </w:rPr>
              <w:t>Кроме того, предусмотрено, что при заключении без проведения конкурсов или аукционов и исполнении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договоров аренды,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их цена может быть увеличена по соглашению</w:t>
            </w:r>
            <w:proofErr w:type="gramEnd"/>
            <w:r w:rsidRPr="00B1193D">
              <w:rPr>
                <w:rFonts w:ascii="Times New Roman" w:hAnsi="Times New Roman"/>
                <w:bCs/>
              </w:rPr>
              <w:t xml:space="preserve"> сторон в порядке, установленном договором.</w:t>
            </w:r>
          </w:p>
        </w:tc>
        <w:tc>
          <w:tcPr>
            <w:tcW w:w="3261" w:type="dxa"/>
            <w:tcBorders>
              <w:top w:val="single" w:sz="4" w:space="0" w:color="auto"/>
              <w:left w:val="single" w:sz="4" w:space="0" w:color="auto"/>
              <w:bottom w:val="single" w:sz="4" w:space="0" w:color="auto"/>
              <w:right w:val="single" w:sz="4" w:space="0" w:color="auto"/>
            </w:tcBorders>
          </w:tcPr>
          <w:p w:rsidR="00B413A8" w:rsidRPr="00B413A8" w:rsidRDefault="00B413A8" w:rsidP="0050447C">
            <w:pPr>
              <w:autoSpaceDE w:val="0"/>
              <w:autoSpaceDN w:val="0"/>
              <w:adjustRightInd w:val="0"/>
              <w:rPr>
                <w:rFonts w:ascii="Times New Roman" w:hAnsi="Times New Roman"/>
                <w:bCs/>
                <w:sz w:val="24"/>
                <w:szCs w:val="24"/>
              </w:rPr>
            </w:pPr>
            <w:r w:rsidRPr="00B413A8">
              <w:rPr>
                <w:rFonts w:ascii="Times New Roman" w:hAnsi="Times New Roman"/>
                <w:bCs/>
                <w:sz w:val="24"/>
                <w:szCs w:val="24"/>
              </w:rPr>
              <w:lastRenderedPageBreak/>
              <w:tab/>
              <w:t>Официальный интернет-портал правовой информации http://www.pravo.gov.ru, 28.12.2018,</w:t>
            </w:r>
          </w:p>
          <w:p w:rsidR="00B1193D" w:rsidRPr="000F451A" w:rsidRDefault="00B413A8" w:rsidP="0050447C">
            <w:pPr>
              <w:autoSpaceDE w:val="0"/>
              <w:autoSpaceDN w:val="0"/>
              <w:adjustRightInd w:val="0"/>
              <w:rPr>
                <w:rFonts w:ascii="Times New Roman" w:hAnsi="Times New Roman"/>
                <w:bCs/>
                <w:sz w:val="24"/>
                <w:szCs w:val="24"/>
              </w:rPr>
            </w:pPr>
            <w:r w:rsidRPr="00B413A8">
              <w:rPr>
                <w:rFonts w:ascii="Times New Roman" w:hAnsi="Times New Roman"/>
                <w:bCs/>
                <w:sz w:val="24"/>
                <w:szCs w:val="24"/>
              </w:rPr>
              <w:lastRenderedPageBreak/>
              <w:tab/>
              <w:t>"Российская газета", N 295, 29.12.2018</w:t>
            </w:r>
          </w:p>
        </w:tc>
      </w:tr>
      <w:tr w:rsidR="00B413A8"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B413A8" w:rsidRDefault="001F71F5" w:rsidP="0050447C">
            <w:pPr>
              <w:ind w:right="-108"/>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12.</w:t>
            </w:r>
          </w:p>
        </w:tc>
        <w:tc>
          <w:tcPr>
            <w:tcW w:w="3402" w:type="dxa"/>
            <w:gridSpan w:val="2"/>
            <w:tcBorders>
              <w:top w:val="single" w:sz="4" w:space="0" w:color="auto"/>
              <w:left w:val="single" w:sz="4" w:space="0" w:color="auto"/>
              <w:bottom w:val="single" w:sz="4" w:space="0" w:color="auto"/>
              <w:right w:val="single" w:sz="4" w:space="0" w:color="auto"/>
            </w:tcBorders>
          </w:tcPr>
          <w:p w:rsidR="00B413A8" w:rsidRPr="00B413A8" w:rsidRDefault="00B413A8" w:rsidP="001F71F5">
            <w:pPr>
              <w:autoSpaceDE w:val="0"/>
              <w:autoSpaceDN w:val="0"/>
              <w:adjustRightInd w:val="0"/>
              <w:ind w:right="-108"/>
              <w:rPr>
                <w:rFonts w:ascii="Times New Roman" w:hAnsi="Times New Roman"/>
                <w:sz w:val="24"/>
                <w:szCs w:val="24"/>
              </w:rPr>
            </w:pPr>
            <w:r w:rsidRPr="00B413A8">
              <w:rPr>
                <w:rFonts w:ascii="Times New Roman" w:hAnsi="Times New Roman"/>
                <w:sz w:val="24"/>
                <w:szCs w:val="24"/>
              </w:rPr>
              <w:tab/>
              <w:t>Федеральный закон от 25.12.2018 N 478-ФЗ</w:t>
            </w:r>
          </w:p>
          <w:p w:rsidR="00B413A8" w:rsidRPr="00B1193D" w:rsidRDefault="00B413A8" w:rsidP="001F71F5">
            <w:pPr>
              <w:autoSpaceDE w:val="0"/>
              <w:autoSpaceDN w:val="0"/>
              <w:adjustRightInd w:val="0"/>
              <w:ind w:right="-108"/>
              <w:rPr>
                <w:rFonts w:ascii="Times New Roman" w:hAnsi="Times New Roman"/>
                <w:sz w:val="24"/>
                <w:szCs w:val="24"/>
              </w:rPr>
            </w:pPr>
            <w:r w:rsidRPr="00B413A8">
              <w:rPr>
                <w:rFonts w:ascii="Times New Roman" w:hAnsi="Times New Roman"/>
                <w:sz w:val="24"/>
                <w:szCs w:val="24"/>
              </w:rPr>
              <w:tab/>
              <w:t>"О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B413A8" w:rsidRPr="00B413A8" w:rsidRDefault="00B413A8" w:rsidP="0050447C">
            <w:pPr>
              <w:autoSpaceDE w:val="0"/>
              <w:autoSpaceDN w:val="0"/>
              <w:adjustRightInd w:val="0"/>
              <w:jc w:val="both"/>
              <w:rPr>
                <w:rFonts w:ascii="Times New Roman" w:hAnsi="Times New Roman"/>
                <w:bCs/>
              </w:rPr>
            </w:pPr>
            <w:r w:rsidRPr="00B413A8">
              <w:rPr>
                <w:rFonts w:ascii="Times New Roman" w:hAnsi="Times New Roman"/>
                <w:bCs/>
              </w:rPr>
              <w:t>Подписан Федеральный закон, направленный на совершенствование правового регулирования деятельности застройщиков, привлекающих денежные средства дольщиков для строительства объектов недвижимости</w:t>
            </w:r>
          </w:p>
          <w:p w:rsidR="00B413A8" w:rsidRPr="00B413A8" w:rsidRDefault="00B413A8" w:rsidP="0050447C">
            <w:pPr>
              <w:autoSpaceDE w:val="0"/>
              <w:autoSpaceDN w:val="0"/>
              <w:adjustRightInd w:val="0"/>
              <w:jc w:val="both"/>
              <w:rPr>
                <w:rFonts w:ascii="Times New Roman" w:hAnsi="Times New Roman"/>
                <w:bCs/>
              </w:rPr>
            </w:pPr>
            <w:r w:rsidRPr="00B413A8">
              <w:rPr>
                <w:rFonts w:ascii="Times New Roman" w:hAnsi="Times New Roman"/>
                <w:bCs/>
              </w:rPr>
              <w:t>Федеральным законом, в частности:</w:t>
            </w:r>
          </w:p>
          <w:p w:rsidR="00B413A8" w:rsidRPr="00B413A8" w:rsidRDefault="00B413A8" w:rsidP="0050447C">
            <w:pPr>
              <w:autoSpaceDE w:val="0"/>
              <w:autoSpaceDN w:val="0"/>
              <w:adjustRightInd w:val="0"/>
              <w:jc w:val="both"/>
              <w:rPr>
                <w:rFonts w:ascii="Times New Roman" w:hAnsi="Times New Roman"/>
                <w:bCs/>
              </w:rPr>
            </w:pPr>
            <w:r w:rsidRPr="00B413A8">
              <w:rPr>
                <w:rFonts w:ascii="Times New Roman" w:hAnsi="Times New Roman"/>
                <w:bCs/>
              </w:rPr>
              <w:t>с 10000 до 5000 кв. м площади ранее построенных многоквартирных домов снижается требование к опыту участия застройщиков в строительстве многоквартирных домов, при наличии которого допускается привлечение средств дольщиков;</w:t>
            </w:r>
          </w:p>
          <w:p w:rsidR="00B413A8" w:rsidRPr="00B413A8" w:rsidRDefault="00B413A8" w:rsidP="0050447C">
            <w:pPr>
              <w:autoSpaceDE w:val="0"/>
              <w:autoSpaceDN w:val="0"/>
              <w:adjustRightInd w:val="0"/>
              <w:jc w:val="both"/>
              <w:rPr>
                <w:rFonts w:ascii="Times New Roman" w:hAnsi="Times New Roman"/>
                <w:bCs/>
              </w:rPr>
            </w:pPr>
            <w:r w:rsidRPr="00B413A8">
              <w:rPr>
                <w:rFonts w:ascii="Times New Roman" w:hAnsi="Times New Roman"/>
                <w:bCs/>
              </w:rPr>
              <w:t>застройщикам предоставляется возможность привлекать целевые займы от любых учредителей (участников) застройщика (а не только от своего основного общества);</w:t>
            </w:r>
          </w:p>
          <w:p w:rsidR="00B413A8" w:rsidRPr="00B413A8" w:rsidRDefault="00B413A8" w:rsidP="0050447C">
            <w:pPr>
              <w:autoSpaceDE w:val="0"/>
              <w:autoSpaceDN w:val="0"/>
              <w:adjustRightInd w:val="0"/>
              <w:jc w:val="both"/>
              <w:rPr>
                <w:rFonts w:ascii="Times New Roman" w:hAnsi="Times New Roman"/>
                <w:bCs/>
              </w:rPr>
            </w:pPr>
            <w:r w:rsidRPr="00B413A8">
              <w:rPr>
                <w:rFonts w:ascii="Times New Roman" w:hAnsi="Times New Roman"/>
                <w:bCs/>
              </w:rPr>
              <w:t>исключается механизм плановых проверок застройщиков с одновременным расширением перечня оснований для проведения внеплановых проверок;</w:t>
            </w:r>
          </w:p>
          <w:p w:rsidR="00B413A8" w:rsidRPr="00B413A8" w:rsidRDefault="00B413A8" w:rsidP="0050447C">
            <w:pPr>
              <w:autoSpaceDE w:val="0"/>
              <w:autoSpaceDN w:val="0"/>
              <w:adjustRightInd w:val="0"/>
              <w:jc w:val="both"/>
              <w:rPr>
                <w:rFonts w:ascii="Times New Roman" w:hAnsi="Times New Roman"/>
                <w:bCs/>
              </w:rPr>
            </w:pPr>
            <w:r w:rsidRPr="00B413A8">
              <w:rPr>
                <w:rFonts w:ascii="Times New Roman" w:hAnsi="Times New Roman"/>
                <w:bCs/>
              </w:rPr>
              <w:t xml:space="preserve">требования граждан по передаче </w:t>
            </w:r>
            <w:proofErr w:type="spellStart"/>
            <w:r w:rsidRPr="00B413A8">
              <w:rPr>
                <w:rFonts w:ascii="Times New Roman" w:hAnsi="Times New Roman"/>
                <w:bCs/>
              </w:rPr>
              <w:t>машино</w:t>
            </w:r>
            <w:proofErr w:type="spellEnd"/>
            <w:r w:rsidRPr="00B413A8">
              <w:rPr>
                <w:rFonts w:ascii="Times New Roman" w:hAnsi="Times New Roman"/>
                <w:bCs/>
              </w:rPr>
              <w:t>-мест и нежилых помещений площадью до 7 кв. м приравниваются к требованиям граждан по передаче жилых помещений;</w:t>
            </w:r>
          </w:p>
          <w:p w:rsidR="00B413A8" w:rsidRPr="00B413A8" w:rsidRDefault="00B413A8" w:rsidP="0050447C">
            <w:pPr>
              <w:autoSpaceDE w:val="0"/>
              <w:autoSpaceDN w:val="0"/>
              <w:adjustRightInd w:val="0"/>
              <w:jc w:val="both"/>
              <w:rPr>
                <w:rFonts w:ascii="Times New Roman" w:hAnsi="Times New Roman"/>
                <w:bCs/>
              </w:rPr>
            </w:pPr>
            <w:r w:rsidRPr="00B413A8">
              <w:rPr>
                <w:rFonts w:ascii="Times New Roman" w:hAnsi="Times New Roman"/>
                <w:bCs/>
              </w:rPr>
              <w:t>предусматривается создание публично-правовой компанией "Фонд защиты прав граждан - участников долевого строительства" фонда в целях финансирования и осуществления мероприятий по завершению строительства объектов незавершенного строительства, для строительства которых привлекались денежные средства участников долевого строительства;</w:t>
            </w:r>
          </w:p>
          <w:p w:rsidR="00B413A8" w:rsidRPr="00B413A8" w:rsidRDefault="00B413A8" w:rsidP="0050447C">
            <w:pPr>
              <w:autoSpaceDE w:val="0"/>
              <w:autoSpaceDN w:val="0"/>
              <w:adjustRightInd w:val="0"/>
              <w:jc w:val="both"/>
              <w:rPr>
                <w:rFonts w:ascii="Times New Roman" w:hAnsi="Times New Roman"/>
                <w:bCs/>
              </w:rPr>
            </w:pPr>
            <w:r w:rsidRPr="00B413A8">
              <w:rPr>
                <w:rFonts w:ascii="Times New Roman" w:hAnsi="Times New Roman"/>
                <w:bCs/>
              </w:rPr>
              <w:t xml:space="preserve">предусматривается перевод новых договоров участия в долевом строительстве по ранее начатым проектам, где в качестве </w:t>
            </w:r>
            <w:proofErr w:type="gramStart"/>
            <w:r w:rsidRPr="00B413A8">
              <w:rPr>
                <w:rFonts w:ascii="Times New Roman" w:hAnsi="Times New Roman"/>
                <w:bCs/>
              </w:rPr>
              <w:t>механизма обеспечения исполнения обязательств застройщика</w:t>
            </w:r>
            <w:proofErr w:type="gramEnd"/>
            <w:r w:rsidRPr="00B413A8">
              <w:rPr>
                <w:rFonts w:ascii="Times New Roman" w:hAnsi="Times New Roman"/>
                <w:bCs/>
              </w:rPr>
              <w:t xml:space="preserve"> перед гражданами использовался договор поручительства или договор страхования гражданской ответственности, на уплату взноса в компенсационный фонд;</w:t>
            </w:r>
          </w:p>
          <w:p w:rsidR="00B413A8" w:rsidRPr="00B413A8" w:rsidRDefault="00B413A8" w:rsidP="0050447C">
            <w:pPr>
              <w:autoSpaceDE w:val="0"/>
              <w:autoSpaceDN w:val="0"/>
              <w:adjustRightInd w:val="0"/>
              <w:jc w:val="both"/>
              <w:rPr>
                <w:rFonts w:ascii="Times New Roman" w:hAnsi="Times New Roman"/>
                <w:bCs/>
              </w:rPr>
            </w:pPr>
            <w:proofErr w:type="gramStart"/>
            <w:r w:rsidRPr="00B413A8">
              <w:rPr>
                <w:rFonts w:ascii="Times New Roman" w:hAnsi="Times New Roman"/>
                <w:bCs/>
              </w:rPr>
              <w:t xml:space="preserve">закрепляется положение о переходе с 1 июля 2019 года на проектное </w:t>
            </w:r>
            <w:r w:rsidRPr="00B413A8">
              <w:rPr>
                <w:rFonts w:ascii="Times New Roman" w:hAnsi="Times New Roman"/>
                <w:bCs/>
              </w:rPr>
              <w:lastRenderedPageBreak/>
              <w:t xml:space="preserve">финансирование с использованием счетов </w:t>
            </w:r>
            <w:proofErr w:type="spellStart"/>
            <w:r w:rsidRPr="00B413A8">
              <w:rPr>
                <w:rFonts w:ascii="Times New Roman" w:hAnsi="Times New Roman"/>
                <w:bCs/>
              </w:rPr>
              <w:t>эскроу</w:t>
            </w:r>
            <w:proofErr w:type="spellEnd"/>
            <w:r w:rsidRPr="00B413A8">
              <w:rPr>
                <w:rFonts w:ascii="Times New Roman" w:hAnsi="Times New Roman"/>
                <w:bCs/>
              </w:rPr>
              <w:t xml:space="preserve"> в отношении всех реализуемых застройщиками проектов строительства многоквартирных домов, включая проекты, договоры участия в долевом строительстве по которым заключались до 1 июля 2019 года, за исключением проектов, соответствующих установленным Правительством РФ критериям, определяющим степень готовности таких объектов и количество заключенных договоров участия в долевом</w:t>
            </w:r>
            <w:proofErr w:type="gramEnd"/>
            <w:r w:rsidRPr="00B413A8">
              <w:rPr>
                <w:rFonts w:ascii="Times New Roman" w:hAnsi="Times New Roman"/>
                <w:bCs/>
              </w:rPr>
              <w:t xml:space="preserve"> </w:t>
            </w:r>
            <w:proofErr w:type="gramStart"/>
            <w:r w:rsidRPr="00B413A8">
              <w:rPr>
                <w:rFonts w:ascii="Times New Roman" w:hAnsi="Times New Roman"/>
                <w:bCs/>
              </w:rPr>
              <w:t>строительстве</w:t>
            </w:r>
            <w:proofErr w:type="gramEnd"/>
            <w:r w:rsidRPr="00B413A8">
              <w:rPr>
                <w:rFonts w:ascii="Times New Roman" w:hAnsi="Times New Roman"/>
                <w:bCs/>
              </w:rPr>
              <w:t>.</w:t>
            </w:r>
          </w:p>
          <w:p w:rsidR="00B413A8" w:rsidRPr="00B1193D" w:rsidRDefault="00B413A8" w:rsidP="0050447C">
            <w:pPr>
              <w:autoSpaceDE w:val="0"/>
              <w:autoSpaceDN w:val="0"/>
              <w:adjustRightInd w:val="0"/>
              <w:jc w:val="both"/>
              <w:rPr>
                <w:rFonts w:ascii="Times New Roman" w:hAnsi="Times New Roman"/>
                <w:bCs/>
              </w:rPr>
            </w:pPr>
            <w:r w:rsidRPr="00B413A8">
              <w:rPr>
                <w:rFonts w:ascii="Times New Roman" w:hAnsi="Times New Roman"/>
                <w:bCs/>
              </w:rPr>
              <w:t>Федеральный закон вступает в силу со дня его официального опубликования.</w:t>
            </w:r>
          </w:p>
        </w:tc>
        <w:tc>
          <w:tcPr>
            <w:tcW w:w="3261" w:type="dxa"/>
            <w:tcBorders>
              <w:top w:val="single" w:sz="4" w:space="0" w:color="auto"/>
              <w:left w:val="single" w:sz="4" w:space="0" w:color="auto"/>
              <w:bottom w:val="single" w:sz="4" w:space="0" w:color="auto"/>
              <w:right w:val="single" w:sz="4" w:space="0" w:color="auto"/>
            </w:tcBorders>
          </w:tcPr>
          <w:p w:rsidR="00B413A8" w:rsidRPr="00B413A8" w:rsidRDefault="00B413A8" w:rsidP="0050447C">
            <w:pPr>
              <w:autoSpaceDE w:val="0"/>
              <w:autoSpaceDN w:val="0"/>
              <w:adjustRightInd w:val="0"/>
              <w:rPr>
                <w:rFonts w:ascii="Times New Roman" w:hAnsi="Times New Roman"/>
                <w:bCs/>
                <w:sz w:val="24"/>
                <w:szCs w:val="24"/>
              </w:rPr>
            </w:pPr>
            <w:r w:rsidRPr="00B413A8">
              <w:rPr>
                <w:rFonts w:ascii="Times New Roman" w:hAnsi="Times New Roman"/>
                <w:bCs/>
                <w:sz w:val="24"/>
                <w:szCs w:val="24"/>
              </w:rPr>
              <w:lastRenderedPageBreak/>
              <w:tab/>
              <w:t>Официальный интернет-портал правовой информации http://www.pravo.gov.ru, 25.12.2018,</w:t>
            </w:r>
          </w:p>
          <w:p w:rsidR="00B413A8" w:rsidRPr="00B413A8" w:rsidRDefault="00B413A8" w:rsidP="0050447C">
            <w:pPr>
              <w:autoSpaceDE w:val="0"/>
              <w:autoSpaceDN w:val="0"/>
              <w:adjustRightInd w:val="0"/>
              <w:rPr>
                <w:rFonts w:ascii="Times New Roman" w:hAnsi="Times New Roman"/>
                <w:bCs/>
                <w:sz w:val="24"/>
                <w:szCs w:val="24"/>
              </w:rPr>
            </w:pPr>
            <w:r w:rsidRPr="00B413A8">
              <w:rPr>
                <w:rFonts w:ascii="Times New Roman" w:hAnsi="Times New Roman"/>
                <w:bCs/>
                <w:sz w:val="24"/>
                <w:szCs w:val="24"/>
              </w:rPr>
              <w:tab/>
              <w:t>"Российская газета", N 294, 28.12.2018</w:t>
            </w:r>
          </w:p>
        </w:tc>
      </w:tr>
      <w:tr w:rsidR="004B4114"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4B4114" w:rsidRDefault="001F71F5" w:rsidP="0050447C">
            <w:pPr>
              <w:ind w:right="-108"/>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13.</w:t>
            </w:r>
          </w:p>
        </w:tc>
        <w:tc>
          <w:tcPr>
            <w:tcW w:w="3402" w:type="dxa"/>
            <w:gridSpan w:val="2"/>
            <w:tcBorders>
              <w:top w:val="single" w:sz="4" w:space="0" w:color="auto"/>
              <w:left w:val="single" w:sz="4" w:space="0" w:color="auto"/>
              <w:bottom w:val="single" w:sz="4" w:space="0" w:color="auto"/>
              <w:right w:val="single" w:sz="4" w:space="0" w:color="auto"/>
            </w:tcBorders>
          </w:tcPr>
          <w:p w:rsidR="004B4114" w:rsidRPr="004B4114" w:rsidRDefault="004B4114" w:rsidP="001F71F5">
            <w:pPr>
              <w:autoSpaceDE w:val="0"/>
              <w:autoSpaceDN w:val="0"/>
              <w:adjustRightInd w:val="0"/>
              <w:ind w:right="-108"/>
              <w:rPr>
                <w:rFonts w:ascii="Times New Roman" w:hAnsi="Times New Roman"/>
                <w:sz w:val="24"/>
                <w:szCs w:val="24"/>
              </w:rPr>
            </w:pPr>
            <w:r w:rsidRPr="004B4114">
              <w:rPr>
                <w:rFonts w:ascii="Times New Roman" w:hAnsi="Times New Roman"/>
                <w:sz w:val="24"/>
                <w:szCs w:val="24"/>
              </w:rPr>
              <w:tab/>
              <w:t>Федеральный закон от 27.12.2018 N 558-ФЗ</w:t>
            </w:r>
          </w:p>
          <w:p w:rsidR="004B4114" w:rsidRPr="00B413A8" w:rsidRDefault="004B4114" w:rsidP="001F71F5">
            <w:pPr>
              <w:autoSpaceDE w:val="0"/>
              <w:autoSpaceDN w:val="0"/>
              <w:adjustRightInd w:val="0"/>
              <w:ind w:right="-108"/>
              <w:rPr>
                <w:rFonts w:ascii="Times New Roman" w:hAnsi="Times New Roman"/>
                <w:sz w:val="24"/>
                <w:szCs w:val="24"/>
              </w:rPr>
            </w:pPr>
            <w:r w:rsidRPr="004B4114">
              <w:rPr>
                <w:rFonts w:ascii="Times New Roman" w:hAnsi="Times New Roman"/>
                <w:sz w:val="24"/>
                <w:szCs w:val="24"/>
              </w:rPr>
              <w:tab/>
              <w: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w:t>
            </w:r>
          </w:p>
        </w:tc>
        <w:tc>
          <w:tcPr>
            <w:tcW w:w="8079" w:type="dxa"/>
            <w:tcBorders>
              <w:top w:val="single" w:sz="4" w:space="0" w:color="auto"/>
              <w:left w:val="single" w:sz="4" w:space="0" w:color="auto"/>
              <w:bottom w:val="single" w:sz="4" w:space="0" w:color="auto"/>
              <w:right w:val="single" w:sz="4" w:space="0" w:color="auto"/>
            </w:tcBorders>
          </w:tcPr>
          <w:p w:rsidR="004B4114" w:rsidRPr="004B4114" w:rsidRDefault="004B4114" w:rsidP="0050447C">
            <w:pPr>
              <w:autoSpaceDE w:val="0"/>
              <w:autoSpaceDN w:val="0"/>
              <w:adjustRightInd w:val="0"/>
              <w:jc w:val="both"/>
              <w:rPr>
                <w:rFonts w:ascii="Times New Roman" w:hAnsi="Times New Roman"/>
                <w:bCs/>
              </w:rPr>
            </w:pPr>
            <w:r w:rsidRPr="004B4114">
              <w:rPr>
                <w:rFonts w:ascii="Times New Roman" w:hAnsi="Times New Roman"/>
                <w:bCs/>
              </w:rPr>
              <w:t>Подписан закон, направленный на унификацию положений ЖК РФ о согласовании перепланировок в жилых и нежилых помещениях в многоквартирных домах</w:t>
            </w:r>
          </w:p>
          <w:p w:rsidR="004B4114" w:rsidRPr="004B4114" w:rsidRDefault="004B4114" w:rsidP="0050447C">
            <w:pPr>
              <w:autoSpaceDE w:val="0"/>
              <w:autoSpaceDN w:val="0"/>
              <w:adjustRightInd w:val="0"/>
              <w:jc w:val="both"/>
              <w:rPr>
                <w:rFonts w:ascii="Times New Roman" w:hAnsi="Times New Roman"/>
                <w:bCs/>
              </w:rPr>
            </w:pPr>
            <w:r w:rsidRPr="004B4114">
              <w:rPr>
                <w:rFonts w:ascii="Times New Roman" w:hAnsi="Times New Roman"/>
                <w:bCs/>
              </w:rPr>
              <w:t xml:space="preserve">В частности, по тексту ЖК РФ в статьях 4, 8, 12, 14, 25, 26, 27, 28, 29, касающихся проведения перепланировок и переустройства в многоквартирных домах, термин "жилые помещения" заменяется на "помещения в многоквартирном доме". Таким образом, устанавливается единый порядок организации проведения переустройства и (или) перепланировки помещений в многоквартирном доме (виды переустройства и перепланировки, основания проведения, порядок согласования с органами местного самоуправления, завершения этих работ, последствия самовольного переустройства и (или) перепланировки и </w:t>
            </w:r>
            <w:proofErr w:type="gramStart"/>
            <w:r w:rsidRPr="004B4114">
              <w:rPr>
                <w:rFonts w:ascii="Times New Roman" w:hAnsi="Times New Roman"/>
                <w:bCs/>
              </w:rPr>
              <w:t>другое</w:t>
            </w:r>
            <w:proofErr w:type="gramEnd"/>
            <w:r w:rsidRPr="004B4114">
              <w:rPr>
                <w:rFonts w:ascii="Times New Roman" w:hAnsi="Times New Roman"/>
                <w:bCs/>
              </w:rPr>
              <w:t>).</w:t>
            </w:r>
          </w:p>
          <w:p w:rsidR="004B4114" w:rsidRPr="00B413A8" w:rsidRDefault="004B4114" w:rsidP="0050447C">
            <w:pPr>
              <w:autoSpaceDE w:val="0"/>
              <w:autoSpaceDN w:val="0"/>
              <w:adjustRightInd w:val="0"/>
              <w:jc w:val="both"/>
              <w:rPr>
                <w:rFonts w:ascii="Times New Roman" w:hAnsi="Times New Roman"/>
                <w:bCs/>
              </w:rPr>
            </w:pPr>
            <w:r w:rsidRPr="004B4114">
              <w:rPr>
                <w:rFonts w:ascii="Times New Roman" w:hAnsi="Times New Roman"/>
                <w:bCs/>
              </w:rPr>
              <w:t>Федеральным законом, кроме того, полномочия органов государственного жилищного надзора дополняются вопросами предупреждения, выявления и пресечения нарушений органами государственной власти, органами местного самоуправления, юридическими лицами, индивидуальными предпринимателями и гражданами порядка осуществления перепланировки (или) переустройства помещения в многоквартирном доме. Орган государственного жилищного надзора, орган муниципального жилищного контроля наделяется полномочием по проведению внеплановой проверки при поступлении информации о фактах нарушения требований к порядку осуществления перепланировки и (или) переустройства помещений в многоквартирном доме. Федеральным законом корректируется норма о праве должностных лиц органов государственного жилищного надзора (государственных жилищных инспекторов) и муниципального жилищного контроля (муниципальных жилищных инспекторов) беспрепятственно по предъявлению служебного удостоверения и копии приказа (распоряжения) руководителя (заместителя руководителя) данного органа о назначении проверки посещать помещения в многоквартирном доме и проводить его обследование. Для этого требуется согласие собственников обследуемых помещений, иных лиц, пользующихся помещениями в таком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w:t>
            </w:r>
          </w:p>
        </w:tc>
        <w:tc>
          <w:tcPr>
            <w:tcW w:w="3261" w:type="dxa"/>
            <w:tcBorders>
              <w:top w:val="single" w:sz="4" w:space="0" w:color="auto"/>
              <w:left w:val="single" w:sz="4" w:space="0" w:color="auto"/>
              <w:bottom w:val="single" w:sz="4" w:space="0" w:color="auto"/>
              <w:right w:val="single" w:sz="4" w:space="0" w:color="auto"/>
            </w:tcBorders>
          </w:tcPr>
          <w:p w:rsidR="004B4114" w:rsidRPr="004B4114" w:rsidRDefault="004B4114" w:rsidP="0050447C">
            <w:pPr>
              <w:autoSpaceDE w:val="0"/>
              <w:autoSpaceDN w:val="0"/>
              <w:adjustRightInd w:val="0"/>
              <w:rPr>
                <w:rFonts w:ascii="Times New Roman" w:hAnsi="Times New Roman"/>
                <w:bCs/>
                <w:sz w:val="24"/>
                <w:szCs w:val="24"/>
              </w:rPr>
            </w:pPr>
            <w:r w:rsidRPr="004B4114">
              <w:rPr>
                <w:rFonts w:ascii="Times New Roman" w:hAnsi="Times New Roman"/>
                <w:bCs/>
                <w:sz w:val="24"/>
                <w:szCs w:val="24"/>
              </w:rPr>
              <w:tab/>
              <w:t>Официальный интернет-портал правовой информации http://www.pravo.gov.ru, 28.12.2018,</w:t>
            </w:r>
          </w:p>
          <w:p w:rsidR="004B4114" w:rsidRPr="00B413A8" w:rsidRDefault="004B4114" w:rsidP="0050447C">
            <w:pPr>
              <w:autoSpaceDE w:val="0"/>
              <w:autoSpaceDN w:val="0"/>
              <w:adjustRightInd w:val="0"/>
              <w:rPr>
                <w:rFonts w:ascii="Times New Roman" w:hAnsi="Times New Roman"/>
                <w:bCs/>
                <w:sz w:val="24"/>
                <w:szCs w:val="24"/>
              </w:rPr>
            </w:pPr>
            <w:r w:rsidRPr="004B4114">
              <w:rPr>
                <w:rFonts w:ascii="Times New Roman" w:hAnsi="Times New Roman"/>
                <w:bCs/>
                <w:sz w:val="24"/>
                <w:szCs w:val="24"/>
              </w:rPr>
              <w:tab/>
              <w:t>"Российская газета", N 295, 29.12.2018</w:t>
            </w:r>
          </w:p>
        </w:tc>
      </w:tr>
      <w:tr w:rsidR="0044471D"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44471D" w:rsidRDefault="001F71F5" w:rsidP="0050447C">
            <w:pPr>
              <w:ind w:right="-108"/>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14.</w:t>
            </w:r>
          </w:p>
        </w:tc>
        <w:tc>
          <w:tcPr>
            <w:tcW w:w="3402" w:type="dxa"/>
            <w:gridSpan w:val="2"/>
            <w:tcBorders>
              <w:top w:val="single" w:sz="4" w:space="0" w:color="auto"/>
              <w:left w:val="single" w:sz="4" w:space="0" w:color="auto"/>
              <w:bottom w:val="single" w:sz="4" w:space="0" w:color="auto"/>
              <w:right w:val="single" w:sz="4" w:space="0" w:color="auto"/>
            </w:tcBorders>
          </w:tcPr>
          <w:p w:rsidR="0044471D" w:rsidRPr="0044471D" w:rsidRDefault="0044471D" w:rsidP="001F71F5">
            <w:pPr>
              <w:autoSpaceDE w:val="0"/>
              <w:autoSpaceDN w:val="0"/>
              <w:adjustRightInd w:val="0"/>
              <w:ind w:right="-108"/>
              <w:rPr>
                <w:rFonts w:ascii="Times New Roman" w:hAnsi="Times New Roman"/>
                <w:sz w:val="24"/>
                <w:szCs w:val="24"/>
              </w:rPr>
            </w:pPr>
            <w:r w:rsidRPr="0044471D">
              <w:rPr>
                <w:rFonts w:ascii="Times New Roman" w:hAnsi="Times New Roman"/>
                <w:sz w:val="24"/>
                <w:szCs w:val="24"/>
              </w:rPr>
              <w:tab/>
              <w:t>Федеральный закон от 25.12.2018 N 481-ФЗ</w:t>
            </w:r>
          </w:p>
          <w:p w:rsidR="0044471D" w:rsidRPr="004B4114" w:rsidRDefault="0044471D" w:rsidP="001F71F5">
            <w:pPr>
              <w:autoSpaceDE w:val="0"/>
              <w:autoSpaceDN w:val="0"/>
              <w:adjustRightInd w:val="0"/>
              <w:ind w:right="-108"/>
              <w:rPr>
                <w:rFonts w:ascii="Times New Roman" w:hAnsi="Times New Roman"/>
                <w:sz w:val="24"/>
                <w:szCs w:val="24"/>
              </w:rPr>
            </w:pPr>
            <w:r w:rsidRPr="0044471D">
              <w:rPr>
                <w:rFonts w:ascii="Times New Roman" w:hAnsi="Times New Roman"/>
                <w:sz w:val="24"/>
                <w:szCs w:val="24"/>
              </w:rPr>
              <w:tab/>
              <w:t xml:space="preserve">"О внесении изменения </w:t>
            </w:r>
            <w:r w:rsidRPr="0044471D">
              <w:rPr>
                <w:rFonts w:ascii="Times New Roman" w:hAnsi="Times New Roman"/>
                <w:sz w:val="24"/>
                <w:szCs w:val="24"/>
              </w:rPr>
              <w:lastRenderedPageBreak/>
              <w:t xml:space="preserve">в статью 1 Федерального закона "О минимальном </w:t>
            </w:r>
            <w:proofErr w:type="gramStart"/>
            <w:r w:rsidRPr="0044471D">
              <w:rPr>
                <w:rFonts w:ascii="Times New Roman" w:hAnsi="Times New Roman"/>
                <w:sz w:val="24"/>
                <w:szCs w:val="24"/>
              </w:rPr>
              <w:t>размере оплаты труда</w:t>
            </w:r>
            <w:proofErr w:type="gramEnd"/>
            <w:r w:rsidRPr="0044471D">
              <w:rPr>
                <w:rFonts w:ascii="Times New Roman" w:hAnsi="Times New Roman"/>
                <w:sz w:val="24"/>
                <w:szCs w:val="24"/>
              </w:rPr>
              <w:t>"</w:t>
            </w:r>
          </w:p>
        </w:tc>
        <w:tc>
          <w:tcPr>
            <w:tcW w:w="8079" w:type="dxa"/>
            <w:tcBorders>
              <w:top w:val="single" w:sz="4" w:space="0" w:color="auto"/>
              <w:left w:val="single" w:sz="4" w:space="0" w:color="auto"/>
              <w:bottom w:val="single" w:sz="4" w:space="0" w:color="auto"/>
              <w:right w:val="single" w:sz="4" w:space="0" w:color="auto"/>
            </w:tcBorders>
          </w:tcPr>
          <w:p w:rsidR="00D73319" w:rsidRPr="00D73319" w:rsidRDefault="00D73319" w:rsidP="0050447C">
            <w:pPr>
              <w:autoSpaceDE w:val="0"/>
              <w:autoSpaceDN w:val="0"/>
              <w:adjustRightInd w:val="0"/>
              <w:jc w:val="both"/>
              <w:rPr>
                <w:rFonts w:ascii="Times New Roman" w:hAnsi="Times New Roman"/>
                <w:bCs/>
              </w:rPr>
            </w:pPr>
            <w:r w:rsidRPr="00D73319">
              <w:rPr>
                <w:rFonts w:ascii="Times New Roman" w:hAnsi="Times New Roman"/>
                <w:bCs/>
              </w:rPr>
              <w:lastRenderedPageBreak/>
              <w:t xml:space="preserve">С 1 января 2019 года минимальный </w:t>
            </w:r>
            <w:proofErr w:type="gramStart"/>
            <w:r w:rsidRPr="00D73319">
              <w:rPr>
                <w:rFonts w:ascii="Times New Roman" w:hAnsi="Times New Roman"/>
                <w:bCs/>
              </w:rPr>
              <w:t>размер оплаты труда</w:t>
            </w:r>
            <w:proofErr w:type="gramEnd"/>
            <w:r w:rsidRPr="00D73319">
              <w:rPr>
                <w:rFonts w:ascii="Times New Roman" w:hAnsi="Times New Roman"/>
                <w:bCs/>
              </w:rPr>
              <w:t xml:space="preserve"> составит 11 280 рублей в месяц</w:t>
            </w:r>
          </w:p>
          <w:p w:rsidR="00D73319" w:rsidRPr="00D73319" w:rsidRDefault="00D73319" w:rsidP="0050447C">
            <w:pPr>
              <w:autoSpaceDE w:val="0"/>
              <w:autoSpaceDN w:val="0"/>
              <w:adjustRightInd w:val="0"/>
              <w:jc w:val="both"/>
              <w:rPr>
                <w:rFonts w:ascii="Times New Roman" w:hAnsi="Times New Roman"/>
                <w:bCs/>
              </w:rPr>
            </w:pPr>
            <w:proofErr w:type="gramStart"/>
            <w:r w:rsidRPr="00D73319">
              <w:rPr>
                <w:rFonts w:ascii="Times New Roman" w:hAnsi="Times New Roman"/>
                <w:bCs/>
              </w:rPr>
              <w:t xml:space="preserve">Федеральным законом от 28 декабря 2017 г. N 421-ФЗ "О внесении изменений в отдельные законодательные акты Российской Федерации в части повышения </w:t>
            </w:r>
            <w:r w:rsidRPr="00D73319">
              <w:rPr>
                <w:rFonts w:ascii="Times New Roman" w:hAnsi="Times New Roman"/>
                <w:bCs/>
              </w:rPr>
              <w:lastRenderedPageBreak/>
              <w:t>минимального размера оплаты труда до прожиточного минимума трудоспособного населения" в Федеральный закон от 19 июня 2000 г. N 82-ФЗ "О минимальном размере оплаты труда" внесены изменения, предусматривающие введение механизма ежегодного установления МРОТ в размере 100% величины прожиточного минимума трудоспособного</w:t>
            </w:r>
            <w:proofErr w:type="gramEnd"/>
            <w:r w:rsidRPr="00D73319">
              <w:rPr>
                <w:rFonts w:ascii="Times New Roman" w:hAnsi="Times New Roman"/>
                <w:bCs/>
              </w:rPr>
              <w:t xml:space="preserve"> населения в целом по Российской Федерации за II квартал предыдущего года.</w:t>
            </w:r>
          </w:p>
          <w:p w:rsidR="00D73319" w:rsidRPr="00D73319" w:rsidRDefault="00D73319" w:rsidP="0050447C">
            <w:pPr>
              <w:autoSpaceDE w:val="0"/>
              <w:autoSpaceDN w:val="0"/>
              <w:adjustRightInd w:val="0"/>
              <w:jc w:val="both"/>
              <w:rPr>
                <w:rFonts w:ascii="Times New Roman" w:hAnsi="Times New Roman"/>
                <w:bCs/>
              </w:rPr>
            </w:pPr>
            <w:r w:rsidRPr="00D73319">
              <w:rPr>
                <w:rFonts w:ascii="Times New Roman" w:hAnsi="Times New Roman"/>
                <w:bCs/>
              </w:rPr>
              <w:t>При этом начиная с 1 января 2019 г. и далее ежегодно с 1 января соответствующего года МРОТ должен ежегодно устанавливаться федеральным законом.</w:t>
            </w:r>
          </w:p>
          <w:p w:rsidR="00D73319" w:rsidRPr="00D73319" w:rsidRDefault="00D73319" w:rsidP="0050447C">
            <w:pPr>
              <w:autoSpaceDE w:val="0"/>
              <w:autoSpaceDN w:val="0"/>
              <w:adjustRightInd w:val="0"/>
              <w:jc w:val="both"/>
              <w:rPr>
                <w:rFonts w:ascii="Times New Roman" w:hAnsi="Times New Roman"/>
                <w:bCs/>
              </w:rPr>
            </w:pPr>
            <w:r w:rsidRPr="00D73319">
              <w:rPr>
                <w:rFonts w:ascii="Times New Roman" w:hAnsi="Times New Roman"/>
                <w:bCs/>
              </w:rPr>
              <w:t>В этой связи настоящим Федеральным законом с 1 января 2019 г. МРОТ устанавливается в сумме 11 280 рублей в месяц, что составляет 100% величины прожиточного минимума трудоспособного населения в целом по Российской Федерации за второй квартал 2018 года.</w:t>
            </w:r>
          </w:p>
          <w:p w:rsidR="0044471D" w:rsidRPr="004B4114" w:rsidRDefault="00D73319" w:rsidP="0050447C">
            <w:pPr>
              <w:autoSpaceDE w:val="0"/>
              <w:autoSpaceDN w:val="0"/>
              <w:adjustRightInd w:val="0"/>
              <w:jc w:val="both"/>
              <w:rPr>
                <w:rFonts w:ascii="Times New Roman" w:hAnsi="Times New Roman"/>
                <w:bCs/>
              </w:rPr>
            </w:pPr>
            <w:r w:rsidRPr="00D73319">
              <w:rPr>
                <w:rFonts w:ascii="Times New Roman" w:hAnsi="Times New Roman"/>
                <w:bCs/>
              </w:rPr>
              <w:t>Федеральный закон вступает в силу с 1 января 2019 года.</w:t>
            </w:r>
          </w:p>
        </w:tc>
        <w:tc>
          <w:tcPr>
            <w:tcW w:w="3261" w:type="dxa"/>
            <w:tcBorders>
              <w:top w:val="single" w:sz="4" w:space="0" w:color="auto"/>
              <w:left w:val="single" w:sz="4" w:space="0" w:color="auto"/>
              <w:bottom w:val="single" w:sz="4" w:space="0" w:color="auto"/>
              <w:right w:val="single" w:sz="4" w:space="0" w:color="auto"/>
            </w:tcBorders>
          </w:tcPr>
          <w:p w:rsidR="00D73319" w:rsidRPr="00D73319" w:rsidRDefault="00D73319" w:rsidP="0050447C">
            <w:pPr>
              <w:autoSpaceDE w:val="0"/>
              <w:autoSpaceDN w:val="0"/>
              <w:adjustRightInd w:val="0"/>
              <w:rPr>
                <w:rFonts w:ascii="Times New Roman" w:hAnsi="Times New Roman"/>
                <w:bCs/>
                <w:sz w:val="24"/>
                <w:szCs w:val="24"/>
              </w:rPr>
            </w:pPr>
            <w:r w:rsidRPr="00D73319">
              <w:rPr>
                <w:rFonts w:ascii="Times New Roman" w:hAnsi="Times New Roman"/>
                <w:bCs/>
                <w:sz w:val="24"/>
                <w:szCs w:val="24"/>
              </w:rPr>
              <w:lastRenderedPageBreak/>
              <w:tab/>
              <w:t xml:space="preserve">Официальный интернет-портал правовой информации </w:t>
            </w:r>
            <w:r w:rsidRPr="00D73319">
              <w:rPr>
                <w:rFonts w:ascii="Times New Roman" w:hAnsi="Times New Roman"/>
                <w:bCs/>
                <w:sz w:val="24"/>
                <w:szCs w:val="24"/>
              </w:rPr>
              <w:lastRenderedPageBreak/>
              <w:t>http://www.pravo.gov.ru, 25.12.2018,</w:t>
            </w:r>
          </w:p>
          <w:p w:rsidR="0044471D" w:rsidRPr="004B4114" w:rsidRDefault="00D73319" w:rsidP="0050447C">
            <w:pPr>
              <w:autoSpaceDE w:val="0"/>
              <w:autoSpaceDN w:val="0"/>
              <w:adjustRightInd w:val="0"/>
              <w:rPr>
                <w:rFonts w:ascii="Times New Roman" w:hAnsi="Times New Roman"/>
                <w:bCs/>
                <w:sz w:val="24"/>
                <w:szCs w:val="24"/>
              </w:rPr>
            </w:pPr>
            <w:r w:rsidRPr="00D73319">
              <w:rPr>
                <w:rFonts w:ascii="Times New Roman" w:hAnsi="Times New Roman"/>
                <w:bCs/>
                <w:sz w:val="24"/>
                <w:szCs w:val="24"/>
              </w:rPr>
              <w:tab/>
              <w:t>"Российская газета", N 294, 28.12.2018</w:t>
            </w:r>
          </w:p>
        </w:tc>
      </w:tr>
      <w:tr w:rsidR="000F6F09"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0F6F09" w:rsidRDefault="001F71F5" w:rsidP="0050447C">
            <w:pPr>
              <w:ind w:right="-108"/>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15.</w:t>
            </w:r>
          </w:p>
        </w:tc>
        <w:tc>
          <w:tcPr>
            <w:tcW w:w="3402" w:type="dxa"/>
            <w:gridSpan w:val="2"/>
            <w:tcBorders>
              <w:top w:val="single" w:sz="4" w:space="0" w:color="auto"/>
              <w:left w:val="single" w:sz="4" w:space="0" w:color="auto"/>
              <w:bottom w:val="single" w:sz="4" w:space="0" w:color="auto"/>
              <w:right w:val="single" w:sz="4" w:space="0" w:color="auto"/>
            </w:tcBorders>
          </w:tcPr>
          <w:p w:rsidR="000F6F09" w:rsidRPr="000F6F09" w:rsidRDefault="000F6F09" w:rsidP="001F71F5">
            <w:pPr>
              <w:autoSpaceDE w:val="0"/>
              <w:autoSpaceDN w:val="0"/>
              <w:adjustRightInd w:val="0"/>
              <w:ind w:right="-108"/>
              <w:rPr>
                <w:rFonts w:ascii="Times New Roman" w:hAnsi="Times New Roman"/>
                <w:sz w:val="24"/>
                <w:szCs w:val="24"/>
              </w:rPr>
            </w:pPr>
            <w:r w:rsidRPr="000F6F09">
              <w:rPr>
                <w:rFonts w:ascii="Times New Roman" w:hAnsi="Times New Roman"/>
                <w:sz w:val="24"/>
                <w:szCs w:val="24"/>
              </w:rPr>
              <w:tab/>
              <w:t>Федеральный закон от 27.12.2018 N 554-ФЗ</w:t>
            </w:r>
          </w:p>
          <w:p w:rsidR="000F6F09" w:rsidRPr="0044471D" w:rsidRDefault="000F6F09" w:rsidP="001F71F5">
            <w:pPr>
              <w:autoSpaceDE w:val="0"/>
              <w:autoSpaceDN w:val="0"/>
              <w:adjustRightInd w:val="0"/>
              <w:ind w:right="-108"/>
              <w:rPr>
                <w:rFonts w:ascii="Times New Roman" w:hAnsi="Times New Roman"/>
                <w:sz w:val="24"/>
                <w:szCs w:val="24"/>
              </w:rPr>
            </w:pPr>
            <w:r w:rsidRPr="000F6F09">
              <w:rPr>
                <w:rFonts w:ascii="Times New Roman" w:hAnsi="Times New Roman"/>
                <w:sz w:val="24"/>
                <w:szCs w:val="24"/>
              </w:rPr>
              <w:tab/>
              <w:t xml:space="preserve">"О внесении изменений в Федеральный закон "О потребительском кредите (займе)" и Федеральный закон "О </w:t>
            </w:r>
            <w:proofErr w:type="spellStart"/>
            <w:r w:rsidRPr="000F6F09">
              <w:rPr>
                <w:rFonts w:ascii="Times New Roman" w:hAnsi="Times New Roman"/>
                <w:sz w:val="24"/>
                <w:szCs w:val="24"/>
              </w:rPr>
              <w:t>микрофинансовой</w:t>
            </w:r>
            <w:proofErr w:type="spellEnd"/>
            <w:r w:rsidRPr="000F6F09">
              <w:rPr>
                <w:rFonts w:ascii="Times New Roman" w:hAnsi="Times New Roman"/>
                <w:sz w:val="24"/>
                <w:szCs w:val="24"/>
              </w:rPr>
              <w:t xml:space="preserve"> деятельности и </w:t>
            </w:r>
            <w:proofErr w:type="spellStart"/>
            <w:r w:rsidRPr="000F6F09">
              <w:rPr>
                <w:rFonts w:ascii="Times New Roman" w:hAnsi="Times New Roman"/>
                <w:sz w:val="24"/>
                <w:szCs w:val="24"/>
              </w:rPr>
              <w:t>микрофинансовых</w:t>
            </w:r>
            <w:proofErr w:type="spellEnd"/>
            <w:r w:rsidRPr="000F6F09">
              <w:rPr>
                <w:rFonts w:ascii="Times New Roman" w:hAnsi="Times New Roman"/>
                <w:sz w:val="24"/>
                <w:szCs w:val="24"/>
              </w:rPr>
              <w:t xml:space="preserve"> организациях"</w:t>
            </w:r>
          </w:p>
        </w:tc>
        <w:tc>
          <w:tcPr>
            <w:tcW w:w="8079" w:type="dxa"/>
            <w:tcBorders>
              <w:top w:val="single" w:sz="4" w:space="0" w:color="auto"/>
              <w:left w:val="single" w:sz="4" w:space="0" w:color="auto"/>
              <w:bottom w:val="single" w:sz="4" w:space="0" w:color="auto"/>
              <w:right w:val="single" w:sz="4" w:space="0" w:color="auto"/>
            </w:tcBorders>
          </w:tcPr>
          <w:p w:rsidR="000F6F09" w:rsidRPr="000F6F09" w:rsidRDefault="000F6F09" w:rsidP="0050447C">
            <w:pPr>
              <w:autoSpaceDE w:val="0"/>
              <w:autoSpaceDN w:val="0"/>
              <w:adjustRightInd w:val="0"/>
              <w:jc w:val="both"/>
              <w:rPr>
                <w:rFonts w:ascii="Times New Roman" w:hAnsi="Times New Roman"/>
                <w:bCs/>
              </w:rPr>
            </w:pPr>
            <w:r w:rsidRPr="000F6F09">
              <w:rPr>
                <w:rFonts w:ascii="Times New Roman" w:hAnsi="Times New Roman"/>
                <w:bCs/>
              </w:rPr>
              <w:t>Подписан Федеральный закон, ограничивающий размер процентов по потребительским кредитам</w:t>
            </w:r>
          </w:p>
          <w:p w:rsidR="000F6F09" w:rsidRPr="000F6F09" w:rsidRDefault="000F6F09" w:rsidP="0050447C">
            <w:pPr>
              <w:autoSpaceDE w:val="0"/>
              <w:autoSpaceDN w:val="0"/>
              <w:adjustRightInd w:val="0"/>
              <w:jc w:val="both"/>
              <w:rPr>
                <w:rFonts w:ascii="Times New Roman" w:hAnsi="Times New Roman"/>
                <w:bCs/>
              </w:rPr>
            </w:pPr>
            <w:r w:rsidRPr="000F6F09">
              <w:rPr>
                <w:rFonts w:ascii="Times New Roman" w:hAnsi="Times New Roman"/>
                <w:bCs/>
              </w:rPr>
              <w:t xml:space="preserve">Устанавливается, что процентная ставка по договору потребительского кредита (займа) не может превышать 1% в день. </w:t>
            </w:r>
            <w:proofErr w:type="gramStart"/>
            <w:r w:rsidRPr="000F6F09">
              <w:rPr>
                <w:rFonts w:ascii="Times New Roman" w:hAnsi="Times New Roman"/>
                <w:bCs/>
              </w:rPr>
              <w:t xml:space="preserve">При этом запрещается начисление процентов, неустойки (штрафа, пени), иных мер ответственности по договору </w:t>
            </w:r>
            <w:proofErr w:type="spellStart"/>
            <w:r w:rsidRPr="000F6F09">
              <w:rPr>
                <w:rFonts w:ascii="Times New Roman" w:hAnsi="Times New Roman"/>
                <w:bCs/>
              </w:rPr>
              <w:t>потребкредита</w:t>
            </w:r>
            <w:proofErr w:type="spellEnd"/>
            <w:r w:rsidRPr="000F6F09">
              <w:rPr>
                <w:rFonts w:ascii="Times New Roman" w:hAnsi="Times New Roman"/>
                <w:bCs/>
              </w:rPr>
              <w:t>, а также платежей за услуги, оказываемые кредитором заемщику за отдельную плату по договору потребительского кредита (займа), срок возврата по которому на момент его заключения не превышает 1 год, после того, как сумма начисленных процентов, неустойки (штрафа, пени), иных мер ответственности по договору потребительского кредита (займа), а</w:t>
            </w:r>
            <w:proofErr w:type="gramEnd"/>
            <w:r w:rsidRPr="000F6F09">
              <w:rPr>
                <w:rFonts w:ascii="Times New Roman" w:hAnsi="Times New Roman"/>
                <w:bCs/>
              </w:rPr>
              <w:t xml:space="preserve"> также платежей за услуги, оказываемые кредитором заемщику за отдельную плату, достигнет полуторакратного размера суммы предоставленного потребительского кредита.</w:t>
            </w:r>
          </w:p>
          <w:p w:rsidR="000F6F09" w:rsidRPr="000F6F09" w:rsidRDefault="000F6F09" w:rsidP="0050447C">
            <w:pPr>
              <w:autoSpaceDE w:val="0"/>
              <w:autoSpaceDN w:val="0"/>
              <w:adjustRightInd w:val="0"/>
              <w:jc w:val="both"/>
              <w:rPr>
                <w:rFonts w:ascii="Times New Roman" w:hAnsi="Times New Roman"/>
                <w:bCs/>
              </w:rPr>
            </w:pPr>
            <w:r w:rsidRPr="000F6F09">
              <w:rPr>
                <w:rFonts w:ascii="Times New Roman" w:hAnsi="Times New Roman"/>
                <w:bCs/>
              </w:rPr>
              <w:t>Также вводится специальное регулирование договоров потребительского кредита без обеспечения, заключенного на срок, не превышающий 15 дней, на сумму, не превышающую 10 000 рублей. Для таких займов устанавливается правило, согласно которому кредитор не сможет начислять проценты и меры ответственности по договору потребительского кредита (займа), за исключением неустойки (штрафа, пени) в размере 0,1% от суммы просроченной задолженности за каждый день просрочки, после того, как сумма платежей достигнет 30% от суммы потребительского займа. При этом ежедневная сумма платежей не должна превышать частного от деления максимально допустимого значения суммы платежей на 15. Таким образом, за кредит на сумму не более 10 000 рублей на срок не более 15 дней заемщик будет обязан заплатить не более 3000 рублей.</w:t>
            </w:r>
          </w:p>
          <w:p w:rsidR="000F6F09" w:rsidRPr="000F6F09" w:rsidRDefault="000F6F09" w:rsidP="0050447C">
            <w:pPr>
              <w:autoSpaceDE w:val="0"/>
              <w:autoSpaceDN w:val="0"/>
              <w:adjustRightInd w:val="0"/>
              <w:jc w:val="both"/>
              <w:rPr>
                <w:rFonts w:ascii="Times New Roman" w:hAnsi="Times New Roman"/>
                <w:bCs/>
              </w:rPr>
            </w:pPr>
            <w:proofErr w:type="gramStart"/>
            <w:r w:rsidRPr="000F6F09">
              <w:rPr>
                <w:rFonts w:ascii="Times New Roman" w:hAnsi="Times New Roman"/>
                <w:bCs/>
              </w:rPr>
              <w:t xml:space="preserve">Устанавливается, что требовать исполнения обязательств по кредитам не смогут физические и юридические лица, в случае если первоначальный кредитор не являлся лицом, осуществляющим профессиональную деятельность по предоставлению потребительских кредитов, а новый кредитор на момент уступки </w:t>
            </w:r>
            <w:r w:rsidRPr="000F6F09">
              <w:rPr>
                <w:rFonts w:ascii="Times New Roman" w:hAnsi="Times New Roman"/>
                <w:bCs/>
              </w:rPr>
              <w:lastRenderedPageBreak/>
              <w:t>прав требований по договору займа не являлся профессиональным коллектором, лицом, осуществляющим профессиональную деятельность по предоставлению потребительских кредитов, специализированным финансовым обществом или физическим лицом, указанным в письменном</w:t>
            </w:r>
            <w:proofErr w:type="gramEnd"/>
            <w:r w:rsidRPr="000F6F09">
              <w:rPr>
                <w:rFonts w:ascii="Times New Roman" w:hAnsi="Times New Roman"/>
                <w:bCs/>
              </w:rPr>
              <w:t xml:space="preserve"> </w:t>
            </w:r>
            <w:proofErr w:type="gramStart"/>
            <w:r w:rsidRPr="000F6F09">
              <w:rPr>
                <w:rFonts w:ascii="Times New Roman" w:hAnsi="Times New Roman"/>
                <w:bCs/>
              </w:rPr>
              <w:t>согласии</w:t>
            </w:r>
            <w:proofErr w:type="gramEnd"/>
            <w:r w:rsidRPr="000F6F09">
              <w:rPr>
                <w:rFonts w:ascii="Times New Roman" w:hAnsi="Times New Roman"/>
                <w:bCs/>
              </w:rPr>
              <w:t xml:space="preserve"> заемщика.</w:t>
            </w:r>
          </w:p>
          <w:p w:rsidR="000F6F09" w:rsidRPr="00D73319" w:rsidRDefault="000F6F09" w:rsidP="0050447C">
            <w:pPr>
              <w:autoSpaceDE w:val="0"/>
              <w:autoSpaceDN w:val="0"/>
              <w:adjustRightInd w:val="0"/>
              <w:jc w:val="both"/>
              <w:rPr>
                <w:rFonts w:ascii="Times New Roman" w:hAnsi="Times New Roman"/>
                <w:bCs/>
              </w:rPr>
            </w:pPr>
            <w:r w:rsidRPr="000F6F09">
              <w:rPr>
                <w:rFonts w:ascii="Times New Roman" w:hAnsi="Times New Roman"/>
                <w:bCs/>
              </w:rPr>
              <w:t>Предусматривается поэтапное вступление законопроекта в силу. Так, по истечении 30 дней после дня опубликования законопроекта будет введено ограничение процентов по займу в размере 1,5% в день и максимальный размер неустойки - 2,5 размера суммы займа; с 1 июля 2019 года ограничение по начислению неустоек будет установлено в размере двукратной суммы займа; с 1 января 2020 года введены положения о максимальном размере неустоек полуторакратной суммы займа и максимальный процент - 1% в день.</w:t>
            </w:r>
          </w:p>
        </w:tc>
        <w:tc>
          <w:tcPr>
            <w:tcW w:w="3261" w:type="dxa"/>
            <w:tcBorders>
              <w:top w:val="single" w:sz="4" w:space="0" w:color="auto"/>
              <w:left w:val="single" w:sz="4" w:space="0" w:color="auto"/>
              <w:bottom w:val="single" w:sz="4" w:space="0" w:color="auto"/>
              <w:right w:val="single" w:sz="4" w:space="0" w:color="auto"/>
            </w:tcBorders>
          </w:tcPr>
          <w:p w:rsidR="000F6F09" w:rsidRPr="000F6F09" w:rsidRDefault="000F6F09" w:rsidP="0050447C">
            <w:pPr>
              <w:autoSpaceDE w:val="0"/>
              <w:autoSpaceDN w:val="0"/>
              <w:adjustRightInd w:val="0"/>
              <w:rPr>
                <w:rFonts w:ascii="Times New Roman" w:hAnsi="Times New Roman"/>
                <w:bCs/>
                <w:sz w:val="24"/>
                <w:szCs w:val="24"/>
              </w:rPr>
            </w:pPr>
            <w:r w:rsidRPr="000F6F09">
              <w:rPr>
                <w:rFonts w:ascii="Times New Roman" w:hAnsi="Times New Roman"/>
                <w:bCs/>
                <w:sz w:val="24"/>
                <w:szCs w:val="24"/>
              </w:rPr>
              <w:lastRenderedPageBreak/>
              <w:tab/>
              <w:t>Официальный интернет-портал правовой информации http://www.pravo.gov.ru, 28.12.2018,</w:t>
            </w:r>
          </w:p>
          <w:p w:rsidR="000F6F09" w:rsidRPr="00D73319" w:rsidRDefault="000F6F09" w:rsidP="0050447C">
            <w:pPr>
              <w:autoSpaceDE w:val="0"/>
              <w:autoSpaceDN w:val="0"/>
              <w:adjustRightInd w:val="0"/>
              <w:rPr>
                <w:rFonts w:ascii="Times New Roman" w:hAnsi="Times New Roman"/>
                <w:bCs/>
                <w:sz w:val="24"/>
                <w:szCs w:val="24"/>
              </w:rPr>
            </w:pPr>
            <w:r w:rsidRPr="000F6F09">
              <w:rPr>
                <w:rFonts w:ascii="Times New Roman" w:hAnsi="Times New Roman"/>
                <w:bCs/>
                <w:sz w:val="24"/>
                <w:szCs w:val="24"/>
              </w:rPr>
              <w:tab/>
              <w:t>"Российская газета", N 295, 29.12.2018</w:t>
            </w:r>
          </w:p>
        </w:tc>
      </w:tr>
      <w:tr w:rsidR="00C55F2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55F20" w:rsidRDefault="001F71F5" w:rsidP="0050447C">
            <w:pPr>
              <w:ind w:right="-108"/>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16.</w:t>
            </w:r>
          </w:p>
        </w:tc>
        <w:tc>
          <w:tcPr>
            <w:tcW w:w="3402" w:type="dxa"/>
            <w:gridSpan w:val="2"/>
            <w:tcBorders>
              <w:top w:val="single" w:sz="4" w:space="0" w:color="auto"/>
              <w:left w:val="single" w:sz="4" w:space="0" w:color="auto"/>
              <w:bottom w:val="single" w:sz="4" w:space="0" w:color="auto"/>
              <w:right w:val="single" w:sz="4" w:space="0" w:color="auto"/>
            </w:tcBorders>
          </w:tcPr>
          <w:p w:rsidR="00C55F20" w:rsidRPr="00C55F20" w:rsidRDefault="00C55F20" w:rsidP="001F71F5">
            <w:pPr>
              <w:autoSpaceDE w:val="0"/>
              <w:autoSpaceDN w:val="0"/>
              <w:adjustRightInd w:val="0"/>
              <w:ind w:right="-108"/>
              <w:rPr>
                <w:rFonts w:ascii="Times New Roman" w:hAnsi="Times New Roman"/>
                <w:sz w:val="24"/>
                <w:szCs w:val="24"/>
              </w:rPr>
            </w:pPr>
            <w:r w:rsidRPr="00C55F20">
              <w:rPr>
                <w:rFonts w:ascii="Times New Roman" w:hAnsi="Times New Roman"/>
                <w:sz w:val="24"/>
                <w:szCs w:val="24"/>
              </w:rPr>
              <w:tab/>
              <w:t>Федеральный закон от 27.12.2018 N 498-ФЗ</w:t>
            </w:r>
          </w:p>
          <w:p w:rsidR="00C55F20" w:rsidRPr="000F6F09" w:rsidRDefault="00C55F20" w:rsidP="001F71F5">
            <w:pPr>
              <w:autoSpaceDE w:val="0"/>
              <w:autoSpaceDN w:val="0"/>
              <w:adjustRightInd w:val="0"/>
              <w:ind w:right="-108"/>
              <w:rPr>
                <w:rFonts w:ascii="Times New Roman" w:hAnsi="Times New Roman"/>
                <w:sz w:val="24"/>
                <w:szCs w:val="24"/>
              </w:rPr>
            </w:pPr>
            <w:r w:rsidRPr="00C55F20">
              <w:rPr>
                <w:rFonts w:ascii="Times New Roman" w:hAnsi="Times New Roman"/>
                <w:sz w:val="24"/>
                <w:szCs w:val="24"/>
              </w:rPr>
              <w:tab/>
              <w:t>"Об ответственном обращении с животными и о внесении изменений в отдельные законодательные акты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Обязанности по гуманному обращению с животными закреплены законом</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Настоящий Федеральный закон включает в себя, в частности, понятийный аппарат, устанавливает полномочия федеральных органов государственной власти, органов государственной власти субъектов РФ, полномочия и права органов местного самоуправления в области обращения с животными, регламентирует требования к содержанию и использованию животных, устанавливает требования к осуществлению деятельности по обращению с животными без владельцев.</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Согласно закону, обращение с животными представляет собой в числе прочего их содержание, использование (применение), совершение действий, которые оказывают влияние на их жизнь и здоровье.</w:t>
            </w:r>
          </w:p>
          <w:p w:rsidR="00C55F20" w:rsidRPr="00C55F20" w:rsidRDefault="00C55F20" w:rsidP="0050447C">
            <w:pPr>
              <w:autoSpaceDE w:val="0"/>
              <w:autoSpaceDN w:val="0"/>
              <w:adjustRightInd w:val="0"/>
              <w:jc w:val="both"/>
              <w:rPr>
                <w:rFonts w:ascii="Times New Roman" w:hAnsi="Times New Roman"/>
                <w:bCs/>
              </w:rPr>
            </w:pPr>
            <w:proofErr w:type="gramStart"/>
            <w:r w:rsidRPr="00C55F20">
              <w:rPr>
                <w:rFonts w:ascii="Times New Roman" w:hAnsi="Times New Roman"/>
                <w:bCs/>
              </w:rPr>
              <w:t>Жестокое обращение с животным подразумевает такое обращение,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их содержанию,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proofErr w:type="gramEnd"/>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К общим требованиям к содержанию животных их владельцами относятся:</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 обеспечение надлежащего ухода за животными;</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 принятие мер по предотвращению появления нежелательного потомства у животных;</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 xml:space="preserve">- предоставление животных </w:t>
            </w:r>
            <w:proofErr w:type="gramStart"/>
            <w:r w:rsidRPr="00C55F20">
              <w:rPr>
                <w:rFonts w:ascii="Times New Roman" w:hAnsi="Times New Roman"/>
                <w:bCs/>
              </w:rPr>
              <w:t>по месту их содержания по требованию должностных лиц органов государственного надзора в области обращения с животными при проведении</w:t>
            </w:r>
            <w:proofErr w:type="gramEnd"/>
            <w:r w:rsidRPr="00C55F20">
              <w:rPr>
                <w:rFonts w:ascii="Times New Roman" w:hAnsi="Times New Roman"/>
                <w:bCs/>
              </w:rPr>
              <w:t xml:space="preserve"> ими проверок;</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 осуществление обращения с биологическими отходами в соответствии с законодательством РФ.</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 xml:space="preserve">Предусматривается, что в случае отказа от права собственности на животное или невозможности его дальнейшего содержания владелец животного обязан передать </w:t>
            </w:r>
            <w:r w:rsidRPr="00C55F20">
              <w:rPr>
                <w:rFonts w:ascii="Times New Roman" w:hAnsi="Times New Roman"/>
                <w:bCs/>
              </w:rPr>
              <w:lastRenderedPageBreak/>
              <w:t>его новому владельцу или в приют для животных, которые могут обеспечить условия содержания такого животного.</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При обращении с животными не допускаются:</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проведение на животных без применения обезболивающих лекарственных препаратов для ветеринарного применения ветеринарных и иных процедур, которые могут вызвать у животных непереносимую боль;</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натравливание животных (за исключением служебных) на других животных;</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торговля животными в местах, специально не отведенных для этого;</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организация и проведение боев животных;</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организация и проведение зрелищных мероприятий, влекущих за собой нанесение травм и увечий животным, умерщвление животных;</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кормление хищных животных другими живыми животными в местах, открытых для свободного посещения, за исключением случаев, предусмотренных требованиями к использованию животных в культурно-зрелищных целях и их содержанию, установленными Правительством РФ.</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При содержании домашних животных их владельцам необходимо соблюдать общие требования к содержанию животных, а также права и законные интересы лиц, проживающих в многоквартирном доме, в помещениях которого содержатся домашние животные.</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Не допускается использование домашних животных в предпринимательской деятельности, за исключением случаев, установленных Правительством РФ.</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 xml:space="preserve">Предельное количество домашних животных в местах содержания животных определяется </w:t>
            </w:r>
            <w:proofErr w:type="gramStart"/>
            <w:r w:rsidRPr="00C55F20">
              <w:rPr>
                <w:rFonts w:ascii="Times New Roman" w:hAnsi="Times New Roman"/>
                <w:bCs/>
              </w:rPr>
              <w:t>исходя из возможности владельца обеспечивать</w:t>
            </w:r>
            <w:proofErr w:type="gramEnd"/>
            <w:r w:rsidRPr="00C55F20">
              <w:rPr>
                <w:rFonts w:ascii="Times New Roman" w:hAnsi="Times New Roman"/>
                <w:bCs/>
              </w:rPr>
              <w:t xml:space="preserve"> животным условия, соответствующие ветеринарным нормам и правилам, а также с учетом соблюдения санитарно-эпидемиологических правил и нормативов.</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 При выгуле домашнего животного необходимо соблюдать следующие требования:</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 обеспечивать уборку продуктов жизнедеятельности животного в местах и на территориях общего пользования;</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 не допускать выгул животного вне мест, разрешенных решением органа местного самоуправления для выгула животных.</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 xml:space="preserve">Выгул потенциально опасной собаки без намордника и поводка независимо от </w:t>
            </w:r>
            <w:r w:rsidRPr="00C55F20">
              <w:rPr>
                <w:rFonts w:ascii="Times New Roman" w:hAnsi="Times New Roman"/>
                <w:bCs/>
              </w:rPr>
              <w:lastRenderedPageBreak/>
              <w:t>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 Перечень потенциально опасных собак утверждается Правительством РФ.</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Законом устанавливаются в числе прочего обязанности владельцев приютов для животных.</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Определено, что приюты для животных размещаются в специально предназначенных для этого зданиях, строениях, сооружениях. Приюты могут быть государственными, муниципальными, а также частными, а их владельцами могут быть индивидуальные предприниматели или юридические лица.</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Владельцы приютов для животных и уполномоченные ими лица должны в числе прочего:</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 xml:space="preserve">проводить осмотр и осуществлять мероприятия по </w:t>
            </w:r>
            <w:proofErr w:type="gramStart"/>
            <w:r w:rsidRPr="00C55F20">
              <w:rPr>
                <w:rFonts w:ascii="Times New Roman" w:hAnsi="Times New Roman"/>
                <w:bCs/>
              </w:rPr>
              <w:t>обязательному</w:t>
            </w:r>
            <w:proofErr w:type="gramEnd"/>
            <w:r w:rsidRPr="00C55F20">
              <w:rPr>
                <w:rFonts w:ascii="Times New Roman" w:hAnsi="Times New Roman"/>
                <w:bCs/>
              </w:rPr>
              <w:t xml:space="preserve"> </w:t>
            </w:r>
            <w:proofErr w:type="spellStart"/>
            <w:r w:rsidRPr="00C55F20">
              <w:rPr>
                <w:rFonts w:ascii="Times New Roman" w:hAnsi="Times New Roman"/>
                <w:bCs/>
              </w:rPr>
              <w:t>карантинированию</w:t>
            </w:r>
            <w:proofErr w:type="spellEnd"/>
            <w:r w:rsidRPr="00C55F20">
              <w:rPr>
                <w:rFonts w:ascii="Times New Roman" w:hAnsi="Times New Roman"/>
                <w:bCs/>
              </w:rPr>
              <w:t xml:space="preserve"> в течение десяти дней поступивших в приюты животных, их вакцинацию против бешенства и иных заболеваний, опасных для человека и животных;</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 xml:space="preserve">осуществлять учет животных, маркирование </w:t>
            </w:r>
            <w:proofErr w:type="spellStart"/>
            <w:r w:rsidRPr="00C55F20">
              <w:rPr>
                <w:rFonts w:ascii="Times New Roman" w:hAnsi="Times New Roman"/>
                <w:bCs/>
              </w:rPr>
              <w:t>неснимаемыми</w:t>
            </w:r>
            <w:proofErr w:type="spellEnd"/>
            <w:r w:rsidRPr="00C55F20">
              <w:rPr>
                <w:rFonts w:ascii="Times New Roman" w:hAnsi="Times New Roman"/>
                <w:bCs/>
              </w:rPr>
              <w:t xml:space="preserve"> и несмываемыми метками;</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осуществлять стерилизацию поступивших в приюты животных без владельцев;</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 xml:space="preserve">содержать поступивших в приюты для животных </w:t>
            </w:r>
            <w:proofErr w:type="spellStart"/>
            <w:proofErr w:type="gramStart"/>
            <w:r w:rsidRPr="00C55F20">
              <w:rPr>
                <w:rFonts w:ascii="Times New Roman" w:hAnsi="Times New Roman"/>
                <w:bCs/>
              </w:rPr>
              <w:t>животных</w:t>
            </w:r>
            <w:proofErr w:type="spellEnd"/>
            <w:proofErr w:type="gramEnd"/>
            <w:r w:rsidRPr="00C55F20">
              <w:rPr>
                <w:rFonts w:ascii="Times New Roman" w:hAnsi="Times New Roman"/>
                <w:bCs/>
              </w:rPr>
              <w:t xml:space="preserve"> без владельцев и животных, от права собственности на которых владельцы отказались,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вести документально подтвержденный учет поступления животных в приюты и их выбытия из приютов.</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 xml:space="preserve">Сведения (фотография, краткое описание, дата и место </w:t>
            </w:r>
            <w:proofErr w:type="gramStart"/>
            <w:r w:rsidRPr="00C55F20">
              <w:rPr>
                <w:rFonts w:ascii="Times New Roman" w:hAnsi="Times New Roman"/>
                <w:bCs/>
              </w:rPr>
              <w:t>обнаружения</w:t>
            </w:r>
            <w:proofErr w:type="gramEnd"/>
            <w:r w:rsidRPr="00C55F20">
              <w:rPr>
                <w:rFonts w:ascii="Times New Roman" w:hAnsi="Times New Roman"/>
                <w:bCs/>
              </w:rPr>
              <w:t xml:space="preserve"> и иные дополнительные сведения) о каждом поступившем в приют животном размещаются сотрудниками приюта для животных в информационно-телекоммуникационной сети "Интернет" не позднее чем в течение трех дней со дня его поступления в приют.</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 xml:space="preserve">Животных, содержащихся в приютах, умерщвлять запрещено, за исключением случаев необходимости прекращения непереносимых физических страданий нежизнеспособных </w:t>
            </w:r>
            <w:proofErr w:type="gramStart"/>
            <w:r w:rsidRPr="00C55F20">
              <w:rPr>
                <w:rFonts w:ascii="Times New Roman" w:hAnsi="Times New Roman"/>
                <w:bCs/>
              </w:rPr>
              <w:t>животных</w:t>
            </w:r>
            <w:proofErr w:type="gramEnd"/>
            <w:r w:rsidRPr="00C55F20">
              <w:rPr>
                <w:rFonts w:ascii="Times New Roman" w:hAnsi="Times New Roman"/>
                <w:bCs/>
              </w:rPr>
              <w:t xml:space="preserve"> при наличии достоверно установленных специалистом в области ветеринарии тяжелого неизлечимого заболевания или неизлечимых последствий острой травмы, несовместимых с жизнью животного. Соответствующая процедура должна производиться специалистом в области ветеринарии гуманными методами, гарантирующими быструю и безболезненную смерть.</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 xml:space="preserve">Законом также устанавливаются требования, обязательные к соблюдению при </w:t>
            </w:r>
            <w:r w:rsidRPr="00C55F20">
              <w:rPr>
                <w:rFonts w:ascii="Times New Roman" w:hAnsi="Times New Roman"/>
                <w:bCs/>
              </w:rPr>
              <w:lastRenderedPageBreak/>
              <w:t>отлове животных, а именно:</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 xml:space="preserve">стерилизованные животные без владельцев, имеющие </w:t>
            </w:r>
            <w:proofErr w:type="spellStart"/>
            <w:r w:rsidRPr="00C55F20">
              <w:rPr>
                <w:rFonts w:ascii="Times New Roman" w:hAnsi="Times New Roman"/>
                <w:bCs/>
              </w:rPr>
              <w:t>неснимаемые</w:t>
            </w:r>
            <w:proofErr w:type="spellEnd"/>
            <w:r w:rsidRPr="00C55F20">
              <w:rPr>
                <w:rFonts w:ascii="Times New Roman" w:hAnsi="Times New Roman"/>
                <w:bCs/>
              </w:rPr>
              <w:t xml:space="preserve"> или несмываемые метки, отлову не подлежат, за исключением животных, проявляющих немотивированную агрессивность в отношении других животных или человека;</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животные, имеющие на ошейниках или иных предметах сведения об их владельцах, передаются владельцам;</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не допускается применять вещества, лекарственные средства, способы, технические приспособления, приводящие к увечьям, травмам или гибели животных;</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индивидуальные предприниматели и юридические лица, осуществляющие отлов животных без владельцев, несут ответственность за их жизнь и здоровье;</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индивидуальные предприниматели и юридические лица, осуществляющие отлов животных без владельцев, обязаны вести видеозапись процесса отлова и бесплатно представлять по требованию уполномоченного органа исполнительной власти субъекта РФ копии этой видеозаписи;</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не допускается осуществлять отлов животных без владельцев в присутствии детей, за исключением случаев, если животные представляют общественную опасность;</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при возврате животных без владельцев на прежние места их обитания индивидуальные предприниматели и юридические лица, осуществляющие возврат, обязаны вести видеозапись процесса возврата и бесплатно представлять по требованию уполномоченного органа исполнительной власти субъекта РФ копии этой видеозаписи.</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Законом предусматривается осуществление общественного контроля в области обращения с животными, проводимого общественными объединениями и иными некоммерческими организациями в соответствии с их уставами, а также гражданами в качестве общественных инспекторов. Общественным инспекторам в области обращения с животными органами государственного надзора выдаются соответствующие удостоверения.</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Общественный инспектор имеет право:</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фиксировать, в том числе с помощью фото- и видеосъемки, правонарушения в области обращения с животными и направлять полученные материалы в органы государственного надзора;</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содействовать органам государственного надзора в предупреждении и выявлении нарушений требований законодательства РФ и иных нормативных правовых актов в области обращения с животными;</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 xml:space="preserve">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Российской Федерации, органы государственной власти субъектов РФ,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w:t>
            </w:r>
            <w:r w:rsidRPr="00C55F20">
              <w:rPr>
                <w:rFonts w:ascii="Times New Roman" w:hAnsi="Times New Roman"/>
                <w:bCs/>
              </w:rPr>
              <w:lastRenderedPageBreak/>
              <w:t>отдельные публичные полномочия.</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фото- и видеосъемки, а также применения сре</w:t>
            </w:r>
            <w:proofErr w:type="gramStart"/>
            <w:r w:rsidRPr="00C55F20">
              <w:rPr>
                <w:rFonts w:ascii="Times New Roman" w:hAnsi="Times New Roman"/>
                <w:bCs/>
              </w:rPr>
              <w:t>дств зв</w:t>
            </w:r>
            <w:proofErr w:type="gramEnd"/>
            <w:r w:rsidRPr="00C55F20">
              <w:rPr>
                <w:rFonts w:ascii="Times New Roman" w:hAnsi="Times New Roman"/>
                <w:bCs/>
              </w:rPr>
              <w:t>укозаписи (аудиозаписи).</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Общественным инспекторам в области обращения с животными должен быть обеспечен доступ на территорию приюта для животных и в его помещения.</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Настоящий Федеральный закон вступает в силу со дня его официального опубликования, за исключением положений, для которых установлен иной срок вступления их в силу.</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Предусматривается, что животные, включенные в перечень животных, запрещенных к содержанию, и приобретенные до 1 января 2020 года, могут находиться на содержании их владельцев до наступления естественной смерти таких животных.</w:t>
            </w:r>
          </w:p>
          <w:p w:rsidR="00C55F20" w:rsidRPr="000F6F09" w:rsidRDefault="00C55F20" w:rsidP="0050447C">
            <w:pPr>
              <w:autoSpaceDE w:val="0"/>
              <w:autoSpaceDN w:val="0"/>
              <w:adjustRightInd w:val="0"/>
              <w:jc w:val="both"/>
              <w:rPr>
                <w:rFonts w:ascii="Times New Roman" w:hAnsi="Times New Roman"/>
                <w:bCs/>
              </w:rPr>
            </w:pPr>
            <w:r w:rsidRPr="00C55F20">
              <w:rPr>
                <w:rFonts w:ascii="Times New Roman" w:hAnsi="Times New Roman"/>
                <w:bCs/>
              </w:rPr>
              <w:t xml:space="preserve">Юридические лица, индивидуальные предприниматели, осуществляющие деятельность по содержанию и использованию животных в зоопарках, зоосадах, цирках, </w:t>
            </w:r>
            <w:proofErr w:type="spellStart"/>
            <w:r w:rsidRPr="00C55F20">
              <w:rPr>
                <w:rFonts w:ascii="Times New Roman" w:hAnsi="Times New Roman"/>
                <w:bCs/>
              </w:rPr>
              <w:t>зоотеатрах</w:t>
            </w:r>
            <w:proofErr w:type="spellEnd"/>
            <w:r w:rsidRPr="00C55F20">
              <w:rPr>
                <w:rFonts w:ascii="Times New Roman" w:hAnsi="Times New Roman"/>
                <w:bCs/>
              </w:rPr>
              <w:t>, дельфинариях, океанариумах, обязаны получить лицензию на ее осуществление до 1 января 2022 года. После 1 января 2022 года осуществление данной деятельности без лицензии не допускается.</w:t>
            </w:r>
          </w:p>
        </w:tc>
        <w:tc>
          <w:tcPr>
            <w:tcW w:w="3261" w:type="dxa"/>
            <w:tcBorders>
              <w:top w:val="single" w:sz="4" w:space="0" w:color="auto"/>
              <w:left w:val="single" w:sz="4" w:space="0" w:color="auto"/>
              <w:bottom w:val="single" w:sz="4" w:space="0" w:color="auto"/>
              <w:right w:val="single" w:sz="4" w:space="0" w:color="auto"/>
            </w:tcBorders>
          </w:tcPr>
          <w:p w:rsidR="00C55F20" w:rsidRPr="00C55F20" w:rsidRDefault="00C55F20" w:rsidP="0050447C">
            <w:pPr>
              <w:autoSpaceDE w:val="0"/>
              <w:autoSpaceDN w:val="0"/>
              <w:adjustRightInd w:val="0"/>
              <w:rPr>
                <w:rFonts w:ascii="Times New Roman" w:hAnsi="Times New Roman"/>
                <w:bCs/>
                <w:sz w:val="24"/>
                <w:szCs w:val="24"/>
              </w:rPr>
            </w:pPr>
            <w:r w:rsidRPr="00C55F20">
              <w:rPr>
                <w:rFonts w:ascii="Times New Roman" w:hAnsi="Times New Roman"/>
                <w:bCs/>
                <w:sz w:val="24"/>
                <w:szCs w:val="24"/>
              </w:rPr>
              <w:lastRenderedPageBreak/>
              <w:tab/>
              <w:t>Официальный интернет-портал правовой информации http://www.pravo.gov.ru, 27.12.2018,</w:t>
            </w:r>
          </w:p>
          <w:p w:rsidR="00C55F20" w:rsidRPr="000F6F09" w:rsidRDefault="00C55F20" w:rsidP="0050447C">
            <w:pPr>
              <w:autoSpaceDE w:val="0"/>
              <w:autoSpaceDN w:val="0"/>
              <w:adjustRightInd w:val="0"/>
              <w:rPr>
                <w:rFonts w:ascii="Times New Roman" w:hAnsi="Times New Roman"/>
                <w:bCs/>
                <w:sz w:val="24"/>
                <w:szCs w:val="24"/>
              </w:rPr>
            </w:pPr>
            <w:r w:rsidRPr="00C55F20">
              <w:rPr>
                <w:rFonts w:ascii="Times New Roman" w:hAnsi="Times New Roman"/>
                <w:bCs/>
                <w:sz w:val="24"/>
                <w:szCs w:val="24"/>
              </w:rPr>
              <w:tab/>
              <w:t>"Российская газета", N 295, 29.12.2018</w:t>
            </w:r>
          </w:p>
        </w:tc>
      </w:tr>
      <w:tr w:rsidR="00C55F2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55F20" w:rsidRDefault="001F71F5" w:rsidP="0050447C">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17.</w:t>
            </w:r>
          </w:p>
        </w:tc>
        <w:tc>
          <w:tcPr>
            <w:tcW w:w="3402" w:type="dxa"/>
            <w:gridSpan w:val="2"/>
            <w:tcBorders>
              <w:top w:val="single" w:sz="4" w:space="0" w:color="auto"/>
              <w:left w:val="single" w:sz="4" w:space="0" w:color="auto"/>
              <w:bottom w:val="single" w:sz="4" w:space="0" w:color="auto"/>
              <w:right w:val="single" w:sz="4" w:space="0" w:color="auto"/>
            </w:tcBorders>
          </w:tcPr>
          <w:p w:rsidR="00C55F20" w:rsidRPr="00C55F20" w:rsidRDefault="00C55F20" w:rsidP="0050447C">
            <w:pPr>
              <w:autoSpaceDE w:val="0"/>
              <w:autoSpaceDN w:val="0"/>
              <w:adjustRightInd w:val="0"/>
              <w:jc w:val="both"/>
              <w:rPr>
                <w:rFonts w:ascii="Times New Roman" w:hAnsi="Times New Roman"/>
                <w:sz w:val="24"/>
                <w:szCs w:val="24"/>
              </w:rPr>
            </w:pPr>
            <w:r w:rsidRPr="00C55F20">
              <w:rPr>
                <w:rFonts w:ascii="Times New Roman" w:hAnsi="Times New Roman"/>
                <w:sz w:val="24"/>
                <w:szCs w:val="24"/>
              </w:rPr>
              <w:tab/>
              <w:t>Федеральный закон от 27.12.2018 N 538-ФЗ</w:t>
            </w:r>
          </w:p>
          <w:p w:rsidR="00C55F20" w:rsidRPr="00C55F20" w:rsidRDefault="00C55F20" w:rsidP="0050447C">
            <w:pPr>
              <w:autoSpaceDE w:val="0"/>
              <w:autoSpaceDN w:val="0"/>
              <w:adjustRightInd w:val="0"/>
              <w:jc w:val="both"/>
              <w:rPr>
                <w:rFonts w:ascii="Times New Roman" w:hAnsi="Times New Roman"/>
                <w:sz w:val="24"/>
                <w:szCs w:val="24"/>
              </w:rPr>
            </w:pPr>
            <w:r w:rsidRPr="00C55F20">
              <w:rPr>
                <w:rFonts w:ascii="Times New Roman" w:hAnsi="Times New Roman"/>
                <w:sz w:val="24"/>
                <w:szCs w:val="24"/>
              </w:rPr>
              <w:tab/>
              <w:t>"О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отношений, связанных с обеспечением сохранения лесов на землях лесного фонда и землях иных категорий"</w:t>
            </w:r>
          </w:p>
        </w:tc>
        <w:tc>
          <w:tcPr>
            <w:tcW w:w="8079" w:type="dxa"/>
            <w:tcBorders>
              <w:top w:val="single" w:sz="4" w:space="0" w:color="auto"/>
              <w:left w:val="single" w:sz="4" w:space="0" w:color="auto"/>
              <w:bottom w:val="single" w:sz="4" w:space="0" w:color="auto"/>
              <w:right w:val="single" w:sz="4" w:space="0" w:color="auto"/>
            </w:tcBorders>
          </w:tcPr>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Лесной кодекс РФ дополнен главой о лесах, расположенных на землях, не относящихся к землям лесного фонда</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Определено, в частности, что особенности использования, охраны, защиты, воспроизводства лесов, расположенных на землях населенных пунктов, устанавливаются уполномоченным федеральным органом исполнительной власти; а на землях сельскохозяйственного назначения и землях обороны и безопасности - Правительством РФ.</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Установлено, что после завершения использования лесов, расположенных на землях обороны и безопасности, земли, на которых расположены такие леса, подлежат рекультивации (если она требуется в соответствии с законодательством) и переводу в состав земель лесного фонда.</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Лесной кодекс РФ также дополнен главой, обобщающей положения о защитных, эксплуатационных, резервных лесах и особо защитных участках лесов.</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Кроме того, лесопарки исключены из числа основных территориальных единиц управления в области использования, охраны, защиты, воспроизводства лесов. В их число включены участковые лесничества, которые могут создаваться в составе лесничеств.</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Установлено, что границы земель лесного фонда определяются только границами лесничеств. Обязательным приложением к решению о создании лесничеств, участковых лесничеств является текстовое и графическое описание местоположения их границ.</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Уточнено, что при проектировании лесничеств осуществляются:</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lastRenderedPageBreak/>
              <w:t>- установление их площади;</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 проектирование участковых лесничеств (в случае принятия решения об их создании);</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 определение квартальной сети;</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 установление границ лесничеств.</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Закон вступает в силу с 1 июля 2019 года.</w:t>
            </w:r>
          </w:p>
        </w:tc>
        <w:tc>
          <w:tcPr>
            <w:tcW w:w="3261" w:type="dxa"/>
            <w:tcBorders>
              <w:top w:val="single" w:sz="4" w:space="0" w:color="auto"/>
              <w:left w:val="single" w:sz="4" w:space="0" w:color="auto"/>
              <w:bottom w:val="single" w:sz="4" w:space="0" w:color="auto"/>
              <w:right w:val="single" w:sz="4" w:space="0" w:color="auto"/>
            </w:tcBorders>
          </w:tcPr>
          <w:p w:rsidR="00C55F20" w:rsidRPr="00C55F20" w:rsidRDefault="00C55F20" w:rsidP="0050447C">
            <w:pPr>
              <w:autoSpaceDE w:val="0"/>
              <w:autoSpaceDN w:val="0"/>
              <w:adjustRightInd w:val="0"/>
              <w:rPr>
                <w:rFonts w:ascii="Times New Roman" w:hAnsi="Times New Roman"/>
                <w:bCs/>
                <w:sz w:val="24"/>
                <w:szCs w:val="24"/>
              </w:rPr>
            </w:pPr>
            <w:r w:rsidRPr="00C55F20">
              <w:rPr>
                <w:rFonts w:ascii="Times New Roman" w:hAnsi="Times New Roman"/>
                <w:bCs/>
                <w:sz w:val="24"/>
                <w:szCs w:val="24"/>
              </w:rPr>
              <w:lastRenderedPageBreak/>
              <w:tab/>
              <w:t>Официальный интернет-портал правовой информации http://www.pravo.gov.ru, 28.12.2018,</w:t>
            </w:r>
          </w:p>
          <w:p w:rsidR="00C55F20" w:rsidRPr="00C55F20" w:rsidRDefault="00C55F20" w:rsidP="0050447C">
            <w:pPr>
              <w:autoSpaceDE w:val="0"/>
              <w:autoSpaceDN w:val="0"/>
              <w:adjustRightInd w:val="0"/>
              <w:rPr>
                <w:rFonts w:ascii="Times New Roman" w:hAnsi="Times New Roman"/>
                <w:bCs/>
                <w:sz w:val="24"/>
                <w:szCs w:val="24"/>
              </w:rPr>
            </w:pPr>
            <w:r w:rsidRPr="00C55F20">
              <w:rPr>
                <w:rFonts w:ascii="Times New Roman" w:hAnsi="Times New Roman"/>
                <w:bCs/>
                <w:sz w:val="24"/>
                <w:szCs w:val="24"/>
              </w:rPr>
              <w:tab/>
              <w:t>"Российская газета", N 295, 29.12.2018</w:t>
            </w:r>
          </w:p>
        </w:tc>
      </w:tr>
      <w:tr w:rsidR="00C55F2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C55F20" w:rsidRDefault="001F71F5" w:rsidP="0050447C">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18.</w:t>
            </w:r>
          </w:p>
        </w:tc>
        <w:tc>
          <w:tcPr>
            <w:tcW w:w="3402" w:type="dxa"/>
            <w:gridSpan w:val="2"/>
            <w:tcBorders>
              <w:top w:val="single" w:sz="4" w:space="0" w:color="auto"/>
              <w:left w:val="single" w:sz="4" w:space="0" w:color="auto"/>
              <w:bottom w:val="single" w:sz="4" w:space="0" w:color="auto"/>
              <w:right w:val="single" w:sz="4" w:space="0" w:color="auto"/>
            </w:tcBorders>
          </w:tcPr>
          <w:p w:rsidR="00C55F20" w:rsidRPr="00C55F20" w:rsidRDefault="00C55F20" w:rsidP="0050447C">
            <w:pPr>
              <w:autoSpaceDE w:val="0"/>
              <w:autoSpaceDN w:val="0"/>
              <w:adjustRightInd w:val="0"/>
              <w:jc w:val="both"/>
              <w:rPr>
                <w:rFonts w:ascii="Times New Roman" w:hAnsi="Times New Roman"/>
                <w:sz w:val="24"/>
                <w:szCs w:val="24"/>
              </w:rPr>
            </w:pPr>
            <w:r w:rsidRPr="00C55F20">
              <w:rPr>
                <w:rFonts w:ascii="Times New Roman" w:hAnsi="Times New Roman"/>
                <w:sz w:val="24"/>
                <w:szCs w:val="24"/>
              </w:rPr>
              <w:tab/>
              <w:t>Федеральный закон от 27.12.2018 N 527-ФЗ</w:t>
            </w:r>
          </w:p>
          <w:p w:rsidR="00C55F20" w:rsidRPr="00C55F20" w:rsidRDefault="00C55F20" w:rsidP="0050447C">
            <w:pPr>
              <w:autoSpaceDE w:val="0"/>
              <w:autoSpaceDN w:val="0"/>
              <w:adjustRightInd w:val="0"/>
              <w:jc w:val="both"/>
              <w:rPr>
                <w:rFonts w:ascii="Times New Roman" w:hAnsi="Times New Roman"/>
                <w:sz w:val="24"/>
                <w:szCs w:val="24"/>
              </w:rPr>
            </w:pPr>
            <w:r w:rsidRPr="00C55F20">
              <w:rPr>
                <w:rFonts w:ascii="Times New Roman" w:hAnsi="Times New Roman"/>
                <w:sz w:val="24"/>
                <w:szCs w:val="24"/>
              </w:rPr>
              <w:tab/>
              <w:t>"О внесении изменений в статьи 46 и 54 Федерального закона "О связи"</w:t>
            </w:r>
          </w:p>
        </w:tc>
        <w:tc>
          <w:tcPr>
            <w:tcW w:w="8079" w:type="dxa"/>
            <w:tcBorders>
              <w:top w:val="single" w:sz="4" w:space="0" w:color="auto"/>
              <w:left w:val="single" w:sz="4" w:space="0" w:color="auto"/>
              <w:bottom w:val="single" w:sz="4" w:space="0" w:color="auto"/>
              <w:right w:val="single" w:sz="4" w:space="0" w:color="auto"/>
            </w:tcBorders>
          </w:tcPr>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Внутрироссийский роуминг при использовании услуг мобильной связи законодательно отменяется с 1 июня 2019 года</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 xml:space="preserve">В законе о связи закреплено, что на территории РФ мобильный оператор в своей сети </w:t>
            </w:r>
            <w:proofErr w:type="gramStart"/>
            <w:r w:rsidRPr="00C55F20">
              <w:rPr>
                <w:rFonts w:ascii="Times New Roman" w:hAnsi="Times New Roman"/>
                <w:bCs/>
              </w:rPr>
              <w:t>устанавливает одинаковые условия</w:t>
            </w:r>
            <w:proofErr w:type="gramEnd"/>
            <w:r w:rsidRPr="00C55F20">
              <w:rPr>
                <w:rFonts w:ascii="Times New Roman" w:hAnsi="Times New Roman"/>
                <w:bCs/>
              </w:rPr>
              <w:t xml:space="preserve"> оказания услуг каждому абоненту независимо от того, находится ли абонент в субъекте РФ, указанном в решении о выделении такому оператору ресурса нумерации, включающего в себя выделенный абоненту абонентский номер, или за ее пределами.</w:t>
            </w:r>
          </w:p>
        </w:tc>
        <w:tc>
          <w:tcPr>
            <w:tcW w:w="3261" w:type="dxa"/>
            <w:tcBorders>
              <w:top w:val="single" w:sz="4" w:space="0" w:color="auto"/>
              <w:left w:val="single" w:sz="4" w:space="0" w:color="auto"/>
              <w:bottom w:val="single" w:sz="4" w:space="0" w:color="auto"/>
              <w:right w:val="single" w:sz="4" w:space="0" w:color="auto"/>
            </w:tcBorders>
          </w:tcPr>
          <w:p w:rsidR="00C55F20" w:rsidRPr="00C55F20" w:rsidRDefault="00C55F20" w:rsidP="0050447C">
            <w:pPr>
              <w:autoSpaceDE w:val="0"/>
              <w:autoSpaceDN w:val="0"/>
              <w:adjustRightInd w:val="0"/>
              <w:rPr>
                <w:rFonts w:ascii="Times New Roman" w:hAnsi="Times New Roman"/>
                <w:bCs/>
                <w:sz w:val="24"/>
                <w:szCs w:val="24"/>
              </w:rPr>
            </w:pPr>
            <w:r w:rsidRPr="00C55F20">
              <w:rPr>
                <w:rFonts w:ascii="Times New Roman" w:hAnsi="Times New Roman"/>
                <w:bCs/>
                <w:sz w:val="24"/>
                <w:szCs w:val="24"/>
              </w:rPr>
              <w:tab/>
              <w:t>Официальный интернет-портал правовой информации http://www.pravo.gov.ru, 28.12.2018,</w:t>
            </w:r>
          </w:p>
          <w:p w:rsidR="00C55F20" w:rsidRPr="00C55F20" w:rsidRDefault="00C55F20" w:rsidP="0050447C">
            <w:pPr>
              <w:autoSpaceDE w:val="0"/>
              <w:autoSpaceDN w:val="0"/>
              <w:adjustRightInd w:val="0"/>
              <w:rPr>
                <w:rFonts w:ascii="Times New Roman" w:hAnsi="Times New Roman"/>
                <w:bCs/>
                <w:sz w:val="24"/>
                <w:szCs w:val="24"/>
              </w:rPr>
            </w:pPr>
            <w:r w:rsidRPr="00C55F20">
              <w:rPr>
                <w:rFonts w:ascii="Times New Roman" w:hAnsi="Times New Roman"/>
                <w:bCs/>
                <w:sz w:val="24"/>
                <w:szCs w:val="24"/>
              </w:rPr>
              <w:tab/>
              <w:t>"Российская газета", N 295, 29.12.2018</w:t>
            </w:r>
          </w:p>
        </w:tc>
      </w:tr>
      <w:tr w:rsidR="004E10A0" w:rsidRPr="00206E40" w:rsidTr="001F71F5">
        <w:trPr>
          <w:trHeight w:val="77"/>
        </w:trPr>
        <w:tc>
          <w:tcPr>
            <w:tcW w:w="534" w:type="dxa"/>
            <w:tcBorders>
              <w:top w:val="single" w:sz="4" w:space="0" w:color="auto"/>
              <w:left w:val="single" w:sz="4" w:space="0" w:color="auto"/>
              <w:bottom w:val="single" w:sz="4" w:space="0" w:color="auto"/>
              <w:right w:val="single" w:sz="4" w:space="0" w:color="auto"/>
            </w:tcBorders>
          </w:tcPr>
          <w:p w:rsidR="004E10A0" w:rsidRDefault="005132BF" w:rsidP="0050447C">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1F71F5">
              <w:rPr>
                <w:rFonts w:ascii="Times New Roman" w:eastAsia="Times New Roman" w:hAnsi="Times New Roman"/>
                <w:bCs/>
                <w:sz w:val="24"/>
                <w:szCs w:val="24"/>
                <w:lang w:eastAsia="ru-RU"/>
              </w:rPr>
              <w:t>9</w:t>
            </w:r>
            <w:r>
              <w:rPr>
                <w:rFonts w:ascii="Times New Roman" w:eastAsia="Times New Roman" w:hAnsi="Times New Roman"/>
                <w:bCs/>
                <w:sz w:val="24"/>
                <w:szCs w:val="24"/>
                <w:lang w:eastAsia="ru-RU"/>
              </w:rPr>
              <w:t>.</w:t>
            </w:r>
          </w:p>
        </w:tc>
        <w:tc>
          <w:tcPr>
            <w:tcW w:w="3402" w:type="dxa"/>
            <w:gridSpan w:val="2"/>
            <w:tcBorders>
              <w:top w:val="single" w:sz="4" w:space="0" w:color="auto"/>
              <w:left w:val="single" w:sz="4" w:space="0" w:color="auto"/>
              <w:bottom w:val="single" w:sz="4" w:space="0" w:color="auto"/>
              <w:right w:val="single" w:sz="4" w:space="0" w:color="auto"/>
            </w:tcBorders>
          </w:tcPr>
          <w:p w:rsidR="006E307D" w:rsidRPr="006E307D" w:rsidRDefault="006E307D" w:rsidP="0050447C">
            <w:pPr>
              <w:autoSpaceDE w:val="0"/>
              <w:autoSpaceDN w:val="0"/>
              <w:adjustRightInd w:val="0"/>
              <w:jc w:val="both"/>
              <w:rPr>
                <w:rFonts w:ascii="Times New Roman" w:hAnsi="Times New Roman"/>
                <w:sz w:val="24"/>
                <w:szCs w:val="24"/>
              </w:rPr>
            </w:pPr>
            <w:r w:rsidRPr="006E307D">
              <w:rPr>
                <w:rFonts w:ascii="Times New Roman" w:hAnsi="Times New Roman"/>
                <w:sz w:val="24"/>
                <w:szCs w:val="24"/>
              </w:rPr>
              <w:tab/>
              <w:t>Постановление Правительства РФ от 29.11.2018 N 1437</w:t>
            </w:r>
          </w:p>
          <w:p w:rsidR="004E10A0" w:rsidRPr="00631CB6" w:rsidRDefault="006E307D" w:rsidP="0050447C">
            <w:pPr>
              <w:autoSpaceDE w:val="0"/>
              <w:autoSpaceDN w:val="0"/>
              <w:adjustRightInd w:val="0"/>
              <w:jc w:val="both"/>
              <w:rPr>
                <w:rFonts w:ascii="Times New Roman" w:hAnsi="Times New Roman"/>
                <w:sz w:val="24"/>
                <w:szCs w:val="24"/>
              </w:rPr>
            </w:pPr>
            <w:r w:rsidRPr="006E307D">
              <w:rPr>
                <w:rFonts w:ascii="Times New Roman" w:hAnsi="Times New Roman"/>
                <w:sz w:val="24"/>
                <w:szCs w:val="24"/>
              </w:rPr>
              <w:tab/>
              <w:t>"О внесении изменений в подпункт "в" пункта 7 Примерного положения о комиссиях по делам несовершеннолетних и защите их прав"</w:t>
            </w:r>
          </w:p>
        </w:tc>
        <w:tc>
          <w:tcPr>
            <w:tcW w:w="8079" w:type="dxa"/>
            <w:tcBorders>
              <w:top w:val="single" w:sz="4" w:space="0" w:color="auto"/>
              <w:left w:val="single" w:sz="4" w:space="0" w:color="auto"/>
              <w:bottom w:val="single" w:sz="4" w:space="0" w:color="auto"/>
              <w:right w:val="single" w:sz="4" w:space="0" w:color="auto"/>
            </w:tcBorders>
          </w:tcPr>
          <w:p w:rsidR="006E307D" w:rsidRPr="006E307D" w:rsidRDefault="006E307D" w:rsidP="0050447C">
            <w:pPr>
              <w:autoSpaceDE w:val="0"/>
              <w:autoSpaceDN w:val="0"/>
              <w:adjustRightInd w:val="0"/>
              <w:jc w:val="both"/>
              <w:rPr>
                <w:rFonts w:ascii="Times New Roman" w:hAnsi="Times New Roman"/>
                <w:bCs/>
              </w:rPr>
            </w:pPr>
            <w:r w:rsidRPr="006E307D">
              <w:rPr>
                <w:rFonts w:ascii="Times New Roman" w:hAnsi="Times New Roman"/>
                <w:bCs/>
              </w:rPr>
              <w:t>Уточнены полномочия территориальных (муниципальных) комиссий по делам несовершеннолетних</w:t>
            </w:r>
          </w:p>
          <w:p w:rsidR="006E307D" w:rsidRPr="006E307D" w:rsidRDefault="006E307D" w:rsidP="0050447C">
            <w:pPr>
              <w:autoSpaceDE w:val="0"/>
              <w:autoSpaceDN w:val="0"/>
              <w:adjustRightInd w:val="0"/>
              <w:jc w:val="both"/>
              <w:rPr>
                <w:rFonts w:ascii="Times New Roman" w:hAnsi="Times New Roman"/>
                <w:bCs/>
              </w:rPr>
            </w:pPr>
            <w:r w:rsidRPr="006E307D">
              <w:rPr>
                <w:rFonts w:ascii="Times New Roman" w:hAnsi="Times New Roman"/>
                <w:bCs/>
              </w:rPr>
              <w:t>Указанные комиссии теперь только согласовывают представления (заключения) администраций специальных учебно-воспитательных учреждений закрытого типа, вносимые в суды, о продлении/прекращении пребывания несовершеннолетнего в специальном учебно-воспитательном учреждении и т.п.</w:t>
            </w:r>
          </w:p>
          <w:p w:rsidR="006E307D" w:rsidRPr="006E307D" w:rsidRDefault="006E307D" w:rsidP="0050447C">
            <w:pPr>
              <w:autoSpaceDE w:val="0"/>
              <w:autoSpaceDN w:val="0"/>
              <w:adjustRightInd w:val="0"/>
              <w:jc w:val="both"/>
              <w:rPr>
                <w:rFonts w:ascii="Times New Roman" w:hAnsi="Times New Roman"/>
                <w:bCs/>
              </w:rPr>
            </w:pPr>
            <w:r w:rsidRPr="006E307D">
              <w:rPr>
                <w:rFonts w:ascii="Times New Roman" w:hAnsi="Times New Roman"/>
                <w:bCs/>
              </w:rPr>
              <w:t>Ранее в их полномочия входило внесение в суды указанных представлений совместно с администрацией таких учреждений.</w:t>
            </w:r>
          </w:p>
          <w:p w:rsidR="004E10A0" w:rsidRPr="00631CB6" w:rsidRDefault="006E307D" w:rsidP="0050447C">
            <w:pPr>
              <w:autoSpaceDE w:val="0"/>
              <w:autoSpaceDN w:val="0"/>
              <w:adjustRightInd w:val="0"/>
              <w:jc w:val="both"/>
              <w:rPr>
                <w:rFonts w:ascii="Times New Roman" w:hAnsi="Times New Roman"/>
                <w:bCs/>
              </w:rPr>
            </w:pPr>
            <w:r w:rsidRPr="006E307D">
              <w:rPr>
                <w:rFonts w:ascii="Times New Roman" w:hAnsi="Times New Roman"/>
                <w:bCs/>
              </w:rPr>
              <w:t>Уточнено также, что комиссии осуществляют оказание помощи по трудоустройству несовершеннолетних только с их согласия.</w:t>
            </w:r>
          </w:p>
        </w:tc>
        <w:tc>
          <w:tcPr>
            <w:tcW w:w="3261" w:type="dxa"/>
            <w:tcBorders>
              <w:top w:val="single" w:sz="4" w:space="0" w:color="auto"/>
              <w:left w:val="single" w:sz="4" w:space="0" w:color="auto"/>
              <w:bottom w:val="single" w:sz="4" w:space="0" w:color="auto"/>
              <w:right w:val="single" w:sz="4" w:space="0" w:color="auto"/>
            </w:tcBorders>
          </w:tcPr>
          <w:p w:rsidR="006E307D" w:rsidRPr="006E307D" w:rsidRDefault="006E307D" w:rsidP="0050447C">
            <w:pPr>
              <w:autoSpaceDE w:val="0"/>
              <w:autoSpaceDN w:val="0"/>
              <w:adjustRightInd w:val="0"/>
              <w:rPr>
                <w:rFonts w:ascii="Times New Roman" w:hAnsi="Times New Roman"/>
                <w:bCs/>
                <w:sz w:val="24"/>
                <w:szCs w:val="24"/>
              </w:rPr>
            </w:pPr>
            <w:r w:rsidRPr="006E307D">
              <w:rPr>
                <w:rFonts w:ascii="Times New Roman" w:hAnsi="Times New Roman"/>
                <w:bCs/>
                <w:sz w:val="24"/>
                <w:szCs w:val="24"/>
              </w:rPr>
              <w:tab/>
              <w:t>Официальный интернет-портал правовой информации http://www.pravo.gov.ru, 03.12.2018,</w:t>
            </w:r>
          </w:p>
          <w:p w:rsidR="004E10A0" w:rsidRPr="00E34050" w:rsidRDefault="006E307D" w:rsidP="0050447C">
            <w:pPr>
              <w:autoSpaceDE w:val="0"/>
              <w:autoSpaceDN w:val="0"/>
              <w:adjustRightInd w:val="0"/>
              <w:rPr>
                <w:rFonts w:ascii="Times New Roman" w:hAnsi="Times New Roman"/>
                <w:bCs/>
                <w:sz w:val="24"/>
                <w:szCs w:val="24"/>
              </w:rPr>
            </w:pPr>
            <w:r w:rsidRPr="006E307D">
              <w:rPr>
                <w:rFonts w:ascii="Times New Roman" w:hAnsi="Times New Roman"/>
                <w:bCs/>
                <w:sz w:val="24"/>
                <w:szCs w:val="24"/>
              </w:rPr>
              <w:tab/>
              <w:t>"Собрание законодательства РФ", 10.12.2018, N 50, ст. 7753</w:t>
            </w:r>
          </w:p>
        </w:tc>
      </w:tr>
      <w:tr w:rsidR="00631CB6" w:rsidRPr="00206E40" w:rsidTr="001F71F5">
        <w:trPr>
          <w:trHeight w:val="2144"/>
        </w:trPr>
        <w:tc>
          <w:tcPr>
            <w:tcW w:w="534" w:type="dxa"/>
            <w:tcBorders>
              <w:top w:val="single" w:sz="4" w:space="0" w:color="auto"/>
              <w:left w:val="single" w:sz="4" w:space="0" w:color="auto"/>
              <w:bottom w:val="single" w:sz="4" w:space="0" w:color="auto"/>
              <w:right w:val="single" w:sz="4" w:space="0" w:color="auto"/>
            </w:tcBorders>
          </w:tcPr>
          <w:p w:rsidR="00631CB6" w:rsidRDefault="005132BF" w:rsidP="0050447C">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r w:rsidR="001F71F5">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w:t>
            </w:r>
          </w:p>
        </w:tc>
        <w:tc>
          <w:tcPr>
            <w:tcW w:w="3402" w:type="dxa"/>
            <w:gridSpan w:val="2"/>
            <w:tcBorders>
              <w:top w:val="single" w:sz="4" w:space="0" w:color="auto"/>
              <w:left w:val="single" w:sz="4" w:space="0" w:color="auto"/>
              <w:bottom w:val="single" w:sz="4" w:space="0" w:color="auto"/>
              <w:right w:val="single" w:sz="4" w:space="0" w:color="auto"/>
            </w:tcBorders>
          </w:tcPr>
          <w:p w:rsidR="00F10C16" w:rsidRPr="00F10C16" w:rsidRDefault="00F10C16" w:rsidP="0050447C">
            <w:pPr>
              <w:autoSpaceDE w:val="0"/>
              <w:autoSpaceDN w:val="0"/>
              <w:adjustRightInd w:val="0"/>
              <w:jc w:val="both"/>
              <w:rPr>
                <w:rFonts w:ascii="Times New Roman" w:hAnsi="Times New Roman"/>
                <w:sz w:val="24"/>
                <w:szCs w:val="24"/>
              </w:rPr>
            </w:pPr>
            <w:r w:rsidRPr="00F10C16">
              <w:rPr>
                <w:rFonts w:ascii="Times New Roman" w:hAnsi="Times New Roman"/>
                <w:sz w:val="24"/>
                <w:szCs w:val="24"/>
              </w:rPr>
              <w:tab/>
              <w:t>Постановление Правительства РФ от 04.12.2018 N 1475</w:t>
            </w:r>
          </w:p>
          <w:p w:rsidR="00631CB6" w:rsidRPr="00210DAF" w:rsidRDefault="00F10C16" w:rsidP="0050447C">
            <w:pPr>
              <w:autoSpaceDE w:val="0"/>
              <w:autoSpaceDN w:val="0"/>
              <w:adjustRightInd w:val="0"/>
              <w:jc w:val="both"/>
              <w:rPr>
                <w:rFonts w:ascii="Times New Roman" w:hAnsi="Times New Roman"/>
                <w:sz w:val="24"/>
                <w:szCs w:val="24"/>
              </w:rPr>
            </w:pPr>
            <w:r w:rsidRPr="00F10C16">
              <w:rPr>
                <w:rFonts w:ascii="Times New Roman" w:hAnsi="Times New Roman"/>
                <w:sz w:val="24"/>
                <w:szCs w:val="24"/>
              </w:rPr>
              <w:tab/>
              <w:t xml:space="preserve">"Об утверждении Правил рассмотрения заявления о проведении открытого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и методики оценки дополнительной потребности в древесине и наличия на </w:t>
            </w:r>
            <w:r w:rsidRPr="00F10C16">
              <w:rPr>
                <w:rFonts w:ascii="Times New Roman" w:hAnsi="Times New Roman"/>
                <w:sz w:val="24"/>
                <w:szCs w:val="24"/>
              </w:rPr>
              <w:lastRenderedPageBreak/>
              <w:t xml:space="preserve">территории субъекта Российской Федерации лесных участков, параметры использования </w:t>
            </w:r>
            <w:proofErr w:type="gramStart"/>
            <w:r w:rsidRPr="00F10C16">
              <w:rPr>
                <w:rFonts w:ascii="Times New Roman" w:hAnsi="Times New Roman"/>
                <w:sz w:val="24"/>
                <w:szCs w:val="24"/>
              </w:rPr>
              <w:t>лесов</w:t>
            </w:r>
            <w:proofErr w:type="gramEnd"/>
            <w:r w:rsidRPr="00F10C16">
              <w:rPr>
                <w:rFonts w:ascii="Times New Roman" w:hAnsi="Times New Roman"/>
                <w:sz w:val="24"/>
                <w:szCs w:val="24"/>
              </w:rPr>
              <w:t xml:space="preserve"> в границах которых позволяют удовлетворить дополнительную потребность в древесине"</w:t>
            </w:r>
          </w:p>
        </w:tc>
        <w:tc>
          <w:tcPr>
            <w:tcW w:w="8079" w:type="dxa"/>
            <w:tcBorders>
              <w:top w:val="single" w:sz="4" w:space="0" w:color="auto"/>
              <w:left w:val="single" w:sz="4" w:space="0" w:color="auto"/>
              <w:bottom w:val="single" w:sz="4" w:space="0" w:color="auto"/>
              <w:right w:val="single" w:sz="4" w:space="0" w:color="auto"/>
            </w:tcBorders>
          </w:tcPr>
          <w:p w:rsidR="00C2446A" w:rsidRPr="00C2446A" w:rsidRDefault="00C2446A" w:rsidP="0050447C">
            <w:pPr>
              <w:autoSpaceDE w:val="0"/>
              <w:autoSpaceDN w:val="0"/>
              <w:adjustRightInd w:val="0"/>
              <w:jc w:val="both"/>
              <w:rPr>
                <w:rFonts w:ascii="Times New Roman" w:hAnsi="Times New Roman"/>
                <w:bCs/>
              </w:rPr>
            </w:pPr>
            <w:r w:rsidRPr="00C2446A">
              <w:rPr>
                <w:rFonts w:ascii="Times New Roman" w:hAnsi="Times New Roman"/>
                <w:bCs/>
              </w:rPr>
              <w:lastRenderedPageBreak/>
              <w:t>В заявлении о проведении открытого конкурса на право заключения договора аренды лесного участка для заготовки древесины необходимо обосновать дополнительную потребность в ней</w:t>
            </w:r>
          </w:p>
          <w:p w:rsidR="00C2446A" w:rsidRPr="00C2446A" w:rsidRDefault="00C2446A" w:rsidP="0050447C">
            <w:pPr>
              <w:autoSpaceDE w:val="0"/>
              <w:autoSpaceDN w:val="0"/>
              <w:adjustRightInd w:val="0"/>
              <w:jc w:val="both"/>
              <w:rPr>
                <w:rFonts w:ascii="Times New Roman" w:hAnsi="Times New Roman"/>
                <w:bCs/>
              </w:rPr>
            </w:pPr>
            <w:r w:rsidRPr="00C2446A">
              <w:rPr>
                <w:rFonts w:ascii="Times New Roman" w:hAnsi="Times New Roman"/>
                <w:bCs/>
              </w:rPr>
              <w:t xml:space="preserve">Заявление в орган государственной власти или орган местного самоуправления, осуществляющие полномочия по распоряжению лесными участками, подается </w:t>
            </w:r>
            <w:proofErr w:type="spellStart"/>
            <w:r w:rsidRPr="00C2446A">
              <w:rPr>
                <w:rFonts w:ascii="Times New Roman" w:hAnsi="Times New Roman"/>
                <w:bCs/>
              </w:rPr>
              <w:t>юрлицом</w:t>
            </w:r>
            <w:proofErr w:type="spellEnd"/>
            <w:r w:rsidRPr="00C2446A">
              <w:rPr>
                <w:rFonts w:ascii="Times New Roman" w:hAnsi="Times New Roman"/>
                <w:bCs/>
              </w:rPr>
              <w:t xml:space="preserve"> или ИП, владеющими на праве собственности или на ином законном основании объектами лесоперерабатывающей инфраструктуры, предназначенными для производства изделий из древесины и иной продукции переработки древесины, виды которой определяются Правительством РФ. К заявлению прилагаются документы, содержащие технические характеристики и параметры объектов лесоперерабатывающей </w:t>
            </w:r>
            <w:proofErr w:type="gramStart"/>
            <w:r w:rsidRPr="00C2446A">
              <w:rPr>
                <w:rFonts w:ascii="Times New Roman" w:hAnsi="Times New Roman"/>
                <w:bCs/>
              </w:rPr>
              <w:t>инфраструктуры</w:t>
            </w:r>
            <w:proofErr w:type="gramEnd"/>
            <w:r w:rsidRPr="00C2446A">
              <w:rPr>
                <w:rFonts w:ascii="Times New Roman" w:hAnsi="Times New Roman"/>
                <w:bCs/>
              </w:rPr>
              <w:t xml:space="preserve"> и обоснование потребности в дополнительном объеме заготовки древесины определенного видового (породного) и сортиментного состава в целях обеспечения сырьем указанных объектов.</w:t>
            </w:r>
          </w:p>
          <w:p w:rsidR="00C2446A" w:rsidRPr="00C2446A" w:rsidRDefault="00C2446A" w:rsidP="0050447C">
            <w:pPr>
              <w:autoSpaceDE w:val="0"/>
              <w:autoSpaceDN w:val="0"/>
              <w:adjustRightInd w:val="0"/>
              <w:jc w:val="both"/>
              <w:rPr>
                <w:rFonts w:ascii="Times New Roman" w:hAnsi="Times New Roman"/>
                <w:bCs/>
              </w:rPr>
            </w:pPr>
            <w:r w:rsidRPr="00C2446A">
              <w:rPr>
                <w:rFonts w:ascii="Times New Roman" w:hAnsi="Times New Roman"/>
                <w:bCs/>
              </w:rPr>
              <w:t xml:space="preserve">По результатам рассмотрения заявления и документов уполномоченным органом в течение одного месяца со дня получения указанных заявления и документов в письменной форме принимается решение о проведении конкурса или об отказе в </w:t>
            </w:r>
            <w:r w:rsidRPr="00C2446A">
              <w:rPr>
                <w:rFonts w:ascii="Times New Roman" w:hAnsi="Times New Roman"/>
                <w:bCs/>
              </w:rPr>
              <w:lastRenderedPageBreak/>
              <w:t>проведении конкурса. Решение об отказе в проведении конкурса с мотивированным обоснованием такого отказа направляется уполномоченным органом заявителю в течение одного рабочего дня со дня принятия такого решения.</w:t>
            </w:r>
          </w:p>
          <w:p w:rsidR="00631CB6" w:rsidRPr="00210DAF" w:rsidRDefault="00C2446A" w:rsidP="0050447C">
            <w:pPr>
              <w:autoSpaceDE w:val="0"/>
              <w:autoSpaceDN w:val="0"/>
              <w:adjustRightInd w:val="0"/>
              <w:jc w:val="both"/>
              <w:rPr>
                <w:rFonts w:ascii="Times New Roman" w:hAnsi="Times New Roman"/>
                <w:bCs/>
              </w:rPr>
            </w:pPr>
            <w:r w:rsidRPr="00C2446A">
              <w:rPr>
                <w:rFonts w:ascii="Times New Roman" w:hAnsi="Times New Roman"/>
                <w:bCs/>
              </w:rPr>
              <w:t xml:space="preserve">Также утверждена методика, устанавливающая порядок оценки дополнительной потребности в древесине и наличия на территории субъекта РФ лесных участков, параметры использования </w:t>
            </w:r>
            <w:proofErr w:type="gramStart"/>
            <w:r w:rsidRPr="00C2446A">
              <w:rPr>
                <w:rFonts w:ascii="Times New Roman" w:hAnsi="Times New Roman"/>
                <w:bCs/>
              </w:rPr>
              <w:t>лесов</w:t>
            </w:r>
            <w:proofErr w:type="gramEnd"/>
            <w:r w:rsidRPr="00C2446A">
              <w:rPr>
                <w:rFonts w:ascii="Times New Roman" w:hAnsi="Times New Roman"/>
                <w:bCs/>
              </w:rPr>
              <w:t xml:space="preserve"> в границах которых позволяют удовлетворить дополнительную потребность в древесине.</w:t>
            </w:r>
          </w:p>
        </w:tc>
        <w:tc>
          <w:tcPr>
            <w:tcW w:w="3261" w:type="dxa"/>
            <w:tcBorders>
              <w:top w:val="single" w:sz="4" w:space="0" w:color="auto"/>
              <w:left w:val="single" w:sz="4" w:space="0" w:color="auto"/>
              <w:bottom w:val="single" w:sz="4" w:space="0" w:color="auto"/>
              <w:right w:val="single" w:sz="4" w:space="0" w:color="auto"/>
            </w:tcBorders>
          </w:tcPr>
          <w:p w:rsidR="00C2446A" w:rsidRPr="00C2446A" w:rsidRDefault="00C2446A" w:rsidP="0050447C">
            <w:pPr>
              <w:autoSpaceDE w:val="0"/>
              <w:autoSpaceDN w:val="0"/>
              <w:adjustRightInd w:val="0"/>
              <w:rPr>
                <w:rFonts w:ascii="Times New Roman" w:hAnsi="Times New Roman"/>
                <w:bCs/>
                <w:sz w:val="24"/>
                <w:szCs w:val="24"/>
              </w:rPr>
            </w:pPr>
            <w:r w:rsidRPr="00C2446A">
              <w:rPr>
                <w:rFonts w:ascii="Times New Roman" w:hAnsi="Times New Roman"/>
                <w:bCs/>
                <w:sz w:val="24"/>
                <w:szCs w:val="24"/>
              </w:rPr>
              <w:lastRenderedPageBreak/>
              <w:tab/>
              <w:t>Официальный интернет-портал правовой информации http://www.pravo.gov.ru, 06.12.2018,</w:t>
            </w:r>
          </w:p>
          <w:p w:rsidR="00631CB6" w:rsidRPr="00210DAF" w:rsidRDefault="00C2446A" w:rsidP="0050447C">
            <w:pPr>
              <w:autoSpaceDE w:val="0"/>
              <w:autoSpaceDN w:val="0"/>
              <w:adjustRightInd w:val="0"/>
              <w:rPr>
                <w:rFonts w:ascii="Times New Roman" w:hAnsi="Times New Roman"/>
                <w:bCs/>
                <w:sz w:val="24"/>
                <w:szCs w:val="24"/>
              </w:rPr>
            </w:pPr>
            <w:r w:rsidRPr="00C2446A">
              <w:rPr>
                <w:rFonts w:ascii="Times New Roman" w:hAnsi="Times New Roman"/>
                <w:bCs/>
                <w:sz w:val="24"/>
                <w:szCs w:val="24"/>
              </w:rPr>
              <w:tab/>
              <w:t>"Собрание законодательства РФ", 10.12.2018, N 50, ст. 7786</w:t>
            </w:r>
          </w:p>
        </w:tc>
      </w:tr>
      <w:tr w:rsidR="00FB7F9B" w:rsidRPr="00206E40" w:rsidTr="001F71F5">
        <w:trPr>
          <w:trHeight w:val="2828"/>
        </w:trPr>
        <w:tc>
          <w:tcPr>
            <w:tcW w:w="534" w:type="dxa"/>
            <w:tcBorders>
              <w:top w:val="single" w:sz="4" w:space="0" w:color="auto"/>
              <w:left w:val="single" w:sz="4" w:space="0" w:color="auto"/>
              <w:bottom w:val="single" w:sz="4" w:space="0" w:color="auto"/>
              <w:right w:val="single" w:sz="4" w:space="0" w:color="auto"/>
            </w:tcBorders>
          </w:tcPr>
          <w:p w:rsidR="00FB7F9B" w:rsidRDefault="001F71F5" w:rsidP="0050447C">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21</w:t>
            </w:r>
            <w:r w:rsidR="00582637">
              <w:rPr>
                <w:rFonts w:ascii="Times New Roman" w:eastAsia="Times New Roman" w:hAnsi="Times New Roman"/>
                <w:bCs/>
                <w:sz w:val="24"/>
                <w:szCs w:val="24"/>
                <w:lang w:eastAsia="ru-RU"/>
              </w:rPr>
              <w:t>.</w:t>
            </w:r>
          </w:p>
        </w:tc>
        <w:tc>
          <w:tcPr>
            <w:tcW w:w="3402" w:type="dxa"/>
            <w:gridSpan w:val="2"/>
            <w:tcBorders>
              <w:top w:val="single" w:sz="4" w:space="0" w:color="auto"/>
              <w:left w:val="single" w:sz="4" w:space="0" w:color="auto"/>
              <w:bottom w:val="single" w:sz="4" w:space="0" w:color="auto"/>
              <w:right w:val="single" w:sz="4" w:space="0" w:color="auto"/>
            </w:tcBorders>
          </w:tcPr>
          <w:p w:rsidR="005B0C80" w:rsidRPr="005B0C80" w:rsidRDefault="005B0C80" w:rsidP="0050447C">
            <w:pPr>
              <w:autoSpaceDE w:val="0"/>
              <w:autoSpaceDN w:val="0"/>
              <w:adjustRightInd w:val="0"/>
              <w:jc w:val="both"/>
              <w:rPr>
                <w:rFonts w:ascii="Times New Roman" w:hAnsi="Times New Roman"/>
                <w:sz w:val="24"/>
                <w:szCs w:val="24"/>
              </w:rPr>
            </w:pPr>
            <w:r w:rsidRPr="005B0C80">
              <w:rPr>
                <w:rFonts w:ascii="Times New Roman" w:hAnsi="Times New Roman"/>
                <w:sz w:val="24"/>
                <w:szCs w:val="24"/>
              </w:rPr>
              <w:tab/>
              <w:t>Постановление Правительства РФ от 04.12.2018 N 1478</w:t>
            </w:r>
          </w:p>
          <w:p w:rsidR="00FB7F9B" w:rsidRPr="00631CB6" w:rsidRDefault="005B0C80" w:rsidP="0050447C">
            <w:pPr>
              <w:autoSpaceDE w:val="0"/>
              <w:autoSpaceDN w:val="0"/>
              <w:adjustRightInd w:val="0"/>
              <w:jc w:val="both"/>
              <w:rPr>
                <w:rFonts w:ascii="Times New Roman" w:hAnsi="Times New Roman"/>
                <w:sz w:val="24"/>
                <w:szCs w:val="24"/>
              </w:rPr>
            </w:pPr>
            <w:r w:rsidRPr="005B0C80">
              <w:rPr>
                <w:rFonts w:ascii="Times New Roman" w:hAnsi="Times New Roman"/>
                <w:sz w:val="24"/>
                <w:szCs w:val="24"/>
              </w:rPr>
              <w:tab/>
              <w:t>"О внесении изменений в Правила дорожного движения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5B0C80" w:rsidRPr="005B0C80" w:rsidRDefault="005B0C80" w:rsidP="0050447C">
            <w:pPr>
              <w:autoSpaceDE w:val="0"/>
              <w:autoSpaceDN w:val="0"/>
              <w:adjustRightInd w:val="0"/>
              <w:jc w:val="both"/>
              <w:rPr>
                <w:rFonts w:ascii="Times New Roman" w:hAnsi="Times New Roman"/>
                <w:bCs/>
              </w:rPr>
            </w:pPr>
            <w:r w:rsidRPr="005B0C80">
              <w:rPr>
                <w:rFonts w:ascii="Times New Roman" w:hAnsi="Times New Roman"/>
                <w:bCs/>
              </w:rPr>
              <w:t>Для обеспечения приоритета велосипедистов на отдельных улицах в Правила дорожного движения введено понятие "Велосипедная зона"</w:t>
            </w:r>
          </w:p>
          <w:p w:rsidR="005B0C80" w:rsidRPr="005B0C80" w:rsidRDefault="005B0C80" w:rsidP="0050447C">
            <w:pPr>
              <w:autoSpaceDE w:val="0"/>
              <w:autoSpaceDN w:val="0"/>
              <w:adjustRightInd w:val="0"/>
              <w:jc w:val="both"/>
              <w:rPr>
                <w:rFonts w:ascii="Times New Roman" w:hAnsi="Times New Roman"/>
                <w:bCs/>
              </w:rPr>
            </w:pPr>
            <w:r w:rsidRPr="005B0C80">
              <w:rPr>
                <w:rFonts w:ascii="Times New Roman" w:hAnsi="Times New Roman"/>
                <w:bCs/>
              </w:rPr>
              <w:t xml:space="preserve">Установлено, что велосипедная зона - это территория, предназначенная для движения велосипедистов, </w:t>
            </w:r>
            <w:proofErr w:type="gramStart"/>
            <w:r w:rsidRPr="005B0C80">
              <w:rPr>
                <w:rFonts w:ascii="Times New Roman" w:hAnsi="Times New Roman"/>
                <w:bCs/>
              </w:rPr>
              <w:t>начало</w:t>
            </w:r>
            <w:proofErr w:type="gramEnd"/>
            <w:r w:rsidRPr="005B0C80">
              <w:rPr>
                <w:rFonts w:ascii="Times New Roman" w:hAnsi="Times New Roman"/>
                <w:bCs/>
              </w:rPr>
              <w:t xml:space="preserve"> и конец которой обозначены соответственно знаками "Велосипедная зона" (с дублированием этого знака дорожной разметкой) и "Конец велосипедной зоны".</w:t>
            </w:r>
          </w:p>
          <w:p w:rsidR="005B0C80" w:rsidRPr="005B0C80" w:rsidRDefault="005B0C80" w:rsidP="0050447C">
            <w:pPr>
              <w:autoSpaceDE w:val="0"/>
              <w:autoSpaceDN w:val="0"/>
              <w:adjustRightInd w:val="0"/>
              <w:jc w:val="both"/>
              <w:rPr>
                <w:rFonts w:ascii="Times New Roman" w:hAnsi="Times New Roman"/>
                <w:bCs/>
              </w:rPr>
            </w:pPr>
            <w:r w:rsidRPr="005B0C80">
              <w:rPr>
                <w:rFonts w:ascii="Times New Roman" w:hAnsi="Times New Roman"/>
                <w:bCs/>
              </w:rPr>
              <w:t>В велосипедной зоне велосипедисты имеют преимущество перед механическими транспортными средствами, а также могут двигаться по всей ширине проезжей части, предназначенной для движения в данном направлении, а пешеходам разрешается переходить проезжую часть в любом месте при условии соблюдения определенных требований ПДД. В велосипедной зоне разрешается движение транспортных средств со скоростью не более 20 км/ч.</w:t>
            </w:r>
          </w:p>
          <w:p w:rsidR="005B0C80" w:rsidRPr="005B0C80" w:rsidRDefault="005B0C80" w:rsidP="0050447C">
            <w:pPr>
              <w:autoSpaceDE w:val="0"/>
              <w:autoSpaceDN w:val="0"/>
              <w:adjustRightInd w:val="0"/>
              <w:jc w:val="both"/>
              <w:rPr>
                <w:rFonts w:ascii="Times New Roman" w:hAnsi="Times New Roman"/>
                <w:bCs/>
              </w:rPr>
            </w:pPr>
            <w:r w:rsidRPr="005B0C80">
              <w:rPr>
                <w:rFonts w:ascii="Times New Roman" w:hAnsi="Times New Roman"/>
                <w:bCs/>
              </w:rPr>
              <w:t>Кроме того, в целях приведения ПДД в соответствие с действующим законодательством:</w:t>
            </w:r>
          </w:p>
          <w:p w:rsidR="005B0C80" w:rsidRPr="005B0C80" w:rsidRDefault="005B0C80" w:rsidP="0050447C">
            <w:pPr>
              <w:autoSpaceDE w:val="0"/>
              <w:autoSpaceDN w:val="0"/>
              <w:adjustRightInd w:val="0"/>
              <w:jc w:val="both"/>
              <w:rPr>
                <w:rFonts w:ascii="Times New Roman" w:hAnsi="Times New Roman"/>
                <w:bCs/>
              </w:rPr>
            </w:pPr>
            <w:r w:rsidRPr="005B0C80">
              <w:rPr>
                <w:rFonts w:ascii="Times New Roman" w:hAnsi="Times New Roman"/>
                <w:bCs/>
              </w:rPr>
              <w:t xml:space="preserve">установлено, что стоянка </w:t>
            </w:r>
            <w:proofErr w:type="gramStart"/>
            <w:r w:rsidRPr="005B0C80">
              <w:rPr>
                <w:rFonts w:ascii="Times New Roman" w:hAnsi="Times New Roman"/>
                <w:bCs/>
              </w:rPr>
              <w:t>запрещена</w:t>
            </w:r>
            <w:proofErr w:type="gramEnd"/>
            <w:r w:rsidRPr="005B0C80">
              <w:rPr>
                <w:rFonts w:ascii="Times New Roman" w:hAnsi="Times New Roman"/>
                <w:bCs/>
              </w:rPr>
              <w:t xml:space="preserve"> в том числе на велосипедных или </w:t>
            </w:r>
            <w:proofErr w:type="spellStart"/>
            <w:r w:rsidRPr="005B0C80">
              <w:rPr>
                <w:rFonts w:ascii="Times New Roman" w:hAnsi="Times New Roman"/>
                <w:bCs/>
              </w:rPr>
              <w:t>велопешеходных</w:t>
            </w:r>
            <w:proofErr w:type="spellEnd"/>
            <w:r w:rsidRPr="005B0C80">
              <w:rPr>
                <w:rFonts w:ascii="Times New Roman" w:hAnsi="Times New Roman"/>
                <w:bCs/>
              </w:rPr>
              <w:t xml:space="preserve"> дорожках, а также ближе 5 м от пересечения велосипедной или </w:t>
            </w:r>
            <w:proofErr w:type="spellStart"/>
            <w:r w:rsidRPr="005B0C80">
              <w:rPr>
                <w:rFonts w:ascii="Times New Roman" w:hAnsi="Times New Roman"/>
                <w:bCs/>
              </w:rPr>
              <w:t>велопешеходной</w:t>
            </w:r>
            <w:proofErr w:type="spellEnd"/>
            <w:r w:rsidRPr="005B0C80">
              <w:rPr>
                <w:rFonts w:ascii="Times New Roman" w:hAnsi="Times New Roman"/>
                <w:bCs/>
              </w:rPr>
              <w:t xml:space="preserve"> дорожки с проезжей частью, в местах сопряжения проезжей части и тротуара в одном уровне, предназначенных для движения маломобильных граждан;</w:t>
            </w:r>
          </w:p>
          <w:p w:rsidR="005B0C80" w:rsidRPr="005B0C80" w:rsidRDefault="005B0C80" w:rsidP="0050447C">
            <w:pPr>
              <w:autoSpaceDE w:val="0"/>
              <w:autoSpaceDN w:val="0"/>
              <w:adjustRightInd w:val="0"/>
              <w:jc w:val="both"/>
              <w:rPr>
                <w:rFonts w:ascii="Times New Roman" w:hAnsi="Times New Roman"/>
                <w:bCs/>
              </w:rPr>
            </w:pPr>
            <w:r w:rsidRPr="005B0C80">
              <w:rPr>
                <w:rFonts w:ascii="Times New Roman" w:hAnsi="Times New Roman"/>
                <w:bCs/>
              </w:rPr>
              <w:t>определено, что к регулировщикам также относятся уполномоченные лица из числа работников подразделений транспортной безопасности, исполняющие обязанности по досмотру, дополнительному досмотру, повторному досмотру, наблюдению или собеседованию в целях обеспечения транспортной безопасности, в отношении регулирования дорожного движения на участках автомобильных дорог, определенных Постановлением Правительства РФ от 18.07.2016 N 686;</w:t>
            </w:r>
          </w:p>
          <w:p w:rsidR="005B0C80" w:rsidRPr="005B0C80" w:rsidRDefault="005B0C80" w:rsidP="0050447C">
            <w:pPr>
              <w:autoSpaceDE w:val="0"/>
              <w:autoSpaceDN w:val="0"/>
              <w:adjustRightInd w:val="0"/>
              <w:jc w:val="both"/>
              <w:rPr>
                <w:rFonts w:ascii="Times New Roman" w:hAnsi="Times New Roman"/>
                <w:bCs/>
              </w:rPr>
            </w:pPr>
            <w:proofErr w:type="gramStart"/>
            <w:r w:rsidRPr="005B0C80">
              <w:rPr>
                <w:rFonts w:ascii="Times New Roman" w:hAnsi="Times New Roman"/>
                <w:bCs/>
              </w:rPr>
              <w:t>предусмотрено, что водитель транспортного средства, в том числе не осуществляющего международные перевозки товаров, обязан останавливаться и предъявлять уполномоченному должностному лицу таможенных органов транспортное средство, находящиеся в нем товары и документы на них для проведения таможенного контроля в зонах таможенного контроля, созданных вдоль государственной границы РФ, а в случае, если масса снаряженного указанного транспортного средства составляет 3,5 тонны и более, также</w:t>
            </w:r>
            <w:proofErr w:type="gramEnd"/>
            <w:r w:rsidRPr="005B0C80">
              <w:rPr>
                <w:rFonts w:ascii="Times New Roman" w:hAnsi="Times New Roman"/>
                <w:bCs/>
              </w:rPr>
              <w:t xml:space="preserve"> на иных </w:t>
            </w:r>
            <w:r w:rsidRPr="005B0C80">
              <w:rPr>
                <w:rFonts w:ascii="Times New Roman" w:hAnsi="Times New Roman"/>
                <w:bCs/>
              </w:rPr>
              <w:lastRenderedPageBreak/>
              <w:t>территориях РФ, определенных законодательством РФ о таможенном регулировании, в местах, специально обозначенных новым дорожным знаком "Пункт таможенного контроля", по требованию уполномоченного должностного лица таможенных органов;</w:t>
            </w:r>
          </w:p>
          <w:p w:rsidR="005B0C80" w:rsidRPr="005B0C80" w:rsidRDefault="005B0C80" w:rsidP="0050447C">
            <w:pPr>
              <w:autoSpaceDE w:val="0"/>
              <w:autoSpaceDN w:val="0"/>
              <w:adjustRightInd w:val="0"/>
              <w:jc w:val="both"/>
              <w:rPr>
                <w:rFonts w:ascii="Times New Roman" w:hAnsi="Times New Roman"/>
                <w:bCs/>
              </w:rPr>
            </w:pPr>
            <w:r w:rsidRPr="005B0C80">
              <w:rPr>
                <w:rFonts w:ascii="Times New Roman" w:hAnsi="Times New Roman"/>
                <w:bCs/>
              </w:rPr>
              <w:t>вводится новый дорожный знак "Стоянка только транспортных средств дипломатического корпуса" и соответствующее дублирование этого знака дорожной разметкой;</w:t>
            </w:r>
          </w:p>
          <w:p w:rsidR="00F96434" w:rsidRPr="00631CB6" w:rsidRDefault="005B0C80" w:rsidP="0050447C">
            <w:pPr>
              <w:autoSpaceDE w:val="0"/>
              <w:autoSpaceDN w:val="0"/>
              <w:adjustRightInd w:val="0"/>
              <w:jc w:val="both"/>
              <w:rPr>
                <w:rFonts w:ascii="Times New Roman" w:hAnsi="Times New Roman"/>
                <w:bCs/>
              </w:rPr>
            </w:pPr>
            <w:r w:rsidRPr="005B0C80">
              <w:rPr>
                <w:rFonts w:ascii="Times New Roman" w:hAnsi="Times New Roman"/>
                <w:bCs/>
              </w:rPr>
              <w:t>уточнен порядок движения на дорогах с полосой для маршрутных транспортных средств, а также круг лиц, которые имеют право остановки транспортных средств.</w:t>
            </w:r>
          </w:p>
        </w:tc>
        <w:tc>
          <w:tcPr>
            <w:tcW w:w="3261" w:type="dxa"/>
            <w:tcBorders>
              <w:top w:val="single" w:sz="4" w:space="0" w:color="auto"/>
              <w:left w:val="single" w:sz="4" w:space="0" w:color="auto"/>
              <w:bottom w:val="single" w:sz="4" w:space="0" w:color="auto"/>
              <w:right w:val="single" w:sz="4" w:space="0" w:color="auto"/>
            </w:tcBorders>
          </w:tcPr>
          <w:p w:rsidR="005B0C80" w:rsidRPr="005B0C80" w:rsidRDefault="005B0C80" w:rsidP="0050447C">
            <w:pPr>
              <w:autoSpaceDE w:val="0"/>
              <w:autoSpaceDN w:val="0"/>
              <w:adjustRightInd w:val="0"/>
              <w:rPr>
                <w:rFonts w:ascii="Times New Roman" w:hAnsi="Times New Roman"/>
                <w:bCs/>
                <w:sz w:val="24"/>
                <w:szCs w:val="24"/>
              </w:rPr>
            </w:pPr>
            <w:r w:rsidRPr="005B0C80">
              <w:rPr>
                <w:rFonts w:ascii="Times New Roman" w:hAnsi="Times New Roman"/>
                <w:bCs/>
                <w:sz w:val="24"/>
                <w:szCs w:val="24"/>
              </w:rPr>
              <w:lastRenderedPageBreak/>
              <w:tab/>
              <w:t>Официальный интернет-портал правовой информации http://www.pravo.gov.ru, 06.12.2018,</w:t>
            </w:r>
          </w:p>
          <w:p w:rsidR="005B0C80" w:rsidRPr="005B0C80" w:rsidRDefault="005B0C80" w:rsidP="0050447C">
            <w:pPr>
              <w:autoSpaceDE w:val="0"/>
              <w:autoSpaceDN w:val="0"/>
              <w:adjustRightInd w:val="0"/>
              <w:rPr>
                <w:rFonts w:ascii="Times New Roman" w:hAnsi="Times New Roman"/>
                <w:bCs/>
                <w:sz w:val="24"/>
                <w:szCs w:val="24"/>
              </w:rPr>
            </w:pPr>
            <w:r w:rsidRPr="005B0C80">
              <w:rPr>
                <w:rFonts w:ascii="Times New Roman" w:hAnsi="Times New Roman"/>
                <w:bCs/>
                <w:sz w:val="24"/>
                <w:szCs w:val="24"/>
              </w:rPr>
              <w:tab/>
              <w:t>"Российская газета", N 277, 10.12.2018,</w:t>
            </w:r>
          </w:p>
          <w:p w:rsidR="00FB7F9B" w:rsidRPr="00E34050" w:rsidRDefault="005B0C80" w:rsidP="0050447C">
            <w:pPr>
              <w:autoSpaceDE w:val="0"/>
              <w:autoSpaceDN w:val="0"/>
              <w:adjustRightInd w:val="0"/>
              <w:rPr>
                <w:rFonts w:ascii="Times New Roman" w:hAnsi="Times New Roman"/>
                <w:bCs/>
                <w:sz w:val="24"/>
                <w:szCs w:val="24"/>
              </w:rPr>
            </w:pPr>
            <w:r w:rsidRPr="005B0C80">
              <w:rPr>
                <w:rFonts w:ascii="Times New Roman" w:hAnsi="Times New Roman"/>
                <w:bCs/>
                <w:sz w:val="24"/>
                <w:szCs w:val="24"/>
              </w:rPr>
              <w:tab/>
              <w:t>"Собрание законодательства РФ", 10.12.2018, N 50, ст. 7789</w:t>
            </w:r>
          </w:p>
        </w:tc>
      </w:tr>
      <w:tr w:rsidR="000E20F2" w:rsidRPr="00206E40" w:rsidTr="001F71F5">
        <w:trPr>
          <w:trHeight w:val="2270"/>
        </w:trPr>
        <w:tc>
          <w:tcPr>
            <w:tcW w:w="534" w:type="dxa"/>
            <w:tcBorders>
              <w:top w:val="single" w:sz="4" w:space="0" w:color="auto"/>
              <w:left w:val="single" w:sz="4" w:space="0" w:color="auto"/>
              <w:bottom w:val="single" w:sz="4" w:space="0" w:color="auto"/>
              <w:right w:val="single" w:sz="4" w:space="0" w:color="auto"/>
            </w:tcBorders>
          </w:tcPr>
          <w:p w:rsidR="000E20F2" w:rsidRDefault="001F71F5" w:rsidP="0050447C">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22</w:t>
            </w:r>
            <w:r w:rsidR="000E20F2">
              <w:rPr>
                <w:rFonts w:ascii="Times New Roman" w:eastAsia="Times New Roman" w:hAnsi="Times New Roman"/>
                <w:bCs/>
                <w:sz w:val="24"/>
                <w:szCs w:val="24"/>
                <w:lang w:eastAsia="ru-RU"/>
              </w:rPr>
              <w:t>.</w:t>
            </w:r>
          </w:p>
        </w:tc>
        <w:tc>
          <w:tcPr>
            <w:tcW w:w="3402" w:type="dxa"/>
            <w:gridSpan w:val="2"/>
            <w:tcBorders>
              <w:top w:val="single" w:sz="4" w:space="0" w:color="auto"/>
              <w:left w:val="single" w:sz="4" w:space="0" w:color="auto"/>
              <w:bottom w:val="single" w:sz="4" w:space="0" w:color="auto"/>
              <w:right w:val="single" w:sz="4" w:space="0" w:color="auto"/>
            </w:tcBorders>
          </w:tcPr>
          <w:p w:rsidR="003908B2" w:rsidRPr="003908B2" w:rsidRDefault="003908B2" w:rsidP="0050447C">
            <w:pPr>
              <w:autoSpaceDE w:val="0"/>
              <w:autoSpaceDN w:val="0"/>
              <w:adjustRightInd w:val="0"/>
              <w:jc w:val="both"/>
              <w:rPr>
                <w:rFonts w:ascii="Times New Roman" w:hAnsi="Times New Roman"/>
                <w:sz w:val="24"/>
                <w:szCs w:val="24"/>
              </w:rPr>
            </w:pPr>
            <w:r w:rsidRPr="003908B2">
              <w:rPr>
                <w:rFonts w:ascii="Times New Roman" w:hAnsi="Times New Roman"/>
                <w:sz w:val="24"/>
                <w:szCs w:val="24"/>
              </w:rPr>
              <w:tab/>
              <w:t>Постановление Правительства РФ от 29.11.2018 N 1436</w:t>
            </w:r>
          </w:p>
          <w:p w:rsidR="000E20F2" w:rsidRDefault="003908B2" w:rsidP="0050447C">
            <w:pPr>
              <w:autoSpaceDE w:val="0"/>
              <w:autoSpaceDN w:val="0"/>
              <w:adjustRightInd w:val="0"/>
              <w:jc w:val="both"/>
              <w:rPr>
                <w:rFonts w:ascii="Times New Roman" w:hAnsi="Times New Roman"/>
                <w:sz w:val="24"/>
                <w:szCs w:val="24"/>
              </w:rPr>
            </w:pPr>
            <w:r w:rsidRPr="003908B2">
              <w:rPr>
                <w:rFonts w:ascii="Times New Roman" w:hAnsi="Times New Roman"/>
                <w:sz w:val="24"/>
                <w:szCs w:val="24"/>
              </w:rPr>
              <w:tab/>
              <w:t>"О внесении изменений в типовой договор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tc>
        <w:tc>
          <w:tcPr>
            <w:tcW w:w="8079" w:type="dxa"/>
            <w:tcBorders>
              <w:top w:val="single" w:sz="4" w:space="0" w:color="auto"/>
              <w:left w:val="single" w:sz="4" w:space="0" w:color="auto"/>
              <w:bottom w:val="single" w:sz="4" w:space="0" w:color="auto"/>
              <w:right w:val="single" w:sz="4" w:space="0" w:color="auto"/>
            </w:tcBorders>
          </w:tcPr>
          <w:p w:rsidR="007635FF" w:rsidRPr="007635FF" w:rsidRDefault="007635FF" w:rsidP="0050447C">
            <w:pPr>
              <w:autoSpaceDE w:val="0"/>
              <w:autoSpaceDN w:val="0"/>
              <w:adjustRightInd w:val="0"/>
              <w:jc w:val="both"/>
              <w:rPr>
                <w:rFonts w:ascii="Times New Roman" w:hAnsi="Times New Roman"/>
                <w:bCs/>
              </w:rPr>
            </w:pPr>
            <w:r w:rsidRPr="007635FF">
              <w:rPr>
                <w:rFonts w:ascii="Times New Roman" w:hAnsi="Times New Roman"/>
                <w:bCs/>
              </w:rPr>
              <w:t>Правительство РФ разрешило неоднократно продлевать договор найма жилого помещения для детей-сирот</w:t>
            </w:r>
          </w:p>
          <w:p w:rsidR="007635FF" w:rsidRPr="007635FF" w:rsidRDefault="007635FF" w:rsidP="0050447C">
            <w:pPr>
              <w:autoSpaceDE w:val="0"/>
              <w:autoSpaceDN w:val="0"/>
              <w:adjustRightInd w:val="0"/>
              <w:jc w:val="both"/>
              <w:rPr>
                <w:rFonts w:ascii="Times New Roman" w:hAnsi="Times New Roman"/>
                <w:bCs/>
              </w:rPr>
            </w:pPr>
            <w:r w:rsidRPr="007635FF">
              <w:rPr>
                <w:rFonts w:ascii="Times New Roman" w:hAnsi="Times New Roman"/>
                <w:bCs/>
              </w:rPr>
              <w:t>Постановлением реализованы нормы Федерального закона от 29.07.2018 N 267-ФЗ, вступающего в силу с 1 января 2019 года.</w:t>
            </w:r>
          </w:p>
          <w:p w:rsidR="007635FF" w:rsidRPr="007635FF" w:rsidRDefault="007635FF" w:rsidP="0050447C">
            <w:pPr>
              <w:autoSpaceDE w:val="0"/>
              <w:autoSpaceDN w:val="0"/>
              <w:adjustRightInd w:val="0"/>
              <w:jc w:val="both"/>
              <w:rPr>
                <w:rFonts w:ascii="Times New Roman" w:hAnsi="Times New Roman"/>
                <w:bCs/>
              </w:rPr>
            </w:pPr>
            <w:r w:rsidRPr="007635FF">
              <w:rPr>
                <w:rFonts w:ascii="Times New Roman" w:hAnsi="Times New Roman"/>
                <w:bCs/>
              </w:rPr>
              <w:t>Поправками, в частности:</w:t>
            </w:r>
          </w:p>
          <w:p w:rsidR="007635FF" w:rsidRPr="007635FF" w:rsidRDefault="007635FF" w:rsidP="0050447C">
            <w:pPr>
              <w:autoSpaceDE w:val="0"/>
              <w:autoSpaceDN w:val="0"/>
              <w:adjustRightInd w:val="0"/>
              <w:jc w:val="both"/>
              <w:rPr>
                <w:rFonts w:ascii="Times New Roman" w:hAnsi="Times New Roman"/>
                <w:bCs/>
              </w:rPr>
            </w:pPr>
            <w:r w:rsidRPr="007635FF">
              <w:rPr>
                <w:rFonts w:ascii="Times New Roman" w:hAnsi="Times New Roman"/>
                <w:bCs/>
              </w:rPr>
              <w:t>установлена возможность заключения договора специализированного найма жилого помещения на новый пятилетний срок неоднократно по решению органа исполнительной власти РФ в случае необходимости оказания нанимателю содействия в преодолении трудной жизненной ситуации (ранее такой договор можно было продлить только один раз);</w:t>
            </w:r>
          </w:p>
          <w:p w:rsidR="007635FF" w:rsidRPr="007635FF" w:rsidRDefault="007635FF" w:rsidP="0050447C">
            <w:pPr>
              <w:autoSpaceDE w:val="0"/>
              <w:autoSpaceDN w:val="0"/>
              <w:adjustRightInd w:val="0"/>
              <w:jc w:val="both"/>
              <w:rPr>
                <w:rFonts w:ascii="Times New Roman" w:hAnsi="Times New Roman"/>
                <w:bCs/>
              </w:rPr>
            </w:pPr>
            <w:r w:rsidRPr="007635FF">
              <w:rPr>
                <w:rFonts w:ascii="Times New Roman" w:hAnsi="Times New Roman"/>
                <w:bCs/>
              </w:rPr>
              <w:t xml:space="preserve">уточнены основания для расторжения договора найма жилого помещения для детей-сирот по требованию </w:t>
            </w:r>
            <w:proofErr w:type="spellStart"/>
            <w:r w:rsidRPr="007635FF">
              <w:rPr>
                <w:rFonts w:ascii="Times New Roman" w:hAnsi="Times New Roman"/>
                <w:bCs/>
              </w:rPr>
              <w:t>наймодателя</w:t>
            </w:r>
            <w:proofErr w:type="spellEnd"/>
            <w:r w:rsidRPr="007635FF">
              <w:rPr>
                <w:rFonts w:ascii="Times New Roman" w:hAnsi="Times New Roman"/>
                <w:bCs/>
              </w:rPr>
              <w:t xml:space="preserve"> в судебном порядке. К таким основаниям теперь относятся:</w:t>
            </w:r>
          </w:p>
          <w:p w:rsidR="007635FF" w:rsidRPr="007635FF" w:rsidRDefault="007635FF" w:rsidP="0050447C">
            <w:pPr>
              <w:autoSpaceDE w:val="0"/>
              <w:autoSpaceDN w:val="0"/>
              <w:adjustRightInd w:val="0"/>
              <w:jc w:val="both"/>
              <w:rPr>
                <w:rFonts w:ascii="Times New Roman" w:hAnsi="Times New Roman"/>
                <w:bCs/>
              </w:rPr>
            </w:pPr>
            <w:r w:rsidRPr="007635FF">
              <w:rPr>
                <w:rFonts w:ascii="Times New Roman" w:hAnsi="Times New Roman"/>
                <w:bCs/>
              </w:rPr>
              <w:t>неисполнение нанимателем и членами его семьи обязательств по договору;</w:t>
            </w:r>
          </w:p>
          <w:p w:rsidR="007635FF" w:rsidRPr="007635FF" w:rsidRDefault="007635FF" w:rsidP="0050447C">
            <w:pPr>
              <w:autoSpaceDE w:val="0"/>
              <w:autoSpaceDN w:val="0"/>
              <w:adjustRightInd w:val="0"/>
              <w:jc w:val="both"/>
              <w:rPr>
                <w:rFonts w:ascii="Times New Roman" w:hAnsi="Times New Roman"/>
                <w:bCs/>
              </w:rPr>
            </w:pPr>
            <w:r w:rsidRPr="007635FF">
              <w:rPr>
                <w:rFonts w:ascii="Times New Roman" w:hAnsi="Times New Roman"/>
                <w:bCs/>
              </w:rPr>
              <w:t>невнесение нанимателем платы за жилое помещение или ЖКУ в течение более одного года (ранее - более 6 месяцев) и отсутствие соглашения по погашению образовавшейся задолженности;</w:t>
            </w:r>
          </w:p>
          <w:p w:rsidR="007635FF" w:rsidRPr="007635FF" w:rsidRDefault="007635FF" w:rsidP="0050447C">
            <w:pPr>
              <w:autoSpaceDE w:val="0"/>
              <w:autoSpaceDN w:val="0"/>
              <w:adjustRightInd w:val="0"/>
              <w:jc w:val="both"/>
              <w:rPr>
                <w:rFonts w:ascii="Times New Roman" w:hAnsi="Times New Roman"/>
                <w:bCs/>
              </w:rPr>
            </w:pPr>
            <w:r w:rsidRPr="007635FF">
              <w:rPr>
                <w:rFonts w:ascii="Times New Roman" w:hAnsi="Times New Roman"/>
                <w:bCs/>
              </w:rPr>
              <w:t>разрушение или систематическое повреждение жилого помещения нанимателем или проживающими совместно с ним членами его семьи;</w:t>
            </w:r>
          </w:p>
          <w:p w:rsidR="007635FF" w:rsidRPr="007635FF" w:rsidRDefault="007635FF" w:rsidP="0050447C">
            <w:pPr>
              <w:autoSpaceDE w:val="0"/>
              <w:autoSpaceDN w:val="0"/>
              <w:adjustRightInd w:val="0"/>
              <w:jc w:val="both"/>
              <w:rPr>
                <w:rFonts w:ascii="Times New Roman" w:hAnsi="Times New Roman"/>
                <w:bCs/>
              </w:rPr>
            </w:pPr>
            <w:r w:rsidRPr="007635FF">
              <w:rPr>
                <w:rFonts w:ascii="Times New Roman" w:hAnsi="Times New Roman"/>
                <w:bCs/>
              </w:rPr>
              <w:t>систематическое нарушение прав и законных интересов соседей, которое делает невозможным совместное проживание в одном жилом помещении;</w:t>
            </w:r>
          </w:p>
          <w:p w:rsidR="007635FF" w:rsidRPr="007635FF" w:rsidRDefault="007635FF" w:rsidP="0050447C">
            <w:pPr>
              <w:autoSpaceDE w:val="0"/>
              <w:autoSpaceDN w:val="0"/>
              <w:adjustRightInd w:val="0"/>
              <w:jc w:val="both"/>
              <w:rPr>
                <w:rFonts w:ascii="Times New Roman" w:hAnsi="Times New Roman"/>
                <w:bCs/>
              </w:rPr>
            </w:pPr>
            <w:r w:rsidRPr="007635FF">
              <w:rPr>
                <w:rFonts w:ascii="Times New Roman" w:hAnsi="Times New Roman"/>
                <w:bCs/>
              </w:rPr>
              <w:t>использование жилого помещения не по назначению.</w:t>
            </w:r>
          </w:p>
          <w:p w:rsidR="000E20F2" w:rsidRPr="002B1D78" w:rsidRDefault="007635FF" w:rsidP="0050447C">
            <w:pPr>
              <w:autoSpaceDE w:val="0"/>
              <w:autoSpaceDN w:val="0"/>
              <w:adjustRightInd w:val="0"/>
              <w:jc w:val="both"/>
              <w:rPr>
                <w:rFonts w:ascii="Times New Roman" w:hAnsi="Times New Roman"/>
                <w:bCs/>
              </w:rPr>
            </w:pPr>
            <w:r w:rsidRPr="007635FF">
              <w:rPr>
                <w:rFonts w:ascii="Times New Roman" w:hAnsi="Times New Roman"/>
                <w:bCs/>
              </w:rPr>
              <w:t>Постановление вступает в силу с 1 января 2019 года.</w:t>
            </w:r>
          </w:p>
        </w:tc>
        <w:tc>
          <w:tcPr>
            <w:tcW w:w="3261" w:type="dxa"/>
            <w:tcBorders>
              <w:top w:val="single" w:sz="4" w:space="0" w:color="auto"/>
              <w:left w:val="single" w:sz="4" w:space="0" w:color="auto"/>
              <w:bottom w:val="single" w:sz="4" w:space="0" w:color="auto"/>
              <w:right w:val="single" w:sz="4" w:space="0" w:color="auto"/>
            </w:tcBorders>
          </w:tcPr>
          <w:p w:rsidR="000E20F2" w:rsidRPr="007B4675" w:rsidRDefault="007635FF" w:rsidP="0050447C">
            <w:pPr>
              <w:autoSpaceDE w:val="0"/>
              <w:autoSpaceDN w:val="0"/>
              <w:adjustRightInd w:val="0"/>
              <w:rPr>
                <w:rFonts w:ascii="Times New Roman" w:hAnsi="Times New Roman"/>
                <w:bCs/>
                <w:sz w:val="24"/>
                <w:szCs w:val="24"/>
              </w:rPr>
            </w:pPr>
            <w:r w:rsidRPr="007635FF">
              <w:rPr>
                <w:rFonts w:ascii="Times New Roman" w:hAnsi="Times New Roman"/>
                <w:bCs/>
                <w:sz w:val="24"/>
                <w:szCs w:val="24"/>
              </w:rPr>
              <w:tab/>
              <w:t>Официальный интернет-портал правовой информации http://www.pravo.gov.ru, 07.12.2018,</w:t>
            </w:r>
            <w:r>
              <w:rPr>
                <w:rFonts w:ascii="Times New Roman" w:hAnsi="Times New Roman"/>
                <w:bCs/>
                <w:sz w:val="24"/>
                <w:szCs w:val="24"/>
              </w:rPr>
              <w:t xml:space="preserve"> </w:t>
            </w:r>
            <w:r w:rsidRPr="007635FF">
              <w:rPr>
                <w:rFonts w:ascii="Times New Roman" w:hAnsi="Times New Roman"/>
                <w:bCs/>
                <w:sz w:val="24"/>
                <w:szCs w:val="24"/>
              </w:rPr>
              <w:t>"Собрание законодательства РФ", 10.12.2018, N 50, ст. 7752</w:t>
            </w:r>
          </w:p>
        </w:tc>
      </w:tr>
      <w:tr w:rsidR="00A95EDF" w:rsidRPr="00206E40" w:rsidTr="001F71F5">
        <w:trPr>
          <w:trHeight w:val="2828"/>
        </w:trPr>
        <w:tc>
          <w:tcPr>
            <w:tcW w:w="534" w:type="dxa"/>
            <w:tcBorders>
              <w:top w:val="single" w:sz="4" w:space="0" w:color="auto"/>
              <w:left w:val="single" w:sz="4" w:space="0" w:color="auto"/>
              <w:bottom w:val="single" w:sz="4" w:space="0" w:color="auto"/>
              <w:right w:val="single" w:sz="4" w:space="0" w:color="auto"/>
            </w:tcBorders>
          </w:tcPr>
          <w:p w:rsidR="00A95EDF" w:rsidRDefault="001F71F5" w:rsidP="0050447C">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23</w:t>
            </w:r>
            <w:r w:rsidR="00582637">
              <w:rPr>
                <w:rFonts w:ascii="Times New Roman" w:eastAsia="Times New Roman" w:hAnsi="Times New Roman"/>
                <w:bCs/>
                <w:sz w:val="24"/>
                <w:szCs w:val="24"/>
                <w:lang w:eastAsia="ru-RU"/>
              </w:rPr>
              <w:t>.</w:t>
            </w:r>
          </w:p>
        </w:tc>
        <w:tc>
          <w:tcPr>
            <w:tcW w:w="3402" w:type="dxa"/>
            <w:gridSpan w:val="2"/>
            <w:tcBorders>
              <w:top w:val="single" w:sz="4" w:space="0" w:color="auto"/>
              <w:left w:val="single" w:sz="4" w:space="0" w:color="auto"/>
              <w:bottom w:val="single" w:sz="4" w:space="0" w:color="auto"/>
              <w:right w:val="single" w:sz="4" w:space="0" w:color="auto"/>
            </w:tcBorders>
          </w:tcPr>
          <w:p w:rsidR="00634A39" w:rsidRPr="00634A39" w:rsidRDefault="00634A39" w:rsidP="0050447C">
            <w:pPr>
              <w:autoSpaceDE w:val="0"/>
              <w:autoSpaceDN w:val="0"/>
              <w:adjustRightInd w:val="0"/>
              <w:jc w:val="both"/>
              <w:rPr>
                <w:rFonts w:ascii="Times New Roman" w:hAnsi="Times New Roman"/>
                <w:sz w:val="24"/>
                <w:szCs w:val="24"/>
              </w:rPr>
            </w:pPr>
            <w:r w:rsidRPr="00634A39">
              <w:rPr>
                <w:rFonts w:ascii="Times New Roman" w:hAnsi="Times New Roman"/>
                <w:sz w:val="24"/>
                <w:szCs w:val="24"/>
              </w:rPr>
              <w:tab/>
              <w:t>Постановление Правительства РФ от 12.12.2018 N 1516</w:t>
            </w:r>
          </w:p>
          <w:p w:rsidR="00A95EDF" w:rsidRPr="004874EC" w:rsidRDefault="00634A39" w:rsidP="0050447C">
            <w:pPr>
              <w:autoSpaceDE w:val="0"/>
              <w:autoSpaceDN w:val="0"/>
              <w:adjustRightInd w:val="0"/>
              <w:jc w:val="both"/>
              <w:rPr>
                <w:rFonts w:ascii="Times New Roman" w:hAnsi="Times New Roman"/>
                <w:sz w:val="24"/>
                <w:szCs w:val="24"/>
              </w:rPr>
            </w:pPr>
            <w:r w:rsidRPr="00634A39">
              <w:rPr>
                <w:rFonts w:ascii="Times New Roman" w:hAnsi="Times New Roman"/>
                <w:sz w:val="24"/>
                <w:szCs w:val="24"/>
              </w:rPr>
              <w:tab/>
              <w:t>"О внесении изменения в перечень международных, иностранных и российских премий за выдающиеся достижения в области науки и техники, образования, культуры, литературы, искусства, туризма и средств массовой информации, суммы которых, получаемые налогоплательщиками, не подлежат налогообложению"</w:t>
            </w:r>
          </w:p>
        </w:tc>
        <w:tc>
          <w:tcPr>
            <w:tcW w:w="8079" w:type="dxa"/>
            <w:tcBorders>
              <w:top w:val="single" w:sz="4" w:space="0" w:color="auto"/>
              <w:left w:val="single" w:sz="4" w:space="0" w:color="auto"/>
              <w:bottom w:val="single" w:sz="4" w:space="0" w:color="auto"/>
              <w:right w:val="single" w:sz="4" w:space="0" w:color="auto"/>
            </w:tcBorders>
          </w:tcPr>
          <w:p w:rsidR="00634A39" w:rsidRPr="00634A39" w:rsidRDefault="00634A39" w:rsidP="0050447C">
            <w:pPr>
              <w:autoSpaceDE w:val="0"/>
              <w:autoSpaceDN w:val="0"/>
              <w:adjustRightInd w:val="0"/>
              <w:jc w:val="both"/>
              <w:rPr>
                <w:rFonts w:ascii="Times New Roman" w:hAnsi="Times New Roman"/>
                <w:bCs/>
              </w:rPr>
            </w:pPr>
            <w:r w:rsidRPr="00634A39">
              <w:rPr>
                <w:rFonts w:ascii="Times New Roman" w:hAnsi="Times New Roman"/>
                <w:bCs/>
              </w:rPr>
              <w:t>Премии лучшим учителям за достижения в педагогической деятельности не подлежат налогообложению</w:t>
            </w:r>
          </w:p>
          <w:p w:rsidR="00634A39" w:rsidRPr="00634A39" w:rsidRDefault="00634A39" w:rsidP="0050447C">
            <w:pPr>
              <w:autoSpaceDE w:val="0"/>
              <w:autoSpaceDN w:val="0"/>
              <w:adjustRightInd w:val="0"/>
              <w:jc w:val="both"/>
              <w:rPr>
                <w:rFonts w:ascii="Times New Roman" w:hAnsi="Times New Roman"/>
                <w:bCs/>
              </w:rPr>
            </w:pPr>
            <w:r w:rsidRPr="00634A39">
              <w:rPr>
                <w:rFonts w:ascii="Times New Roman" w:hAnsi="Times New Roman"/>
                <w:bCs/>
              </w:rPr>
              <w:t>Соответствующие дополнения внесены в перечень премий за выдающиеся достижения, получаемых налогоплательщиками и не подлежащих налогообложению, утвержденного Постановлением Правительства РФ от 06.02.2001 N 89.</w:t>
            </w:r>
          </w:p>
          <w:p w:rsidR="00792C66" w:rsidRPr="00210DAF" w:rsidRDefault="00634A39" w:rsidP="0050447C">
            <w:pPr>
              <w:autoSpaceDE w:val="0"/>
              <w:autoSpaceDN w:val="0"/>
              <w:adjustRightInd w:val="0"/>
              <w:jc w:val="both"/>
              <w:rPr>
                <w:rFonts w:ascii="Times New Roman" w:hAnsi="Times New Roman"/>
                <w:bCs/>
              </w:rPr>
            </w:pPr>
            <w:r w:rsidRPr="00634A39">
              <w:rPr>
                <w:rFonts w:ascii="Times New Roman" w:hAnsi="Times New Roman"/>
                <w:bCs/>
              </w:rPr>
              <w:t>Указанные премии присуждаются ежегодно ко Дню учителя по результатам конкурса, проводимого среди учителей начального общего, основного общего и среднего общего образования.</w:t>
            </w:r>
          </w:p>
        </w:tc>
        <w:tc>
          <w:tcPr>
            <w:tcW w:w="3261" w:type="dxa"/>
            <w:tcBorders>
              <w:top w:val="single" w:sz="4" w:space="0" w:color="auto"/>
              <w:left w:val="single" w:sz="4" w:space="0" w:color="auto"/>
              <w:bottom w:val="single" w:sz="4" w:space="0" w:color="auto"/>
              <w:right w:val="single" w:sz="4" w:space="0" w:color="auto"/>
            </w:tcBorders>
          </w:tcPr>
          <w:p w:rsidR="00634A39" w:rsidRPr="00634A39" w:rsidRDefault="00634A39" w:rsidP="0050447C">
            <w:pPr>
              <w:autoSpaceDE w:val="0"/>
              <w:autoSpaceDN w:val="0"/>
              <w:adjustRightInd w:val="0"/>
              <w:rPr>
                <w:rFonts w:ascii="Times New Roman" w:hAnsi="Times New Roman"/>
                <w:bCs/>
                <w:sz w:val="24"/>
                <w:szCs w:val="24"/>
              </w:rPr>
            </w:pPr>
            <w:r w:rsidRPr="00634A39">
              <w:rPr>
                <w:rFonts w:ascii="Times New Roman" w:hAnsi="Times New Roman"/>
                <w:bCs/>
                <w:sz w:val="24"/>
                <w:szCs w:val="24"/>
              </w:rPr>
              <w:tab/>
              <w:t>Официальный интернет-портал правовой информации http://www.pravo.gov.ru, 13.12.2018,</w:t>
            </w:r>
          </w:p>
          <w:p w:rsidR="00A95EDF" w:rsidRPr="00210DAF" w:rsidRDefault="00634A39" w:rsidP="0050447C">
            <w:pPr>
              <w:autoSpaceDE w:val="0"/>
              <w:autoSpaceDN w:val="0"/>
              <w:adjustRightInd w:val="0"/>
              <w:rPr>
                <w:rFonts w:ascii="Times New Roman" w:hAnsi="Times New Roman"/>
                <w:bCs/>
                <w:sz w:val="24"/>
                <w:szCs w:val="24"/>
              </w:rPr>
            </w:pPr>
            <w:r w:rsidRPr="00634A39">
              <w:rPr>
                <w:rFonts w:ascii="Times New Roman" w:hAnsi="Times New Roman"/>
                <w:bCs/>
                <w:sz w:val="24"/>
                <w:szCs w:val="24"/>
              </w:rPr>
              <w:tab/>
              <w:t>"Собрание законодательства РФ", 17.12.2018, N 51, ст. 8019</w:t>
            </w:r>
          </w:p>
        </w:tc>
      </w:tr>
      <w:tr w:rsidR="00792C66" w:rsidRPr="00206E40" w:rsidTr="001F71F5">
        <w:trPr>
          <w:trHeight w:val="841"/>
        </w:trPr>
        <w:tc>
          <w:tcPr>
            <w:tcW w:w="534" w:type="dxa"/>
            <w:tcBorders>
              <w:top w:val="single" w:sz="4" w:space="0" w:color="auto"/>
              <w:left w:val="single" w:sz="4" w:space="0" w:color="auto"/>
              <w:bottom w:val="single" w:sz="4" w:space="0" w:color="auto"/>
              <w:right w:val="single" w:sz="4" w:space="0" w:color="auto"/>
            </w:tcBorders>
          </w:tcPr>
          <w:p w:rsidR="00792C66" w:rsidRDefault="001F71F5" w:rsidP="0050447C">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24</w:t>
            </w:r>
            <w:r w:rsidR="00912CBC">
              <w:rPr>
                <w:rFonts w:ascii="Times New Roman" w:eastAsia="Times New Roman" w:hAnsi="Times New Roman"/>
                <w:bCs/>
                <w:sz w:val="24"/>
                <w:szCs w:val="24"/>
                <w:lang w:eastAsia="ru-RU"/>
              </w:rPr>
              <w:t>.</w:t>
            </w:r>
          </w:p>
        </w:tc>
        <w:tc>
          <w:tcPr>
            <w:tcW w:w="3402" w:type="dxa"/>
            <w:gridSpan w:val="2"/>
            <w:tcBorders>
              <w:top w:val="single" w:sz="4" w:space="0" w:color="auto"/>
              <w:left w:val="single" w:sz="4" w:space="0" w:color="auto"/>
              <w:bottom w:val="single" w:sz="4" w:space="0" w:color="auto"/>
              <w:right w:val="single" w:sz="4" w:space="0" w:color="auto"/>
            </w:tcBorders>
          </w:tcPr>
          <w:p w:rsidR="00974388" w:rsidRPr="00974388" w:rsidRDefault="00974388" w:rsidP="0050447C">
            <w:pPr>
              <w:autoSpaceDE w:val="0"/>
              <w:autoSpaceDN w:val="0"/>
              <w:adjustRightInd w:val="0"/>
              <w:jc w:val="both"/>
              <w:rPr>
                <w:rFonts w:ascii="Times New Roman" w:hAnsi="Times New Roman"/>
                <w:sz w:val="24"/>
                <w:szCs w:val="24"/>
              </w:rPr>
            </w:pPr>
            <w:r w:rsidRPr="00974388">
              <w:rPr>
                <w:rFonts w:ascii="Times New Roman" w:hAnsi="Times New Roman"/>
                <w:sz w:val="24"/>
                <w:szCs w:val="24"/>
              </w:rPr>
              <w:tab/>
              <w:t>Постановление Правительства РФ от 15.12.2018 N 1572</w:t>
            </w:r>
          </w:p>
          <w:p w:rsidR="00792C66" w:rsidRPr="00E212BF" w:rsidRDefault="00974388" w:rsidP="0050447C">
            <w:pPr>
              <w:autoSpaceDE w:val="0"/>
              <w:autoSpaceDN w:val="0"/>
              <w:adjustRightInd w:val="0"/>
              <w:jc w:val="both"/>
              <w:rPr>
                <w:rFonts w:ascii="Times New Roman" w:hAnsi="Times New Roman"/>
                <w:sz w:val="24"/>
                <w:szCs w:val="24"/>
              </w:rPr>
            </w:pPr>
            <w:r w:rsidRPr="00974388">
              <w:rPr>
                <w:rFonts w:ascii="Times New Roman" w:hAnsi="Times New Roman"/>
                <w:sz w:val="24"/>
                <w:szCs w:val="24"/>
              </w:rPr>
              <w:tab/>
              <w:t>"О внесении изменений в некоторые акты Правительства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974388" w:rsidRPr="00974388" w:rsidRDefault="00974388" w:rsidP="0050447C">
            <w:pPr>
              <w:autoSpaceDE w:val="0"/>
              <w:autoSpaceDN w:val="0"/>
              <w:adjustRightInd w:val="0"/>
              <w:jc w:val="both"/>
              <w:rPr>
                <w:rFonts w:ascii="Times New Roman" w:hAnsi="Times New Roman"/>
                <w:bCs/>
              </w:rPr>
            </w:pPr>
            <w:r w:rsidRPr="00974388">
              <w:rPr>
                <w:rFonts w:ascii="Times New Roman" w:hAnsi="Times New Roman"/>
                <w:bCs/>
              </w:rPr>
              <w:t>Обязанность по осуществлению уборки мест погрузки ТКО возложена на регионального оператора по обращению с ТКО</w:t>
            </w:r>
          </w:p>
          <w:p w:rsidR="00974388" w:rsidRPr="00974388" w:rsidRDefault="00974388" w:rsidP="0050447C">
            <w:pPr>
              <w:autoSpaceDE w:val="0"/>
              <w:autoSpaceDN w:val="0"/>
              <w:adjustRightInd w:val="0"/>
              <w:jc w:val="both"/>
              <w:rPr>
                <w:rFonts w:ascii="Times New Roman" w:hAnsi="Times New Roman"/>
                <w:bCs/>
              </w:rPr>
            </w:pPr>
            <w:r w:rsidRPr="00974388">
              <w:rPr>
                <w:rFonts w:ascii="Times New Roman" w:hAnsi="Times New Roman"/>
                <w:bCs/>
              </w:rPr>
              <w:t>Одновременно с этим уборка мест погрузки исключается из перечня работ по содержанию имущества общего пользования собственников помещений в многоквартирном доме.</w:t>
            </w:r>
          </w:p>
          <w:p w:rsidR="00974388" w:rsidRPr="00974388" w:rsidRDefault="00974388" w:rsidP="0050447C">
            <w:pPr>
              <w:autoSpaceDE w:val="0"/>
              <w:autoSpaceDN w:val="0"/>
              <w:adjustRightInd w:val="0"/>
              <w:jc w:val="both"/>
              <w:rPr>
                <w:rFonts w:ascii="Times New Roman" w:hAnsi="Times New Roman"/>
                <w:bCs/>
              </w:rPr>
            </w:pPr>
            <w:proofErr w:type="gramStart"/>
            <w:r w:rsidRPr="00974388">
              <w:rPr>
                <w:rFonts w:ascii="Times New Roman" w:hAnsi="Times New Roman"/>
                <w:bCs/>
              </w:rPr>
              <w:t>Устанавливается, что расходы на уборку мест погрузки ТКО, учитываемые при установлении тарифов на услуги регионального оператора по обращению с ТКО не могут превышать сметную стоимость погрузочных работ, определенную с применением сметных нормативов, сведения о которых включены в федеральный реестр сметных нормативов, умноженную на 1% общего объема и (или) массы ТКО, в отношении которых осуществляются погрузочные работы.</w:t>
            </w:r>
            <w:proofErr w:type="gramEnd"/>
          </w:p>
          <w:p w:rsidR="00792C66" w:rsidRPr="00E212BF" w:rsidRDefault="00974388" w:rsidP="0050447C">
            <w:pPr>
              <w:autoSpaceDE w:val="0"/>
              <w:autoSpaceDN w:val="0"/>
              <w:adjustRightInd w:val="0"/>
              <w:jc w:val="both"/>
              <w:rPr>
                <w:rFonts w:ascii="Times New Roman" w:hAnsi="Times New Roman"/>
                <w:bCs/>
              </w:rPr>
            </w:pPr>
            <w:r w:rsidRPr="00974388">
              <w:rPr>
                <w:rFonts w:ascii="Times New Roman" w:hAnsi="Times New Roman"/>
                <w:bCs/>
              </w:rPr>
              <w:t>Также уточняется, что под уборкой мест погрузки ТКО понимаются действия по подбору оброненных (просыпавшихся и др.) при погрузке ТКО и перемещению их в мусоровоз.</w:t>
            </w:r>
          </w:p>
        </w:tc>
        <w:tc>
          <w:tcPr>
            <w:tcW w:w="3261" w:type="dxa"/>
            <w:tcBorders>
              <w:top w:val="single" w:sz="4" w:space="0" w:color="auto"/>
              <w:left w:val="single" w:sz="4" w:space="0" w:color="auto"/>
              <w:bottom w:val="single" w:sz="4" w:space="0" w:color="auto"/>
              <w:right w:val="single" w:sz="4" w:space="0" w:color="auto"/>
            </w:tcBorders>
          </w:tcPr>
          <w:p w:rsidR="00CC2724" w:rsidRPr="00CC2724" w:rsidRDefault="00CC2724" w:rsidP="0050447C">
            <w:pPr>
              <w:autoSpaceDE w:val="0"/>
              <w:autoSpaceDN w:val="0"/>
              <w:adjustRightInd w:val="0"/>
              <w:jc w:val="both"/>
              <w:rPr>
                <w:rFonts w:ascii="Times New Roman" w:hAnsi="Times New Roman"/>
                <w:bCs/>
                <w:sz w:val="24"/>
                <w:szCs w:val="24"/>
              </w:rPr>
            </w:pPr>
            <w:r w:rsidRPr="00CC2724">
              <w:rPr>
                <w:rFonts w:ascii="Times New Roman" w:hAnsi="Times New Roman"/>
                <w:bCs/>
                <w:sz w:val="24"/>
                <w:szCs w:val="24"/>
              </w:rPr>
              <w:tab/>
              <w:t>Официальный интернет-портал правовой информации http://www.pravo.gov.ru, 19.12.2018,</w:t>
            </w:r>
          </w:p>
          <w:p w:rsidR="00792C66" w:rsidRPr="00E212BF" w:rsidRDefault="00CC2724" w:rsidP="0050447C">
            <w:pPr>
              <w:autoSpaceDE w:val="0"/>
              <w:autoSpaceDN w:val="0"/>
              <w:adjustRightInd w:val="0"/>
              <w:jc w:val="both"/>
              <w:rPr>
                <w:rFonts w:ascii="Times New Roman" w:hAnsi="Times New Roman"/>
                <w:bCs/>
                <w:sz w:val="24"/>
                <w:szCs w:val="24"/>
              </w:rPr>
            </w:pPr>
            <w:r w:rsidRPr="00CC2724">
              <w:rPr>
                <w:rFonts w:ascii="Times New Roman" w:hAnsi="Times New Roman"/>
                <w:bCs/>
                <w:sz w:val="24"/>
                <w:szCs w:val="24"/>
              </w:rPr>
              <w:tab/>
              <w:t>"Собрание законодательства РФ", 24.12.2018, N 52, ст. 8297</w:t>
            </w:r>
          </w:p>
        </w:tc>
      </w:tr>
      <w:tr w:rsidR="00CA3A69" w:rsidRPr="00206E40" w:rsidTr="001F71F5">
        <w:trPr>
          <w:trHeight w:val="2828"/>
        </w:trPr>
        <w:tc>
          <w:tcPr>
            <w:tcW w:w="534" w:type="dxa"/>
            <w:tcBorders>
              <w:top w:val="single" w:sz="4" w:space="0" w:color="auto"/>
              <w:left w:val="single" w:sz="4" w:space="0" w:color="auto"/>
              <w:bottom w:val="single" w:sz="4" w:space="0" w:color="auto"/>
              <w:right w:val="single" w:sz="4" w:space="0" w:color="auto"/>
            </w:tcBorders>
          </w:tcPr>
          <w:p w:rsidR="00CA3A69" w:rsidRDefault="001F71F5" w:rsidP="0050447C">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25.</w:t>
            </w:r>
          </w:p>
        </w:tc>
        <w:tc>
          <w:tcPr>
            <w:tcW w:w="3402" w:type="dxa"/>
            <w:gridSpan w:val="2"/>
            <w:tcBorders>
              <w:top w:val="single" w:sz="4" w:space="0" w:color="auto"/>
              <w:left w:val="single" w:sz="4" w:space="0" w:color="auto"/>
              <w:bottom w:val="single" w:sz="4" w:space="0" w:color="auto"/>
              <w:right w:val="single" w:sz="4" w:space="0" w:color="auto"/>
            </w:tcBorders>
          </w:tcPr>
          <w:p w:rsidR="00E844CC" w:rsidRPr="00E844CC" w:rsidRDefault="00E844CC" w:rsidP="0050447C">
            <w:pPr>
              <w:autoSpaceDE w:val="0"/>
              <w:autoSpaceDN w:val="0"/>
              <w:adjustRightInd w:val="0"/>
              <w:jc w:val="both"/>
              <w:rPr>
                <w:rFonts w:ascii="Times New Roman" w:hAnsi="Times New Roman"/>
                <w:sz w:val="24"/>
                <w:szCs w:val="24"/>
              </w:rPr>
            </w:pPr>
            <w:r w:rsidRPr="00E844CC">
              <w:rPr>
                <w:rFonts w:ascii="Times New Roman" w:hAnsi="Times New Roman"/>
                <w:sz w:val="24"/>
                <w:szCs w:val="24"/>
              </w:rPr>
              <w:tab/>
              <w:t>Постановление Правительства РФ от 26.12.2018 N 1680</w:t>
            </w:r>
          </w:p>
          <w:p w:rsidR="00CA3A69" w:rsidRPr="00974388" w:rsidRDefault="00E844CC" w:rsidP="0050447C">
            <w:pPr>
              <w:autoSpaceDE w:val="0"/>
              <w:autoSpaceDN w:val="0"/>
              <w:adjustRightInd w:val="0"/>
              <w:jc w:val="both"/>
              <w:rPr>
                <w:rFonts w:ascii="Times New Roman" w:hAnsi="Times New Roman"/>
                <w:sz w:val="24"/>
                <w:szCs w:val="24"/>
              </w:rPr>
            </w:pPr>
            <w:r w:rsidRPr="00E844CC">
              <w:rPr>
                <w:rFonts w:ascii="Times New Roman" w:hAnsi="Times New Roman"/>
                <w:sz w:val="24"/>
                <w:szCs w:val="24"/>
              </w:rPr>
              <w:tab/>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tc>
        <w:tc>
          <w:tcPr>
            <w:tcW w:w="8079" w:type="dxa"/>
            <w:tcBorders>
              <w:top w:val="single" w:sz="4" w:space="0" w:color="auto"/>
              <w:left w:val="single" w:sz="4" w:space="0" w:color="auto"/>
              <w:bottom w:val="single" w:sz="4" w:space="0" w:color="auto"/>
              <w:right w:val="single" w:sz="4" w:space="0" w:color="auto"/>
            </w:tcBorders>
          </w:tcPr>
          <w:p w:rsidR="00E844CC" w:rsidRPr="00E844CC" w:rsidRDefault="00E844CC" w:rsidP="0050447C">
            <w:pPr>
              <w:autoSpaceDE w:val="0"/>
              <w:autoSpaceDN w:val="0"/>
              <w:adjustRightInd w:val="0"/>
              <w:jc w:val="both"/>
              <w:rPr>
                <w:rFonts w:ascii="Times New Roman" w:hAnsi="Times New Roman"/>
                <w:bCs/>
              </w:rPr>
            </w:pPr>
            <w:r w:rsidRPr="00E844CC">
              <w:rPr>
                <w:rFonts w:ascii="Times New Roman" w:hAnsi="Times New Roman"/>
                <w:bCs/>
              </w:rPr>
              <w:t>С 1 января 2019 года вступают в силу общие требования к организации и осуществлению органами власти мероприятий по профилактике нарушений обязательных требований</w:t>
            </w:r>
          </w:p>
          <w:p w:rsidR="00E844CC" w:rsidRPr="00E844CC" w:rsidRDefault="00E844CC" w:rsidP="0050447C">
            <w:pPr>
              <w:autoSpaceDE w:val="0"/>
              <w:autoSpaceDN w:val="0"/>
              <w:adjustRightInd w:val="0"/>
              <w:jc w:val="both"/>
              <w:rPr>
                <w:rFonts w:ascii="Times New Roman" w:hAnsi="Times New Roman"/>
                <w:bCs/>
              </w:rPr>
            </w:pPr>
            <w:r w:rsidRPr="00E844CC">
              <w:rPr>
                <w:rFonts w:ascii="Times New Roman" w:hAnsi="Times New Roman"/>
                <w:bCs/>
              </w:rPr>
              <w:t>Мероприятия по профилактике нарушений обязательных требований, требований, установленных муниципальными правовыми актами, осуществляются органами государственного контроля (надзора), органами муниципального контроля, уполномоченными на осуществление соответствующего вида государственного контроля (надзора), вида муниципального контроля, в соответствии с ежегодно утверждаемыми программами профилактики нарушений.</w:t>
            </w:r>
          </w:p>
          <w:p w:rsidR="00E844CC" w:rsidRPr="00E844CC" w:rsidRDefault="00E844CC" w:rsidP="0050447C">
            <w:pPr>
              <w:autoSpaceDE w:val="0"/>
              <w:autoSpaceDN w:val="0"/>
              <w:adjustRightInd w:val="0"/>
              <w:jc w:val="both"/>
              <w:rPr>
                <w:rFonts w:ascii="Times New Roman" w:hAnsi="Times New Roman"/>
                <w:bCs/>
              </w:rPr>
            </w:pPr>
            <w:r w:rsidRPr="00E844CC">
              <w:rPr>
                <w:rFonts w:ascii="Times New Roman" w:hAnsi="Times New Roman"/>
                <w:bCs/>
              </w:rPr>
              <w:t>Программа профилактики нарушений состоит из аналитической части, плана мероприятий по профилактике нарушений на один год и проекта плана мероприятий по профилактике нарушений на последующие 2 года, отчетных показателей на один год и проекта отчетных показателей на последующие 2 года. Раскрыто содержание аналитической части и плана.</w:t>
            </w:r>
          </w:p>
          <w:p w:rsidR="00E844CC" w:rsidRPr="00E844CC" w:rsidRDefault="00E844CC" w:rsidP="0050447C">
            <w:pPr>
              <w:autoSpaceDE w:val="0"/>
              <w:autoSpaceDN w:val="0"/>
              <w:adjustRightInd w:val="0"/>
              <w:jc w:val="both"/>
              <w:rPr>
                <w:rFonts w:ascii="Times New Roman" w:hAnsi="Times New Roman"/>
                <w:bCs/>
              </w:rPr>
            </w:pPr>
            <w:r w:rsidRPr="00E844CC">
              <w:rPr>
                <w:rFonts w:ascii="Times New Roman" w:hAnsi="Times New Roman"/>
                <w:bCs/>
              </w:rPr>
              <w:t>На официальном сайте органа государственного контроля (надзора), а при наличии технической возможности - на официальном сайте органа муниципального контроля создается отдельный раздел (подраздел), содержащий информацию о реализации мероприятий по профилактике нарушений, программы профилактики нарушений. Органы государственного контроля (надзора), органы муниципального контроля составляют, размещают на официальном сайте и поддерживают в актуальном состоянии перечни нормативных правовых актов, а также обеспечивают их своевременную актуализацию. Для каждого вида государственного контроля (надзора), муниципального контроля составляется отдельный перечень нормативных правовых актов.</w:t>
            </w:r>
          </w:p>
          <w:p w:rsidR="00E844CC" w:rsidRPr="00E844CC" w:rsidRDefault="00E844CC" w:rsidP="0050447C">
            <w:pPr>
              <w:autoSpaceDE w:val="0"/>
              <w:autoSpaceDN w:val="0"/>
              <w:adjustRightInd w:val="0"/>
              <w:jc w:val="both"/>
              <w:rPr>
                <w:rFonts w:ascii="Times New Roman" w:hAnsi="Times New Roman"/>
                <w:bCs/>
              </w:rPr>
            </w:pPr>
            <w:r w:rsidRPr="00E844CC">
              <w:rPr>
                <w:rFonts w:ascii="Times New Roman" w:hAnsi="Times New Roman"/>
                <w:bCs/>
              </w:rPr>
              <w:t>Определены также:</w:t>
            </w:r>
          </w:p>
          <w:p w:rsidR="00E844CC" w:rsidRPr="00E844CC" w:rsidRDefault="00E844CC" w:rsidP="0050447C">
            <w:pPr>
              <w:autoSpaceDE w:val="0"/>
              <w:autoSpaceDN w:val="0"/>
              <w:adjustRightInd w:val="0"/>
              <w:jc w:val="both"/>
              <w:rPr>
                <w:rFonts w:ascii="Times New Roman" w:hAnsi="Times New Roman"/>
                <w:bCs/>
              </w:rPr>
            </w:pPr>
            <w:r w:rsidRPr="00E844CC">
              <w:rPr>
                <w:rFonts w:ascii="Times New Roman" w:hAnsi="Times New Roman"/>
                <w:bCs/>
              </w:rPr>
              <w:t>порядок информирования по вопросам соблюдения обязательных требований, требований, установленных муниципальными правовыми актами;</w:t>
            </w:r>
          </w:p>
          <w:p w:rsidR="00E844CC" w:rsidRPr="00E844CC" w:rsidRDefault="00E844CC" w:rsidP="0050447C">
            <w:pPr>
              <w:autoSpaceDE w:val="0"/>
              <w:autoSpaceDN w:val="0"/>
              <w:adjustRightInd w:val="0"/>
              <w:jc w:val="both"/>
              <w:rPr>
                <w:rFonts w:ascii="Times New Roman" w:hAnsi="Times New Roman"/>
                <w:bCs/>
              </w:rPr>
            </w:pPr>
            <w:r w:rsidRPr="00E844CC">
              <w:rPr>
                <w:rFonts w:ascii="Times New Roman" w:hAnsi="Times New Roman"/>
                <w:bCs/>
              </w:rPr>
              <w:t>порядок обобщения практики осуществления государственного контроля (надзора), муниципального контроля;</w:t>
            </w:r>
          </w:p>
          <w:p w:rsidR="00CA3A69" w:rsidRPr="00974388" w:rsidRDefault="00E844CC" w:rsidP="0050447C">
            <w:pPr>
              <w:autoSpaceDE w:val="0"/>
              <w:autoSpaceDN w:val="0"/>
              <w:adjustRightInd w:val="0"/>
              <w:jc w:val="both"/>
              <w:rPr>
                <w:rFonts w:ascii="Times New Roman" w:hAnsi="Times New Roman"/>
                <w:bCs/>
              </w:rPr>
            </w:pPr>
            <w:r w:rsidRPr="00E844CC">
              <w:rPr>
                <w:rFonts w:ascii="Times New Roman" w:hAnsi="Times New Roman"/>
                <w:bCs/>
              </w:rPr>
              <w:t>особенности организации и осуществления МВД России мероприятий по профилактике нарушений обязательных требований.</w:t>
            </w:r>
          </w:p>
        </w:tc>
        <w:tc>
          <w:tcPr>
            <w:tcW w:w="3261" w:type="dxa"/>
            <w:tcBorders>
              <w:top w:val="single" w:sz="4" w:space="0" w:color="auto"/>
              <w:left w:val="single" w:sz="4" w:space="0" w:color="auto"/>
              <w:bottom w:val="single" w:sz="4" w:space="0" w:color="auto"/>
              <w:right w:val="single" w:sz="4" w:space="0" w:color="auto"/>
            </w:tcBorders>
          </w:tcPr>
          <w:p w:rsidR="00CA3A69" w:rsidRPr="00CC2724" w:rsidRDefault="00E844CC" w:rsidP="0050447C">
            <w:pPr>
              <w:autoSpaceDE w:val="0"/>
              <w:autoSpaceDN w:val="0"/>
              <w:adjustRightInd w:val="0"/>
              <w:jc w:val="both"/>
              <w:rPr>
                <w:rFonts w:ascii="Times New Roman" w:hAnsi="Times New Roman"/>
                <w:bCs/>
                <w:sz w:val="24"/>
                <w:szCs w:val="24"/>
              </w:rPr>
            </w:pPr>
            <w:r w:rsidRPr="00E844CC">
              <w:rPr>
                <w:rFonts w:ascii="Times New Roman" w:hAnsi="Times New Roman"/>
                <w:bCs/>
                <w:sz w:val="24"/>
                <w:szCs w:val="24"/>
              </w:rPr>
              <w:tab/>
              <w:t>Официальный интернет-портал правовой информации http://www.pravo.gov.ru, 28.12.2018</w:t>
            </w:r>
          </w:p>
        </w:tc>
      </w:tr>
      <w:tr w:rsidR="004B4114" w:rsidRPr="00206E40" w:rsidTr="001F71F5">
        <w:trPr>
          <w:trHeight w:val="1550"/>
        </w:trPr>
        <w:tc>
          <w:tcPr>
            <w:tcW w:w="534" w:type="dxa"/>
            <w:tcBorders>
              <w:top w:val="single" w:sz="4" w:space="0" w:color="auto"/>
              <w:left w:val="single" w:sz="4" w:space="0" w:color="auto"/>
              <w:bottom w:val="single" w:sz="4" w:space="0" w:color="auto"/>
              <w:right w:val="single" w:sz="4" w:space="0" w:color="auto"/>
            </w:tcBorders>
          </w:tcPr>
          <w:p w:rsidR="004B4114" w:rsidRDefault="001F71F5" w:rsidP="0050447C">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26.</w:t>
            </w:r>
          </w:p>
        </w:tc>
        <w:tc>
          <w:tcPr>
            <w:tcW w:w="3402" w:type="dxa"/>
            <w:gridSpan w:val="2"/>
            <w:tcBorders>
              <w:top w:val="single" w:sz="4" w:space="0" w:color="auto"/>
              <w:left w:val="single" w:sz="4" w:space="0" w:color="auto"/>
              <w:bottom w:val="single" w:sz="4" w:space="0" w:color="auto"/>
              <w:right w:val="single" w:sz="4" w:space="0" w:color="auto"/>
            </w:tcBorders>
          </w:tcPr>
          <w:p w:rsidR="004B4114" w:rsidRPr="004B4114" w:rsidRDefault="004B4114" w:rsidP="0050447C">
            <w:pPr>
              <w:autoSpaceDE w:val="0"/>
              <w:autoSpaceDN w:val="0"/>
              <w:adjustRightInd w:val="0"/>
              <w:jc w:val="both"/>
              <w:rPr>
                <w:rFonts w:ascii="Times New Roman" w:hAnsi="Times New Roman"/>
                <w:sz w:val="24"/>
                <w:szCs w:val="24"/>
              </w:rPr>
            </w:pPr>
            <w:r w:rsidRPr="004B4114">
              <w:rPr>
                <w:rFonts w:ascii="Times New Roman" w:hAnsi="Times New Roman"/>
                <w:sz w:val="24"/>
                <w:szCs w:val="24"/>
              </w:rPr>
              <w:tab/>
              <w:t>Постановление Правительства РФ от 14.12.2018 N 1541</w:t>
            </w:r>
          </w:p>
          <w:p w:rsidR="004B4114" w:rsidRPr="00E844CC" w:rsidRDefault="004B4114" w:rsidP="0050447C">
            <w:pPr>
              <w:autoSpaceDE w:val="0"/>
              <w:autoSpaceDN w:val="0"/>
              <w:adjustRightInd w:val="0"/>
              <w:jc w:val="both"/>
              <w:rPr>
                <w:rFonts w:ascii="Times New Roman" w:hAnsi="Times New Roman"/>
                <w:sz w:val="24"/>
                <w:szCs w:val="24"/>
              </w:rPr>
            </w:pPr>
            <w:r w:rsidRPr="004B4114">
              <w:rPr>
                <w:rFonts w:ascii="Times New Roman" w:hAnsi="Times New Roman"/>
                <w:sz w:val="24"/>
                <w:szCs w:val="24"/>
              </w:rPr>
              <w:tab/>
              <w:t xml:space="preserve">"О внесении изменений в Правила проведения органом местного самоуправления открытого конкурса по отбору управляющей организации для </w:t>
            </w:r>
            <w:r w:rsidRPr="004B4114">
              <w:rPr>
                <w:rFonts w:ascii="Times New Roman" w:hAnsi="Times New Roman"/>
                <w:sz w:val="24"/>
                <w:szCs w:val="24"/>
              </w:rPr>
              <w:lastRenderedPageBreak/>
              <w:t>управления многоквартирным домом"</w:t>
            </w:r>
          </w:p>
        </w:tc>
        <w:tc>
          <w:tcPr>
            <w:tcW w:w="8079" w:type="dxa"/>
            <w:tcBorders>
              <w:top w:val="single" w:sz="4" w:space="0" w:color="auto"/>
              <w:left w:val="single" w:sz="4" w:space="0" w:color="auto"/>
              <w:bottom w:val="single" w:sz="4" w:space="0" w:color="auto"/>
              <w:right w:val="single" w:sz="4" w:space="0" w:color="auto"/>
            </w:tcBorders>
          </w:tcPr>
          <w:p w:rsidR="004B4114" w:rsidRPr="004B4114" w:rsidRDefault="004B4114" w:rsidP="0050447C">
            <w:pPr>
              <w:autoSpaceDE w:val="0"/>
              <w:autoSpaceDN w:val="0"/>
              <w:adjustRightInd w:val="0"/>
              <w:jc w:val="both"/>
              <w:rPr>
                <w:rFonts w:ascii="Times New Roman" w:hAnsi="Times New Roman"/>
                <w:bCs/>
              </w:rPr>
            </w:pPr>
            <w:r w:rsidRPr="004B4114">
              <w:rPr>
                <w:rFonts w:ascii="Times New Roman" w:hAnsi="Times New Roman"/>
                <w:bCs/>
              </w:rPr>
              <w:lastRenderedPageBreak/>
              <w:t>Установлен порядок снижения цены договора управления многоквартирным домом при проведении конкурсного отбора управляющей организации</w:t>
            </w:r>
          </w:p>
          <w:p w:rsidR="004B4114" w:rsidRPr="004B4114" w:rsidRDefault="004B4114" w:rsidP="0050447C">
            <w:pPr>
              <w:autoSpaceDE w:val="0"/>
              <w:autoSpaceDN w:val="0"/>
              <w:adjustRightInd w:val="0"/>
              <w:jc w:val="both"/>
              <w:rPr>
                <w:rFonts w:ascii="Times New Roman" w:hAnsi="Times New Roman"/>
                <w:bCs/>
              </w:rPr>
            </w:pPr>
            <w:proofErr w:type="gramStart"/>
            <w:r w:rsidRPr="004B4114">
              <w:rPr>
                <w:rFonts w:ascii="Times New Roman" w:hAnsi="Times New Roman"/>
                <w:bCs/>
              </w:rPr>
              <w:t>Конкурс по выбору управляющей компании для управления многоквартирным жилым домом проводится путем объявления участником конкурса предложения установить размер платы за содержание и ремонт жилого помещения,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roofErr w:type="gramEnd"/>
          </w:p>
          <w:p w:rsidR="004B4114" w:rsidRPr="004B4114" w:rsidRDefault="004B4114" w:rsidP="0050447C">
            <w:pPr>
              <w:autoSpaceDE w:val="0"/>
              <w:autoSpaceDN w:val="0"/>
              <w:adjustRightInd w:val="0"/>
              <w:jc w:val="both"/>
              <w:rPr>
                <w:rFonts w:ascii="Times New Roman" w:hAnsi="Times New Roman"/>
                <w:bCs/>
              </w:rPr>
            </w:pPr>
            <w:proofErr w:type="gramStart"/>
            <w:r w:rsidRPr="004B4114">
              <w:rPr>
                <w:rFonts w:ascii="Times New Roman" w:hAnsi="Times New Roman"/>
                <w:bCs/>
              </w:rPr>
              <w:t xml:space="preserve">В случае если после троекратного объявления предложения, являющегося наименьшим по размеру платы за содержание и ремонт жилого помещения </w:t>
            </w:r>
            <w:r w:rsidRPr="004B4114">
              <w:rPr>
                <w:rFonts w:ascii="Times New Roman" w:hAnsi="Times New Roman"/>
                <w:bCs/>
              </w:rPr>
              <w:lastRenderedPageBreak/>
              <w:t>(относительно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roofErr w:type="gramEnd"/>
          </w:p>
          <w:p w:rsidR="004B4114" w:rsidRPr="004B4114" w:rsidRDefault="004B4114" w:rsidP="0050447C">
            <w:pPr>
              <w:autoSpaceDE w:val="0"/>
              <w:autoSpaceDN w:val="0"/>
              <w:adjustRightInd w:val="0"/>
              <w:jc w:val="both"/>
              <w:rPr>
                <w:rFonts w:ascii="Times New Roman" w:hAnsi="Times New Roman"/>
                <w:bCs/>
              </w:rPr>
            </w:pPr>
            <w:r w:rsidRPr="004B4114">
              <w:rPr>
                <w:rFonts w:ascii="Times New Roman" w:hAnsi="Times New Roman"/>
                <w:bCs/>
              </w:rPr>
              <w:t>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ремонт жилого помещения более чем на 10 процентов конкурс признается несостоявшимся, что влечет за собой обязанность организатора конкурса провести новый конкурс.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4B4114" w:rsidRPr="00E844CC" w:rsidRDefault="004B4114" w:rsidP="0050447C">
            <w:pPr>
              <w:autoSpaceDE w:val="0"/>
              <w:autoSpaceDN w:val="0"/>
              <w:adjustRightInd w:val="0"/>
              <w:jc w:val="both"/>
              <w:rPr>
                <w:rFonts w:ascii="Times New Roman" w:hAnsi="Times New Roman"/>
                <w:bCs/>
              </w:rPr>
            </w:pPr>
            <w:r w:rsidRPr="004B4114">
              <w:rPr>
                <w:rFonts w:ascii="Times New Roman" w:hAnsi="Times New Roman"/>
                <w:bCs/>
              </w:rPr>
              <w:t>Также уточняется, что конкурс не проводится, 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Отказ от проведения конкурса по иным основаниям не допускается.</w:t>
            </w:r>
          </w:p>
        </w:tc>
        <w:tc>
          <w:tcPr>
            <w:tcW w:w="3261" w:type="dxa"/>
            <w:tcBorders>
              <w:top w:val="single" w:sz="4" w:space="0" w:color="auto"/>
              <w:left w:val="single" w:sz="4" w:space="0" w:color="auto"/>
              <w:bottom w:val="single" w:sz="4" w:space="0" w:color="auto"/>
              <w:right w:val="single" w:sz="4" w:space="0" w:color="auto"/>
            </w:tcBorders>
          </w:tcPr>
          <w:p w:rsidR="004B4114" w:rsidRPr="00E844CC" w:rsidRDefault="004B4114" w:rsidP="0050447C">
            <w:pPr>
              <w:autoSpaceDE w:val="0"/>
              <w:autoSpaceDN w:val="0"/>
              <w:adjustRightInd w:val="0"/>
              <w:jc w:val="both"/>
              <w:rPr>
                <w:rFonts w:ascii="Times New Roman" w:hAnsi="Times New Roman"/>
                <w:bCs/>
                <w:sz w:val="24"/>
                <w:szCs w:val="24"/>
              </w:rPr>
            </w:pPr>
            <w:r w:rsidRPr="004B4114">
              <w:rPr>
                <w:rFonts w:ascii="Times New Roman" w:hAnsi="Times New Roman"/>
                <w:bCs/>
                <w:sz w:val="24"/>
                <w:szCs w:val="24"/>
              </w:rPr>
              <w:lastRenderedPageBreak/>
              <w:tab/>
              <w:t>Официальный интернет-портал правовой информации http://www.pravo.gov.ru, 24.12.2018</w:t>
            </w:r>
          </w:p>
        </w:tc>
      </w:tr>
      <w:tr w:rsidR="0044471D" w:rsidRPr="00206E40" w:rsidTr="001F71F5">
        <w:trPr>
          <w:trHeight w:val="1835"/>
        </w:trPr>
        <w:tc>
          <w:tcPr>
            <w:tcW w:w="534" w:type="dxa"/>
            <w:tcBorders>
              <w:top w:val="single" w:sz="4" w:space="0" w:color="auto"/>
              <w:left w:val="single" w:sz="4" w:space="0" w:color="auto"/>
              <w:bottom w:val="single" w:sz="4" w:space="0" w:color="auto"/>
              <w:right w:val="single" w:sz="4" w:space="0" w:color="auto"/>
            </w:tcBorders>
          </w:tcPr>
          <w:p w:rsidR="0044471D" w:rsidRDefault="001F71F5" w:rsidP="0050447C">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27.</w:t>
            </w:r>
          </w:p>
        </w:tc>
        <w:tc>
          <w:tcPr>
            <w:tcW w:w="3402" w:type="dxa"/>
            <w:gridSpan w:val="2"/>
            <w:tcBorders>
              <w:top w:val="single" w:sz="4" w:space="0" w:color="auto"/>
              <w:left w:val="single" w:sz="4" w:space="0" w:color="auto"/>
              <w:bottom w:val="single" w:sz="4" w:space="0" w:color="auto"/>
              <w:right w:val="single" w:sz="4" w:space="0" w:color="auto"/>
            </w:tcBorders>
          </w:tcPr>
          <w:p w:rsidR="0044471D" w:rsidRPr="0044471D" w:rsidRDefault="0044471D" w:rsidP="0050447C">
            <w:pPr>
              <w:autoSpaceDE w:val="0"/>
              <w:autoSpaceDN w:val="0"/>
              <w:adjustRightInd w:val="0"/>
              <w:jc w:val="both"/>
              <w:rPr>
                <w:rFonts w:ascii="Times New Roman" w:hAnsi="Times New Roman"/>
                <w:sz w:val="24"/>
                <w:szCs w:val="24"/>
              </w:rPr>
            </w:pPr>
            <w:r w:rsidRPr="0044471D">
              <w:rPr>
                <w:rFonts w:ascii="Times New Roman" w:hAnsi="Times New Roman"/>
                <w:sz w:val="24"/>
                <w:szCs w:val="24"/>
              </w:rPr>
              <w:tab/>
            </w:r>
            <w:r>
              <w:rPr>
                <w:rFonts w:ascii="Times New Roman" w:hAnsi="Times New Roman"/>
                <w:sz w:val="24"/>
                <w:szCs w:val="24"/>
              </w:rPr>
              <w:t>П</w:t>
            </w:r>
            <w:r w:rsidRPr="0044471D">
              <w:rPr>
                <w:rFonts w:ascii="Times New Roman" w:hAnsi="Times New Roman"/>
                <w:sz w:val="24"/>
                <w:szCs w:val="24"/>
              </w:rPr>
              <w:t>остановление Правительства РФ от 21.12.2018 N 1616</w:t>
            </w:r>
          </w:p>
          <w:p w:rsidR="0044471D" w:rsidRPr="004B4114" w:rsidRDefault="0044471D" w:rsidP="0050447C">
            <w:pPr>
              <w:autoSpaceDE w:val="0"/>
              <w:autoSpaceDN w:val="0"/>
              <w:adjustRightInd w:val="0"/>
              <w:jc w:val="both"/>
              <w:rPr>
                <w:rFonts w:ascii="Times New Roman" w:hAnsi="Times New Roman"/>
                <w:sz w:val="24"/>
                <w:szCs w:val="24"/>
              </w:rPr>
            </w:pPr>
            <w:r w:rsidRPr="0044471D">
              <w:rPr>
                <w:rFonts w:ascii="Times New Roman" w:hAnsi="Times New Roman"/>
                <w:sz w:val="24"/>
                <w:szCs w:val="24"/>
              </w:rPr>
              <w:tab/>
              <w:t xml:space="preserve">"Об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w:t>
            </w:r>
            <w:r w:rsidRPr="0044471D">
              <w:rPr>
                <w:rFonts w:ascii="Times New Roman" w:hAnsi="Times New Roman"/>
                <w:sz w:val="24"/>
                <w:szCs w:val="24"/>
              </w:rPr>
              <w:lastRenderedPageBreak/>
              <w:t>Правительства Российской Федерации"</w:t>
            </w:r>
          </w:p>
        </w:tc>
        <w:tc>
          <w:tcPr>
            <w:tcW w:w="8079" w:type="dxa"/>
            <w:tcBorders>
              <w:top w:val="single" w:sz="4" w:space="0" w:color="auto"/>
              <w:left w:val="single" w:sz="4" w:space="0" w:color="auto"/>
              <w:bottom w:val="single" w:sz="4" w:space="0" w:color="auto"/>
              <w:right w:val="single" w:sz="4" w:space="0" w:color="auto"/>
            </w:tcBorders>
          </w:tcPr>
          <w:p w:rsidR="0044471D" w:rsidRPr="0044471D" w:rsidRDefault="0044471D" w:rsidP="0050447C">
            <w:pPr>
              <w:autoSpaceDE w:val="0"/>
              <w:autoSpaceDN w:val="0"/>
              <w:adjustRightInd w:val="0"/>
              <w:jc w:val="both"/>
              <w:rPr>
                <w:rFonts w:ascii="Times New Roman" w:hAnsi="Times New Roman"/>
                <w:bCs/>
              </w:rPr>
            </w:pPr>
            <w:r w:rsidRPr="0044471D">
              <w:rPr>
                <w:rFonts w:ascii="Times New Roman" w:hAnsi="Times New Roman"/>
                <w:bCs/>
              </w:rPr>
              <w:lastRenderedPageBreak/>
              <w:t>Установлен порядок определения управляющей организации для управления многоквартирным жилым домом, собственники которого не приняли соответствующего решения</w:t>
            </w:r>
          </w:p>
          <w:p w:rsidR="0044471D" w:rsidRPr="0044471D" w:rsidRDefault="0044471D" w:rsidP="0050447C">
            <w:pPr>
              <w:autoSpaceDE w:val="0"/>
              <w:autoSpaceDN w:val="0"/>
              <w:adjustRightInd w:val="0"/>
              <w:jc w:val="both"/>
              <w:rPr>
                <w:rFonts w:ascii="Times New Roman" w:hAnsi="Times New Roman"/>
                <w:bCs/>
              </w:rPr>
            </w:pPr>
            <w:proofErr w:type="gramStart"/>
            <w:r w:rsidRPr="0044471D">
              <w:rPr>
                <w:rFonts w:ascii="Times New Roman" w:hAnsi="Times New Roman"/>
                <w:bCs/>
              </w:rPr>
              <w:t>ЖК РФ установлено, что управление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порядке и на условиях, которые установлены Правительством РФ.</w:t>
            </w:r>
            <w:proofErr w:type="gramEnd"/>
          </w:p>
          <w:p w:rsidR="0044471D" w:rsidRPr="0044471D" w:rsidRDefault="0044471D" w:rsidP="0050447C">
            <w:pPr>
              <w:autoSpaceDE w:val="0"/>
              <w:autoSpaceDN w:val="0"/>
              <w:adjustRightInd w:val="0"/>
              <w:jc w:val="both"/>
              <w:rPr>
                <w:rFonts w:ascii="Times New Roman" w:hAnsi="Times New Roman"/>
                <w:bCs/>
              </w:rPr>
            </w:pPr>
            <w:r w:rsidRPr="0044471D">
              <w:rPr>
                <w:rFonts w:ascii="Times New Roman" w:hAnsi="Times New Roman"/>
                <w:bCs/>
              </w:rPr>
              <w:t xml:space="preserve">Настоящим Постановлением установлено, что определение управляющей организации осуществляется решением органа местного самоуправления, органа государственной власти субъектов РФ - г. Москвы, г. Санкт-Петербурга и г. Севастополя, если законом соответствующего субъекта РФ не предусмотрено иное. </w:t>
            </w:r>
            <w:proofErr w:type="gramStart"/>
            <w:r w:rsidRPr="0044471D">
              <w:rPr>
                <w:rFonts w:ascii="Times New Roman" w:hAnsi="Times New Roman"/>
                <w:bCs/>
              </w:rPr>
              <w:t xml:space="preserve">В решении должен содержаться перечень работ и (или) услуг по управлению многоквартирным домом, услуг и работ по содержанию и ремонту общего имущества в многоквартирном доме и размер платы за содержание жилого помещения, равный размеру платы за содержание жилого помещения, </w:t>
            </w:r>
            <w:r w:rsidRPr="0044471D">
              <w:rPr>
                <w:rFonts w:ascii="Times New Roman" w:hAnsi="Times New Roman"/>
                <w:bCs/>
              </w:rPr>
              <w:lastRenderedPageBreak/>
              <w:t>установленному органом местного самоуправления (органом государственной власти субъектов РФ - городов федерального значения).</w:t>
            </w:r>
            <w:proofErr w:type="gramEnd"/>
          </w:p>
          <w:p w:rsidR="0044471D" w:rsidRPr="0044471D" w:rsidRDefault="0044471D" w:rsidP="0050447C">
            <w:pPr>
              <w:autoSpaceDE w:val="0"/>
              <w:autoSpaceDN w:val="0"/>
              <w:adjustRightInd w:val="0"/>
              <w:jc w:val="both"/>
              <w:rPr>
                <w:rFonts w:ascii="Times New Roman" w:hAnsi="Times New Roman"/>
                <w:bCs/>
              </w:rPr>
            </w:pPr>
            <w:proofErr w:type="gramStart"/>
            <w:r w:rsidRPr="0044471D">
              <w:rPr>
                <w:rFonts w:ascii="Times New Roman" w:hAnsi="Times New Roman"/>
                <w:bCs/>
              </w:rPr>
              <w:t>В качестве управляющей организации может быть определена управляющая организация, имеющая лицензию на осуществление предпринимательской деятельности по управлению многоквартирными домами и включенная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roofErr w:type="gramEnd"/>
            <w:r w:rsidRPr="0044471D">
              <w:rPr>
                <w:rFonts w:ascii="Times New Roman" w:hAnsi="Times New Roman"/>
                <w:bCs/>
              </w:rPr>
              <w:t xml:space="preserve"> </w:t>
            </w:r>
            <w:proofErr w:type="gramStart"/>
            <w:r w:rsidRPr="0044471D">
              <w:rPr>
                <w:rFonts w:ascii="Times New Roman" w:hAnsi="Times New Roman"/>
                <w:bCs/>
              </w:rPr>
              <w:t>В перечень организаций включаются управляющие организации, представившие в уполномоченный орган заявление о включении в перечень организаций, и (или) управляющие организации, признанные участниками открытого конкурса по отбору управляющей организации для управления многоквартирным домом, расположенным на территории соответствующего муниципального образования, в соответствии с протоколом рассмотрения заявок на участие в конкурсе по отбору управляющей организации для управления многоквартирным домом.</w:t>
            </w:r>
            <w:proofErr w:type="gramEnd"/>
          </w:p>
          <w:p w:rsidR="0044471D" w:rsidRPr="004B4114" w:rsidRDefault="0044471D" w:rsidP="0050447C">
            <w:pPr>
              <w:autoSpaceDE w:val="0"/>
              <w:autoSpaceDN w:val="0"/>
              <w:adjustRightInd w:val="0"/>
              <w:jc w:val="both"/>
              <w:rPr>
                <w:rFonts w:ascii="Times New Roman" w:hAnsi="Times New Roman"/>
                <w:bCs/>
              </w:rPr>
            </w:pPr>
            <w:r w:rsidRPr="0044471D">
              <w:rPr>
                <w:rFonts w:ascii="Times New Roman" w:hAnsi="Times New Roman"/>
                <w:bCs/>
              </w:rPr>
              <w:t>При определении управляющей организации уполномоченный орган выбирает из перечня организаций управляющую организацию, осуществляющую управление меньшим количеством многоквартирных домов относительно других управляющих организаций, включенных в перечень организаций. Если 2 и более управляющие организации управляют равным количеством многоквартирных домов, уполномоченный орган определяет для управления многоквартирным домом управляющую организацию в соответствии с очередностью расположения в перечне организаций.</w:t>
            </w:r>
          </w:p>
        </w:tc>
        <w:tc>
          <w:tcPr>
            <w:tcW w:w="3261" w:type="dxa"/>
            <w:tcBorders>
              <w:top w:val="single" w:sz="4" w:space="0" w:color="auto"/>
              <w:left w:val="single" w:sz="4" w:space="0" w:color="auto"/>
              <w:bottom w:val="single" w:sz="4" w:space="0" w:color="auto"/>
              <w:right w:val="single" w:sz="4" w:space="0" w:color="auto"/>
            </w:tcBorders>
          </w:tcPr>
          <w:p w:rsidR="0044471D" w:rsidRPr="004B4114" w:rsidRDefault="0044471D" w:rsidP="0050447C">
            <w:pPr>
              <w:autoSpaceDE w:val="0"/>
              <w:autoSpaceDN w:val="0"/>
              <w:adjustRightInd w:val="0"/>
              <w:jc w:val="both"/>
              <w:rPr>
                <w:rFonts w:ascii="Times New Roman" w:hAnsi="Times New Roman"/>
                <w:bCs/>
                <w:sz w:val="24"/>
                <w:szCs w:val="24"/>
              </w:rPr>
            </w:pPr>
            <w:r w:rsidRPr="0044471D">
              <w:rPr>
                <w:rFonts w:ascii="Times New Roman" w:hAnsi="Times New Roman"/>
                <w:bCs/>
                <w:sz w:val="24"/>
                <w:szCs w:val="24"/>
              </w:rPr>
              <w:lastRenderedPageBreak/>
              <w:tab/>
              <w:t>Официальный интернет-портал правовой информации http://www.pravo.gov.ru, 24.12.2018</w:t>
            </w:r>
          </w:p>
        </w:tc>
      </w:tr>
      <w:tr w:rsidR="0044471D" w:rsidRPr="00206E40" w:rsidTr="001F71F5">
        <w:trPr>
          <w:trHeight w:val="1268"/>
        </w:trPr>
        <w:tc>
          <w:tcPr>
            <w:tcW w:w="534" w:type="dxa"/>
            <w:tcBorders>
              <w:top w:val="single" w:sz="4" w:space="0" w:color="auto"/>
              <w:left w:val="single" w:sz="4" w:space="0" w:color="auto"/>
              <w:bottom w:val="single" w:sz="4" w:space="0" w:color="auto"/>
              <w:right w:val="single" w:sz="4" w:space="0" w:color="auto"/>
            </w:tcBorders>
          </w:tcPr>
          <w:p w:rsidR="0044471D" w:rsidRDefault="001F71F5" w:rsidP="0050447C">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28.</w:t>
            </w:r>
          </w:p>
        </w:tc>
        <w:tc>
          <w:tcPr>
            <w:tcW w:w="3402" w:type="dxa"/>
            <w:gridSpan w:val="2"/>
            <w:tcBorders>
              <w:top w:val="single" w:sz="4" w:space="0" w:color="auto"/>
              <w:left w:val="single" w:sz="4" w:space="0" w:color="auto"/>
              <w:bottom w:val="single" w:sz="4" w:space="0" w:color="auto"/>
              <w:right w:val="single" w:sz="4" w:space="0" w:color="auto"/>
            </w:tcBorders>
          </w:tcPr>
          <w:p w:rsidR="0044471D" w:rsidRPr="0044471D" w:rsidRDefault="0044471D" w:rsidP="0050447C">
            <w:pPr>
              <w:autoSpaceDE w:val="0"/>
              <w:autoSpaceDN w:val="0"/>
              <w:adjustRightInd w:val="0"/>
              <w:jc w:val="both"/>
              <w:rPr>
                <w:rFonts w:ascii="Times New Roman" w:hAnsi="Times New Roman"/>
                <w:sz w:val="24"/>
                <w:szCs w:val="24"/>
              </w:rPr>
            </w:pPr>
            <w:r w:rsidRPr="0044471D">
              <w:rPr>
                <w:rFonts w:ascii="Times New Roman" w:hAnsi="Times New Roman"/>
                <w:sz w:val="24"/>
                <w:szCs w:val="24"/>
              </w:rPr>
              <w:tab/>
              <w:t>Постановление Правительства РФ от 24.12.2018 N 1653</w:t>
            </w:r>
          </w:p>
          <w:p w:rsidR="0044471D" w:rsidRPr="0044471D" w:rsidRDefault="0044471D" w:rsidP="0050447C">
            <w:pPr>
              <w:autoSpaceDE w:val="0"/>
              <w:autoSpaceDN w:val="0"/>
              <w:adjustRightInd w:val="0"/>
              <w:jc w:val="both"/>
              <w:rPr>
                <w:rFonts w:ascii="Times New Roman" w:hAnsi="Times New Roman"/>
                <w:sz w:val="24"/>
                <w:szCs w:val="24"/>
              </w:rPr>
            </w:pPr>
            <w:r w:rsidRPr="0044471D">
              <w:rPr>
                <w:rFonts w:ascii="Times New Roman" w:hAnsi="Times New Roman"/>
                <w:sz w:val="24"/>
                <w:szCs w:val="24"/>
              </w:rPr>
              <w:tab/>
              <w:t>"О внесении изменений в постановление Правительства Российской Федерации от 28 января 2006 г. N 47"</w:t>
            </w:r>
          </w:p>
        </w:tc>
        <w:tc>
          <w:tcPr>
            <w:tcW w:w="8079" w:type="dxa"/>
            <w:tcBorders>
              <w:top w:val="single" w:sz="4" w:space="0" w:color="auto"/>
              <w:left w:val="single" w:sz="4" w:space="0" w:color="auto"/>
              <w:bottom w:val="single" w:sz="4" w:space="0" w:color="auto"/>
              <w:right w:val="single" w:sz="4" w:space="0" w:color="auto"/>
            </w:tcBorders>
          </w:tcPr>
          <w:p w:rsidR="0044471D" w:rsidRPr="0044471D" w:rsidRDefault="00DD3E11" w:rsidP="0050447C">
            <w:pPr>
              <w:autoSpaceDE w:val="0"/>
              <w:autoSpaceDN w:val="0"/>
              <w:adjustRightInd w:val="0"/>
              <w:jc w:val="both"/>
              <w:rPr>
                <w:rFonts w:ascii="Times New Roman" w:hAnsi="Times New Roman"/>
                <w:bCs/>
              </w:rPr>
            </w:pPr>
            <w:r>
              <w:rPr>
                <w:rFonts w:ascii="Times New Roman" w:hAnsi="Times New Roman"/>
                <w:bCs/>
              </w:rPr>
              <w:t>У</w:t>
            </w:r>
            <w:r w:rsidR="0044471D" w:rsidRPr="0044471D">
              <w:rPr>
                <w:rFonts w:ascii="Times New Roman" w:hAnsi="Times New Roman"/>
                <w:bCs/>
              </w:rPr>
              <w:t>становлен порядок признания садового дома жилым домом и жилого дома садовым домом</w:t>
            </w:r>
          </w:p>
          <w:p w:rsidR="0044471D" w:rsidRPr="0044471D" w:rsidRDefault="0044471D" w:rsidP="0050447C">
            <w:pPr>
              <w:autoSpaceDE w:val="0"/>
              <w:autoSpaceDN w:val="0"/>
              <w:adjustRightInd w:val="0"/>
              <w:jc w:val="both"/>
              <w:rPr>
                <w:rFonts w:ascii="Times New Roman" w:hAnsi="Times New Roman"/>
                <w:bCs/>
              </w:rPr>
            </w:pPr>
            <w:r w:rsidRPr="0044471D">
              <w:rPr>
                <w:rFonts w:ascii="Times New Roman" w:hAnsi="Times New Roman"/>
                <w:bCs/>
              </w:rPr>
              <w:t>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на основании заявления собственника, подаваемого в уполномоченный орган местного самоуправления непосредственно либо через МФЦ. В заявлении должен быть указан кадастровый номер дома, кадастровый номер земельного участка, на котором расположен дом, почтовый адрес или адрес электронной почты заявителя и способ направления решения по результатам рассмотрения заявления. К заявлению прикладываются выписка из ЕГРН в отношении дома, заключение по результатам обследования дома, нотариально удостоверенное согласие третьих лиц (если дом был обременен правами третьих лиц).</w:t>
            </w:r>
          </w:p>
          <w:p w:rsidR="0044471D" w:rsidRPr="0044471D" w:rsidRDefault="0044471D" w:rsidP="0050447C">
            <w:pPr>
              <w:autoSpaceDE w:val="0"/>
              <w:autoSpaceDN w:val="0"/>
              <w:adjustRightInd w:val="0"/>
              <w:jc w:val="both"/>
              <w:rPr>
                <w:rFonts w:ascii="Times New Roman" w:hAnsi="Times New Roman"/>
                <w:bCs/>
              </w:rPr>
            </w:pPr>
            <w:r w:rsidRPr="0044471D">
              <w:rPr>
                <w:rFonts w:ascii="Times New Roman" w:hAnsi="Times New Roman"/>
                <w:bCs/>
              </w:rPr>
              <w:t xml:space="preserve">Решение о признании садового дома жилым принимается на основании заключения, выдаваемого юридическим лицом или индивидуальным предпринимателем, являющимся членом СРО в области инженерных изысканий о соответствии дома требованиям Федерального закона от 30.12.2009 N 384-ФЗ </w:t>
            </w:r>
            <w:r w:rsidRPr="0044471D">
              <w:rPr>
                <w:rFonts w:ascii="Times New Roman" w:hAnsi="Times New Roman"/>
                <w:bCs/>
              </w:rPr>
              <w:lastRenderedPageBreak/>
              <w:t>"Технический регламент о безопасности зданий и сооружений".</w:t>
            </w:r>
          </w:p>
          <w:p w:rsidR="0044471D" w:rsidRPr="0044471D" w:rsidRDefault="0044471D" w:rsidP="0050447C">
            <w:pPr>
              <w:autoSpaceDE w:val="0"/>
              <w:autoSpaceDN w:val="0"/>
              <w:adjustRightInd w:val="0"/>
              <w:jc w:val="both"/>
              <w:rPr>
                <w:rFonts w:ascii="Times New Roman" w:hAnsi="Times New Roman"/>
                <w:bCs/>
              </w:rPr>
            </w:pPr>
            <w:r w:rsidRPr="0044471D">
              <w:rPr>
                <w:rFonts w:ascii="Times New Roman" w:hAnsi="Times New Roman"/>
                <w:bCs/>
              </w:rPr>
              <w:t>Срок рассмотрения заявления и приложенных к нему документов не может превышать 45 дней со дня подачи заявления. Принятое решение направляется заявителю способом, указанным в заявлении, не позднее чем через 3 рабочих дня со дня принятия.</w:t>
            </w:r>
          </w:p>
          <w:p w:rsidR="0044471D" w:rsidRPr="0044471D" w:rsidRDefault="0044471D" w:rsidP="0050447C">
            <w:pPr>
              <w:autoSpaceDE w:val="0"/>
              <w:autoSpaceDN w:val="0"/>
              <w:adjustRightInd w:val="0"/>
              <w:jc w:val="both"/>
              <w:rPr>
                <w:rFonts w:ascii="Times New Roman" w:hAnsi="Times New Roman"/>
                <w:bCs/>
              </w:rPr>
            </w:pPr>
            <w:r w:rsidRPr="0044471D">
              <w:rPr>
                <w:rFonts w:ascii="Times New Roman" w:hAnsi="Times New Roman"/>
                <w:bCs/>
              </w:rPr>
              <w:t>Постановление вступает в силу с 1 января 2019 года.</w:t>
            </w:r>
          </w:p>
        </w:tc>
        <w:tc>
          <w:tcPr>
            <w:tcW w:w="3261" w:type="dxa"/>
            <w:tcBorders>
              <w:top w:val="single" w:sz="4" w:space="0" w:color="auto"/>
              <w:left w:val="single" w:sz="4" w:space="0" w:color="auto"/>
              <w:bottom w:val="single" w:sz="4" w:space="0" w:color="auto"/>
              <w:right w:val="single" w:sz="4" w:space="0" w:color="auto"/>
            </w:tcBorders>
          </w:tcPr>
          <w:p w:rsidR="0044471D" w:rsidRPr="0044471D" w:rsidRDefault="0044471D" w:rsidP="0050447C">
            <w:pPr>
              <w:autoSpaceDE w:val="0"/>
              <w:autoSpaceDN w:val="0"/>
              <w:adjustRightInd w:val="0"/>
              <w:jc w:val="both"/>
              <w:rPr>
                <w:rFonts w:ascii="Times New Roman" w:hAnsi="Times New Roman"/>
                <w:bCs/>
                <w:sz w:val="24"/>
                <w:szCs w:val="24"/>
              </w:rPr>
            </w:pPr>
            <w:r w:rsidRPr="0044471D">
              <w:rPr>
                <w:rFonts w:ascii="Times New Roman" w:hAnsi="Times New Roman"/>
                <w:bCs/>
                <w:sz w:val="24"/>
                <w:szCs w:val="24"/>
              </w:rPr>
              <w:lastRenderedPageBreak/>
              <w:tab/>
              <w:t>Официальный интернет-портал правовой информации http://www.pravo.gov.ru, 29.12.2018</w:t>
            </w:r>
          </w:p>
        </w:tc>
      </w:tr>
      <w:tr w:rsidR="00C55F20" w:rsidRPr="00206E40" w:rsidTr="001F71F5">
        <w:trPr>
          <w:trHeight w:val="1268"/>
        </w:trPr>
        <w:tc>
          <w:tcPr>
            <w:tcW w:w="534" w:type="dxa"/>
            <w:tcBorders>
              <w:top w:val="single" w:sz="4" w:space="0" w:color="auto"/>
              <w:left w:val="single" w:sz="4" w:space="0" w:color="auto"/>
              <w:bottom w:val="single" w:sz="4" w:space="0" w:color="auto"/>
              <w:right w:val="single" w:sz="4" w:space="0" w:color="auto"/>
            </w:tcBorders>
          </w:tcPr>
          <w:p w:rsidR="00C55F20" w:rsidRDefault="001F71F5" w:rsidP="0050447C">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29.</w:t>
            </w:r>
          </w:p>
        </w:tc>
        <w:tc>
          <w:tcPr>
            <w:tcW w:w="3402" w:type="dxa"/>
            <w:gridSpan w:val="2"/>
            <w:tcBorders>
              <w:top w:val="single" w:sz="4" w:space="0" w:color="auto"/>
              <w:left w:val="single" w:sz="4" w:space="0" w:color="auto"/>
              <w:bottom w:val="single" w:sz="4" w:space="0" w:color="auto"/>
              <w:right w:val="single" w:sz="4" w:space="0" w:color="auto"/>
            </w:tcBorders>
          </w:tcPr>
          <w:p w:rsidR="00C55F20" w:rsidRPr="00C55F20" w:rsidRDefault="00C55F20" w:rsidP="0050447C">
            <w:pPr>
              <w:autoSpaceDE w:val="0"/>
              <w:autoSpaceDN w:val="0"/>
              <w:adjustRightInd w:val="0"/>
              <w:jc w:val="both"/>
              <w:rPr>
                <w:rFonts w:ascii="Times New Roman" w:hAnsi="Times New Roman"/>
                <w:sz w:val="24"/>
                <w:szCs w:val="24"/>
              </w:rPr>
            </w:pPr>
            <w:r w:rsidRPr="00C55F20">
              <w:rPr>
                <w:rFonts w:ascii="Times New Roman" w:hAnsi="Times New Roman"/>
                <w:sz w:val="24"/>
                <w:szCs w:val="24"/>
              </w:rPr>
              <w:tab/>
              <w:t>Постановление Правительства РФ от 26.12.2018 N 1683</w:t>
            </w:r>
          </w:p>
          <w:p w:rsidR="00C55F20" w:rsidRPr="0044471D" w:rsidRDefault="00C55F20" w:rsidP="0050447C">
            <w:pPr>
              <w:autoSpaceDE w:val="0"/>
              <w:autoSpaceDN w:val="0"/>
              <w:adjustRightInd w:val="0"/>
              <w:jc w:val="both"/>
              <w:rPr>
                <w:rFonts w:ascii="Times New Roman" w:hAnsi="Times New Roman"/>
                <w:sz w:val="24"/>
                <w:szCs w:val="24"/>
              </w:rPr>
            </w:pPr>
            <w:r w:rsidRPr="00C55F20">
              <w:rPr>
                <w:rFonts w:ascii="Times New Roman" w:hAnsi="Times New Roman"/>
                <w:sz w:val="24"/>
                <w:szCs w:val="24"/>
              </w:rPr>
              <w:tab/>
              <w:t>"О нормативах финансовой устойчивости деятельности застройщика"</w:t>
            </w:r>
          </w:p>
        </w:tc>
        <w:tc>
          <w:tcPr>
            <w:tcW w:w="8079" w:type="dxa"/>
            <w:tcBorders>
              <w:top w:val="single" w:sz="4" w:space="0" w:color="auto"/>
              <w:left w:val="single" w:sz="4" w:space="0" w:color="auto"/>
              <w:bottom w:val="single" w:sz="4" w:space="0" w:color="auto"/>
              <w:right w:val="single" w:sz="4" w:space="0" w:color="auto"/>
            </w:tcBorders>
          </w:tcPr>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Установлены требования к нормативам финансовой устойчивости застройщика</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Порядок проведения оценки финансовой устойчивости застройщика зависит от даты получения разрешения на строительство.</w:t>
            </w:r>
          </w:p>
          <w:p w:rsidR="00C55F20" w:rsidRPr="00C55F20" w:rsidRDefault="00C55F20" w:rsidP="0050447C">
            <w:pPr>
              <w:autoSpaceDE w:val="0"/>
              <w:autoSpaceDN w:val="0"/>
              <w:adjustRightInd w:val="0"/>
              <w:jc w:val="both"/>
              <w:rPr>
                <w:rFonts w:ascii="Times New Roman" w:hAnsi="Times New Roman"/>
                <w:bCs/>
              </w:rPr>
            </w:pPr>
            <w:proofErr w:type="gramStart"/>
            <w:r w:rsidRPr="00C55F20">
              <w:rPr>
                <w:rFonts w:ascii="Times New Roman" w:hAnsi="Times New Roman"/>
                <w:bCs/>
              </w:rPr>
              <w:t>Для застройщиков, получивших разрешение на строительство до 1 июля 2018 г., оценка финансовой устойчивости проводится по нормативу обеспеченности обязательств, определяемого путем деления суммы активов застройщика на сумму его обязательств по договорам участия в долевом строительстве (должен составлять не менее 1) и нормативу целевого использования средств, определяемого путем деления суммы активов застройщика, не связанных со строительством на сумму чистых активов застройщика</w:t>
            </w:r>
            <w:proofErr w:type="gramEnd"/>
            <w:r w:rsidRPr="00C55F20">
              <w:rPr>
                <w:rFonts w:ascii="Times New Roman" w:hAnsi="Times New Roman"/>
                <w:bCs/>
              </w:rPr>
              <w:t xml:space="preserve"> и общую сумму его обязательств, уменьшенную на величину обязательств по договорам долевого участия в строительстве (должен составлять не более 1).</w:t>
            </w:r>
          </w:p>
          <w:p w:rsidR="00C55F20" w:rsidRPr="00C55F20" w:rsidRDefault="00C55F20" w:rsidP="0050447C">
            <w:pPr>
              <w:autoSpaceDE w:val="0"/>
              <w:autoSpaceDN w:val="0"/>
              <w:adjustRightInd w:val="0"/>
              <w:jc w:val="both"/>
              <w:rPr>
                <w:rFonts w:ascii="Times New Roman" w:hAnsi="Times New Roman"/>
                <w:bCs/>
              </w:rPr>
            </w:pPr>
            <w:r w:rsidRPr="00C55F20">
              <w:rPr>
                <w:rFonts w:ascii="Times New Roman" w:hAnsi="Times New Roman"/>
                <w:bCs/>
              </w:rPr>
              <w:t>При проведении оценки финансовой устойчивости застройщиков, получивших разрешение на строительство после 1 июля 2018 года, помимо вышеуказанных, используется третий норматив - норматив размера собственных средств застройщика. Данный норматив считается соблюденным, если размер собственных средств застройщика составляет не менее 10% планируемой стоимости строительства (создания) многоквартирных домов и (или) иных объектов недвижимости, указанной в проектной документации строительства.</w:t>
            </w:r>
          </w:p>
          <w:p w:rsidR="00C55F20" w:rsidRPr="00C55F20" w:rsidRDefault="00C55F20" w:rsidP="0050447C">
            <w:pPr>
              <w:autoSpaceDE w:val="0"/>
              <w:autoSpaceDN w:val="0"/>
              <w:adjustRightInd w:val="0"/>
              <w:jc w:val="both"/>
              <w:rPr>
                <w:rFonts w:ascii="Times New Roman" w:hAnsi="Times New Roman"/>
                <w:bCs/>
              </w:rPr>
            </w:pPr>
            <w:proofErr w:type="gramStart"/>
            <w:r w:rsidRPr="00C55F20">
              <w:rPr>
                <w:rFonts w:ascii="Times New Roman" w:hAnsi="Times New Roman"/>
                <w:bCs/>
              </w:rPr>
              <w:t>В случае если строительство осуществляется в пределах нескольких разрешений на строительство в соответствии с градостроительным планом земельного участка или утвержденным проектом планировки территории, либо в пределах одного или нескольких разрешений на строительство на одном или нескольких земельных участках, расположенных в границах застроенной территории, в отношении которой заключен договор о развитии застроенной территории, или территории, в отношении которой заключен договор о</w:t>
            </w:r>
            <w:proofErr w:type="gramEnd"/>
            <w:r w:rsidRPr="00C55F20">
              <w:rPr>
                <w:rFonts w:ascii="Times New Roman" w:hAnsi="Times New Roman"/>
                <w:bCs/>
              </w:rPr>
              <w:t xml:space="preserve"> </w:t>
            </w:r>
            <w:proofErr w:type="gramStart"/>
            <w:r w:rsidRPr="00C55F20">
              <w:rPr>
                <w:rFonts w:ascii="Times New Roman" w:hAnsi="Times New Roman"/>
                <w:bCs/>
              </w:rPr>
              <w:t>комплексном развитии территории, норматив размера собственных средств застройщика считается соблюденным, если размер собственных средств составляет не менее 10% проектной стоимости строительства всех указанных многоквартирных домов и (или) иных объектов недвижимости.</w:t>
            </w:r>
            <w:proofErr w:type="gramEnd"/>
          </w:p>
          <w:p w:rsidR="00C55F20" w:rsidRPr="0044471D" w:rsidRDefault="00C55F20" w:rsidP="0050447C">
            <w:pPr>
              <w:autoSpaceDE w:val="0"/>
              <w:autoSpaceDN w:val="0"/>
              <w:adjustRightInd w:val="0"/>
              <w:jc w:val="both"/>
              <w:rPr>
                <w:rFonts w:ascii="Times New Roman" w:hAnsi="Times New Roman"/>
                <w:bCs/>
              </w:rPr>
            </w:pPr>
            <w:r w:rsidRPr="00C55F20">
              <w:rPr>
                <w:rFonts w:ascii="Times New Roman" w:hAnsi="Times New Roman"/>
                <w:bCs/>
              </w:rPr>
              <w:t>Постановление вступает в силу по истечении 3 месяцев со дня его официального опубликования.</w:t>
            </w:r>
          </w:p>
        </w:tc>
        <w:tc>
          <w:tcPr>
            <w:tcW w:w="3261" w:type="dxa"/>
            <w:tcBorders>
              <w:top w:val="single" w:sz="4" w:space="0" w:color="auto"/>
              <w:left w:val="single" w:sz="4" w:space="0" w:color="auto"/>
              <w:bottom w:val="single" w:sz="4" w:space="0" w:color="auto"/>
              <w:right w:val="single" w:sz="4" w:space="0" w:color="auto"/>
            </w:tcBorders>
          </w:tcPr>
          <w:p w:rsidR="00C55F20" w:rsidRPr="0044471D" w:rsidRDefault="00C55F20" w:rsidP="0050447C">
            <w:pPr>
              <w:autoSpaceDE w:val="0"/>
              <w:autoSpaceDN w:val="0"/>
              <w:adjustRightInd w:val="0"/>
              <w:jc w:val="both"/>
              <w:rPr>
                <w:rFonts w:ascii="Times New Roman" w:hAnsi="Times New Roman"/>
                <w:bCs/>
                <w:sz w:val="24"/>
                <w:szCs w:val="24"/>
              </w:rPr>
            </w:pPr>
            <w:r w:rsidRPr="00C55F20">
              <w:rPr>
                <w:rFonts w:ascii="Times New Roman" w:hAnsi="Times New Roman"/>
                <w:bCs/>
                <w:sz w:val="24"/>
                <w:szCs w:val="24"/>
              </w:rPr>
              <w:tab/>
              <w:t>Официальный интернет-портал правовой информации http://www.pravo.gov.ru, 28.12.2018</w:t>
            </w:r>
          </w:p>
        </w:tc>
      </w:tr>
      <w:tr w:rsidR="00A752FF" w:rsidRPr="00206E40" w:rsidTr="001F71F5">
        <w:trPr>
          <w:trHeight w:val="2828"/>
        </w:trPr>
        <w:tc>
          <w:tcPr>
            <w:tcW w:w="534" w:type="dxa"/>
            <w:tcBorders>
              <w:top w:val="single" w:sz="4" w:space="0" w:color="auto"/>
              <w:left w:val="single" w:sz="4" w:space="0" w:color="auto"/>
              <w:bottom w:val="single" w:sz="4" w:space="0" w:color="auto"/>
              <w:right w:val="single" w:sz="4" w:space="0" w:color="auto"/>
            </w:tcBorders>
          </w:tcPr>
          <w:p w:rsidR="00A752FF" w:rsidRDefault="001F71F5" w:rsidP="0050447C">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30.</w:t>
            </w:r>
          </w:p>
        </w:tc>
        <w:tc>
          <w:tcPr>
            <w:tcW w:w="3402" w:type="dxa"/>
            <w:gridSpan w:val="2"/>
            <w:tcBorders>
              <w:top w:val="single" w:sz="4" w:space="0" w:color="auto"/>
              <w:left w:val="single" w:sz="4" w:space="0" w:color="auto"/>
              <w:bottom w:val="single" w:sz="4" w:space="0" w:color="auto"/>
              <w:right w:val="single" w:sz="4" w:space="0" w:color="auto"/>
            </w:tcBorders>
          </w:tcPr>
          <w:p w:rsidR="005B0C80" w:rsidRPr="005B0C80" w:rsidRDefault="005B0C80" w:rsidP="0050447C">
            <w:pPr>
              <w:autoSpaceDE w:val="0"/>
              <w:autoSpaceDN w:val="0"/>
              <w:adjustRightInd w:val="0"/>
              <w:jc w:val="both"/>
              <w:rPr>
                <w:rFonts w:ascii="Times New Roman" w:hAnsi="Times New Roman"/>
                <w:sz w:val="24"/>
                <w:szCs w:val="24"/>
              </w:rPr>
            </w:pPr>
            <w:r w:rsidRPr="005B0C80">
              <w:rPr>
                <w:rFonts w:ascii="Times New Roman" w:hAnsi="Times New Roman"/>
                <w:sz w:val="24"/>
                <w:szCs w:val="24"/>
              </w:rPr>
              <w:tab/>
              <w:t xml:space="preserve">Приказ </w:t>
            </w:r>
            <w:proofErr w:type="spellStart"/>
            <w:r w:rsidRPr="005B0C80">
              <w:rPr>
                <w:rFonts w:ascii="Times New Roman" w:hAnsi="Times New Roman"/>
                <w:sz w:val="24"/>
                <w:szCs w:val="24"/>
              </w:rPr>
              <w:t>Минпросвещения</w:t>
            </w:r>
            <w:proofErr w:type="spellEnd"/>
            <w:r w:rsidRPr="005B0C80">
              <w:rPr>
                <w:rFonts w:ascii="Times New Roman" w:hAnsi="Times New Roman"/>
                <w:sz w:val="24"/>
                <w:szCs w:val="24"/>
              </w:rPr>
              <w:t xml:space="preserve"> России от 20.11.2018 N 235</w:t>
            </w:r>
          </w:p>
          <w:p w:rsidR="005B0C80" w:rsidRPr="005B0C80" w:rsidRDefault="005B0C80" w:rsidP="0050447C">
            <w:pPr>
              <w:autoSpaceDE w:val="0"/>
              <w:autoSpaceDN w:val="0"/>
              <w:adjustRightInd w:val="0"/>
              <w:jc w:val="both"/>
              <w:rPr>
                <w:rFonts w:ascii="Times New Roman" w:hAnsi="Times New Roman"/>
                <w:sz w:val="24"/>
                <w:szCs w:val="24"/>
              </w:rPr>
            </w:pPr>
            <w:r w:rsidRPr="005B0C80">
              <w:rPr>
                <w:rFonts w:ascii="Times New Roman" w:hAnsi="Times New Roman"/>
                <w:sz w:val="24"/>
                <w:szCs w:val="24"/>
              </w:rPr>
              <w:tab/>
            </w:r>
            <w:proofErr w:type="gramStart"/>
            <w:r w:rsidRPr="005B0C80">
              <w:rPr>
                <w:rFonts w:ascii="Times New Roman" w:hAnsi="Times New Roman"/>
                <w:sz w:val="24"/>
                <w:szCs w:val="24"/>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w:t>
            </w:r>
            <w:proofErr w:type="gramEnd"/>
            <w:r w:rsidRPr="005B0C80">
              <w:rPr>
                <w:rFonts w:ascii="Times New Roman" w:hAnsi="Times New Roman"/>
                <w:sz w:val="24"/>
                <w:szCs w:val="24"/>
              </w:rPr>
              <w:t xml:space="preserve"> (выполнение работ) государственным (муниципальным) учреждением"</w:t>
            </w:r>
          </w:p>
          <w:p w:rsidR="00A752FF" w:rsidRPr="00A752FF" w:rsidRDefault="005B0C80" w:rsidP="0050447C">
            <w:pPr>
              <w:autoSpaceDE w:val="0"/>
              <w:autoSpaceDN w:val="0"/>
              <w:adjustRightInd w:val="0"/>
              <w:jc w:val="both"/>
              <w:rPr>
                <w:rFonts w:ascii="Times New Roman" w:hAnsi="Times New Roman"/>
                <w:sz w:val="24"/>
                <w:szCs w:val="24"/>
              </w:rPr>
            </w:pPr>
            <w:r w:rsidRPr="005B0C80">
              <w:rPr>
                <w:rFonts w:ascii="Times New Roman" w:hAnsi="Times New Roman"/>
                <w:sz w:val="24"/>
                <w:szCs w:val="24"/>
              </w:rPr>
              <w:tab/>
              <w:t>Зарегистрировано в Минюсте России 11.12.2018 N 52960.</w:t>
            </w:r>
          </w:p>
        </w:tc>
        <w:tc>
          <w:tcPr>
            <w:tcW w:w="8079" w:type="dxa"/>
            <w:tcBorders>
              <w:top w:val="single" w:sz="4" w:space="0" w:color="auto"/>
              <w:left w:val="single" w:sz="4" w:space="0" w:color="auto"/>
              <w:bottom w:val="single" w:sz="4" w:space="0" w:color="auto"/>
              <w:right w:val="single" w:sz="4" w:space="0" w:color="auto"/>
            </w:tcBorders>
          </w:tcPr>
          <w:p w:rsidR="00AF722F" w:rsidRPr="00AF722F" w:rsidRDefault="00AF722F" w:rsidP="0050447C">
            <w:pPr>
              <w:autoSpaceDE w:val="0"/>
              <w:autoSpaceDN w:val="0"/>
              <w:adjustRightInd w:val="0"/>
              <w:jc w:val="both"/>
              <w:rPr>
                <w:rFonts w:ascii="Times New Roman" w:hAnsi="Times New Roman"/>
                <w:bCs/>
              </w:rPr>
            </w:pPr>
            <w:r w:rsidRPr="00AF722F">
              <w:rPr>
                <w:rFonts w:ascii="Times New Roman" w:hAnsi="Times New Roman"/>
                <w:bCs/>
              </w:rPr>
              <w:t xml:space="preserve">Утверждены требования к определению нормативных затрат на оказание </w:t>
            </w:r>
            <w:proofErr w:type="spellStart"/>
            <w:r w:rsidRPr="00AF722F">
              <w:rPr>
                <w:rFonts w:ascii="Times New Roman" w:hAnsi="Times New Roman"/>
                <w:bCs/>
              </w:rPr>
              <w:t>госуслуг</w:t>
            </w:r>
            <w:proofErr w:type="spellEnd"/>
            <w:r w:rsidRPr="00AF722F">
              <w:rPr>
                <w:rFonts w:ascii="Times New Roman" w:hAnsi="Times New Roman"/>
                <w:bCs/>
              </w:rPr>
              <w:t xml:space="preserve"> в сфере образования, применяемых при расчете объема субсидии</w:t>
            </w:r>
          </w:p>
          <w:p w:rsidR="00AF722F" w:rsidRPr="00AF722F" w:rsidRDefault="00AF722F" w:rsidP="0050447C">
            <w:pPr>
              <w:autoSpaceDE w:val="0"/>
              <w:autoSpaceDN w:val="0"/>
              <w:adjustRightInd w:val="0"/>
              <w:jc w:val="both"/>
              <w:rPr>
                <w:rFonts w:ascii="Times New Roman" w:hAnsi="Times New Roman"/>
                <w:bCs/>
              </w:rPr>
            </w:pPr>
            <w:proofErr w:type="gramStart"/>
            <w:r w:rsidRPr="00AF722F">
              <w:rPr>
                <w:rFonts w:ascii="Times New Roman" w:hAnsi="Times New Roman"/>
                <w:bCs/>
              </w:rPr>
              <w:t>Такие затраты определяются в расчете на одного обучающегося по каждому уровню образования в соответствии с ФГОС,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w:t>
            </w:r>
            <w:proofErr w:type="gramEnd"/>
            <w:r w:rsidRPr="00AF722F">
              <w:rPr>
                <w:rFonts w:ascii="Times New Roman" w:hAnsi="Times New Roman"/>
                <w:bCs/>
              </w:rPr>
              <w:t xml:space="preserve"> обучающихся, иных особенностей организации и осуществления образовательных услуг (для различных </w:t>
            </w:r>
            <w:proofErr w:type="gramStart"/>
            <w:r w:rsidRPr="00AF722F">
              <w:rPr>
                <w:rFonts w:ascii="Times New Roman" w:hAnsi="Times New Roman"/>
                <w:bCs/>
              </w:rPr>
              <w:t>категорий</w:t>
            </w:r>
            <w:proofErr w:type="gramEnd"/>
            <w:r w:rsidRPr="00AF722F">
              <w:rPr>
                <w:rFonts w:ascii="Times New Roman" w:hAnsi="Times New Roman"/>
                <w:bCs/>
              </w:rPr>
              <w:t xml:space="preserve"> обучающихся), кроме деятельности, осуществляемой в соответствии с образовательными стандартами.</w:t>
            </w:r>
          </w:p>
          <w:p w:rsidR="00AF722F" w:rsidRPr="00AF722F" w:rsidRDefault="00AF722F" w:rsidP="0050447C">
            <w:pPr>
              <w:autoSpaceDE w:val="0"/>
              <w:autoSpaceDN w:val="0"/>
              <w:adjustRightInd w:val="0"/>
              <w:jc w:val="both"/>
              <w:rPr>
                <w:rFonts w:ascii="Times New Roman" w:hAnsi="Times New Roman"/>
                <w:bCs/>
              </w:rPr>
            </w:pPr>
            <w:r w:rsidRPr="00AF722F">
              <w:rPr>
                <w:rFonts w:ascii="Times New Roman" w:hAnsi="Times New Roman"/>
                <w:bCs/>
              </w:rPr>
              <w:t>Установлены особенности определения таких затрат на оказание, в том числе, услуг по реализации:</w:t>
            </w:r>
          </w:p>
          <w:p w:rsidR="00AF722F" w:rsidRPr="00AF722F" w:rsidRDefault="00AF722F" w:rsidP="0050447C">
            <w:pPr>
              <w:autoSpaceDE w:val="0"/>
              <w:autoSpaceDN w:val="0"/>
              <w:adjustRightInd w:val="0"/>
              <w:jc w:val="both"/>
              <w:rPr>
                <w:rFonts w:ascii="Times New Roman" w:hAnsi="Times New Roman"/>
                <w:bCs/>
              </w:rPr>
            </w:pPr>
            <w:r w:rsidRPr="00AF722F">
              <w:rPr>
                <w:rFonts w:ascii="Times New Roman" w:hAnsi="Times New Roman"/>
                <w:bCs/>
              </w:rPr>
              <w:t>- дополнительных образовательных программ и основных программ профессионального обучения;</w:t>
            </w:r>
          </w:p>
          <w:p w:rsidR="00AF722F" w:rsidRPr="00AF722F" w:rsidRDefault="00AF722F" w:rsidP="0050447C">
            <w:pPr>
              <w:autoSpaceDE w:val="0"/>
              <w:autoSpaceDN w:val="0"/>
              <w:adjustRightInd w:val="0"/>
              <w:jc w:val="both"/>
              <w:rPr>
                <w:rFonts w:ascii="Times New Roman" w:hAnsi="Times New Roman"/>
                <w:bCs/>
              </w:rPr>
            </w:pPr>
            <w:r w:rsidRPr="00AF722F">
              <w:rPr>
                <w:rFonts w:ascii="Times New Roman" w:hAnsi="Times New Roman"/>
                <w:bCs/>
              </w:rPr>
              <w:t>- программ среднего профессионального образования в очной форме профессиональными образовательными организациями и вузами за счет федерального бюджета;</w:t>
            </w:r>
          </w:p>
          <w:p w:rsidR="00AF722F" w:rsidRPr="00AF722F" w:rsidRDefault="00AF722F" w:rsidP="0050447C">
            <w:pPr>
              <w:autoSpaceDE w:val="0"/>
              <w:autoSpaceDN w:val="0"/>
              <w:adjustRightInd w:val="0"/>
              <w:jc w:val="both"/>
              <w:rPr>
                <w:rFonts w:ascii="Times New Roman" w:hAnsi="Times New Roman"/>
                <w:bCs/>
              </w:rPr>
            </w:pPr>
            <w:r w:rsidRPr="00AF722F">
              <w:rPr>
                <w:rFonts w:ascii="Times New Roman" w:hAnsi="Times New Roman"/>
                <w:bCs/>
              </w:rPr>
              <w:t>- программ дошкольного образования.</w:t>
            </w:r>
          </w:p>
          <w:p w:rsidR="00A752FF" w:rsidRPr="00A752FF" w:rsidRDefault="00AF722F" w:rsidP="0050447C">
            <w:pPr>
              <w:autoSpaceDE w:val="0"/>
              <w:autoSpaceDN w:val="0"/>
              <w:adjustRightInd w:val="0"/>
              <w:jc w:val="both"/>
              <w:rPr>
                <w:rFonts w:ascii="Times New Roman" w:hAnsi="Times New Roman"/>
                <w:bCs/>
              </w:rPr>
            </w:pPr>
            <w:r w:rsidRPr="00AF722F">
              <w:rPr>
                <w:rFonts w:ascii="Times New Roman" w:hAnsi="Times New Roman"/>
                <w:bCs/>
              </w:rPr>
              <w:t xml:space="preserve">Определение нормативных затрат осуществляется с учетом норм материальных, технических и трудовых ресурсов, используемых для оказания </w:t>
            </w:r>
            <w:proofErr w:type="spellStart"/>
            <w:r w:rsidRPr="00AF722F">
              <w:rPr>
                <w:rFonts w:ascii="Times New Roman" w:hAnsi="Times New Roman"/>
                <w:bCs/>
              </w:rPr>
              <w:t>госуслуги</w:t>
            </w:r>
            <w:proofErr w:type="spellEnd"/>
            <w:r w:rsidRPr="00AF722F">
              <w:rPr>
                <w:rFonts w:ascii="Times New Roman" w:hAnsi="Times New Roman"/>
                <w:bCs/>
              </w:rPr>
              <w:t>, установленных нормативными правовыми актами РФ, межгосударственными, национальными стандартами РФ, СНиП, СанПиН, стандартами, порядками, регламентами и паспортами оказания государственных услуг (при их наличии).</w:t>
            </w:r>
          </w:p>
        </w:tc>
        <w:tc>
          <w:tcPr>
            <w:tcW w:w="3261" w:type="dxa"/>
            <w:tcBorders>
              <w:top w:val="single" w:sz="4" w:space="0" w:color="auto"/>
              <w:left w:val="single" w:sz="4" w:space="0" w:color="auto"/>
              <w:bottom w:val="single" w:sz="4" w:space="0" w:color="auto"/>
              <w:right w:val="single" w:sz="4" w:space="0" w:color="auto"/>
            </w:tcBorders>
          </w:tcPr>
          <w:p w:rsidR="00A752FF" w:rsidRPr="00A752FF" w:rsidRDefault="00AF722F" w:rsidP="0050447C">
            <w:pPr>
              <w:autoSpaceDE w:val="0"/>
              <w:autoSpaceDN w:val="0"/>
              <w:adjustRightInd w:val="0"/>
              <w:rPr>
                <w:rFonts w:ascii="Times New Roman" w:hAnsi="Times New Roman"/>
                <w:bCs/>
                <w:sz w:val="24"/>
                <w:szCs w:val="24"/>
              </w:rPr>
            </w:pPr>
            <w:r w:rsidRPr="00AF722F">
              <w:rPr>
                <w:rFonts w:ascii="Times New Roman" w:hAnsi="Times New Roman"/>
                <w:bCs/>
                <w:sz w:val="24"/>
                <w:szCs w:val="24"/>
              </w:rPr>
              <w:tab/>
              <w:t>Официальный интернет-портал правовой информации http://www.pravo.gov.ru, 12.12.2018</w:t>
            </w:r>
          </w:p>
        </w:tc>
      </w:tr>
      <w:tr w:rsidR="00A752FF" w:rsidRPr="00206E40" w:rsidTr="001F71F5">
        <w:trPr>
          <w:trHeight w:val="2828"/>
        </w:trPr>
        <w:tc>
          <w:tcPr>
            <w:tcW w:w="534" w:type="dxa"/>
            <w:tcBorders>
              <w:top w:val="single" w:sz="4" w:space="0" w:color="auto"/>
              <w:left w:val="single" w:sz="4" w:space="0" w:color="auto"/>
              <w:bottom w:val="single" w:sz="4" w:space="0" w:color="auto"/>
              <w:right w:val="single" w:sz="4" w:space="0" w:color="auto"/>
            </w:tcBorders>
          </w:tcPr>
          <w:p w:rsidR="00A752FF" w:rsidRDefault="001F71F5" w:rsidP="0050447C">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31</w:t>
            </w:r>
            <w:r w:rsidR="00912CBC">
              <w:rPr>
                <w:rFonts w:ascii="Times New Roman" w:eastAsia="Times New Roman" w:hAnsi="Times New Roman"/>
                <w:bCs/>
                <w:sz w:val="24"/>
                <w:szCs w:val="24"/>
                <w:lang w:eastAsia="ru-RU"/>
              </w:rPr>
              <w:t>.</w:t>
            </w:r>
          </w:p>
        </w:tc>
        <w:tc>
          <w:tcPr>
            <w:tcW w:w="3402" w:type="dxa"/>
            <w:gridSpan w:val="2"/>
            <w:tcBorders>
              <w:top w:val="single" w:sz="4" w:space="0" w:color="auto"/>
              <w:left w:val="single" w:sz="4" w:space="0" w:color="auto"/>
              <w:bottom w:val="single" w:sz="4" w:space="0" w:color="auto"/>
              <w:right w:val="single" w:sz="4" w:space="0" w:color="auto"/>
            </w:tcBorders>
          </w:tcPr>
          <w:p w:rsidR="00EE24BF" w:rsidRPr="00EE24BF" w:rsidRDefault="00EE24BF" w:rsidP="0050447C">
            <w:pPr>
              <w:autoSpaceDE w:val="0"/>
              <w:autoSpaceDN w:val="0"/>
              <w:adjustRightInd w:val="0"/>
              <w:jc w:val="both"/>
              <w:rPr>
                <w:rFonts w:ascii="Times New Roman" w:hAnsi="Times New Roman"/>
                <w:sz w:val="24"/>
                <w:szCs w:val="24"/>
              </w:rPr>
            </w:pPr>
            <w:r w:rsidRPr="00EE24BF">
              <w:rPr>
                <w:rFonts w:ascii="Times New Roman" w:hAnsi="Times New Roman"/>
                <w:sz w:val="24"/>
                <w:szCs w:val="24"/>
              </w:rPr>
              <w:tab/>
              <w:t>Приказ ФНС России от 22.11.2018 N ММВ-7-21/652@</w:t>
            </w:r>
          </w:p>
          <w:p w:rsidR="00EE24BF" w:rsidRPr="00EE24BF" w:rsidRDefault="00EE24BF" w:rsidP="0050447C">
            <w:pPr>
              <w:autoSpaceDE w:val="0"/>
              <w:autoSpaceDN w:val="0"/>
              <w:adjustRightInd w:val="0"/>
              <w:jc w:val="both"/>
              <w:rPr>
                <w:rFonts w:ascii="Times New Roman" w:hAnsi="Times New Roman"/>
                <w:sz w:val="24"/>
                <w:szCs w:val="24"/>
              </w:rPr>
            </w:pPr>
            <w:r w:rsidRPr="00EE24BF">
              <w:rPr>
                <w:rFonts w:ascii="Times New Roman" w:hAnsi="Times New Roman"/>
                <w:sz w:val="24"/>
                <w:szCs w:val="24"/>
              </w:rPr>
              <w:tab/>
              <w:t>"Об утверждении формы и формата представления информации об установлении, изменении и прекращении действия региональных и местных налогов, а также порядка направления указанной информации в электронной форме"</w:t>
            </w:r>
          </w:p>
          <w:p w:rsidR="00A752FF" w:rsidRPr="00A752FF" w:rsidRDefault="00EE24BF" w:rsidP="0050447C">
            <w:pPr>
              <w:autoSpaceDE w:val="0"/>
              <w:autoSpaceDN w:val="0"/>
              <w:adjustRightInd w:val="0"/>
              <w:jc w:val="both"/>
              <w:rPr>
                <w:rFonts w:ascii="Times New Roman" w:hAnsi="Times New Roman"/>
                <w:sz w:val="24"/>
                <w:szCs w:val="24"/>
              </w:rPr>
            </w:pPr>
            <w:r w:rsidRPr="00EE24BF">
              <w:rPr>
                <w:rFonts w:ascii="Times New Roman" w:hAnsi="Times New Roman"/>
                <w:sz w:val="24"/>
                <w:szCs w:val="24"/>
              </w:rPr>
              <w:tab/>
              <w:t>Зарегистрировано в Минюсте России 14.12.2018 N 53017.</w:t>
            </w:r>
          </w:p>
        </w:tc>
        <w:tc>
          <w:tcPr>
            <w:tcW w:w="8079" w:type="dxa"/>
            <w:tcBorders>
              <w:top w:val="single" w:sz="4" w:space="0" w:color="auto"/>
              <w:left w:val="single" w:sz="4" w:space="0" w:color="auto"/>
              <w:bottom w:val="single" w:sz="4" w:space="0" w:color="auto"/>
              <w:right w:val="single" w:sz="4" w:space="0" w:color="auto"/>
            </w:tcBorders>
          </w:tcPr>
          <w:p w:rsidR="00EE24BF" w:rsidRPr="00EE24BF" w:rsidRDefault="00EE24BF" w:rsidP="0050447C">
            <w:pPr>
              <w:autoSpaceDE w:val="0"/>
              <w:autoSpaceDN w:val="0"/>
              <w:adjustRightInd w:val="0"/>
              <w:jc w:val="both"/>
              <w:rPr>
                <w:rFonts w:ascii="Times New Roman" w:hAnsi="Times New Roman"/>
                <w:bCs/>
              </w:rPr>
            </w:pPr>
            <w:r w:rsidRPr="00EE24BF">
              <w:rPr>
                <w:rFonts w:ascii="Times New Roman" w:hAnsi="Times New Roman"/>
                <w:bCs/>
              </w:rPr>
              <w:t>Утверждена форма "Информации об установлении, изменении и прекращении действия региональных и местных налогов", а также формат ее представления в электронном виде</w:t>
            </w:r>
          </w:p>
          <w:p w:rsidR="00EE24BF" w:rsidRPr="00EE24BF" w:rsidRDefault="00EE24BF" w:rsidP="0050447C">
            <w:pPr>
              <w:autoSpaceDE w:val="0"/>
              <w:autoSpaceDN w:val="0"/>
              <w:adjustRightInd w:val="0"/>
              <w:jc w:val="both"/>
              <w:rPr>
                <w:rFonts w:ascii="Times New Roman" w:hAnsi="Times New Roman"/>
                <w:bCs/>
              </w:rPr>
            </w:pPr>
            <w:r w:rsidRPr="00EE24BF">
              <w:rPr>
                <w:rFonts w:ascii="Times New Roman" w:hAnsi="Times New Roman"/>
                <w:bCs/>
              </w:rPr>
              <w:t>Информация об установлении, изменении и прекращении действия региональных и местных налогов направляется органами государственной власти субъектов РФ и органами местного самоуправления в соответствующие управления ФНС России по субъектам РФ.</w:t>
            </w:r>
          </w:p>
          <w:p w:rsidR="00EE24BF" w:rsidRPr="00EE24BF" w:rsidRDefault="00EE24BF" w:rsidP="0050447C">
            <w:pPr>
              <w:autoSpaceDE w:val="0"/>
              <w:autoSpaceDN w:val="0"/>
              <w:adjustRightInd w:val="0"/>
              <w:jc w:val="both"/>
              <w:rPr>
                <w:rFonts w:ascii="Times New Roman" w:hAnsi="Times New Roman"/>
                <w:bCs/>
              </w:rPr>
            </w:pPr>
            <w:r w:rsidRPr="00EE24BF">
              <w:rPr>
                <w:rFonts w:ascii="Times New Roman" w:hAnsi="Times New Roman"/>
                <w:bCs/>
              </w:rPr>
              <w:t>Уполномоченные органы направляют Информацию в электронной форме по установленному формату не позднее рабочего дня, следующего за днем официального опубликования закона субъекта РФ или нормативного правового акта представительного органа муниципального образования об установлении, изменении и прекращении действия соответственно региональных или местных налогов.</w:t>
            </w:r>
          </w:p>
          <w:p w:rsidR="00A752FF" w:rsidRPr="00A752FF" w:rsidRDefault="00EE24BF" w:rsidP="0050447C">
            <w:pPr>
              <w:autoSpaceDE w:val="0"/>
              <w:autoSpaceDN w:val="0"/>
              <w:adjustRightInd w:val="0"/>
              <w:jc w:val="both"/>
              <w:rPr>
                <w:rFonts w:ascii="Times New Roman" w:hAnsi="Times New Roman"/>
                <w:bCs/>
              </w:rPr>
            </w:pPr>
            <w:r w:rsidRPr="00EE24BF">
              <w:rPr>
                <w:rFonts w:ascii="Times New Roman" w:hAnsi="Times New Roman"/>
                <w:bCs/>
              </w:rPr>
              <w:t>Формирование Информации в электронной форме осуществляется с использованием программно-технических средств отправителя, обработка - с использованием программно-технических средств получателя.</w:t>
            </w:r>
          </w:p>
        </w:tc>
        <w:tc>
          <w:tcPr>
            <w:tcW w:w="3261" w:type="dxa"/>
            <w:tcBorders>
              <w:top w:val="single" w:sz="4" w:space="0" w:color="auto"/>
              <w:left w:val="single" w:sz="4" w:space="0" w:color="auto"/>
              <w:bottom w:val="single" w:sz="4" w:space="0" w:color="auto"/>
              <w:right w:val="single" w:sz="4" w:space="0" w:color="auto"/>
            </w:tcBorders>
          </w:tcPr>
          <w:p w:rsidR="00A752FF" w:rsidRPr="00A752FF" w:rsidRDefault="00EE24BF" w:rsidP="0050447C">
            <w:pPr>
              <w:autoSpaceDE w:val="0"/>
              <w:autoSpaceDN w:val="0"/>
              <w:adjustRightInd w:val="0"/>
              <w:rPr>
                <w:rFonts w:ascii="Times New Roman" w:hAnsi="Times New Roman"/>
                <w:bCs/>
                <w:sz w:val="24"/>
                <w:szCs w:val="24"/>
              </w:rPr>
            </w:pPr>
            <w:r w:rsidRPr="00EE24BF">
              <w:rPr>
                <w:rFonts w:ascii="Times New Roman" w:hAnsi="Times New Roman"/>
                <w:bCs/>
                <w:sz w:val="24"/>
                <w:szCs w:val="24"/>
              </w:rPr>
              <w:tab/>
              <w:t>Официальный интернет-портал правовой информации http://www.pravo.gov.ru, 18.12.2018</w:t>
            </w:r>
          </w:p>
        </w:tc>
      </w:tr>
      <w:tr w:rsidR="00A752FF" w:rsidRPr="00206E40" w:rsidTr="001F71F5">
        <w:trPr>
          <w:trHeight w:val="843"/>
        </w:trPr>
        <w:tc>
          <w:tcPr>
            <w:tcW w:w="534" w:type="dxa"/>
            <w:tcBorders>
              <w:top w:val="single" w:sz="4" w:space="0" w:color="auto"/>
              <w:left w:val="single" w:sz="4" w:space="0" w:color="auto"/>
              <w:bottom w:val="single" w:sz="4" w:space="0" w:color="auto"/>
              <w:right w:val="single" w:sz="4" w:space="0" w:color="auto"/>
            </w:tcBorders>
          </w:tcPr>
          <w:p w:rsidR="00A752FF" w:rsidRDefault="001F71F5" w:rsidP="0050447C">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32</w:t>
            </w:r>
            <w:r w:rsidR="00912CBC">
              <w:rPr>
                <w:rFonts w:ascii="Times New Roman" w:eastAsia="Times New Roman" w:hAnsi="Times New Roman"/>
                <w:bCs/>
                <w:sz w:val="24"/>
                <w:szCs w:val="24"/>
                <w:lang w:eastAsia="ru-RU"/>
              </w:rPr>
              <w:t>.</w:t>
            </w:r>
          </w:p>
        </w:tc>
        <w:tc>
          <w:tcPr>
            <w:tcW w:w="3402" w:type="dxa"/>
            <w:gridSpan w:val="2"/>
            <w:tcBorders>
              <w:top w:val="single" w:sz="4" w:space="0" w:color="auto"/>
              <w:left w:val="single" w:sz="4" w:space="0" w:color="auto"/>
              <w:bottom w:val="single" w:sz="4" w:space="0" w:color="auto"/>
              <w:right w:val="single" w:sz="4" w:space="0" w:color="auto"/>
            </w:tcBorders>
          </w:tcPr>
          <w:p w:rsidR="0044471D" w:rsidRPr="0044471D" w:rsidRDefault="0044471D" w:rsidP="0050447C">
            <w:pPr>
              <w:autoSpaceDE w:val="0"/>
              <w:autoSpaceDN w:val="0"/>
              <w:adjustRightInd w:val="0"/>
              <w:jc w:val="both"/>
              <w:rPr>
                <w:rFonts w:ascii="Times New Roman" w:hAnsi="Times New Roman"/>
                <w:sz w:val="24"/>
                <w:szCs w:val="24"/>
              </w:rPr>
            </w:pPr>
            <w:r w:rsidRPr="0044471D">
              <w:rPr>
                <w:rFonts w:ascii="Times New Roman" w:hAnsi="Times New Roman"/>
                <w:sz w:val="24"/>
                <w:szCs w:val="24"/>
              </w:rPr>
              <w:tab/>
              <w:t>Приказ Минстроя России от 19.12.2018 N 821/</w:t>
            </w:r>
            <w:proofErr w:type="spellStart"/>
            <w:proofErr w:type="gramStart"/>
            <w:r w:rsidRPr="0044471D">
              <w:rPr>
                <w:rFonts w:ascii="Times New Roman" w:hAnsi="Times New Roman"/>
                <w:sz w:val="24"/>
                <w:szCs w:val="24"/>
              </w:rPr>
              <w:t>пр</w:t>
            </w:r>
            <w:proofErr w:type="spellEnd"/>
            <w:proofErr w:type="gramEnd"/>
          </w:p>
          <w:p w:rsidR="0044471D" w:rsidRPr="0044471D" w:rsidRDefault="0044471D" w:rsidP="0050447C">
            <w:pPr>
              <w:autoSpaceDE w:val="0"/>
              <w:autoSpaceDN w:val="0"/>
              <w:adjustRightInd w:val="0"/>
              <w:jc w:val="both"/>
              <w:rPr>
                <w:rFonts w:ascii="Times New Roman" w:hAnsi="Times New Roman"/>
                <w:sz w:val="24"/>
                <w:szCs w:val="24"/>
              </w:rPr>
            </w:pPr>
            <w:r w:rsidRPr="0044471D">
              <w:rPr>
                <w:rFonts w:ascii="Times New Roman" w:hAnsi="Times New Roman"/>
                <w:sz w:val="24"/>
                <w:szCs w:val="24"/>
              </w:rPr>
              <w:tab/>
              <w:t>"О нормативе стоимости одного квадратного метра общей площади жилого помещения по Российской Федерации на первое полугодие 2019 года"</w:t>
            </w:r>
          </w:p>
          <w:p w:rsidR="00A752FF" w:rsidRPr="00A752FF" w:rsidRDefault="0044471D" w:rsidP="0050447C">
            <w:pPr>
              <w:autoSpaceDE w:val="0"/>
              <w:autoSpaceDN w:val="0"/>
              <w:adjustRightInd w:val="0"/>
              <w:jc w:val="both"/>
              <w:rPr>
                <w:rFonts w:ascii="Times New Roman" w:hAnsi="Times New Roman"/>
                <w:sz w:val="24"/>
                <w:szCs w:val="24"/>
              </w:rPr>
            </w:pPr>
            <w:r w:rsidRPr="0044471D">
              <w:rPr>
                <w:rFonts w:ascii="Times New Roman" w:hAnsi="Times New Roman"/>
                <w:sz w:val="24"/>
                <w:szCs w:val="24"/>
              </w:rPr>
              <w:tab/>
              <w:t>Зарегистрировано в Минюсте России 25.12.2018 N 53152.</w:t>
            </w:r>
          </w:p>
        </w:tc>
        <w:tc>
          <w:tcPr>
            <w:tcW w:w="8079" w:type="dxa"/>
            <w:tcBorders>
              <w:top w:val="single" w:sz="4" w:space="0" w:color="auto"/>
              <w:left w:val="single" w:sz="4" w:space="0" w:color="auto"/>
              <w:bottom w:val="single" w:sz="4" w:space="0" w:color="auto"/>
              <w:right w:val="single" w:sz="4" w:space="0" w:color="auto"/>
            </w:tcBorders>
          </w:tcPr>
          <w:p w:rsidR="0044471D" w:rsidRPr="0044471D" w:rsidRDefault="0044471D" w:rsidP="0050447C">
            <w:pPr>
              <w:autoSpaceDE w:val="0"/>
              <w:autoSpaceDN w:val="0"/>
              <w:adjustRightInd w:val="0"/>
              <w:jc w:val="both"/>
              <w:rPr>
                <w:rFonts w:ascii="Times New Roman" w:hAnsi="Times New Roman"/>
                <w:bCs/>
              </w:rPr>
            </w:pPr>
            <w:r w:rsidRPr="0044471D">
              <w:rPr>
                <w:rFonts w:ascii="Times New Roman" w:hAnsi="Times New Roman"/>
                <w:bCs/>
              </w:rPr>
              <w:t>Норматив стоимости одного квадратного метра общей площади жилого помещения по РФ на первое полугодие 2019 года установлен в размере 43374 рубля</w:t>
            </w:r>
          </w:p>
          <w:p w:rsidR="00A752FF" w:rsidRPr="00A752FF" w:rsidRDefault="0044471D" w:rsidP="0050447C">
            <w:pPr>
              <w:autoSpaceDE w:val="0"/>
              <w:autoSpaceDN w:val="0"/>
              <w:adjustRightInd w:val="0"/>
              <w:jc w:val="both"/>
              <w:rPr>
                <w:rFonts w:ascii="Times New Roman" w:hAnsi="Times New Roman"/>
                <w:bCs/>
              </w:rPr>
            </w:pPr>
            <w:r w:rsidRPr="0044471D">
              <w:rPr>
                <w:rFonts w:ascii="Times New Roman" w:hAnsi="Times New Roman"/>
                <w:bCs/>
              </w:rPr>
              <w:t>Во втором полугодии 2018 года данный норматив составлял 42753 рубля.</w:t>
            </w:r>
          </w:p>
        </w:tc>
        <w:tc>
          <w:tcPr>
            <w:tcW w:w="3261" w:type="dxa"/>
            <w:tcBorders>
              <w:top w:val="single" w:sz="4" w:space="0" w:color="auto"/>
              <w:left w:val="single" w:sz="4" w:space="0" w:color="auto"/>
              <w:bottom w:val="single" w:sz="4" w:space="0" w:color="auto"/>
              <w:right w:val="single" w:sz="4" w:space="0" w:color="auto"/>
            </w:tcBorders>
          </w:tcPr>
          <w:p w:rsidR="0044471D" w:rsidRPr="0044471D" w:rsidRDefault="0044471D" w:rsidP="0050447C">
            <w:pPr>
              <w:autoSpaceDE w:val="0"/>
              <w:autoSpaceDN w:val="0"/>
              <w:adjustRightInd w:val="0"/>
              <w:rPr>
                <w:rFonts w:ascii="Times New Roman" w:hAnsi="Times New Roman"/>
                <w:bCs/>
                <w:sz w:val="24"/>
                <w:szCs w:val="24"/>
              </w:rPr>
            </w:pPr>
            <w:r w:rsidRPr="0044471D">
              <w:rPr>
                <w:rFonts w:ascii="Times New Roman" w:hAnsi="Times New Roman"/>
                <w:bCs/>
                <w:sz w:val="24"/>
                <w:szCs w:val="24"/>
              </w:rPr>
              <w:tab/>
              <w:t>Официальный интернет-портал правовой информации http://www.pravo.gov.ru, 26.12.2018,</w:t>
            </w:r>
          </w:p>
          <w:p w:rsidR="00A752FF" w:rsidRPr="00A752FF" w:rsidRDefault="0044471D" w:rsidP="0050447C">
            <w:pPr>
              <w:autoSpaceDE w:val="0"/>
              <w:autoSpaceDN w:val="0"/>
              <w:adjustRightInd w:val="0"/>
              <w:rPr>
                <w:rFonts w:ascii="Times New Roman" w:hAnsi="Times New Roman"/>
                <w:bCs/>
                <w:sz w:val="24"/>
                <w:szCs w:val="24"/>
              </w:rPr>
            </w:pPr>
            <w:r w:rsidRPr="0044471D">
              <w:rPr>
                <w:rFonts w:ascii="Times New Roman" w:hAnsi="Times New Roman"/>
                <w:bCs/>
                <w:sz w:val="24"/>
                <w:szCs w:val="24"/>
              </w:rPr>
              <w:tab/>
              <w:t>"Российская газета", N 295, 29.12.2018</w:t>
            </w:r>
          </w:p>
        </w:tc>
      </w:tr>
      <w:tr w:rsidR="00206E40" w:rsidRPr="00206E40" w:rsidTr="00511B75">
        <w:trPr>
          <w:trHeight w:val="636"/>
        </w:trPr>
        <w:tc>
          <w:tcPr>
            <w:tcW w:w="15276" w:type="dxa"/>
            <w:gridSpan w:val="5"/>
            <w:tcBorders>
              <w:top w:val="single" w:sz="4" w:space="0" w:color="auto"/>
              <w:left w:val="single" w:sz="4" w:space="0" w:color="auto"/>
              <w:bottom w:val="single" w:sz="4" w:space="0" w:color="auto"/>
              <w:right w:val="single" w:sz="4" w:space="0" w:color="auto"/>
            </w:tcBorders>
          </w:tcPr>
          <w:p w:rsidR="00206E40" w:rsidRPr="002D735F" w:rsidRDefault="00206E40" w:rsidP="0050447C">
            <w:pPr>
              <w:jc w:val="center"/>
              <w:rPr>
                <w:rFonts w:ascii="Times New Roman" w:eastAsia="Times New Roman" w:hAnsi="Times New Roman"/>
                <w:b/>
                <w:lang w:eastAsia="ru-RU"/>
              </w:rPr>
            </w:pPr>
            <w:r w:rsidRPr="002D735F">
              <w:rPr>
                <w:rFonts w:ascii="Times New Roman" w:eastAsia="Times New Roman" w:hAnsi="Times New Roman"/>
                <w:b/>
                <w:lang w:eastAsia="ru-RU"/>
              </w:rPr>
              <w:t xml:space="preserve">ОБЛАСТНОЕ </w:t>
            </w:r>
          </w:p>
          <w:p w:rsidR="00206E40" w:rsidRPr="002D735F" w:rsidRDefault="00206E40" w:rsidP="0050447C">
            <w:pPr>
              <w:jc w:val="center"/>
              <w:rPr>
                <w:rFonts w:ascii="Times New Roman" w:eastAsia="Times New Roman" w:hAnsi="Times New Roman"/>
                <w:bCs/>
                <w:lang w:eastAsia="ru-RU"/>
              </w:rPr>
            </w:pPr>
            <w:r w:rsidRPr="002D735F">
              <w:rPr>
                <w:rFonts w:ascii="Times New Roman" w:eastAsia="Times New Roman" w:hAnsi="Times New Roman"/>
                <w:b/>
                <w:lang w:eastAsia="ru-RU"/>
              </w:rPr>
              <w:t>ЗАКОНОДАТЕЛЬСТВО</w:t>
            </w:r>
          </w:p>
        </w:tc>
      </w:tr>
      <w:tr w:rsidR="0003026C" w:rsidRPr="005D584D" w:rsidTr="00DD3E11">
        <w:trPr>
          <w:trHeight w:val="257"/>
        </w:trPr>
        <w:tc>
          <w:tcPr>
            <w:tcW w:w="640" w:type="dxa"/>
            <w:gridSpan w:val="2"/>
            <w:tcBorders>
              <w:top w:val="single" w:sz="4" w:space="0" w:color="auto"/>
              <w:left w:val="single" w:sz="4" w:space="0" w:color="auto"/>
              <w:bottom w:val="single" w:sz="4" w:space="0" w:color="auto"/>
              <w:right w:val="single" w:sz="4" w:space="0" w:color="auto"/>
            </w:tcBorders>
          </w:tcPr>
          <w:p w:rsidR="0003026C" w:rsidRDefault="00A731B7" w:rsidP="0050447C">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3296" w:type="dxa"/>
            <w:tcBorders>
              <w:top w:val="single" w:sz="4" w:space="0" w:color="auto"/>
              <w:left w:val="single" w:sz="4" w:space="0" w:color="auto"/>
              <w:bottom w:val="single" w:sz="4" w:space="0" w:color="auto"/>
              <w:right w:val="single" w:sz="4" w:space="0" w:color="auto"/>
            </w:tcBorders>
          </w:tcPr>
          <w:p w:rsidR="00DF290F" w:rsidRPr="00DF290F" w:rsidRDefault="00DF290F" w:rsidP="00DF290F">
            <w:pPr>
              <w:autoSpaceDE w:val="0"/>
              <w:autoSpaceDN w:val="0"/>
              <w:adjustRightInd w:val="0"/>
              <w:jc w:val="both"/>
              <w:rPr>
                <w:rFonts w:ascii="Times New Roman" w:hAnsi="Times New Roman"/>
                <w:sz w:val="24"/>
                <w:szCs w:val="24"/>
              </w:rPr>
            </w:pPr>
            <w:r w:rsidRPr="00DF290F">
              <w:rPr>
                <w:rFonts w:ascii="Times New Roman" w:hAnsi="Times New Roman"/>
                <w:sz w:val="24"/>
                <w:szCs w:val="24"/>
              </w:rPr>
              <w:t>Закон Иркутской области от 28.11.2018 N 108-ОЗ</w:t>
            </w:r>
          </w:p>
          <w:p w:rsidR="00DF290F" w:rsidRPr="000F0DD1" w:rsidRDefault="00DF290F" w:rsidP="00DF290F">
            <w:pPr>
              <w:autoSpaceDE w:val="0"/>
              <w:autoSpaceDN w:val="0"/>
              <w:adjustRightInd w:val="0"/>
              <w:jc w:val="both"/>
              <w:rPr>
                <w:rFonts w:ascii="Times New Roman" w:hAnsi="Times New Roman"/>
                <w:sz w:val="24"/>
                <w:szCs w:val="24"/>
              </w:rPr>
            </w:pPr>
            <w:r w:rsidRPr="00DF290F">
              <w:rPr>
                <w:rFonts w:ascii="Times New Roman" w:hAnsi="Times New Roman"/>
                <w:sz w:val="24"/>
                <w:szCs w:val="24"/>
              </w:rPr>
              <w:tab/>
              <w:t>"О внесении изменения в статью 2 Закона Иркутской области "О транспортном налоге"</w:t>
            </w:r>
          </w:p>
          <w:p w:rsidR="0003026C" w:rsidRPr="000F0DD1" w:rsidRDefault="0003026C" w:rsidP="0003026C">
            <w:pPr>
              <w:autoSpaceDE w:val="0"/>
              <w:autoSpaceDN w:val="0"/>
              <w:adjustRightInd w:val="0"/>
              <w:jc w:val="both"/>
              <w:rPr>
                <w:rFonts w:ascii="Times New Roman" w:hAnsi="Times New Roman"/>
                <w:sz w:val="24"/>
                <w:szCs w:val="24"/>
              </w:rPr>
            </w:pPr>
          </w:p>
        </w:tc>
        <w:tc>
          <w:tcPr>
            <w:tcW w:w="8079" w:type="dxa"/>
            <w:tcBorders>
              <w:top w:val="single" w:sz="4" w:space="0" w:color="auto"/>
              <w:left w:val="single" w:sz="4" w:space="0" w:color="auto"/>
              <w:bottom w:val="single" w:sz="4" w:space="0" w:color="auto"/>
              <w:right w:val="single" w:sz="4" w:space="0" w:color="auto"/>
            </w:tcBorders>
          </w:tcPr>
          <w:p w:rsidR="00DF290F" w:rsidRPr="00DF290F" w:rsidRDefault="00DF290F" w:rsidP="00DF290F">
            <w:pPr>
              <w:autoSpaceDE w:val="0"/>
              <w:autoSpaceDN w:val="0"/>
              <w:adjustRightInd w:val="0"/>
              <w:jc w:val="both"/>
              <w:rPr>
                <w:rFonts w:ascii="Times New Roman" w:hAnsi="Times New Roman"/>
                <w:sz w:val="24"/>
                <w:szCs w:val="24"/>
              </w:rPr>
            </w:pPr>
            <w:r w:rsidRPr="00DF290F">
              <w:rPr>
                <w:rFonts w:ascii="Times New Roman" w:hAnsi="Times New Roman"/>
                <w:sz w:val="24"/>
                <w:szCs w:val="24"/>
              </w:rPr>
              <w:t xml:space="preserve">Изменениями, внесенными в Закон Иркутской области от 4 июля 2007 года N 53-оз, уточнено, что </w:t>
            </w:r>
            <w:proofErr w:type="gramStart"/>
            <w:r w:rsidRPr="00DF290F">
              <w:rPr>
                <w:rFonts w:ascii="Times New Roman" w:hAnsi="Times New Roman"/>
                <w:sz w:val="24"/>
                <w:szCs w:val="24"/>
              </w:rPr>
              <w:t>от</w:t>
            </w:r>
            <w:proofErr w:type="gramEnd"/>
            <w:r w:rsidRPr="00DF290F">
              <w:rPr>
                <w:rFonts w:ascii="Times New Roman" w:hAnsi="Times New Roman"/>
                <w:sz w:val="24"/>
                <w:szCs w:val="24"/>
              </w:rPr>
              <w:t xml:space="preserve"> </w:t>
            </w:r>
            <w:proofErr w:type="gramStart"/>
            <w:r w:rsidRPr="00DF290F">
              <w:rPr>
                <w:rFonts w:ascii="Times New Roman" w:hAnsi="Times New Roman"/>
                <w:sz w:val="24"/>
                <w:szCs w:val="24"/>
              </w:rPr>
              <w:t>ветераны</w:t>
            </w:r>
            <w:proofErr w:type="gramEnd"/>
            <w:r w:rsidRPr="00DF290F">
              <w:rPr>
                <w:rFonts w:ascii="Times New Roman" w:hAnsi="Times New Roman"/>
                <w:sz w:val="24"/>
                <w:szCs w:val="24"/>
              </w:rPr>
              <w:t xml:space="preserve"> боевых действий освобождаются от уплаты налога в отношении следующих категорий транспортных средств: легковые автомобили с мощностью двигателя до 100 </w:t>
            </w:r>
            <w:proofErr w:type="spellStart"/>
            <w:r w:rsidRPr="00DF290F">
              <w:rPr>
                <w:rFonts w:ascii="Times New Roman" w:hAnsi="Times New Roman"/>
                <w:sz w:val="24"/>
                <w:szCs w:val="24"/>
              </w:rPr>
              <w:t>л.с</w:t>
            </w:r>
            <w:proofErr w:type="spellEnd"/>
            <w:r w:rsidRPr="00DF290F">
              <w:rPr>
                <w:rFonts w:ascii="Times New Roman" w:hAnsi="Times New Roman"/>
                <w:sz w:val="24"/>
                <w:szCs w:val="24"/>
              </w:rPr>
              <w:t xml:space="preserve">. (73,55 кВт) включительно; </w:t>
            </w:r>
            <w:proofErr w:type="gramStart"/>
            <w:r w:rsidRPr="00DF290F">
              <w:rPr>
                <w:rFonts w:ascii="Times New Roman" w:hAnsi="Times New Roman"/>
                <w:sz w:val="24"/>
                <w:szCs w:val="24"/>
              </w:rPr>
              <w:t xml:space="preserve">легковые автомобили с года, следующего за годом выпуска которых по состоянию на 1 января текущего года прошло 7 лет и более, с мощностью двигателя свыше 100 </w:t>
            </w:r>
            <w:proofErr w:type="spellStart"/>
            <w:r w:rsidRPr="00DF290F">
              <w:rPr>
                <w:rFonts w:ascii="Times New Roman" w:hAnsi="Times New Roman"/>
                <w:sz w:val="24"/>
                <w:szCs w:val="24"/>
              </w:rPr>
              <w:t>л.с</w:t>
            </w:r>
            <w:proofErr w:type="spellEnd"/>
            <w:r w:rsidRPr="00DF290F">
              <w:rPr>
                <w:rFonts w:ascii="Times New Roman" w:hAnsi="Times New Roman"/>
                <w:sz w:val="24"/>
                <w:szCs w:val="24"/>
              </w:rPr>
              <w:t xml:space="preserve">. до 125 </w:t>
            </w:r>
            <w:proofErr w:type="spellStart"/>
            <w:r w:rsidRPr="00DF290F">
              <w:rPr>
                <w:rFonts w:ascii="Times New Roman" w:hAnsi="Times New Roman"/>
                <w:sz w:val="24"/>
                <w:szCs w:val="24"/>
              </w:rPr>
              <w:t>л.с</w:t>
            </w:r>
            <w:proofErr w:type="spellEnd"/>
            <w:r w:rsidRPr="00DF290F">
              <w:rPr>
                <w:rFonts w:ascii="Times New Roman" w:hAnsi="Times New Roman"/>
                <w:sz w:val="24"/>
                <w:szCs w:val="24"/>
              </w:rPr>
              <w:t xml:space="preserve">. (свыше 73,55 кВт до 91,94 кВт) включительно; мотоциклы и мотороллеры с мощностью двигателя до 40 </w:t>
            </w:r>
            <w:proofErr w:type="spellStart"/>
            <w:r w:rsidRPr="00DF290F">
              <w:rPr>
                <w:rFonts w:ascii="Times New Roman" w:hAnsi="Times New Roman"/>
                <w:sz w:val="24"/>
                <w:szCs w:val="24"/>
              </w:rPr>
              <w:t>л.с</w:t>
            </w:r>
            <w:proofErr w:type="spellEnd"/>
            <w:r w:rsidRPr="00DF290F">
              <w:rPr>
                <w:rFonts w:ascii="Times New Roman" w:hAnsi="Times New Roman"/>
                <w:sz w:val="24"/>
                <w:szCs w:val="24"/>
              </w:rPr>
              <w:t>. (29,42 кВт) включительно;</w:t>
            </w:r>
            <w:proofErr w:type="gramEnd"/>
            <w:r w:rsidRPr="00DF290F">
              <w:rPr>
                <w:rFonts w:ascii="Times New Roman" w:hAnsi="Times New Roman"/>
                <w:sz w:val="24"/>
                <w:szCs w:val="24"/>
              </w:rPr>
              <w:t xml:space="preserve"> катера, моторные лодки или другие </w:t>
            </w:r>
            <w:r w:rsidRPr="00DF290F">
              <w:rPr>
                <w:rFonts w:ascii="Times New Roman" w:hAnsi="Times New Roman"/>
                <w:sz w:val="24"/>
                <w:szCs w:val="24"/>
              </w:rPr>
              <w:lastRenderedPageBreak/>
              <w:t xml:space="preserve">водные транспортные средства с мощностью двигателя до 100 </w:t>
            </w:r>
            <w:proofErr w:type="spellStart"/>
            <w:r w:rsidRPr="00DF290F">
              <w:rPr>
                <w:rFonts w:ascii="Times New Roman" w:hAnsi="Times New Roman"/>
                <w:sz w:val="24"/>
                <w:szCs w:val="24"/>
              </w:rPr>
              <w:t>л.с</w:t>
            </w:r>
            <w:proofErr w:type="spellEnd"/>
            <w:r w:rsidRPr="00DF290F">
              <w:rPr>
                <w:rFonts w:ascii="Times New Roman" w:hAnsi="Times New Roman"/>
                <w:sz w:val="24"/>
                <w:szCs w:val="24"/>
              </w:rPr>
              <w:t>. (73,55 кВт) включительно. При наличии у ветерана боевых действий прав на предоставление налоговых льгот по иным основаниям, предусмотренным настоящей статьей, налоговая льгота предоставляется по одному основанию по его выбору.</w:t>
            </w:r>
          </w:p>
          <w:p w:rsidR="0003026C" w:rsidRPr="000F0DD1" w:rsidRDefault="00DF290F" w:rsidP="00DF290F">
            <w:pPr>
              <w:autoSpaceDE w:val="0"/>
              <w:autoSpaceDN w:val="0"/>
              <w:adjustRightInd w:val="0"/>
              <w:jc w:val="both"/>
              <w:rPr>
                <w:rFonts w:ascii="Times New Roman" w:hAnsi="Times New Roman"/>
                <w:sz w:val="24"/>
                <w:szCs w:val="24"/>
              </w:rPr>
            </w:pPr>
            <w:r w:rsidRPr="00DF290F">
              <w:rPr>
                <w:rFonts w:ascii="Times New Roman" w:hAnsi="Times New Roman"/>
                <w:sz w:val="24"/>
                <w:szCs w:val="24"/>
              </w:rPr>
              <w:t>Закон вступает в силу с 1 января 2019 года, но не ранее чем по истечении одного месяца после дня официального опубликования.</w:t>
            </w:r>
          </w:p>
        </w:tc>
        <w:tc>
          <w:tcPr>
            <w:tcW w:w="3261" w:type="dxa"/>
            <w:tcBorders>
              <w:top w:val="single" w:sz="4" w:space="0" w:color="auto"/>
              <w:left w:val="single" w:sz="4" w:space="0" w:color="auto"/>
              <w:bottom w:val="single" w:sz="4" w:space="0" w:color="auto"/>
              <w:right w:val="single" w:sz="4" w:space="0" w:color="auto"/>
            </w:tcBorders>
          </w:tcPr>
          <w:p w:rsidR="00DF290F" w:rsidRPr="00DF290F" w:rsidRDefault="00DF290F" w:rsidP="00DF290F">
            <w:pPr>
              <w:autoSpaceDE w:val="0"/>
              <w:autoSpaceDN w:val="0"/>
              <w:adjustRightInd w:val="0"/>
              <w:jc w:val="both"/>
              <w:rPr>
                <w:rFonts w:ascii="Times New Roman" w:hAnsi="Times New Roman"/>
                <w:sz w:val="24"/>
                <w:szCs w:val="24"/>
              </w:rPr>
            </w:pPr>
            <w:r w:rsidRPr="00DF290F">
              <w:rPr>
                <w:rFonts w:ascii="Times New Roman" w:hAnsi="Times New Roman"/>
                <w:sz w:val="24"/>
                <w:szCs w:val="24"/>
              </w:rPr>
              <w:lastRenderedPageBreak/>
              <w:tab/>
              <w:t>"Областная", N 134, 30.11.2018,</w:t>
            </w:r>
          </w:p>
          <w:p w:rsidR="00DF290F" w:rsidRPr="000F0DD1" w:rsidRDefault="00DF290F" w:rsidP="00DF290F">
            <w:pPr>
              <w:autoSpaceDE w:val="0"/>
              <w:autoSpaceDN w:val="0"/>
              <w:adjustRightInd w:val="0"/>
              <w:jc w:val="both"/>
              <w:rPr>
                <w:rFonts w:ascii="Times New Roman" w:hAnsi="Times New Roman"/>
                <w:sz w:val="24"/>
                <w:szCs w:val="24"/>
              </w:rPr>
            </w:pPr>
            <w:r w:rsidRPr="00DF290F">
              <w:rPr>
                <w:rFonts w:ascii="Times New Roman" w:hAnsi="Times New Roman"/>
                <w:sz w:val="24"/>
                <w:szCs w:val="24"/>
              </w:rPr>
              <w:tab/>
              <w:t>Официальный интернет-портал правовой информации http://www.pravo.gov.ru, 03.12.2018</w:t>
            </w:r>
            <w:r w:rsidR="0003026C" w:rsidRPr="0003026C">
              <w:rPr>
                <w:rFonts w:ascii="Times New Roman" w:hAnsi="Times New Roman"/>
                <w:sz w:val="24"/>
                <w:szCs w:val="24"/>
              </w:rPr>
              <w:tab/>
            </w:r>
          </w:p>
          <w:p w:rsidR="0003026C" w:rsidRPr="000F0DD1" w:rsidRDefault="0003026C" w:rsidP="0003026C">
            <w:pPr>
              <w:autoSpaceDE w:val="0"/>
              <w:autoSpaceDN w:val="0"/>
              <w:adjustRightInd w:val="0"/>
              <w:jc w:val="both"/>
              <w:rPr>
                <w:rFonts w:ascii="Times New Roman" w:hAnsi="Times New Roman"/>
                <w:sz w:val="24"/>
                <w:szCs w:val="24"/>
              </w:rPr>
            </w:pPr>
          </w:p>
        </w:tc>
      </w:tr>
      <w:tr w:rsidR="007565E8" w:rsidRPr="005D584D" w:rsidTr="00DD3E11">
        <w:trPr>
          <w:trHeight w:val="257"/>
        </w:trPr>
        <w:tc>
          <w:tcPr>
            <w:tcW w:w="640" w:type="dxa"/>
            <w:gridSpan w:val="2"/>
            <w:tcBorders>
              <w:top w:val="single" w:sz="4" w:space="0" w:color="auto"/>
              <w:left w:val="single" w:sz="4" w:space="0" w:color="auto"/>
              <w:bottom w:val="single" w:sz="4" w:space="0" w:color="auto"/>
              <w:right w:val="single" w:sz="4" w:space="0" w:color="auto"/>
            </w:tcBorders>
          </w:tcPr>
          <w:p w:rsidR="007565E8" w:rsidRDefault="00A731B7" w:rsidP="0050447C">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w:t>
            </w:r>
          </w:p>
        </w:tc>
        <w:tc>
          <w:tcPr>
            <w:tcW w:w="3296" w:type="dxa"/>
            <w:tcBorders>
              <w:top w:val="single" w:sz="4" w:space="0" w:color="auto"/>
              <w:left w:val="single" w:sz="4" w:space="0" w:color="auto"/>
              <w:bottom w:val="single" w:sz="4" w:space="0" w:color="auto"/>
              <w:right w:val="single" w:sz="4" w:space="0" w:color="auto"/>
            </w:tcBorders>
          </w:tcPr>
          <w:p w:rsidR="000F0DD1" w:rsidRPr="000F0DD1" w:rsidRDefault="000F0DD1" w:rsidP="000F0DD1">
            <w:pPr>
              <w:autoSpaceDE w:val="0"/>
              <w:autoSpaceDN w:val="0"/>
              <w:adjustRightInd w:val="0"/>
              <w:jc w:val="both"/>
              <w:rPr>
                <w:rFonts w:ascii="Times New Roman" w:hAnsi="Times New Roman"/>
                <w:sz w:val="24"/>
                <w:szCs w:val="24"/>
              </w:rPr>
            </w:pPr>
            <w:r w:rsidRPr="000F0DD1">
              <w:rPr>
                <w:rFonts w:ascii="Times New Roman" w:hAnsi="Times New Roman"/>
                <w:sz w:val="24"/>
                <w:szCs w:val="24"/>
              </w:rPr>
              <w:tab/>
              <w:t>Закон Иркутской области от 21.12.2018 N 135-ОЗ</w:t>
            </w:r>
          </w:p>
          <w:p w:rsidR="007565E8" w:rsidRPr="000A1D95" w:rsidRDefault="000F0DD1" w:rsidP="000F0DD1">
            <w:pPr>
              <w:autoSpaceDE w:val="0"/>
              <w:autoSpaceDN w:val="0"/>
              <w:adjustRightInd w:val="0"/>
              <w:jc w:val="both"/>
              <w:rPr>
                <w:rFonts w:ascii="Times New Roman" w:hAnsi="Times New Roman"/>
                <w:sz w:val="24"/>
                <w:szCs w:val="24"/>
              </w:rPr>
            </w:pPr>
            <w:r w:rsidRPr="000F0DD1">
              <w:rPr>
                <w:rFonts w:ascii="Times New Roman" w:hAnsi="Times New Roman"/>
                <w:sz w:val="24"/>
                <w:szCs w:val="24"/>
              </w:rPr>
              <w:tab/>
              <w:t>"О внесении изменения в Закон Иркутской области "О градостроительной деятельности 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7565E8" w:rsidRPr="000A1D95" w:rsidRDefault="000F0DD1" w:rsidP="0050447C">
            <w:pPr>
              <w:autoSpaceDE w:val="0"/>
              <w:autoSpaceDN w:val="0"/>
              <w:adjustRightInd w:val="0"/>
              <w:jc w:val="both"/>
              <w:rPr>
                <w:rFonts w:ascii="Times New Roman" w:hAnsi="Times New Roman"/>
                <w:sz w:val="24"/>
                <w:szCs w:val="24"/>
              </w:rPr>
            </w:pPr>
            <w:proofErr w:type="gramStart"/>
            <w:r w:rsidRPr="000F0DD1">
              <w:rPr>
                <w:rFonts w:ascii="Times New Roman" w:hAnsi="Times New Roman"/>
                <w:sz w:val="24"/>
                <w:szCs w:val="24"/>
              </w:rPr>
              <w:t xml:space="preserve">Изменениями, внесенными в Закон Иркутской области от 23.07.2008 N 59-оз, определено, что получение разрешения на строительство не требуется в случаях: 1) строительства и (или) реконструкции объектов электросетевого хозяйства напряжением до 35 </w:t>
            </w:r>
            <w:proofErr w:type="spellStart"/>
            <w:r w:rsidRPr="000F0DD1">
              <w:rPr>
                <w:rFonts w:ascii="Times New Roman" w:hAnsi="Times New Roman"/>
                <w:sz w:val="24"/>
                <w:szCs w:val="24"/>
              </w:rPr>
              <w:t>кВ</w:t>
            </w:r>
            <w:proofErr w:type="spellEnd"/>
            <w:r w:rsidRPr="000F0DD1">
              <w:rPr>
                <w:rFonts w:ascii="Times New Roman" w:hAnsi="Times New Roman"/>
                <w:sz w:val="24"/>
                <w:szCs w:val="24"/>
              </w:rPr>
              <w:t xml:space="preserve"> включительно,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за исключением случаев строительства указанных объектов на землях сельскохозяйственного</w:t>
            </w:r>
            <w:proofErr w:type="gramEnd"/>
            <w:r w:rsidRPr="000F0DD1">
              <w:rPr>
                <w:rFonts w:ascii="Times New Roman" w:hAnsi="Times New Roman"/>
                <w:sz w:val="24"/>
                <w:szCs w:val="24"/>
              </w:rPr>
              <w:t xml:space="preserve"> назначения в целях технологического присоединения потребителей - физических лиц мощностью до 15 к</w:t>
            </w:r>
            <w:proofErr w:type="gramStart"/>
            <w:r w:rsidRPr="000F0DD1">
              <w:rPr>
                <w:rFonts w:ascii="Times New Roman" w:hAnsi="Times New Roman"/>
                <w:sz w:val="24"/>
                <w:szCs w:val="24"/>
              </w:rPr>
              <w:t>Вт вкл</w:t>
            </w:r>
            <w:proofErr w:type="gramEnd"/>
            <w:r w:rsidRPr="000F0DD1">
              <w:rPr>
                <w:rFonts w:ascii="Times New Roman" w:hAnsi="Times New Roman"/>
                <w:sz w:val="24"/>
                <w:szCs w:val="24"/>
              </w:rPr>
              <w:t>ючительно; 2) строительства и (или) реконструкции линий связи, сооружений связи, проектной документацией которых предусмотрены такие характеристики, как высота опор до 55 метров и (или) технологическое заглубление подземной части (полностью или частично) ниже планировочной отметки земли до пяти метров.</w:t>
            </w:r>
          </w:p>
        </w:tc>
        <w:tc>
          <w:tcPr>
            <w:tcW w:w="3261" w:type="dxa"/>
            <w:tcBorders>
              <w:top w:val="single" w:sz="4" w:space="0" w:color="auto"/>
              <w:left w:val="single" w:sz="4" w:space="0" w:color="auto"/>
              <w:bottom w:val="single" w:sz="4" w:space="0" w:color="auto"/>
              <w:right w:val="single" w:sz="4" w:space="0" w:color="auto"/>
            </w:tcBorders>
          </w:tcPr>
          <w:p w:rsidR="007565E8" w:rsidRPr="000A1D95" w:rsidRDefault="000F0DD1" w:rsidP="0050447C">
            <w:pPr>
              <w:autoSpaceDE w:val="0"/>
              <w:autoSpaceDN w:val="0"/>
              <w:adjustRightInd w:val="0"/>
              <w:jc w:val="both"/>
              <w:rPr>
                <w:rFonts w:ascii="Times New Roman" w:hAnsi="Times New Roman"/>
                <w:sz w:val="24"/>
                <w:szCs w:val="24"/>
              </w:rPr>
            </w:pPr>
            <w:r w:rsidRPr="000F0DD1">
              <w:rPr>
                <w:rFonts w:ascii="Times New Roman" w:hAnsi="Times New Roman"/>
                <w:sz w:val="24"/>
                <w:szCs w:val="24"/>
              </w:rPr>
              <w:tab/>
              <w:t>Официальный интернет-портал правовой информации http://www.pravo.gov.ru, 21.12.2018</w:t>
            </w:r>
          </w:p>
        </w:tc>
      </w:tr>
      <w:tr w:rsidR="000E5926" w:rsidRPr="005D584D" w:rsidTr="00DD3E11">
        <w:trPr>
          <w:trHeight w:val="257"/>
        </w:trPr>
        <w:tc>
          <w:tcPr>
            <w:tcW w:w="640" w:type="dxa"/>
            <w:gridSpan w:val="2"/>
            <w:tcBorders>
              <w:top w:val="single" w:sz="4" w:space="0" w:color="auto"/>
              <w:left w:val="single" w:sz="4" w:space="0" w:color="auto"/>
              <w:bottom w:val="single" w:sz="4" w:space="0" w:color="auto"/>
              <w:right w:val="single" w:sz="4" w:space="0" w:color="auto"/>
            </w:tcBorders>
          </w:tcPr>
          <w:p w:rsidR="000E5926" w:rsidRDefault="00A731B7" w:rsidP="0050447C">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3.</w:t>
            </w:r>
          </w:p>
        </w:tc>
        <w:tc>
          <w:tcPr>
            <w:tcW w:w="3296" w:type="dxa"/>
            <w:tcBorders>
              <w:top w:val="single" w:sz="4" w:space="0" w:color="auto"/>
              <w:left w:val="single" w:sz="4" w:space="0" w:color="auto"/>
              <w:bottom w:val="single" w:sz="4" w:space="0" w:color="auto"/>
              <w:right w:val="single" w:sz="4" w:space="0" w:color="auto"/>
            </w:tcBorders>
          </w:tcPr>
          <w:p w:rsidR="000E5926" w:rsidRPr="000E5926" w:rsidRDefault="000E5926" w:rsidP="000E5926">
            <w:pPr>
              <w:autoSpaceDE w:val="0"/>
              <w:autoSpaceDN w:val="0"/>
              <w:adjustRightInd w:val="0"/>
              <w:jc w:val="both"/>
              <w:rPr>
                <w:rFonts w:ascii="Times New Roman" w:hAnsi="Times New Roman"/>
                <w:sz w:val="24"/>
                <w:szCs w:val="24"/>
              </w:rPr>
            </w:pPr>
            <w:r>
              <w:rPr>
                <w:rFonts w:ascii="Times New Roman" w:hAnsi="Times New Roman"/>
                <w:sz w:val="24"/>
                <w:szCs w:val="24"/>
              </w:rPr>
              <w:t>З</w:t>
            </w:r>
            <w:r w:rsidRPr="000E5926">
              <w:rPr>
                <w:rFonts w:ascii="Times New Roman" w:hAnsi="Times New Roman"/>
                <w:sz w:val="24"/>
                <w:szCs w:val="24"/>
              </w:rPr>
              <w:t>акон Иркутской области от 12.12.2018 N 119-ОЗ</w:t>
            </w:r>
          </w:p>
          <w:p w:rsidR="000E5926" w:rsidRPr="000F0DD1" w:rsidRDefault="000E5926" w:rsidP="000E5926">
            <w:pPr>
              <w:autoSpaceDE w:val="0"/>
              <w:autoSpaceDN w:val="0"/>
              <w:adjustRightInd w:val="0"/>
              <w:jc w:val="both"/>
              <w:rPr>
                <w:rFonts w:ascii="Times New Roman" w:hAnsi="Times New Roman"/>
                <w:sz w:val="24"/>
                <w:szCs w:val="24"/>
              </w:rPr>
            </w:pPr>
            <w:r w:rsidRPr="000E5926">
              <w:rPr>
                <w:rFonts w:ascii="Times New Roman" w:hAnsi="Times New Roman"/>
                <w:sz w:val="24"/>
                <w:szCs w:val="24"/>
              </w:rPr>
              <w:tab/>
              <w:t>"О порядке определения органами местного самоуправления муниципальных образований Иркутской области границ прилегающих территорий"</w:t>
            </w:r>
          </w:p>
        </w:tc>
        <w:tc>
          <w:tcPr>
            <w:tcW w:w="8079" w:type="dxa"/>
            <w:tcBorders>
              <w:top w:val="single" w:sz="4" w:space="0" w:color="auto"/>
              <w:left w:val="single" w:sz="4" w:space="0" w:color="auto"/>
              <w:bottom w:val="single" w:sz="4" w:space="0" w:color="auto"/>
              <w:right w:val="single" w:sz="4" w:space="0" w:color="auto"/>
            </w:tcBorders>
          </w:tcPr>
          <w:p w:rsidR="000E5926" w:rsidRPr="000F0DD1" w:rsidRDefault="000E5926" w:rsidP="0050447C">
            <w:pPr>
              <w:autoSpaceDE w:val="0"/>
              <w:autoSpaceDN w:val="0"/>
              <w:adjustRightInd w:val="0"/>
              <w:jc w:val="both"/>
              <w:rPr>
                <w:rFonts w:ascii="Times New Roman" w:hAnsi="Times New Roman"/>
                <w:sz w:val="24"/>
                <w:szCs w:val="24"/>
              </w:rPr>
            </w:pPr>
            <w:proofErr w:type="gramStart"/>
            <w:r w:rsidRPr="000E5926">
              <w:rPr>
                <w:rFonts w:ascii="Times New Roman" w:hAnsi="Times New Roman"/>
                <w:sz w:val="24"/>
                <w:szCs w:val="24"/>
              </w:rPr>
              <w:t>Установлено, что границы прилегающих территорий определяются правилами благоустройства территории муниципального образования Иркутской области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w:t>
            </w:r>
            <w:proofErr w:type="gramEnd"/>
            <w:r w:rsidRPr="000E5926">
              <w:rPr>
                <w:rFonts w:ascii="Times New Roman" w:hAnsi="Times New Roman"/>
                <w:sz w:val="24"/>
                <w:szCs w:val="24"/>
              </w:rPr>
              <w:t xml:space="preserve"> протяженности указанной общей границы, а также иных требований. При определении границ прилегающих территорий могут учитываться природно-климатические, географические и социально-экономические особенности муниципальных образований Иркутской области. Границы отображаются на схеме границ прилегающей территории на кадастровом плане территории.</w:t>
            </w:r>
          </w:p>
        </w:tc>
        <w:tc>
          <w:tcPr>
            <w:tcW w:w="3261" w:type="dxa"/>
            <w:tcBorders>
              <w:top w:val="single" w:sz="4" w:space="0" w:color="auto"/>
              <w:left w:val="single" w:sz="4" w:space="0" w:color="auto"/>
              <w:bottom w:val="single" w:sz="4" w:space="0" w:color="auto"/>
              <w:right w:val="single" w:sz="4" w:space="0" w:color="auto"/>
            </w:tcBorders>
          </w:tcPr>
          <w:p w:rsidR="000E5926" w:rsidRPr="000F0DD1" w:rsidRDefault="000E5926" w:rsidP="0050447C">
            <w:pPr>
              <w:autoSpaceDE w:val="0"/>
              <w:autoSpaceDN w:val="0"/>
              <w:adjustRightInd w:val="0"/>
              <w:jc w:val="both"/>
              <w:rPr>
                <w:rFonts w:ascii="Times New Roman" w:hAnsi="Times New Roman"/>
                <w:sz w:val="24"/>
                <w:szCs w:val="24"/>
              </w:rPr>
            </w:pPr>
            <w:r w:rsidRPr="000E5926">
              <w:rPr>
                <w:rFonts w:ascii="Times New Roman" w:hAnsi="Times New Roman"/>
                <w:sz w:val="24"/>
                <w:szCs w:val="24"/>
              </w:rPr>
              <w:tab/>
              <w:t>Официальный интернет-портал правовой информации http://www.pravo.gov.ru, 13.12.2018</w:t>
            </w:r>
          </w:p>
        </w:tc>
      </w:tr>
      <w:tr w:rsidR="000E5926" w:rsidRPr="005D584D" w:rsidTr="00DD3E11">
        <w:trPr>
          <w:trHeight w:val="257"/>
        </w:trPr>
        <w:tc>
          <w:tcPr>
            <w:tcW w:w="640" w:type="dxa"/>
            <w:gridSpan w:val="2"/>
            <w:tcBorders>
              <w:top w:val="single" w:sz="4" w:space="0" w:color="auto"/>
              <w:left w:val="single" w:sz="4" w:space="0" w:color="auto"/>
              <w:bottom w:val="single" w:sz="4" w:space="0" w:color="auto"/>
              <w:right w:val="single" w:sz="4" w:space="0" w:color="auto"/>
            </w:tcBorders>
          </w:tcPr>
          <w:p w:rsidR="000E5926" w:rsidRDefault="00A731B7" w:rsidP="0050447C">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3296" w:type="dxa"/>
            <w:tcBorders>
              <w:top w:val="single" w:sz="4" w:space="0" w:color="auto"/>
              <w:left w:val="single" w:sz="4" w:space="0" w:color="auto"/>
              <w:bottom w:val="single" w:sz="4" w:space="0" w:color="auto"/>
              <w:right w:val="single" w:sz="4" w:space="0" w:color="auto"/>
            </w:tcBorders>
          </w:tcPr>
          <w:p w:rsidR="000E5926" w:rsidRPr="000E5926" w:rsidRDefault="000E5926" w:rsidP="000E5926">
            <w:pPr>
              <w:autoSpaceDE w:val="0"/>
              <w:autoSpaceDN w:val="0"/>
              <w:adjustRightInd w:val="0"/>
              <w:jc w:val="both"/>
              <w:rPr>
                <w:rFonts w:ascii="Times New Roman" w:hAnsi="Times New Roman"/>
                <w:sz w:val="24"/>
                <w:szCs w:val="24"/>
              </w:rPr>
            </w:pPr>
            <w:r w:rsidRPr="000E5926">
              <w:rPr>
                <w:rFonts w:ascii="Times New Roman" w:hAnsi="Times New Roman"/>
                <w:sz w:val="24"/>
                <w:szCs w:val="24"/>
              </w:rPr>
              <w:tab/>
              <w:t>Закон Иркутской области от 12.12.2018 N 121-</w:t>
            </w:r>
            <w:r w:rsidRPr="000E5926">
              <w:rPr>
                <w:rFonts w:ascii="Times New Roman" w:hAnsi="Times New Roman"/>
                <w:sz w:val="24"/>
                <w:szCs w:val="24"/>
              </w:rPr>
              <w:lastRenderedPageBreak/>
              <w:t>ОЗ</w:t>
            </w:r>
          </w:p>
          <w:p w:rsidR="000E5926" w:rsidRDefault="000E5926" w:rsidP="000E5926">
            <w:pPr>
              <w:autoSpaceDE w:val="0"/>
              <w:autoSpaceDN w:val="0"/>
              <w:adjustRightInd w:val="0"/>
              <w:jc w:val="both"/>
              <w:rPr>
                <w:rFonts w:ascii="Times New Roman" w:hAnsi="Times New Roman"/>
                <w:sz w:val="24"/>
                <w:szCs w:val="24"/>
              </w:rPr>
            </w:pPr>
            <w:r w:rsidRPr="000E5926">
              <w:rPr>
                <w:rFonts w:ascii="Times New Roman" w:hAnsi="Times New Roman"/>
                <w:sz w:val="24"/>
                <w:szCs w:val="24"/>
              </w:rPr>
              <w:tab/>
              <w:t>"О внесении изменений в Закон Иркутской области "О бесплатном предоставлении земельных участков в собственность граждан"</w:t>
            </w:r>
          </w:p>
        </w:tc>
        <w:tc>
          <w:tcPr>
            <w:tcW w:w="8079" w:type="dxa"/>
            <w:tcBorders>
              <w:top w:val="single" w:sz="4" w:space="0" w:color="auto"/>
              <w:left w:val="single" w:sz="4" w:space="0" w:color="auto"/>
              <w:bottom w:val="single" w:sz="4" w:space="0" w:color="auto"/>
              <w:right w:val="single" w:sz="4" w:space="0" w:color="auto"/>
            </w:tcBorders>
          </w:tcPr>
          <w:p w:rsidR="000E5926" w:rsidRPr="000E5926" w:rsidRDefault="000E5926" w:rsidP="0050447C">
            <w:pPr>
              <w:autoSpaceDE w:val="0"/>
              <w:autoSpaceDN w:val="0"/>
              <w:adjustRightInd w:val="0"/>
              <w:jc w:val="both"/>
              <w:rPr>
                <w:rFonts w:ascii="Times New Roman" w:hAnsi="Times New Roman"/>
                <w:sz w:val="24"/>
                <w:szCs w:val="24"/>
              </w:rPr>
            </w:pPr>
            <w:r w:rsidRPr="000E5926">
              <w:rPr>
                <w:rFonts w:ascii="Times New Roman" w:hAnsi="Times New Roman"/>
                <w:sz w:val="24"/>
                <w:szCs w:val="24"/>
              </w:rPr>
              <w:lastRenderedPageBreak/>
              <w:t xml:space="preserve">Внесенными изменениями установлено, что переселенцы, граждане, переселяемые из затопляемых территорий, для постановки на земельный </w:t>
            </w:r>
            <w:r w:rsidRPr="000E5926">
              <w:rPr>
                <w:rFonts w:ascii="Times New Roman" w:hAnsi="Times New Roman"/>
                <w:sz w:val="24"/>
                <w:szCs w:val="24"/>
              </w:rPr>
              <w:lastRenderedPageBreak/>
              <w:t>учет могут обратиться с заявлением о постановке на земельный учет в уполномоченный орган независимо от места жительства.</w:t>
            </w:r>
          </w:p>
        </w:tc>
        <w:tc>
          <w:tcPr>
            <w:tcW w:w="3261" w:type="dxa"/>
            <w:tcBorders>
              <w:top w:val="single" w:sz="4" w:space="0" w:color="auto"/>
              <w:left w:val="single" w:sz="4" w:space="0" w:color="auto"/>
              <w:bottom w:val="single" w:sz="4" w:space="0" w:color="auto"/>
              <w:right w:val="single" w:sz="4" w:space="0" w:color="auto"/>
            </w:tcBorders>
          </w:tcPr>
          <w:p w:rsidR="000E5926" w:rsidRPr="000E5926" w:rsidRDefault="000E5926" w:rsidP="0050447C">
            <w:pPr>
              <w:autoSpaceDE w:val="0"/>
              <w:autoSpaceDN w:val="0"/>
              <w:adjustRightInd w:val="0"/>
              <w:jc w:val="both"/>
              <w:rPr>
                <w:rFonts w:ascii="Times New Roman" w:hAnsi="Times New Roman"/>
                <w:sz w:val="24"/>
                <w:szCs w:val="24"/>
              </w:rPr>
            </w:pPr>
            <w:r w:rsidRPr="000E5926">
              <w:rPr>
                <w:rFonts w:ascii="Times New Roman" w:hAnsi="Times New Roman"/>
                <w:sz w:val="24"/>
                <w:szCs w:val="24"/>
              </w:rPr>
              <w:lastRenderedPageBreak/>
              <w:tab/>
              <w:t xml:space="preserve">Официальный интернет-портал правовой </w:t>
            </w:r>
            <w:r w:rsidRPr="000E5926">
              <w:rPr>
                <w:rFonts w:ascii="Times New Roman" w:hAnsi="Times New Roman"/>
                <w:sz w:val="24"/>
                <w:szCs w:val="24"/>
              </w:rPr>
              <w:lastRenderedPageBreak/>
              <w:t>информации http://www.pravo.gov.ru, 13.12.2018</w:t>
            </w:r>
          </w:p>
        </w:tc>
      </w:tr>
      <w:tr w:rsidR="00583141" w:rsidRPr="005D584D" w:rsidTr="00DD3E11">
        <w:trPr>
          <w:trHeight w:val="257"/>
        </w:trPr>
        <w:tc>
          <w:tcPr>
            <w:tcW w:w="640" w:type="dxa"/>
            <w:gridSpan w:val="2"/>
            <w:tcBorders>
              <w:top w:val="single" w:sz="4" w:space="0" w:color="auto"/>
              <w:left w:val="single" w:sz="4" w:space="0" w:color="auto"/>
              <w:bottom w:val="single" w:sz="4" w:space="0" w:color="auto"/>
              <w:right w:val="single" w:sz="4" w:space="0" w:color="auto"/>
            </w:tcBorders>
          </w:tcPr>
          <w:p w:rsidR="00583141" w:rsidRDefault="00A731B7" w:rsidP="0050447C">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5.</w:t>
            </w:r>
          </w:p>
        </w:tc>
        <w:tc>
          <w:tcPr>
            <w:tcW w:w="3296" w:type="dxa"/>
            <w:tcBorders>
              <w:top w:val="single" w:sz="4" w:space="0" w:color="auto"/>
              <w:left w:val="single" w:sz="4" w:space="0" w:color="auto"/>
              <w:bottom w:val="single" w:sz="4" w:space="0" w:color="auto"/>
              <w:right w:val="single" w:sz="4" w:space="0" w:color="auto"/>
            </w:tcBorders>
          </w:tcPr>
          <w:p w:rsidR="00583141" w:rsidRPr="00583141" w:rsidRDefault="00583141" w:rsidP="00583141">
            <w:pPr>
              <w:autoSpaceDE w:val="0"/>
              <w:autoSpaceDN w:val="0"/>
              <w:adjustRightInd w:val="0"/>
              <w:jc w:val="both"/>
              <w:rPr>
                <w:rFonts w:ascii="Times New Roman" w:hAnsi="Times New Roman"/>
                <w:sz w:val="24"/>
                <w:szCs w:val="24"/>
              </w:rPr>
            </w:pPr>
            <w:r w:rsidRPr="00583141">
              <w:rPr>
                <w:rFonts w:ascii="Times New Roman" w:hAnsi="Times New Roman"/>
                <w:sz w:val="24"/>
                <w:szCs w:val="24"/>
              </w:rPr>
              <w:tab/>
              <w:t>Закон Иркутской области от 10.12.2018 N 116-ОЗ</w:t>
            </w:r>
          </w:p>
          <w:p w:rsidR="00583141" w:rsidRPr="000E5926" w:rsidRDefault="00583141" w:rsidP="00583141">
            <w:pPr>
              <w:autoSpaceDE w:val="0"/>
              <w:autoSpaceDN w:val="0"/>
              <w:adjustRightInd w:val="0"/>
              <w:jc w:val="both"/>
              <w:rPr>
                <w:rFonts w:ascii="Times New Roman" w:hAnsi="Times New Roman"/>
                <w:sz w:val="24"/>
                <w:szCs w:val="24"/>
              </w:rPr>
            </w:pPr>
            <w:r w:rsidRPr="00583141">
              <w:rPr>
                <w:rFonts w:ascii="Times New Roman" w:hAnsi="Times New Roman"/>
                <w:sz w:val="24"/>
                <w:szCs w:val="24"/>
              </w:rPr>
              <w:tab/>
              <w:t>"О внесении изменений в Закон Иркутской области "О дополнительной мере социальной поддержки отдельных категорий граждан в Иркутской области в виде компенсации расходов на уплату взноса на капитальный ремонт общего имущества в многоквартирном доме"</w:t>
            </w:r>
          </w:p>
        </w:tc>
        <w:tc>
          <w:tcPr>
            <w:tcW w:w="8079" w:type="dxa"/>
            <w:tcBorders>
              <w:top w:val="single" w:sz="4" w:space="0" w:color="auto"/>
              <w:left w:val="single" w:sz="4" w:space="0" w:color="auto"/>
              <w:bottom w:val="single" w:sz="4" w:space="0" w:color="auto"/>
              <w:right w:val="single" w:sz="4" w:space="0" w:color="auto"/>
            </w:tcBorders>
          </w:tcPr>
          <w:p w:rsidR="00583141" w:rsidRPr="000E5926" w:rsidRDefault="00583141" w:rsidP="0050447C">
            <w:pPr>
              <w:autoSpaceDE w:val="0"/>
              <w:autoSpaceDN w:val="0"/>
              <w:adjustRightInd w:val="0"/>
              <w:jc w:val="both"/>
              <w:rPr>
                <w:rFonts w:ascii="Times New Roman" w:hAnsi="Times New Roman"/>
                <w:sz w:val="24"/>
                <w:szCs w:val="24"/>
              </w:rPr>
            </w:pPr>
            <w:proofErr w:type="gramStart"/>
            <w:r w:rsidRPr="00583141">
              <w:rPr>
                <w:rFonts w:ascii="Times New Roman" w:hAnsi="Times New Roman"/>
                <w:sz w:val="24"/>
                <w:szCs w:val="24"/>
              </w:rPr>
              <w:t>Изменениями, внесенными в Закон Иркутской области от 13.07.2016 N 65-ОЗ, уточнено, что гражданин, проживающий в составе семьи, состоящей только из совместно проживающих неработающих граждан пенсионного возраста и (или) неработающих инвалидов I и (или) II групп, или его представитель, кроме определенных документов, дополнительно представляет следующие документы: документы, удостоверяющие личность совместно проживающих с ним неработающего гражданина пенсионного возраста и (или) неработающего инвалида</w:t>
            </w:r>
            <w:proofErr w:type="gramEnd"/>
            <w:r w:rsidRPr="00583141">
              <w:rPr>
                <w:rFonts w:ascii="Times New Roman" w:hAnsi="Times New Roman"/>
                <w:sz w:val="24"/>
                <w:szCs w:val="24"/>
              </w:rPr>
              <w:t xml:space="preserve"> </w:t>
            </w:r>
            <w:proofErr w:type="gramStart"/>
            <w:r w:rsidRPr="00583141">
              <w:rPr>
                <w:rFonts w:ascii="Times New Roman" w:hAnsi="Times New Roman"/>
                <w:sz w:val="24"/>
                <w:szCs w:val="24"/>
              </w:rPr>
              <w:t>I или II группы, являющихся членами его семьи; трудовые книжки совместно проживающих с ним неработающего гражданина пенсионного возраста и (или) неработающего инвалида I или II группы, являющихся членами его семьи; справку федерального учреждения медико-социальной экспертизы, подтверждающую факт установления инвалидности совместно проживающему с ним неработающему инвалиду I или II группы, являющемуся членом его семьи.</w:t>
            </w:r>
            <w:proofErr w:type="gramEnd"/>
          </w:p>
        </w:tc>
        <w:tc>
          <w:tcPr>
            <w:tcW w:w="3261" w:type="dxa"/>
            <w:tcBorders>
              <w:top w:val="single" w:sz="4" w:space="0" w:color="auto"/>
              <w:left w:val="single" w:sz="4" w:space="0" w:color="auto"/>
              <w:bottom w:val="single" w:sz="4" w:space="0" w:color="auto"/>
              <w:right w:val="single" w:sz="4" w:space="0" w:color="auto"/>
            </w:tcBorders>
          </w:tcPr>
          <w:p w:rsidR="00583141" w:rsidRPr="000E5926" w:rsidRDefault="00583141" w:rsidP="0050447C">
            <w:pPr>
              <w:autoSpaceDE w:val="0"/>
              <w:autoSpaceDN w:val="0"/>
              <w:adjustRightInd w:val="0"/>
              <w:jc w:val="both"/>
              <w:rPr>
                <w:rFonts w:ascii="Times New Roman" w:hAnsi="Times New Roman"/>
                <w:sz w:val="24"/>
                <w:szCs w:val="24"/>
              </w:rPr>
            </w:pPr>
            <w:r w:rsidRPr="00583141">
              <w:rPr>
                <w:rFonts w:ascii="Times New Roman" w:hAnsi="Times New Roman"/>
                <w:sz w:val="24"/>
                <w:szCs w:val="24"/>
              </w:rPr>
              <w:tab/>
              <w:t>Официальный интернет-портал правовой информации http://www.pravo.gov.ru, 11.12.2018</w:t>
            </w:r>
          </w:p>
        </w:tc>
      </w:tr>
      <w:tr w:rsidR="00583141" w:rsidRPr="005D584D" w:rsidTr="00DD3E11">
        <w:trPr>
          <w:trHeight w:val="257"/>
        </w:trPr>
        <w:tc>
          <w:tcPr>
            <w:tcW w:w="640" w:type="dxa"/>
            <w:gridSpan w:val="2"/>
            <w:tcBorders>
              <w:top w:val="single" w:sz="4" w:space="0" w:color="auto"/>
              <w:left w:val="single" w:sz="4" w:space="0" w:color="auto"/>
              <w:bottom w:val="single" w:sz="4" w:space="0" w:color="auto"/>
              <w:right w:val="single" w:sz="4" w:space="0" w:color="auto"/>
            </w:tcBorders>
          </w:tcPr>
          <w:p w:rsidR="00583141" w:rsidRDefault="00A731B7" w:rsidP="0050447C">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w:t>
            </w:r>
          </w:p>
        </w:tc>
        <w:tc>
          <w:tcPr>
            <w:tcW w:w="3296" w:type="dxa"/>
            <w:tcBorders>
              <w:top w:val="single" w:sz="4" w:space="0" w:color="auto"/>
              <w:left w:val="single" w:sz="4" w:space="0" w:color="auto"/>
              <w:bottom w:val="single" w:sz="4" w:space="0" w:color="auto"/>
              <w:right w:val="single" w:sz="4" w:space="0" w:color="auto"/>
            </w:tcBorders>
          </w:tcPr>
          <w:p w:rsidR="00583141" w:rsidRPr="00583141" w:rsidRDefault="00583141" w:rsidP="00583141">
            <w:pPr>
              <w:autoSpaceDE w:val="0"/>
              <w:autoSpaceDN w:val="0"/>
              <w:adjustRightInd w:val="0"/>
              <w:jc w:val="both"/>
              <w:rPr>
                <w:rFonts w:ascii="Times New Roman" w:hAnsi="Times New Roman"/>
                <w:sz w:val="24"/>
                <w:szCs w:val="24"/>
              </w:rPr>
            </w:pPr>
            <w:r w:rsidRPr="00583141">
              <w:rPr>
                <w:rFonts w:ascii="Times New Roman" w:hAnsi="Times New Roman"/>
                <w:sz w:val="24"/>
                <w:szCs w:val="24"/>
              </w:rPr>
              <w:tab/>
              <w:t>Закон Иркутской области от 10.12.2018 N 112-ОЗ</w:t>
            </w:r>
          </w:p>
          <w:p w:rsidR="00583141" w:rsidRPr="00583141" w:rsidRDefault="00583141" w:rsidP="00583141">
            <w:pPr>
              <w:autoSpaceDE w:val="0"/>
              <w:autoSpaceDN w:val="0"/>
              <w:adjustRightInd w:val="0"/>
              <w:jc w:val="both"/>
              <w:rPr>
                <w:rFonts w:ascii="Times New Roman" w:hAnsi="Times New Roman"/>
                <w:sz w:val="24"/>
                <w:szCs w:val="24"/>
              </w:rPr>
            </w:pPr>
            <w:r w:rsidRPr="00583141">
              <w:rPr>
                <w:rFonts w:ascii="Times New Roman" w:hAnsi="Times New Roman"/>
                <w:sz w:val="24"/>
                <w:szCs w:val="24"/>
              </w:rPr>
              <w:tab/>
              <w:t>"О дополнительной мере социальной поддержки в Иркутской области отдельных категорий инвалидов I группы в виде компенсации расходов в размере 50 процентов платы за содержание жилого помещения"</w:t>
            </w:r>
          </w:p>
        </w:tc>
        <w:tc>
          <w:tcPr>
            <w:tcW w:w="8079" w:type="dxa"/>
            <w:tcBorders>
              <w:top w:val="single" w:sz="4" w:space="0" w:color="auto"/>
              <w:left w:val="single" w:sz="4" w:space="0" w:color="auto"/>
              <w:bottom w:val="single" w:sz="4" w:space="0" w:color="auto"/>
              <w:right w:val="single" w:sz="4" w:space="0" w:color="auto"/>
            </w:tcBorders>
          </w:tcPr>
          <w:p w:rsidR="00583141" w:rsidRPr="00583141" w:rsidRDefault="00583141" w:rsidP="0050447C">
            <w:pPr>
              <w:autoSpaceDE w:val="0"/>
              <w:autoSpaceDN w:val="0"/>
              <w:adjustRightInd w:val="0"/>
              <w:jc w:val="both"/>
              <w:rPr>
                <w:rFonts w:ascii="Times New Roman" w:hAnsi="Times New Roman"/>
                <w:sz w:val="24"/>
                <w:szCs w:val="24"/>
              </w:rPr>
            </w:pPr>
            <w:r w:rsidRPr="00583141">
              <w:rPr>
                <w:rFonts w:ascii="Times New Roman" w:hAnsi="Times New Roman"/>
                <w:sz w:val="24"/>
                <w:szCs w:val="24"/>
              </w:rPr>
              <w:t>Установлено, что с 1 января 2019 года право на компенсацию имеют инвалиды I группы, проживающие на территории Иркутской области в жилых помещениях, принадлежащих им на праве собственности. Компенсация предоставляется в части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Компенсация предоставляется в отношении одного жилого помещения в многоквартирном доме по выбору инвалида I группы. Ее предоставление в размере 50 процентов платы за содержание жилого помещения осуществляется при отсутств</w:t>
            </w:r>
            <w:proofErr w:type="gramStart"/>
            <w:r w:rsidRPr="00583141">
              <w:rPr>
                <w:rFonts w:ascii="Times New Roman" w:hAnsi="Times New Roman"/>
                <w:sz w:val="24"/>
                <w:szCs w:val="24"/>
              </w:rPr>
              <w:t>ии у и</w:t>
            </w:r>
            <w:proofErr w:type="gramEnd"/>
            <w:r w:rsidRPr="00583141">
              <w:rPr>
                <w:rFonts w:ascii="Times New Roman" w:hAnsi="Times New Roman"/>
                <w:sz w:val="24"/>
                <w:szCs w:val="24"/>
              </w:rPr>
              <w:t xml:space="preserve">нвалида I группы задолженности по оплате за содержание жилого помещения или при заключении и (или) выполнении инвалидом соглашения по погашению задолженности по оплате за жилое помещение и коммунальные услуги. Организация предоставления компенсации осуществляется исполнительным органом государственной власти Иркутской области, </w:t>
            </w:r>
            <w:r w:rsidRPr="00583141">
              <w:rPr>
                <w:rFonts w:ascii="Times New Roman" w:hAnsi="Times New Roman"/>
                <w:sz w:val="24"/>
                <w:szCs w:val="24"/>
              </w:rPr>
              <w:lastRenderedPageBreak/>
              <w:t>уполномоченным Правительством Иркутской области. Определен перечень необходимых документов для получения компенсации, а также перечень оснований для отказа в ее предоставлении.</w:t>
            </w:r>
          </w:p>
        </w:tc>
        <w:tc>
          <w:tcPr>
            <w:tcW w:w="3261" w:type="dxa"/>
            <w:tcBorders>
              <w:top w:val="single" w:sz="4" w:space="0" w:color="auto"/>
              <w:left w:val="single" w:sz="4" w:space="0" w:color="auto"/>
              <w:bottom w:val="single" w:sz="4" w:space="0" w:color="auto"/>
              <w:right w:val="single" w:sz="4" w:space="0" w:color="auto"/>
            </w:tcBorders>
          </w:tcPr>
          <w:p w:rsidR="00CC2A2E" w:rsidRPr="00CC2A2E" w:rsidRDefault="00CC2A2E" w:rsidP="00CC2A2E">
            <w:pPr>
              <w:autoSpaceDE w:val="0"/>
              <w:autoSpaceDN w:val="0"/>
              <w:adjustRightInd w:val="0"/>
              <w:jc w:val="both"/>
              <w:rPr>
                <w:rFonts w:ascii="Times New Roman" w:hAnsi="Times New Roman"/>
                <w:sz w:val="24"/>
                <w:szCs w:val="24"/>
              </w:rPr>
            </w:pPr>
            <w:r w:rsidRPr="00CC2A2E">
              <w:rPr>
                <w:rFonts w:ascii="Times New Roman" w:hAnsi="Times New Roman"/>
                <w:sz w:val="24"/>
                <w:szCs w:val="24"/>
              </w:rPr>
              <w:lastRenderedPageBreak/>
              <w:tab/>
              <w:t>Официальный интернет-портал правовой информации http://www.pravo.gov.ru, 11.12.2018,</w:t>
            </w:r>
          </w:p>
          <w:p w:rsidR="00583141" w:rsidRPr="00583141" w:rsidRDefault="00CC2A2E" w:rsidP="00CC2A2E">
            <w:pPr>
              <w:autoSpaceDE w:val="0"/>
              <w:autoSpaceDN w:val="0"/>
              <w:adjustRightInd w:val="0"/>
              <w:jc w:val="both"/>
              <w:rPr>
                <w:rFonts w:ascii="Times New Roman" w:hAnsi="Times New Roman"/>
                <w:sz w:val="24"/>
                <w:szCs w:val="24"/>
              </w:rPr>
            </w:pPr>
            <w:r w:rsidRPr="00CC2A2E">
              <w:rPr>
                <w:rFonts w:ascii="Times New Roman" w:hAnsi="Times New Roman"/>
                <w:sz w:val="24"/>
                <w:szCs w:val="24"/>
              </w:rPr>
              <w:tab/>
              <w:t>"Областная", N 141, 17.12.2018</w:t>
            </w:r>
          </w:p>
        </w:tc>
      </w:tr>
      <w:tr w:rsidR="00DF290F" w:rsidRPr="005D584D" w:rsidTr="00DD3E11">
        <w:trPr>
          <w:trHeight w:val="257"/>
        </w:trPr>
        <w:tc>
          <w:tcPr>
            <w:tcW w:w="640" w:type="dxa"/>
            <w:gridSpan w:val="2"/>
            <w:tcBorders>
              <w:top w:val="single" w:sz="4" w:space="0" w:color="auto"/>
              <w:left w:val="single" w:sz="4" w:space="0" w:color="auto"/>
              <w:bottom w:val="single" w:sz="4" w:space="0" w:color="auto"/>
              <w:right w:val="single" w:sz="4" w:space="0" w:color="auto"/>
            </w:tcBorders>
          </w:tcPr>
          <w:p w:rsidR="00DF290F" w:rsidRDefault="00A731B7" w:rsidP="0050447C">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7.</w:t>
            </w:r>
          </w:p>
        </w:tc>
        <w:tc>
          <w:tcPr>
            <w:tcW w:w="3296" w:type="dxa"/>
            <w:tcBorders>
              <w:top w:val="single" w:sz="4" w:space="0" w:color="auto"/>
              <w:left w:val="single" w:sz="4" w:space="0" w:color="auto"/>
              <w:bottom w:val="single" w:sz="4" w:space="0" w:color="auto"/>
              <w:right w:val="single" w:sz="4" w:space="0" w:color="auto"/>
            </w:tcBorders>
          </w:tcPr>
          <w:p w:rsidR="00DF290F" w:rsidRPr="00DF290F" w:rsidRDefault="00DF290F" w:rsidP="00DF290F">
            <w:pPr>
              <w:autoSpaceDE w:val="0"/>
              <w:autoSpaceDN w:val="0"/>
              <w:adjustRightInd w:val="0"/>
              <w:jc w:val="both"/>
              <w:rPr>
                <w:rFonts w:ascii="Times New Roman" w:hAnsi="Times New Roman"/>
                <w:sz w:val="24"/>
                <w:szCs w:val="24"/>
              </w:rPr>
            </w:pPr>
            <w:r w:rsidRPr="00DF290F">
              <w:rPr>
                <w:rFonts w:ascii="Times New Roman" w:hAnsi="Times New Roman"/>
                <w:sz w:val="24"/>
                <w:szCs w:val="24"/>
              </w:rPr>
              <w:t>Указ Губернатора Иркутской области от 12.11.2018 N 233-уг</w:t>
            </w:r>
          </w:p>
          <w:p w:rsidR="00DF290F" w:rsidRPr="00583141" w:rsidRDefault="00DF290F" w:rsidP="00DF290F">
            <w:pPr>
              <w:autoSpaceDE w:val="0"/>
              <w:autoSpaceDN w:val="0"/>
              <w:adjustRightInd w:val="0"/>
              <w:jc w:val="both"/>
              <w:rPr>
                <w:rFonts w:ascii="Times New Roman" w:hAnsi="Times New Roman"/>
                <w:sz w:val="24"/>
                <w:szCs w:val="24"/>
              </w:rPr>
            </w:pPr>
            <w:r w:rsidRPr="00DF290F">
              <w:rPr>
                <w:rFonts w:ascii="Times New Roman" w:hAnsi="Times New Roman"/>
                <w:sz w:val="24"/>
                <w:szCs w:val="24"/>
              </w:rPr>
              <w:tab/>
              <w:t>"Об установлении единовременной выплаты к профессиональным праздникам отдельным категориям работников 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DF290F" w:rsidRPr="00583141" w:rsidRDefault="00DF290F" w:rsidP="0050447C">
            <w:pPr>
              <w:autoSpaceDE w:val="0"/>
              <w:autoSpaceDN w:val="0"/>
              <w:adjustRightInd w:val="0"/>
              <w:jc w:val="both"/>
              <w:rPr>
                <w:rFonts w:ascii="Times New Roman" w:hAnsi="Times New Roman"/>
                <w:sz w:val="24"/>
                <w:szCs w:val="24"/>
              </w:rPr>
            </w:pPr>
            <w:r w:rsidRPr="00DF290F">
              <w:rPr>
                <w:rFonts w:ascii="Times New Roman" w:hAnsi="Times New Roman"/>
                <w:sz w:val="24"/>
                <w:szCs w:val="24"/>
              </w:rPr>
              <w:t>Установлены единовременные выплаты к профессиональным праздникам в 2019 году в размере, обеспечивающем получение гражданами 10 000 рублей (включая районный коэффициент и иные предусмотренные законодательством надбавки), следующим категориям работников: работники областных государственных медицинских организаций, замещающие должности врачей-специалистов и провизоров, - ко Дню медицинского работника (16 июня 2019 года); работники муниципальных дошкольных образовательных организаций, замещающие должности педагогических работников, помощников воспитателей и младших воспитателей, - ко Дню воспитателя и всех дошкольных работников (27 сентября 2019 года); педагогические работники областных государственных и муниципальных общеобразовательных организаций - ко Дню учителя (5 октября 2019 года).</w:t>
            </w:r>
          </w:p>
        </w:tc>
        <w:tc>
          <w:tcPr>
            <w:tcW w:w="3261" w:type="dxa"/>
            <w:tcBorders>
              <w:top w:val="single" w:sz="4" w:space="0" w:color="auto"/>
              <w:left w:val="single" w:sz="4" w:space="0" w:color="auto"/>
              <w:bottom w:val="single" w:sz="4" w:space="0" w:color="auto"/>
              <w:right w:val="single" w:sz="4" w:space="0" w:color="auto"/>
            </w:tcBorders>
          </w:tcPr>
          <w:p w:rsidR="00DF290F" w:rsidRPr="00DF290F" w:rsidRDefault="00DF290F" w:rsidP="00DF290F">
            <w:pPr>
              <w:autoSpaceDE w:val="0"/>
              <w:autoSpaceDN w:val="0"/>
              <w:adjustRightInd w:val="0"/>
              <w:jc w:val="both"/>
              <w:rPr>
                <w:rFonts w:ascii="Times New Roman" w:hAnsi="Times New Roman"/>
                <w:sz w:val="24"/>
                <w:szCs w:val="24"/>
              </w:rPr>
            </w:pPr>
            <w:r w:rsidRPr="00DF290F">
              <w:rPr>
                <w:rFonts w:ascii="Times New Roman" w:hAnsi="Times New Roman"/>
                <w:sz w:val="24"/>
                <w:szCs w:val="24"/>
              </w:rPr>
              <w:t>Официальный интернет-портал правовой информации http://www.pravo.gov.ru, 12.11.2018,</w:t>
            </w:r>
          </w:p>
          <w:p w:rsidR="00DF290F" w:rsidRPr="00CC2A2E" w:rsidRDefault="00DF290F" w:rsidP="00DF290F">
            <w:pPr>
              <w:autoSpaceDE w:val="0"/>
              <w:autoSpaceDN w:val="0"/>
              <w:adjustRightInd w:val="0"/>
              <w:jc w:val="both"/>
              <w:rPr>
                <w:rFonts w:ascii="Times New Roman" w:hAnsi="Times New Roman"/>
                <w:sz w:val="24"/>
                <w:szCs w:val="24"/>
              </w:rPr>
            </w:pPr>
            <w:r w:rsidRPr="00DF290F">
              <w:rPr>
                <w:rFonts w:ascii="Times New Roman" w:hAnsi="Times New Roman"/>
                <w:sz w:val="24"/>
                <w:szCs w:val="24"/>
              </w:rPr>
              <w:tab/>
              <w:t>"Областная", N 130, 21.11.2018</w:t>
            </w:r>
          </w:p>
        </w:tc>
      </w:tr>
      <w:tr w:rsidR="009E1AAD" w:rsidRPr="005D584D" w:rsidTr="00DD3E11">
        <w:trPr>
          <w:trHeight w:val="257"/>
        </w:trPr>
        <w:tc>
          <w:tcPr>
            <w:tcW w:w="640" w:type="dxa"/>
            <w:gridSpan w:val="2"/>
            <w:tcBorders>
              <w:top w:val="single" w:sz="4" w:space="0" w:color="auto"/>
              <w:left w:val="single" w:sz="4" w:space="0" w:color="auto"/>
              <w:bottom w:val="single" w:sz="4" w:space="0" w:color="auto"/>
              <w:right w:val="single" w:sz="4" w:space="0" w:color="auto"/>
            </w:tcBorders>
          </w:tcPr>
          <w:p w:rsidR="009E1AAD" w:rsidRDefault="00A731B7" w:rsidP="0050447C">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r w:rsidR="00604FEA">
              <w:rPr>
                <w:rFonts w:ascii="Times New Roman" w:eastAsia="Times New Roman" w:hAnsi="Times New Roman"/>
                <w:bCs/>
                <w:sz w:val="24"/>
                <w:szCs w:val="24"/>
                <w:lang w:eastAsia="ru-RU"/>
              </w:rPr>
              <w:t>.</w:t>
            </w:r>
          </w:p>
        </w:tc>
        <w:tc>
          <w:tcPr>
            <w:tcW w:w="3296" w:type="dxa"/>
            <w:tcBorders>
              <w:top w:val="single" w:sz="4" w:space="0" w:color="auto"/>
              <w:left w:val="single" w:sz="4" w:space="0" w:color="auto"/>
              <w:bottom w:val="single" w:sz="4" w:space="0" w:color="auto"/>
              <w:right w:val="single" w:sz="4" w:space="0" w:color="auto"/>
            </w:tcBorders>
          </w:tcPr>
          <w:p w:rsidR="000A1D95" w:rsidRPr="000A1D95" w:rsidRDefault="000A1D95" w:rsidP="000A1D95">
            <w:pPr>
              <w:autoSpaceDE w:val="0"/>
              <w:autoSpaceDN w:val="0"/>
              <w:adjustRightInd w:val="0"/>
              <w:jc w:val="both"/>
              <w:rPr>
                <w:rFonts w:ascii="Times New Roman" w:hAnsi="Times New Roman"/>
                <w:sz w:val="24"/>
                <w:szCs w:val="24"/>
              </w:rPr>
            </w:pPr>
            <w:r w:rsidRPr="000A1D95">
              <w:rPr>
                <w:rFonts w:ascii="Times New Roman" w:hAnsi="Times New Roman"/>
                <w:sz w:val="24"/>
                <w:szCs w:val="24"/>
              </w:rPr>
              <w:tab/>
              <w:t>Постановление Правительства Иркутской области от 06.12.2018 N 900-пп</w:t>
            </w:r>
          </w:p>
          <w:p w:rsidR="009E1AAD" w:rsidRPr="001126D0" w:rsidRDefault="000A1D95" w:rsidP="000A1D95">
            <w:pPr>
              <w:autoSpaceDE w:val="0"/>
              <w:autoSpaceDN w:val="0"/>
              <w:adjustRightInd w:val="0"/>
              <w:jc w:val="both"/>
              <w:rPr>
                <w:rFonts w:ascii="Times New Roman" w:hAnsi="Times New Roman"/>
                <w:sz w:val="24"/>
                <w:szCs w:val="24"/>
              </w:rPr>
            </w:pPr>
            <w:r w:rsidRPr="000A1D95">
              <w:rPr>
                <w:rFonts w:ascii="Times New Roman" w:hAnsi="Times New Roman"/>
                <w:sz w:val="24"/>
                <w:szCs w:val="24"/>
              </w:rPr>
              <w:tab/>
              <w:t xml:space="preserve">"О внесении изменений в Положение о предоставлении и расходовании субсидий местным бюджетам из областного бюджета в целях </w:t>
            </w:r>
            <w:proofErr w:type="spellStart"/>
            <w:r w:rsidRPr="000A1D95">
              <w:rPr>
                <w:rFonts w:ascii="Times New Roman" w:hAnsi="Times New Roman"/>
                <w:sz w:val="24"/>
                <w:szCs w:val="24"/>
              </w:rPr>
              <w:t>софинансирования</w:t>
            </w:r>
            <w:proofErr w:type="spellEnd"/>
            <w:r w:rsidRPr="000A1D95">
              <w:rPr>
                <w:rFonts w:ascii="Times New Roman" w:hAnsi="Times New Roman"/>
                <w:sz w:val="24"/>
                <w:szCs w:val="24"/>
              </w:rPr>
              <w:t xml:space="preserve"> расходных обязательств муниципальных образований Иркутской области на развитие домов культуры"</w:t>
            </w:r>
          </w:p>
        </w:tc>
        <w:tc>
          <w:tcPr>
            <w:tcW w:w="8079" w:type="dxa"/>
            <w:tcBorders>
              <w:top w:val="single" w:sz="4" w:space="0" w:color="auto"/>
              <w:left w:val="single" w:sz="4" w:space="0" w:color="auto"/>
              <w:bottom w:val="single" w:sz="4" w:space="0" w:color="auto"/>
              <w:right w:val="single" w:sz="4" w:space="0" w:color="auto"/>
            </w:tcBorders>
          </w:tcPr>
          <w:p w:rsidR="009E1AAD" w:rsidRPr="001126D0" w:rsidRDefault="000A1D95" w:rsidP="0050447C">
            <w:pPr>
              <w:autoSpaceDE w:val="0"/>
              <w:autoSpaceDN w:val="0"/>
              <w:adjustRightInd w:val="0"/>
              <w:jc w:val="both"/>
              <w:rPr>
                <w:rFonts w:ascii="Times New Roman" w:hAnsi="Times New Roman"/>
                <w:sz w:val="24"/>
                <w:szCs w:val="24"/>
              </w:rPr>
            </w:pPr>
            <w:r w:rsidRPr="000A1D95">
              <w:rPr>
                <w:rFonts w:ascii="Times New Roman" w:hAnsi="Times New Roman"/>
                <w:sz w:val="24"/>
                <w:szCs w:val="24"/>
              </w:rPr>
              <w:t>Изменениями, внесенными в постановление Правительства Иркутской области от 15 марта 2016 года N 125-п, уточнены критерии отбора муниципальных образований для предоставления субсидий. В частности, определено, что население муниципального образования должно быть не менее 300 человек (ранее - 500 человек). Определено, что условиями предоставления и расходования субсидий являются: наличие муниципальной программы, предусматривающей реализацию мероприятия; наличие в местном бюджете бюджетных ассигнований на реализацию мероприятия в объеме, необходимом для его реализации, включающем размер планируемых к предоставлению субсидий. В перечень документов, необходимых для участия в отборе, включена заверенная в установленном порядке копия муниципальной программы.</w:t>
            </w:r>
          </w:p>
        </w:tc>
        <w:tc>
          <w:tcPr>
            <w:tcW w:w="3261" w:type="dxa"/>
            <w:tcBorders>
              <w:top w:val="single" w:sz="4" w:space="0" w:color="auto"/>
              <w:left w:val="single" w:sz="4" w:space="0" w:color="auto"/>
              <w:bottom w:val="single" w:sz="4" w:space="0" w:color="auto"/>
              <w:right w:val="single" w:sz="4" w:space="0" w:color="auto"/>
            </w:tcBorders>
          </w:tcPr>
          <w:p w:rsidR="009E1AAD" w:rsidRPr="001126D0" w:rsidRDefault="000A1D95" w:rsidP="0050447C">
            <w:pPr>
              <w:autoSpaceDE w:val="0"/>
              <w:autoSpaceDN w:val="0"/>
              <w:adjustRightInd w:val="0"/>
              <w:jc w:val="both"/>
              <w:rPr>
                <w:rFonts w:ascii="Times New Roman" w:hAnsi="Times New Roman"/>
                <w:sz w:val="24"/>
                <w:szCs w:val="24"/>
              </w:rPr>
            </w:pPr>
            <w:r w:rsidRPr="000A1D95">
              <w:rPr>
                <w:rFonts w:ascii="Times New Roman" w:hAnsi="Times New Roman"/>
                <w:sz w:val="24"/>
                <w:szCs w:val="24"/>
              </w:rPr>
              <w:tab/>
              <w:t>Официальный интернет-портал правовой информации http://www.pravo.gov.ru, 12.12.2018</w:t>
            </w:r>
          </w:p>
        </w:tc>
      </w:tr>
      <w:tr w:rsidR="00800E1A" w:rsidRPr="005D584D" w:rsidTr="00DD3E11">
        <w:trPr>
          <w:trHeight w:val="257"/>
        </w:trPr>
        <w:tc>
          <w:tcPr>
            <w:tcW w:w="640" w:type="dxa"/>
            <w:gridSpan w:val="2"/>
            <w:tcBorders>
              <w:top w:val="single" w:sz="4" w:space="0" w:color="auto"/>
              <w:left w:val="single" w:sz="4" w:space="0" w:color="auto"/>
              <w:bottom w:val="single" w:sz="4" w:space="0" w:color="auto"/>
              <w:right w:val="single" w:sz="4" w:space="0" w:color="auto"/>
            </w:tcBorders>
          </w:tcPr>
          <w:p w:rsidR="00800E1A" w:rsidRDefault="00A731B7" w:rsidP="00A731B7">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00604FEA">
              <w:rPr>
                <w:rFonts w:ascii="Times New Roman" w:eastAsia="Times New Roman" w:hAnsi="Times New Roman"/>
                <w:bCs/>
                <w:sz w:val="24"/>
                <w:szCs w:val="24"/>
                <w:lang w:eastAsia="ru-RU"/>
              </w:rPr>
              <w:t>.</w:t>
            </w:r>
          </w:p>
        </w:tc>
        <w:tc>
          <w:tcPr>
            <w:tcW w:w="3296" w:type="dxa"/>
            <w:tcBorders>
              <w:top w:val="single" w:sz="4" w:space="0" w:color="auto"/>
              <w:left w:val="single" w:sz="4" w:space="0" w:color="auto"/>
              <w:bottom w:val="single" w:sz="4" w:space="0" w:color="auto"/>
              <w:right w:val="single" w:sz="4" w:space="0" w:color="auto"/>
            </w:tcBorders>
          </w:tcPr>
          <w:p w:rsidR="007565E8" w:rsidRPr="007565E8" w:rsidRDefault="007565E8" w:rsidP="007565E8">
            <w:pPr>
              <w:autoSpaceDE w:val="0"/>
              <w:autoSpaceDN w:val="0"/>
              <w:adjustRightInd w:val="0"/>
              <w:jc w:val="both"/>
              <w:rPr>
                <w:rFonts w:ascii="Times New Roman" w:hAnsi="Times New Roman"/>
                <w:sz w:val="24"/>
                <w:szCs w:val="24"/>
              </w:rPr>
            </w:pPr>
            <w:r w:rsidRPr="007565E8">
              <w:rPr>
                <w:rFonts w:ascii="Times New Roman" w:hAnsi="Times New Roman"/>
                <w:sz w:val="24"/>
                <w:szCs w:val="24"/>
              </w:rPr>
              <w:tab/>
              <w:t>Постановление Правительства Иркутской области от 06.12.2018 N 898-пп</w:t>
            </w:r>
          </w:p>
          <w:p w:rsidR="00800E1A" w:rsidRPr="009E1AAD" w:rsidRDefault="007565E8" w:rsidP="007565E8">
            <w:pPr>
              <w:autoSpaceDE w:val="0"/>
              <w:autoSpaceDN w:val="0"/>
              <w:adjustRightInd w:val="0"/>
              <w:jc w:val="both"/>
              <w:rPr>
                <w:rFonts w:ascii="Times New Roman" w:hAnsi="Times New Roman"/>
                <w:sz w:val="24"/>
                <w:szCs w:val="24"/>
              </w:rPr>
            </w:pPr>
            <w:r w:rsidRPr="007565E8">
              <w:rPr>
                <w:rFonts w:ascii="Times New Roman" w:hAnsi="Times New Roman"/>
                <w:sz w:val="24"/>
                <w:szCs w:val="24"/>
              </w:rPr>
              <w:tab/>
              <w:t xml:space="preserve">"О внесении изменений в Положение о </w:t>
            </w:r>
            <w:r w:rsidRPr="007565E8">
              <w:rPr>
                <w:rFonts w:ascii="Times New Roman" w:hAnsi="Times New Roman"/>
                <w:sz w:val="24"/>
                <w:szCs w:val="24"/>
              </w:rPr>
              <w:lastRenderedPageBreak/>
              <w:t xml:space="preserve">предоставлении и расходовании субсидий из областного бюджета местным бюджетам в целях </w:t>
            </w:r>
            <w:proofErr w:type="spellStart"/>
            <w:r w:rsidRPr="007565E8">
              <w:rPr>
                <w:rFonts w:ascii="Times New Roman" w:hAnsi="Times New Roman"/>
                <w:sz w:val="24"/>
                <w:szCs w:val="24"/>
              </w:rPr>
              <w:t>софинансирования</w:t>
            </w:r>
            <w:proofErr w:type="spellEnd"/>
            <w:r w:rsidRPr="007565E8">
              <w:rPr>
                <w:rFonts w:ascii="Times New Roman" w:hAnsi="Times New Roman"/>
                <w:sz w:val="24"/>
                <w:szCs w:val="24"/>
              </w:rPr>
              <w:t xml:space="preserve"> расходных обязательств муниципальных образований Иркутской области на поддержку отрасли культуры"</w:t>
            </w:r>
          </w:p>
        </w:tc>
        <w:tc>
          <w:tcPr>
            <w:tcW w:w="8079" w:type="dxa"/>
            <w:tcBorders>
              <w:top w:val="single" w:sz="4" w:space="0" w:color="auto"/>
              <w:left w:val="single" w:sz="4" w:space="0" w:color="auto"/>
              <w:bottom w:val="single" w:sz="4" w:space="0" w:color="auto"/>
              <w:right w:val="single" w:sz="4" w:space="0" w:color="auto"/>
            </w:tcBorders>
          </w:tcPr>
          <w:p w:rsidR="00800E1A" w:rsidRPr="009E1AAD" w:rsidRDefault="007565E8" w:rsidP="0050447C">
            <w:pPr>
              <w:autoSpaceDE w:val="0"/>
              <w:autoSpaceDN w:val="0"/>
              <w:adjustRightInd w:val="0"/>
              <w:jc w:val="both"/>
              <w:rPr>
                <w:rFonts w:ascii="Times New Roman" w:hAnsi="Times New Roman"/>
                <w:sz w:val="24"/>
                <w:szCs w:val="24"/>
              </w:rPr>
            </w:pPr>
            <w:proofErr w:type="gramStart"/>
            <w:r w:rsidRPr="007565E8">
              <w:rPr>
                <w:rFonts w:ascii="Times New Roman" w:hAnsi="Times New Roman"/>
                <w:sz w:val="24"/>
                <w:szCs w:val="24"/>
              </w:rPr>
              <w:lastRenderedPageBreak/>
              <w:t xml:space="preserve">Изменениями, внесенными в постановление Правительства Иркутской области от 16 июня 2017 года N 401-пп, уточнено, что условиями предоставления и расходования субсидий являются: наличие муниципальной программы, предусматривающей реализацию соответствующего мероприятия; наличие в местном бюджете бюджетных ассигнований на реализацию соответствующего мероприятия в объеме, </w:t>
            </w:r>
            <w:r w:rsidRPr="007565E8">
              <w:rPr>
                <w:rFonts w:ascii="Times New Roman" w:hAnsi="Times New Roman"/>
                <w:sz w:val="24"/>
                <w:szCs w:val="24"/>
              </w:rPr>
              <w:lastRenderedPageBreak/>
              <w:t>необходимом для его реализации, включающем размер планируемых к предоставлению субсидий.</w:t>
            </w:r>
            <w:proofErr w:type="gramEnd"/>
            <w:r w:rsidRPr="007565E8">
              <w:rPr>
                <w:rFonts w:ascii="Times New Roman" w:hAnsi="Times New Roman"/>
                <w:sz w:val="24"/>
                <w:szCs w:val="24"/>
              </w:rPr>
              <w:t xml:space="preserve"> В перечень документов, необходимых для получения субсидий, включена заверенная в установленном порядке копия муниципальной программы. Кроме того, установлено, что объем субсидий для муниципального образования в финансовом году не может превышать объем средств на реализацию в финансовом году соответствующего мероприятия с учетом предельного уровня </w:t>
            </w:r>
            <w:proofErr w:type="spellStart"/>
            <w:r w:rsidRPr="007565E8">
              <w:rPr>
                <w:rFonts w:ascii="Times New Roman" w:hAnsi="Times New Roman"/>
                <w:sz w:val="24"/>
                <w:szCs w:val="24"/>
              </w:rPr>
              <w:t>софинансирования</w:t>
            </w:r>
            <w:proofErr w:type="spellEnd"/>
            <w:r w:rsidRPr="007565E8">
              <w:rPr>
                <w:rFonts w:ascii="Times New Roman" w:hAnsi="Times New Roman"/>
                <w:sz w:val="24"/>
                <w:szCs w:val="24"/>
              </w:rPr>
              <w:t xml:space="preserve"> Иркутской области.</w:t>
            </w:r>
          </w:p>
        </w:tc>
        <w:tc>
          <w:tcPr>
            <w:tcW w:w="3261" w:type="dxa"/>
            <w:tcBorders>
              <w:top w:val="single" w:sz="4" w:space="0" w:color="auto"/>
              <w:left w:val="single" w:sz="4" w:space="0" w:color="auto"/>
              <w:bottom w:val="single" w:sz="4" w:space="0" w:color="auto"/>
              <w:right w:val="single" w:sz="4" w:space="0" w:color="auto"/>
            </w:tcBorders>
          </w:tcPr>
          <w:p w:rsidR="00800E1A" w:rsidRPr="009E1AAD" w:rsidRDefault="007565E8" w:rsidP="0050447C">
            <w:pPr>
              <w:autoSpaceDE w:val="0"/>
              <w:autoSpaceDN w:val="0"/>
              <w:adjustRightInd w:val="0"/>
              <w:jc w:val="both"/>
              <w:rPr>
                <w:rFonts w:ascii="Times New Roman" w:hAnsi="Times New Roman"/>
                <w:sz w:val="24"/>
                <w:szCs w:val="24"/>
              </w:rPr>
            </w:pPr>
            <w:r w:rsidRPr="007565E8">
              <w:rPr>
                <w:rFonts w:ascii="Times New Roman" w:hAnsi="Times New Roman"/>
                <w:sz w:val="24"/>
                <w:szCs w:val="24"/>
              </w:rPr>
              <w:lastRenderedPageBreak/>
              <w:tab/>
              <w:t>Официальный интернет-портал правовой информации http://www.pravo.gov.ru, 12.12.2018</w:t>
            </w:r>
          </w:p>
        </w:tc>
      </w:tr>
      <w:tr w:rsidR="006D3483" w:rsidRPr="005D584D" w:rsidTr="00DD3E11">
        <w:trPr>
          <w:trHeight w:val="257"/>
        </w:trPr>
        <w:tc>
          <w:tcPr>
            <w:tcW w:w="640" w:type="dxa"/>
            <w:gridSpan w:val="2"/>
            <w:tcBorders>
              <w:top w:val="single" w:sz="4" w:space="0" w:color="auto"/>
              <w:left w:val="single" w:sz="4" w:space="0" w:color="auto"/>
              <w:bottom w:val="single" w:sz="4" w:space="0" w:color="auto"/>
              <w:right w:val="single" w:sz="4" w:space="0" w:color="auto"/>
            </w:tcBorders>
          </w:tcPr>
          <w:p w:rsidR="006D3483" w:rsidRDefault="00A731B7" w:rsidP="0050447C">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10</w:t>
            </w:r>
            <w:r w:rsidR="00604FEA">
              <w:rPr>
                <w:rFonts w:ascii="Times New Roman" w:eastAsia="Times New Roman" w:hAnsi="Times New Roman"/>
                <w:bCs/>
                <w:sz w:val="24"/>
                <w:szCs w:val="24"/>
                <w:lang w:eastAsia="ru-RU"/>
              </w:rPr>
              <w:t>.</w:t>
            </w:r>
          </w:p>
        </w:tc>
        <w:tc>
          <w:tcPr>
            <w:tcW w:w="3296" w:type="dxa"/>
            <w:tcBorders>
              <w:top w:val="single" w:sz="4" w:space="0" w:color="auto"/>
              <w:left w:val="single" w:sz="4" w:space="0" w:color="auto"/>
              <w:bottom w:val="single" w:sz="4" w:space="0" w:color="auto"/>
              <w:right w:val="single" w:sz="4" w:space="0" w:color="auto"/>
            </w:tcBorders>
          </w:tcPr>
          <w:p w:rsidR="007565E8" w:rsidRPr="007565E8" w:rsidRDefault="007565E8" w:rsidP="007565E8">
            <w:pPr>
              <w:autoSpaceDE w:val="0"/>
              <w:autoSpaceDN w:val="0"/>
              <w:adjustRightInd w:val="0"/>
              <w:jc w:val="both"/>
              <w:rPr>
                <w:rFonts w:ascii="Times New Roman" w:hAnsi="Times New Roman"/>
                <w:sz w:val="24"/>
                <w:szCs w:val="24"/>
              </w:rPr>
            </w:pPr>
            <w:r w:rsidRPr="007565E8">
              <w:rPr>
                <w:rFonts w:ascii="Times New Roman" w:hAnsi="Times New Roman"/>
                <w:sz w:val="24"/>
                <w:szCs w:val="24"/>
              </w:rPr>
              <w:tab/>
              <w:t>Постановление Правительства Иркутской области от 05.12.2018 N 894-пп</w:t>
            </w:r>
          </w:p>
          <w:p w:rsidR="006D3483" w:rsidRPr="00800E1A" w:rsidRDefault="007565E8" w:rsidP="007565E8">
            <w:pPr>
              <w:autoSpaceDE w:val="0"/>
              <w:autoSpaceDN w:val="0"/>
              <w:adjustRightInd w:val="0"/>
              <w:jc w:val="both"/>
              <w:rPr>
                <w:rFonts w:ascii="Times New Roman" w:hAnsi="Times New Roman"/>
                <w:sz w:val="24"/>
                <w:szCs w:val="24"/>
              </w:rPr>
            </w:pPr>
            <w:r w:rsidRPr="007565E8">
              <w:rPr>
                <w:rFonts w:ascii="Times New Roman" w:hAnsi="Times New Roman"/>
                <w:sz w:val="24"/>
                <w:szCs w:val="24"/>
              </w:rPr>
              <w:tab/>
              <w:t xml:space="preserve">"О внесении изменений в Положение о предоставлении и расходовании субсидий из областного бюджета местным бюджетам в целях </w:t>
            </w:r>
            <w:proofErr w:type="spellStart"/>
            <w:r w:rsidRPr="007565E8">
              <w:rPr>
                <w:rFonts w:ascii="Times New Roman" w:hAnsi="Times New Roman"/>
                <w:sz w:val="24"/>
                <w:szCs w:val="24"/>
              </w:rPr>
              <w:t>софинансирования</w:t>
            </w:r>
            <w:proofErr w:type="spellEnd"/>
            <w:r w:rsidRPr="007565E8">
              <w:rPr>
                <w:rFonts w:ascii="Times New Roman" w:hAnsi="Times New Roman"/>
                <w:sz w:val="24"/>
                <w:szCs w:val="24"/>
              </w:rPr>
              <w:t xml:space="preserve"> расходных обязательств муниципальных образований Иркутской области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079" w:type="dxa"/>
            <w:tcBorders>
              <w:top w:val="single" w:sz="4" w:space="0" w:color="auto"/>
              <w:left w:val="single" w:sz="4" w:space="0" w:color="auto"/>
              <w:bottom w:val="single" w:sz="4" w:space="0" w:color="auto"/>
              <w:right w:val="single" w:sz="4" w:space="0" w:color="auto"/>
            </w:tcBorders>
          </w:tcPr>
          <w:p w:rsidR="006D3483" w:rsidRPr="00800E1A" w:rsidRDefault="007565E8" w:rsidP="0050447C">
            <w:pPr>
              <w:autoSpaceDE w:val="0"/>
              <w:autoSpaceDN w:val="0"/>
              <w:adjustRightInd w:val="0"/>
              <w:jc w:val="both"/>
              <w:rPr>
                <w:rFonts w:ascii="Times New Roman" w:hAnsi="Times New Roman"/>
                <w:sz w:val="24"/>
                <w:szCs w:val="24"/>
              </w:rPr>
            </w:pPr>
            <w:r w:rsidRPr="007565E8">
              <w:rPr>
                <w:rFonts w:ascii="Times New Roman" w:hAnsi="Times New Roman"/>
                <w:sz w:val="24"/>
                <w:szCs w:val="24"/>
              </w:rPr>
              <w:t xml:space="preserve">Изменениями, внесенными в постановление Правительства Иркутской области от 22 декабря 2017 года N 870-пп, из перечня критериев отбора муниципальных образований для предоставления субсидий исключено требование о наличии муниципальной программы, предусматривающей реализацию мероприятия. </w:t>
            </w:r>
            <w:proofErr w:type="gramStart"/>
            <w:r w:rsidRPr="007565E8">
              <w:rPr>
                <w:rFonts w:ascii="Times New Roman" w:hAnsi="Times New Roman"/>
                <w:sz w:val="24"/>
                <w:szCs w:val="24"/>
              </w:rPr>
              <w:t xml:space="preserve">Признана утратившей силу форма отчета о достижении значений целевых показателей результативности предоставления субсидий из областного бюджета местным бюджетам в целях </w:t>
            </w:r>
            <w:proofErr w:type="spellStart"/>
            <w:r w:rsidRPr="007565E8">
              <w:rPr>
                <w:rFonts w:ascii="Times New Roman" w:hAnsi="Times New Roman"/>
                <w:sz w:val="24"/>
                <w:szCs w:val="24"/>
              </w:rPr>
              <w:t>софинансирования</w:t>
            </w:r>
            <w:proofErr w:type="spellEnd"/>
            <w:r w:rsidRPr="007565E8">
              <w:rPr>
                <w:rFonts w:ascii="Times New Roman" w:hAnsi="Times New Roman"/>
                <w:sz w:val="24"/>
                <w:szCs w:val="24"/>
              </w:rPr>
              <w:t xml:space="preserve"> расходных обязательств муниципальных образований Иркутской области на обеспечение развития и укрепления материально-технической базы домов культуры в населенных пунктах с числом жителей до 50 тысяч человек.</w:t>
            </w:r>
            <w:proofErr w:type="gramEnd"/>
          </w:p>
        </w:tc>
        <w:tc>
          <w:tcPr>
            <w:tcW w:w="3261" w:type="dxa"/>
            <w:tcBorders>
              <w:top w:val="single" w:sz="4" w:space="0" w:color="auto"/>
              <w:left w:val="single" w:sz="4" w:space="0" w:color="auto"/>
              <w:bottom w:val="single" w:sz="4" w:space="0" w:color="auto"/>
              <w:right w:val="single" w:sz="4" w:space="0" w:color="auto"/>
            </w:tcBorders>
          </w:tcPr>
          <w:p w:rsidR="006D3483" w:rsidRPr="00800E1A" w:rsidRDefault="007565E8" w:rsidP="0050447C">
            <w:pPr>
              <w:autoSpaceDE w:val="0"/>
              <w:autoSpaceDN w:val="0"/>
              <w:adjustRightInd w:val="0"/>
              <w:jc w:val="both"/>
              <w:rPr>
                <w:rFonts w:ascii="Times New Roman" w:hAnsi="Times New Roman"/>
                <w:sz w:val="24"/>
                <w:szCs w:val="24"/>
              </w:rPr>
            </w:pPr>
            <w:r w:rsidRPr="007565E8">
              <w:rPr>
                <w:rFonts w:ascii="Times New Roman" w:hAnsi="Times New Roman"/>
                <w:sz w:val="24"/>
                <w:szCs w:val="24"/>
              </w:rPr>
              <w:tab/>
              <w:t>Официальный интернет-портал правовой информации http://www.pravo.gov.ru, 12.12.2018</w:t>
            </w:r>
          </w:p>
        </w:tc>
      </w:tr>
      <w:tr w:rsidR="006D3483" w:rsidRPr="005D584D" w:rsidTr="00DD3E11">
        <w:trPr>
          <w:trHeight w:val="257"/>
        </w:trPr>
        <w:tc>
          <w:tcPr>
            <w:tcW w:w="640" w:type="dxa"/>
            <w:gridSpan w:val="2"/>
            <w:tcBorders>
              <w:top w:val="single" w:sz="4" w:space="0" w:color="auto"/>
              <w:left w:val="single" w:sz="4" w:space="0" w:color="auto"/>
              <w:bottom w:val="single" w:sz="4" w:space="0" w:color="auto"/>
              <w:right w:val="single" w:sz="4" w:space="0" w:color="auto"/>
            </w:tcBorders>
          </w:tcPr>
          <w:p w:rsidR="006D3483" w:rsidRDefault="00A731B7" w:rsidP="00A731B7">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w:t>
            </w:r>
            <w:r w:rsidR="00604FEA">
              <w:rPr>
                <w:rFonts w:ascii="Times New Roman" w:eastAsia="Times New Roman" w:hAnsi="Times New Roman"/>
                <w:bCs/>
                <w:sz w:val="24"/>
                <w:szCs w:val="24"/>
                <w:lang w:eastAsia="ru-RU"/>
              </w:rPr>
              <w:t>.</w:t>
            </w:r>
          </w:p>
        </w:tc>
        <w:tc>
          <w:tcPr>
            <w:tcW w:w="3296" w:type="dxa"/>
            <w:tcBorders>
              <w:top w:val="single" w:sz="4" w:space="0" w:color="auto"/>
              <w:left w:val="single" w:sz="4" w:space="0" w:color="auto"/>
              <w:bottom w:val="single" w:sz="4" w:space="0" w:color="auto"/>
              <w:right w:val="single" w:sz="4" w:space="0" w:color="auto"/>
            </w:tcBorders>
          </w:tcPr>
          <w:p w:rsidR="00DD3E11" w:rsidRPr="00DD3E11" w:rsidRDefault="00DD3E11" w:rsidP="00DD3E11">
            <w:pPr>
              <w:autoSpaceDE w:val="0"/>
              <w:autoSpaceDN w:val="0"/>
              <w:adjustRightInd w:val="0"/>
              <w:jc w:val="both"/>
              <w:rPr>
                <w:rFonts w:ascii="Times New Roman" w:hAnsi="Times New Roman"/>
                <w:sz w:val="24"/>
                <w:szCs w:val="24"/>
              </w:rPr>
            </w:pPr>
            <w:r w:rsidRPr="00DD3E11">
              <w:rPr>
                <w:rFonts w:ascii="Times New Roman" w:hAnsi="Times New Roman"/>
                <w:sz w:val="24"/>
                <w:szCs w:val="24"/>
              </w:rPr>
              <w:tab/>
              <w:t>Постановление Правительства Иркутской области от 27.11.2018 N 869-пп</w:t>
            </w:r>
          </w:p>
          <w:p w:rsidR="006D3483" w:rsidRPr="006D3483" w:rsidRDefault="00DD3E11" w:rsidP="00DD3E11">
            <w:pPr>
              <w:autoSpaceDE w:val="0"/>
              <w:autoSpaceDN w:val="0"/>
              <w:adjustRightInd w:val="0"/>
              <w:jc w:val="both"/>
              <w:rPr>
                <w:rFonts w:ascii="Times New Roman" w:hAnsi="Times New Roman"/>
                <w:sz w:val="24"/>
                <w:szCs w:val="24"/>
              </w:rPr>
            </w:pPr>
            <w:r w:rsidRPr="00DD3E11">
              <w:rPr>
                <w:rFonts w:ascii="Times New Roman" w:hAnsi="Times New Roman"/>
                <w:sz w:val="24"/>
                <w:szCs w:val="24"/>
              </w:rPr>
              <w:tab/>
              <w:t xml:space="preserve">"О региональном государственном контроле (надзоре) в области </w:t>
            </w:r>
            <w:r w:rsidRPr="00DD3E11">
              <w:rPr>
                <w:rFonts w:ascii="Times New Roman" w:hAnsi="Times New Roman"/>
                <w:sz w:val="24"/>
                <w:szCs w:val="24"/>
              </w:rPr>
              <w:lastRenderedPageBreak/>
              <w:t>государственного регулирования цен (тарифов) на территории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DD3E11" w:rsidRPr="00DD3E11" w:rsidRDefault="00DD3E11" w:rsidP="00DD3E11">
            <w:pPr>
              <w:autoSpaceDE w:val="0"/>
              <w:autoSpaceDN w:val="0"/>
              <w:adjustRightInd w:val="0"/>
              <w:jc w:val="both"/>
              <w:rPr>
                <w:rFonts w:ascii="Times New Roman" w:hAnsi="Times New Roman"/>
                <w:sz w:val="24"/>
                <w:szCs w:val="24"/>
              </w:rPr>
            </w:pPr>
            <w:r w:rsidRPr="00DD3E11">
              <w:rPr>
                <w:rFonts w:ascii="Times New Roman" w:hAnsi="Times New Roman"/>
                <w:sz w:val="24"/>
                <w:szCs w:val="24"/>
              </w:rPr>
              <w:lastRenderedPageBreak/>
              <w:t xml:space="preserve">Установлен Порядок организации и осуществления регионального государственного контроля (надзора). Определен Перечень должностных лиц службы по тарифам Иркутской области, уполномоченных на осуществление регионального государственного контроля (надзора) в области государственного регулирования цен (тарифов) на территории Иркутской области. </w:t>
            </w:r>
            <w:proofErr w:type="gramStart"/>
            <w:r w:rsidRPr="00DD3E11">
              <w:rPr>
                <w:rFonts w:ascii="Times New Roman" w:hAnsi="Times New Roman"/>
                <w:sz w:val="24"/>
                <w:szCs w:val="24"/>
              </w:rPr>
              <w:t xml:space="preserve">Порядком определено, что государственный контроль осуществляется службой по тарифам Иркутской области в отношении: </w:t>
            </w:r>
            <w:r w:rsidRPr="00DD3E11">
              <w:rPr>
                <w:rFonts w:ascii="Times New Roman" w:hAnsi="Times New Roman"/>
                <w:sz w:val="24"/>
                <w:szCs w:val="24"/>
              </w:rPr>
              <w:lastRenderedPageBreak/>
              <w:t>регулируемых государством цен (тарифов) в электроэнергетике в части обоснованности величины цен (тарифов) и правильности применения цен (тарифов), регулируемых Службой, использования инвестиционных ресурсов, включаемых в регулируемые Службой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w:t>
            </w:r>
            <w:proofErr w:type="gramEnd"/>
            <w:r w:rsidRPr="00DD3E11">
              <w:rPr>
                <w:rFonts w:ascii="Times New Roman" w:hAnsi="Times New Roman"/>
                <w:sz w:val="24"/>
                <w:szCs w:val="24"/>
              </w:rPr>
              <w:t xml:space="preserve"> соблюдения стандартов раскрытия информации субъектами оптового и розничных рынков; регулируемых цен (тарифов) в сфере теплоснабжения в части обоснованности установления, изменения и применения цен (тарифов), а также соблюдения стандартов раскрытия информации теплоснабжающими организациями, </w:t>
            </w:r>
            <w:proofErr w:type="spellStart"/>
            <w:r w:rsidRPr="00DD3E11">
              <w:rPr>
                <w:rFonts w:ascii="Times New Roman" w:hAnsi="Times New Roman"/>
                <w:sz w:val="24"/>
                <w:szCs w:val="24"/>
              </w:rPr>
              <w:t>теплосетевыми</w:t>
            </w:r>
            <w:proofErr w:type="spellEnd"/>
            <w:r w:rsidRPr="00DD3E11">
              <w:rPr>
                <w:rFonts w:ascii="Times New Roman" w:hAnsi="Times New Roman"/>
                <w:sz w:val="24"/>
                <w:szCs w:val="24"/>
              </w:rPr>
              <w:t xml:space="preserve"> организациями; </w:t>
            </w:r>
            <w:proofErr w:type="gramStart"/>
            <w:r w:rsidRPr="00DD3E11">
              <w:rPr>
                <w:rFonts w:ascii="Times New Roman" w:hAnsi="Times New Roman"/>
                <w:sz w:val="24"/>
                <w:szCs w:val="24"/>
              </w:rPr>
              <w:t>соблюдения региональными операторами, операторами по обращению с твердыми коммунальными отходами требований порядка ценообразования и применения тарифов в области обращения с твердыми коммунальными отходами, а также стандартов раскрытия информации; соблюдения установленного предельного размера платы за проведение технического осмотра транспортных средств; соблюдения установленного размера платы за выдачу дубликата диагностической карты; иных регулируемых Службой цен (тарифов).</w:t>
            </w:r>
            <w:proofErr w:type="gramEnd"/>
            <w:r w:rsidRPr="00DD3E11">
              <w:rPr>
                <w:rFonts w:ascii="Times New Roman" w:hAnsi="Times New Roman"/>
                <w:sz w:val="24"/>
                <w:szCs w:val="24"/>
              </w:rPr>
              <w:t xml:space="preserve"> </w:t>
            </w:r>
            <w:proofErr w:type="gramStart"/>
            <w:r w:rsidRPr="00DD3E11">
              <w:rPr>
                <w:rFonts w:ascii="Times New Roman" w:hAnsi="Times New Roman"/>
                <w:sz w:val="24"/>
                <w:szCs w:val="24"/>
              </w:rPr>
              <w:t>Государственный контроль осуществляется посредством: организации и проведения проверок юридических лиц, их руководителей и иных должностных лиц, индивидуальных предпринимателей, их уполномоченных представителей (далее - юридические лица, индивидуальные предприниматели); организации и проведения мероприятий по профилактике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r w:rsidRPr="00DD3E11">
              <w:rPr>
                <w:rFonts w:ascii="Times New Roman" w:hAnsi="Times New Roman"/>
                <w:sz w:val="24"/>
                <w:szCs w:val="24"/>
              </w:rPr>
              <w:t xml:space="preserve"> организации и проведения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юридическими лицами, индивидуальными предпринимателями.</w:t>
            </w:r>
          </w:p>
          <w:p w:rsidR="006D3483" w:rsidRPr="006D3483" w:rsidRDefault="00DD3E11" w:rsidP="00DD3E11">
            <w:pPr>
              <w:autoSpaceDE w:val="0"/>
              <w:autoSpaceDN w:val="0"/>
              <w:adjustRightInd w:val="0"/>
              <w:jc w:val="both"/>
              <w:rPr>
                <w:rFonts w:ascii="Times New Roman" w:hAnsi="Times New Roman"/>
                <w:sz w:val="24"/>
                <w:szCs w:val="24"/>
              </w:rPr>
            </w:pPr>
            <w:proofErr w:type="gramStart"/>
            <w:r w:rsidRPr="00DD3E11">
              <w:rPr>
                <w:rFonts w:ascii="Times New Roman" w:hAnsi="Times New Roman"/>
                <w:sz w:val="24"/>
                <w:szCs w:val="24"/>
              </w:rPr>
              <w:lastRenderedPageBreak/>
              <w:t>Отменены постановления Правительства Иркутской области от 8 октября 2012 года N 544-пп "Об осуществлении регионального государственного контроля (надзора) за регулируемыми государством ценами (тарифами) в электроэнергетике на территории Иркутской области", от 8 октября 2012 года N 545-пп "Об осуществлении регионального государственного контроля (надзора) в сферах естественных монополий на территории Иркутской области", от 6 ноября 2012 года N 612-пп "Об осуществлении регионального</w:t>
            </w:r>
            <w:proofErr w:type="gramEnd"/>
            <w:r w:rsidRPr="00DD3E11">
              <w:rPr>
                <w:rFonts w:ascii="Times New Roman" w:hAnsi="Times New Roman"/>
                <w:sz w:val="24"/>
                <w:szCs w:val="24"/>
              </w:rPr>
              <w:t xml:space="preserve"> государственного контроля (надзора) в области регулирования тарифов в области обращения с твердыми коммунальными отходами на территории Иркутской области", от 6 ноября 2012 года N 613-пп "Об осуществлении регионального государственного контроля (надзора) в области регулирования цен (тарифов) в сфере теплоснабжения на территории Иркутской области".</w:t>
            </w:r>
          </w:p>
        </w:tc>
        <w:tc>
          <w:tcPr>
            <w:tcW w:w="3261" w:type="dxa"/>
            <w:tcBorders>
              <w:top w:val="single" w:sz="4" w:space="0" w:color="auto"/>
              <w:left w:val="single" w:sz="4" w:space="0" w:color="auto"/>
              <w:bottom w:val="single" w:sz="4" w:space="0" w:color="auto"/>
              <w:right w:val="single" w:sz="4" w:space="0" w:color="auto"/>
            </w:tcBorders>
          </w:tcPr>
          <w:p w:rsidR="00DD3E11" w:rsidRPr="00DD3E11" w:rsidRDefault="00DD3E11" w:rsidP="00DD3E11">
            <w:pPr>
              <w:autoSpaceDE w:val="0"/>
              <w:autoSpaceDN w:val="0"/>
              <w:adjustRightInd w:val="0"/>
              <w:jc w:val="both"/>
              <w:rPr>
                <w:rFonts w:ascii="Times New Roman" w:hAnsi="Times New Roman"/>
                <w:sz w:val="24"/>
                <w:szCs w:val="24"/>
              </w:rPr>
            </w:pPr>
            <w:r w:rsidRPr="00DD3E11">
              <w:rPr>
                <w:rFonts w:ascii="Times New Roman" w:hAnsi="Times New Roman"/>
                <w:sz w:val="24"/>
                <w:szCs w:val="24"/>
              </w:rPr>
              <w:lastRenderedPageBreak/>
              <w:tab/>
              <w:t>Официальный интернет-портал правовой информации http://www.pravo.gov.ru, 29.11.2018,</w:t>
            </w:r>
          </w:p>
          <w:p w:rsidR="006D3483" w:rsidRPr="006D3483" w:rsidRDefault="00DD3E11" w:rsidP="00DD3E11">
            <w:pPr>
              <w:autoSpaceDE w:val="0"/>
              <w:autoSpaceDN w:val="0"/>
              <w:adjustRightInd w:val="0"/>
              <w:jc w:val="both"/>
              <w:rPr>
                <w:rFonts w:ascii="Times New Roman" w:hAnsi="Times New Roman"/>
                <w:sz w:val="24"/>
                <w:szCs w:val="24"/>
              </w:rPr>
            </w:pPr>
            <w:r w:rsidRPr="00DD3E11">
              <w:rPr>
                <w:rFonts w:ascii="Times New Roman" w:hAnsi="Times New Roman"/>
                <w:sz w:val="24"/>
                <w:szCs w:val="24"/>
              </w:rPr>
              <w:tab/>
              <w:t>"Областная", N 137, 07.12.2018</w:t>
            </w:r>
          </w:p>
        </w:tc>
      </w:tr>
      <w:tr w:rsidR="001D2547" w:rsidRPr="005D584D" w:rsidTr="00DD3E11">
        <w:trPr>
          <w:trHeight w:val="257"/>
        </w:trPr>
        <w:tc>
          <w:tcPr>
            <w:tcW w:w="640" w:type="dxa"/>
            <w:gridSpan w:val="2"/>
            <w:tcBorders>
              <w:top w:val="single" w:sz="4" w:space="0" w:color="auto"/>
              <w:left w:val="single" w:sz="4" w:space="0" w:color="auto"/>
              <w:bottom w:val="single" w:sz="4" w:space="0" w:color="auto"/>
              <w:right w:val="single" w:sz="4" w:space="0" w:color="auto"/>
            </w:tcBorders>
          </w:tcPr>
          <w:p w:rsidR="001D2547" w:rsidRDefault="00A731B7" w:rsidP="00A731B7">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12</w:t>
            </w:r>
            <w:r w:rsidR="00604FEA">
              <w:rPr>
                <w:rFonts w:ascii="Times New Roman" w:eastAsia="Times New Roman" w:hAnsi="Times New Roman"/>
                <w:bCs/>
                <w:sz w:val="24"/>
                <w:szCs w:val="24"/>
                <w:lang w:eastAsia="ru-RU"/>
              </w:rPr>
              <w:t>.</w:t>
            </w:r>
          </w:p>
        </w:tc>
        <w:tc>
          <w:tcPr>
            <w:tcW w:w="3296" w:type="dxa"/>
            <w:tcBorders>
              <w:top w:val="single" w:sz="4" w:space="0" w:color="auto"/>
              <w:left w:val="single" w:sz="4" w:space="0" w:color="auto"/>
              <w:bottom w:val="single" w:sz="4" w:space="0" w:color="auto"/>
              <w:right w:val="single" w:sz="4" w:space="0" w:color="auto"/>
            </w:tcBorders>
          </w:tcPr>
          <w:p w:rsidR="000F0DD1" w:rsidRPr="000F0DD1" w:rsidRDefault="000F0DD1" w:rsidP="000F0DD1">
            <w:pPr>
              <w:autoSpaceDE w:val="0"/>
              <w:autoSpaceDN w:val="0"/>
              <w:adjustRightInd w:val="0"/>
              <w:jc w:val="both"/>
              <w:rPr>
                <w:rFonts w:ascii="Times New Roman" w:hAnsi="Times New Roman"/>
                <w:sz w:val="24"/>
                <w:szCs w:val="24"/>
              </w:rPr>
            </w:pPr>
            <w:r w:rsidRPr="000F0DD1">
              <w:rPr>
                <w:rFonts w:ascii="Times New Roman" w:hAnsi="Times New Roman"/>
                <w:sz w:val="24"/>
                <w:szCs w:val="24"/>
              </w:rPr>
              <w:tab/>
              <w:t>Приказ Службы по тарифам Иркутской области от 14.12.2018 N 384-спр</w:t>
            </w:r>
          </w:p>
          <w:p w:rsidR="001D2547" w:rsidRPr="00906234" w:rsidRDefault="000F0DD1" w:rsidP="000F0DD1">
            <w:pPr>
              <w:autoSpaceDE w:val="0"/>
              <w:autoSpaceDN w:val="0"/>
              <w:adjustRightInd w:val="0"/>
              <w:jc w:val="both"/>
              <w:rPr>
                <w:rFonts w:ascii="Times New Roman" w:hAnsi="Times New Roman"/>
                <w:sz w:val="24"/>
                <w:szCs w:val="24"/>
              </w:rPr>
            </w:pPr>
            <w:r w:rsidRPr="000F0DD1">
              <w:rPr>
                <w:rFonts w:ascii="Times New Roman" w:hAnsi="Times New Roman"/>
                <w:sz w:val="24"/>
                <w:szCs w:val="24"/>
              </w:rPr>
              <w:tab/>
              <w:t>"Об установлении тарифов в сфере перевозок пассажиров железнодорожным транспортом в пригородном сообщении в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0F0DD1" w:rsidRPr="000F0DD1" w:rsidRDefault="000F0DD1" w:rsidP="000F0DD1">
            <w:pPr>
              <w:autoSpaceDE w:val="0"/>
              <w:autoSpaceDN w:val="0"/>
              <w:adjustRightInd w:val="0"/>
              <w:jc w:val="both"/>
              <w:rPr>
                <w:rFonts w:ascii="Times New Roman" w:hAnsi="Times New Roman"/>
                <w:sz w:val="24"/>
                <w:szCs w:val="24"/>
              </w:rPr>
            </w:pPr>
            <w:r w:rsidRPr="000F0DD1">
              <w:rPr>
                <w:rFonts w:ascii="Times New Roman" w:hAnsi="Times New Roman"/>
                <w:sz w:val="24"/>
                <w:szCs w:val="24"/>
              </w:rPr>
              <w:t>С 1 января 2019 года установлены тарифы на перевозки пассажиров железнодорожным транспортом в пригородном сообщении. В частности, экономически обоснованный тариф на 1 поездку до 10 км составил 111 руб., от 11 до 20 км - 120 руб.</w:t>
            </w:r>
          </w:p>
          <w:p w:rsidR="001D2547" w:rsidRPr="00906234" w:rsidRDefault="000F0DD1" w:rsidP="000F0DD1">
            <w:pPr>
              <w:autoSpaceDE w:val="0"/>
              <w:autoSpaceDN w:val="0"/>
              <w:adjustRightInd w:val="0"/>
              <w:jc w:val="both"/>
              <w:rPr>
                <w:rFonts w:ascii="Times New Roman" w:hAnsi="Times New Roman"/>
                <w:sz w:val="24"/>
                <w:szCs w:val="24"/>
              </w:rPr>
            </w:pPr>
            <w:r w:rsidRPr="000F0DD1">
              <w:rPr>
                <w:rFonts w:ascii="Times New Roman" w:hAnsi="Times New Roman"/>
                <w:sz w:val="24"/>
                <w:szCs w:val="24"/>
              </w:rPr>
              <w:t>Признан утратившим силу приказ службы по тарифам Иркутской области от 19 декабря 2017 года N 452-спр "Об установлении тарифов в сфере перевозок пассажиров железнодорожным транспортом в пригородном сообщении в Иркутской области".</w:t>
            </w:r>
          </w:p>
        </w:tc>
        <w:tc>
          <w:tcPr>
            <w:tcW w:w="3261" w:type="dxa"/>
            <w:tcBorders>
              <w:top w:val="single" w:sz="4" w:space="0" w:color="auto"/>
              <w:left w:val="single" w:sz="4" w:space="0" w:color="auto"/>
              <w:bottom w:val="single" w:sz="4" w:space="0" w:color="auto"/>
              <w:right w:val="single" w:sz="4" w:space="0" w:color="auto"/>
            </w:tcBorders>
          </w:tcPr>
          <w:p w:rsidR="000F0DD1" w:rsidRPr="000F0DD1" w:rsidRDefault="000F0DD1" w:rsidP="000F0DD1">
            <w:pPr>
              <w:autoSpaceDE w:val="0"/>
              <w:autoSpaceDN w:val="0"/>
              <w:adjustRightInd w:val="0"/>
              <w:jc w:val="both"/>
              <w:rPr>
                <w:rFonts w:ascii="Times New Roman" w:hAnsi="Times New Roman"/>
                <w:sz w:val="24"/>
                <w:szCs w:val="24"/>
              </w:rPr>
            </w:pPr>
            <w:r w:rsidRPr="000F0DD1">
              <w:rPr>
                <w:rFonts w:ascii="Times New Roman" w:hAnsi="Times New Roman"/>
                <w:sz w:val="24"/>
                <w:szCs w:val="24"/>
              </w:rPr>
              <w:tab/>
              <w:t>Официальный интернет-портал правовой информации http://www.pravo.gov.ru, 18.12.2018,</w:t>
            </w:r>
          </w:p>
          <w:p w:rsidR="001D2547" w:rsidRPr="00906234" w:rsidRDefault="000F0DD1" w:rsidP="000F0DD1">
            <w:pPr>
              <w:autoSpaceDE w:val="0"/>
              <w:autoSpaceDN w:val="0"/>
              <w:adjustRightInd w:val="0"/>
              <w:jc w:val="both"/>
              <w:rPr>
                <w:rFonts w:ascii="Times New Roman" w:hAnsi="Times New Roman"/>
                <w:sz w:val="24"/>
                <w:szCs w:val="24"/>
              </w:rPr>
            </w:pPr>
            <w:r w:rsidRPr="000F0DD1">
              <w:rPr>
                <w:rFonts w:ascii="Times New Roman" w:hAnsi="Times New Roman"/>
                <w:sz w:val="24"/>
                <w:szCs w:val="24"/>
              </w:rPr>
              <w:tab/>
              <w:t>"Областная", N 144, 24.12.2018</w:t>
            </w:r>
          </w:p>
        </w:tc>
      </w:tr>
      <w:tr w:rsidR="001D2547" w:rsidRPr="005D584D" w:rsidTr="00DD3E11">
        <w:trPr>
          <w:trHeight w:val="257"/>
        </w:trPr>
        <w:tc>
          <w:tcPr>
            <w:tcW w:w="640" w:type="dxa"/>
            <w:gridSpan w:val="2"/>
            <w:tcBorders>
              <w:top w:val="single" w:sz="4" w:space="0" w:color="auto"/>
              <w:left w:val="single" w:sz="4" w:space="0" w:color="auto"/>
              <w:bottom w:val="single" w:sz="4" w:space="0" w:color="auto"/>
              <w:right w:val="single" w:sz="4" w:space="0" w:color="auto"/>
            </w:tcBorders>
          </w:tcPr>
          <w:p w:rsidR="001D2547" w:rsidRDefault="00A731B7" w:rsidP="00584E22">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584E22">
              <w:rPr>
                <w:rFonts w:ascii="Times New Roman" w:eastAsia="Times New Roman" w:hAnsi="Times New Roman"/>
                <w:bCs/>
                <w:sz w:val="24"/>
                <w:szCs w:val="24"/>
                <w:lang w:eastAsia="ru-RU"/>
              </w:rPr>
              <w:t>3</w:t>
            </w:r>
            <w:bookmarkStart w:id="0" w:name="_GoBack"/>
            <w:bookmarkEnd w:id="0"/>
            <w:r w:rsidR="00604FEA">
              <w:rPr>
                <w:rFonts w:ascii="Times New Roman" w:eastAsia="Times New Roman" w:hAnsi="Times New Roman"/>
                <w:bCs/>
                <w:sz w:val="24"/>
                <w:szCs w:val="24"/>
                <w:lang w:eastAsia="ru-RU"/>
              </w:rPr>
              <w:t>.</w:t>
            </w:r>
          </w:p>
        </w:tc>
        <w:tc>
          <w:tcPr>
            <w:tcW w:w="3296" w:type="dxa"/>
            <w:tcBorders>
              <w:top w:val="single" w:sz="4" w:space="0" w:color="auto"/>
              <w:left w:val="single" w:sz="4" w:space="0" w:color="auto"/>
              <w:bottom w:val="single" w:sz="4" w:space="0" w:color="auto"/>
              <w:right w:val="single" w:sz="4" w:space="0" w:color="auto"/>
            </w:tcBorders>
          </w:tcPr>
          <w:p w:rsidR="00CC2A2E" w:rsidRPr="00CC2A2E" w:rsidRDefault="00CC2A2E" w:rsidP="00CC2A2E">
            <w:pPr>
              <w:autoSpaceDE w:val="0"/>
              <w:autoSpaceDN w:val="0"/>
              <w:adjustRightInd w:val="0"/>
              <w:jc w:val="both"/>
              <w:rPr>
                <w:rFonts w:ascii="Times New Roman" w:hAnsi="Times New Roman"/>
                <w:sz w:val="24"/>
                <w:szCs w:val="24"/>
              </w:rPr>
            </w:pPr>
            <w:r w:rsidRPr="00CC2A2E">
              <w:rPr>
                <w:rFonts w:ascii="Times New Roman" w:hAnsi="Times New Roman"/>
                <w:sz w:val="24"/>
                <w:szCs w:val="24"/>
              </w:rPr>
              <w:tab/>
              <w:t>Приказ министерства социального развития, опеки и попечительства Иркутской области от 30.11.2018 N 53-419/18-мпр</w:t>
            </w:r>
          </w:p>
          <w:p w:rsidR="001D2547" w:rsidRPr="001126D0" w:rsidRDefault="00CC2A2E" w:rsidP="00CC2A2E">
            <w:pPr>
              <w:autoSpaceDE w:val="0"/>
              <w:autoSpaceDN w:val="0"/>
              <w:adjustRightInd w:val="0"/>
              <w:jc w:val="both"/>
              <w:rPr>
                <w:rFonts w:ascii="Times New Roman" w:hAnsi="Times New Roman"/>
                <w:sz w:val="24"/>
                <w:szCs w:val="24"/>
              </w:rPr>
            </w:pPr>
            <w:r w:rsidRPr="00CC2A2E">
              <w:rPr>
                <w:rFonts w:ascii="Times New Roman" w:hAnsi="Times New Roman"/>
                <w:sz w:val="24"/>
                <w:szCs w:val="24"/>
              </w:rPr>
              <w:tab/>
              <w:t xml:space="preserve">"Об утверждении Порядка о бесплатном обеспечении лекарственными препаратами для медицинского применения, отпускаемыми по рецептам на лекарственные препараты, при амбулаторном лечении для детей в возрасте до </w:t>
            </w:r>
            <w:r w:rsidRPr="00CC2A2E">
              <w:rPr>
                <w:rFonts w:ascii="Times New Roman" w:hAnsi="Times New Roman"/>
                <w:sz w:val="24"/>
                <w:szCs w:val="24"/>
              </w:rPr>
              <w:lastRenderedPageBreak/>
              <w:t>четырех лет из малоимущих семей, проживающих на территории Иркутской области"</w:t>
            </w:r>
          </w:p>
        </w:tc>
        <w:tc>
          <w:tcPr>
            <w:tcW w:w="8079" w:type="dxa"/>
            <w:tcBorders>
              <w:top w:val="single" w:sz="4" w:space="0" w:color="auto"/>
              <w:left w:val="single" w:sz="4" w:space="0" w:color="auto"/>
              <w:bottom w:val="single" w:sz="4" w:space="0" w:color="auto"/>
              <w:right w:val="single" w:sz="4" w:space="0" w:color="auto"/>
            </w:tcBorders>
          </w:tcPr>
          <w:p w:rsidR="001D2547" w:rsidRPr="001126D0" w:rsidRDefault="00CC2A2E" w:rsidP="0050447C">
            <w:pPr>
              <w:autoSpaceDE w:val="0"/>
              <w:autoSpaceDN w:val="0"/>
              <w:adjustRightInd w:val="0"/>
              <w:jc w:val="both"/>
              <w:rPr>
                <w:rFonts w:ascii="Times New Roman" w:hAnsi="Times New Roman"/>
                <w:sz w:val="24"/>
                <w:szCs w:val="24"/>
              </w:rPr>
            </w:pPr>
            <w:r w:rsidRPr="00CC2A2E">
              <w:rPr>
                <w:rFonts w:ascii="Times New Roman" w:hAnsi="Times New Roman"/>
                <w:sz w:val="24"/>
                <w:szCs w:val="24"/>
              </w:rPr>
              <w:lastRenderedPageBreak/>
              <w:t xml:space="preserve">Порядком установлено, что правом на бесплатное обеспечение лекарственными препаратами для медицинского применения обладают семьи, имеющие в своем </w:t>
            </w:r>
            <w:proofErr w:type="gramStart"/>
            <w:r w:rsidRPr="00CC2A2E">
              <w:rPr>
                <w:rFonts w:ascii="Times New Roman" w:hAnsi="Times New Roman"/>
                <w:sz w:val="24"/>
                <w:szCs w:val="24"/>
              </w:rPr>
              <w:t>составе</w:t>
            </w:r>
            <w:proofErr w:type="gramEnd"/>
            <w:r w:rsidRPr="00CC2A2E">
              <w:rPr>
                <w:rFonts w:ascii="Times New Roman" w:hAnsi="Times New Roman"/>
                <w:sz w:val="24"/>
                <w:szCs w:val="24"/>
              </w:rPr>
              <w:t xml:space="preserve"> как родного ребенка (детей), так и усыновленного (усыновленных), удочеренного (удочеренных), принятого (принятых) под опеку (попечительство), переданного (переданных) на воспитание в приемную семью, среднедушевой доход которых ниже величины прожиточного минимума, установленной в целом по области в расчете на душу населения. Организацию бесплатного обеспечения лекарственными препаратами для медицинского применения и возмещения расходов в связи с их предоставлением на территории Иркутской области осуществляет министерство социального развития, опеки и попечительства Иркутской области во взаимодействии с Территориальным фондом обязательного медицинского страхования Иркутской области и министерством здравоохранения Иркутской области. Бесплатное </w:t>
            </w:r>
            <w:r w:rsidRPr="00CC2A2E">
              <w:rPr>
                <w:rFonts w:ascii="Times New Roman" w:hAnsi="Times New Roman"/>
                <w:sz w:val="24"/>
                <w:szCs w:val="24"/>
              </w:rPr>
              <w:lastRenderedPageBreak/>
              <w:t>обеспечение лекарственными препаратами для медицинского применения осуществляется аптечными организациями по рецептурным бланкам, выданным в установленном порядке медицинской организацией, подведомственной министерству здравоохранения Иркутской области. Медицинская организация выписывает рецепт в соответствии с перечнем лекарственных препаратов для медицинского применения, отпускаемых бесплатно по рецептам на лекарственные препараты, при амбулаторном лечении для детей первых трех лет жизни из малоимущих семей, семей одиноких родителей, для детей в возрасте до шести лет из многодетных семей, утверждаемым министерством здравоохранения Иркутской области. Для получения рецепта законный представитель ребенка обращается в медицинскую организацию. Основанием для оформления медицинской организацией рецепта является наличие данных ребенка в Регистре детей из малоимущих семей.</w:t>
            </w:r>
          </w:p>
        </w:tc>
        <w:tc>
          <w:tcPr>
            <w:tcW w:w="3261" w:type="dxa"/>
            <w:tcBorders>
              <w:top w:val="single" w:sz="4" w:space="0" w:color="auto"/>
              <w:left w:val="single" w:sz="4" w:space="0" w:color="auto"/>
              <w:bottom w:val="single" w:sz="4" w:space="0" w:color="auto"/>
              <w:right w:val="single" w:sz="4" w:space="0" w:color="auto"/>
            </w:tcBorders>
          </w:tcPr>
          <w:p w:rsidR="00CC2A2E" w:rsidRPr="00CC2A2E" w:rsidRDefault="00CC2A2E" w:rsidP="00CC2A2E">
            <w:pPr>
              <w:autoSpaceDE w:val="0"/>
              <w:autoSpaceDN w:val="0"/>
              <w:adjustRightInd w:val="0"/>
              <w:jc w:val="both"/>
              <w:rPr>
                <w:rFonts w:ascii="Times New Roman" w:hAnsi="Times New Roman"/>
                <w:sz w:val="24"/>
                <w:szCs w:val="24"/>
              </w:rPr>
            </w:pPr>
            <w:r w:rsidRPr="00CC2A2E">
              <w:rPr>
                <w:rFonts w:ascii="Times New Roman" w:hAnsi="Times New Roman"/>
                <w:sz w:val="24"/>
                <w:szCs w:val="24"/>
              </w:rPr>
              <w:lastRenderedPageBreak/>
              <w:tab/>
              <w:t>Официальный интернет-портал правовой информации http://www.pravo.gov.ru, 03.12.2018,</w:t>
            </w:r>
          </w:p>
          <w:p w:rsidR="001D2547" w:rsidRPr="001126D0" w:rsidRDefault="00CC2A2E" w:rsidP="00CC2A2E">
            <w:pPr>
              <w:autoSpaceDE w:val="0"/>
              <w:autoSpaceDN w:val="0"/>
              <w:adjustRightInd w:val="0"/>
              <w:jc w:val="both"/>
              <w:rPr>
                <w:rFonts w:ascii="Times New Roman" w:hAnsi="Times New Roman"/>
                <w:sz w:val="24"/>
                <w:szCs w:val="24"/>
              </w:rPr>
            </w:pPr>
            <w:r w:rsidRPr="00CC2A2E">
              <w:rPr>
                <w:rFonts w:ascii="Times New Roman" w:hAnsi="Times New Roman"/>
                <w:sz w:val="24"/>
                <w:szCs w:val="24"/>
              </w:rPr>
              <w:tab/>
              <w:t>"Областная", N 142, 19.12.2018</w:t>
            </w:r>
          </w:p>
        </w:tc>
      </w:tr>
    </w:tbl>
    <w:p w:rsidR="00BE1434" w:rsidRPr="005D584D" w:rsidRDefault="00BE1434" w:rsidP="0050447C">
      <w:pPr>
        <w:rPr>
          <w:sz w:val="24"/>
          <w:szCs w:val="24"/>
        </w:rPr>
      </w:pPr>
    </w:p>
    <w:sectPr w:rsidR="00BE1434" w:rsidRPr="005D584D" w:rsidSect="00604FEA">
      <w:pgSz w:w="16838" w:h="11906" w:orient="landscape"/>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1B7" w:rsidRDefault="00A731B7" w:rsidP="00206E40">
      <w:pPr>
        <w:spacing w:after="0" w:line="240" w:lineRule="auto"/>
      </w:pPr>
      <w:r>
        <w:separator/>
      </w:r>
    </w:p>
  </w:endnote>
  <w:endnote w:type="continuationSeparator" w:id="0">
    <w:p w:rsidR="00A731B7" w:rsidRDefault="00A731B7" w:rsidP="0020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1B7" w:rsidRDefault="00A731B7" w:rsidP="00206E40">
      <w:pPr>
        <w:spacing w:after="0" w:line="240" w:lineRule="auto"/>
      </w:pPr>
      <w:r>
        <w:separator/>
      </w:r>
    </w:p>
  </w:footnote>
  <w:footnote w:type="continuationSeparator" w:id="0">
    <w:p w:rsidR="00A731B7" w:rsidRDefault="00A731B7" w:rsidP="00206E40">
      <w:pPr>
        <w:spacing w:after="0" w:line="240" w:lineRule="auto"/>
      </w:pPr>
      <w:r>
        <w:continuationSeparator/>
      </w:r>
    </w:p>
  </w:footnote>
  <w:footnote w:id="1">
    <w:p w:rsidR="00A731B7" w:rsidRDefault="00A731B7" w:rsidP="00206E40">
      <w:pPr>
        <w:pStyle w:val="a3"/>
      </w:pPr>
      <w:r>
        <w:rPr>
          <w:rStyle w:val="a5"/>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07"/>
    <w:rsid w:val="000119D7"/>
    <w:rsid w:val="0001242A"/>
    <w:rsid w:val="0001417E"/>
    <w:rsid w:val="00021AA9"/>
    <w:rsid w:val="0003026C"/>
    <w:rsid w:val="000413C6"/>
    <w:rsid w:val="00042318"/>
    <w:rsid w:val="0004281B"/>
    <w:rsid w:val="0004441E"/>
    <w:rsid w:val="00054A39"/>
    <w:rsid w:val="00062151"/>
    <w:rsid w:val="00066E8C"/>
    <w:rsid w:val="000775DE"/>
    <w:rsid w:val="000A18C4"/>
    <w:rsid w:val="000A1D95"/>
    <w:rsid w:val="000A2980"/>
    <w:rsid w:val="000B170D"/>
    <w:rsid w:val="000B20F5"/>
    <w:rsid w:val="000B7615"/>
    <w:rsid w:val="000D7432"/>
    <w:rsid w:val="000E051B"/>
    <w:rsid w:val="000E20F2"/>
    <w:rsid w:val="000E40D0"/>
    <w:rsid w:val="000E5926"/>
    <w:rsid w:val="000F0DD1"/>
    <w:rsid w:val="000F1A9F"/>
    <w:rsid w:val="000F451A"/>
    <w:rsid w:val="000F6F09"/>
    <w:rsid w:val="00106118"/>
    <w:rsid w:val="00111408"/>
    <w:rsid w:val="001126D0"/>
    <w:rsid w:val="00125603"/>
    <w:rsid w:val="00134A21"/>
    <w:rsid w:val="001543E6"/>
    <w:rsid w:val="001568BE"/>
    <w:rsid w:val="00166DE1"/>
    <w:rsid w:val="00173CD3"/>
    <w:rsid w:val="001932D6"/>
    <w:rsid w:val="00195604"/>
    <w:rsid w:val="001973F9"/>
    <w:rsid w:val="001A157D"/>
    <w:rsid w:val="001A5E63"/>
    <w:rsid w:val="001B64B2"/>
    <w:rsid w:val="001B7F43"/>
    <w:rsid w:val="001D063E"/>
    <w:rsid w:val="001D1DFE"/>
    <w:rsid w:val="001D2547"/>
    <w:rsid w:val="001F71F5"/>
    <w:rsid w:val="0020629C"/>
    <w:rsid w:val="00206E40"/>
    <w:rsid w:val="00210DAF"/>
    <w:rsid w:val="00213300"/>
    <w:rsid w:val="0023442C"/>
    <w:rsid w:val="00245FDF"/>
    <w:rsid w:val="00246764"/>
    <w:rsid w:val="00247F4F"/>
    <w:rsid w:val="0025412C"/>
    <w:rsid w:val="00255B33"/>
    <w:rsid w:val="00260547"/>
    <w:rsid w:val="00272987"/>
    <w:rsid w:val="002746A8"/>
    <w:rsid w:val="00280F9A"/>
    <w:rsid w:val="00290017"/>
    <w:rsid w:val="002974ED"/>
    <w:rsid w:val="002A0E15"/>
    <w:rsid w:val="002B1845"/>
    <w:rsid w:val="002B1D78"/>
    <w:rsid w:val="002D735F"/>
    <w:rsid w:val="002E1486"/>
    <w:rsid w:val="002E3EB8"/>
    <w:rsid w:val="002E63FC"/>
    <w:rsid w:val="002E6E06"/>
    <w:rsid w:val="00324EAF"/>
    <w:rsid w:val="0033081C"/>
    <w:rsid w:val="0034221F"/>
    <w:rsid w:val="00346DEF"/>
    <w:rsid w:val="003512D4"/>
    <w:rsid w:val="003553FF"/>
    <w:rsid w:val="003603C0"/>
    <w:rsid w:val="003653C7"/>
    <w:rsid w:val="00372C1C"/>
    <w:rsid w:val="0037473F"/>
    <w:rsid w:val="0038100E"/>
    <w:rsid w:val="003814EB"/>
    <w:rsid w:val="003817A6"/>
    <w:rsid w:val="003908B2"/>
    <w:rsid w:val="003A5B79"/>
    <w:rsid w:val="003B051B"/>
    <w:rsid w:val="003C340C"/>
    <w:rsid w:val="003C4D55"/>
    <w:rsid w:val="003D6BD5"/>
    <w:rsid w:val="003E4907"/>
    <w:rsid w:val="0040417B"/>
    <w:rsid w:val="0044471D"/>
    <w:rsid w:val="00454CE6"/>
    <w:rsid w:val="0046410C"/>
    <w:rsid w:val="004661DA"/>
    <w:rsid w:val="00477B53"/>
    <w:rsid w:val="0048392A"/>
    <w:rsid w:val="00486C9C"/>
    <w:rsid w:val="004874EC"/>
    <w:rsid w:val="004920E4"/>
    <w:rsid w:val="004A2850"/>
    <w:rsid w:val="004A75B2"/>
    <w:rsid w:val="004B4114"/>
    <w:rsid w:val="004C5169"/>
    <w:rsid w:val="004E10A0"/>
    <w:rsid w:val="004E1FBF"/>
    <w:rsid w:val="004E59C6"/>
    <w:rsid w:val="004E7842"/>
    <w:rsid w:val="004F6F4C"/>
    <w:rsid w:val="0050447C"/>
    <w:rsid w:val="00511A65"/>
    <w:rsid w:val="00511B75"/>
    <w:rsid w:val="00512D76"/>
    <w:rsid w:val="005132BF"/>
    <w:rsid w:val="0052108D"/>
    <w:rsid w:val="00523532"/>
    <w:rsid w:val="00531FDD"/>
    <w:rsid w:val="00532169"/>
    <w:rsid w:val="00554389"/>
    <w:rsid w:val="00561BA1"/>
    <w:rsid w:val="00564ECF"/>
    <w:rsid w:val="0057630F"/>
    <w:rsid w:val="00577361"/>
    <w:rsid w:val="00577472"/>
    <w:rsid w:val="00582637"/>
    <w:rsid w:val="00583141"/>
    <w:rsid w:val="0058330C"/>
    <w:rsid w:val="00583350"/>
    <w:rsid w:val="00584E22"/>
    <w:rsid w:val="00596C7E"/>
    <w:rsid w:val="005A0377"/>
    <w:rsid w:val="005A5AD8"/>
    <w:rsid w:val="005A6503"/>
    <w:rsid w:val="005B0C80"/>
    <w:rsid w:val="005B7FCA"/>
    <w:rsid w:val="005D584D"/>
    <w:rsid w:val="005E3AD1"/>
    <w:rsid w:val="005F0DC4"/>
    <w:rsid w:val="005F3E3F"/>
    <w:rsid w:val="005F757B"/>
    <w:rsid w:val="00604FEA"/>
    <w:rsid w:val="00610794"/>
    <w:rsid w:val="006126D8"/>
    <w:rsid w:val="006241E5"/>
    <w:rsid w:val="0062670B"/>
    <w:rsid w:val="00627A68"/>
    <w:rsid w:val="00631CB6"/>
    <w:rsid w:val="00631E7A"/>
    <w:rsid w:val="00634A39"/>
    <w:rsid w:val="00643308"/>
    <w:rsid w:val="00644A4F"/>
    <w:rsid w:val="006563FF"/>
    <w:rsid w:val="00664F1E"/>
    <w:rsid w:val="00667047"/>
    <w:rsid w:val="00677754"/>
    <w:rsid w:val="00681A6D"/>
    <w:rsid w:val="00682C15"/>
    <w:rsid w:val="006A4DDA"/>
    <w:rsid w:val="006B531A"/>
    <w:rsid w:val="006C04B8"/>
    <w:rsid w:val="006C4997"/>
    <w:rsid w:val="006C7109"/>
    <w:rsid w:val="006C75BD"/>
    <w:rsid w:val="006D3483"/>
    <w:rsid w:val="006D50B7"/>
    <w:rsid w:val="006D7369"/>
    <w:rsid w:val="006E03B4"/>
    <w:rsid w:val="006E307D"/>
    <w:rsid w:val="006F2BB6"/>
    <w:rsid w:val="00701C98"/>
    <w:rsid w:val="00705F69"/>
    <w:rsid w:val="00712F39"/>
    <w:rsid w:val="007246E4"/>
    <w:rsid w:val="00735AB9"/>
    <w:rsid w:val="00736F52"/>
    <w:rsid w:val="007565E8"/>
    <w:rsid w:val="007635FF"/>
    <w:rsid w:val="007656B7"/>
    <w:rsid w:val="00792C66"/>
    <w:rsid w:val="00794371"/>
    <w:rsid w:val="007B4675"/>
    <w:rsid w:val="007B57EB"/>
    <w:rsid w:val="007F7893"/>
    <w:rsid w:val="00800E1A"/>
    <w:rsid w:val="0080329B"/>
    <w:rsid w:val="00814B8F"/>
    <w:rsid w:val="00814F04"/>
    <w:rsid w:val="008335A5"/>
    <w:rsid w:val="00885660"/>
    <w:rsid w:val="008979A0"/>
    <w:rsid w:val="008A1F96"/>
    <w:rsid w:val="008A3EFC"/>
    <w:rsid w:val="008B771F"/>
    <w:rsid w:val="008D10EB"/>
    <w:rsid w:val="008E6AB1"/>
    <w:rsid w:val="00906007"/>
    <w:rsid w:val="00906234"/>
    <w:rsid w:val="00907326"/>
    <w:rsid w:val="00912CBC"/>
    <w:rsid w:val="0095140C"/>
    <w:rsid w:val="00951DD0"/>
    <w:rsid w:val="00962D4D"/>
    <w:rsid w:val="00970EC8"/>
    <w:rsid w:val="009711CC"/>
    <w:rsid w:val="00972A57"/>
    <w:rsid w:val="00974388"/>
    <w:rsid w:val="00980A69"/>
    <w:rsid w:val="009816D2"/>
    <w:rsid w:val="00983314"/>
    <w:rsid w:val="00986722"/>
    <w:rsid w:val="00990AF1"/>
    <w:rsid w:val="009A0C81"/>
    <w:rsid w:val="009A394B"/>
    <w:rsid w:val="009A6A9A"/>
    <w:rsid w:val="009B54AA"/>
    <w:rsid w:val="009D73F0"/>
    <w:rsid w:val="009E1AAD"/>
    <w:rsid w:val="009E2444"/>
    <w:rsid w:val="009E7B04"/>
    <w:rsid w:val="00A20AF7"/>
    <w:rsid w:val="00A27AF5"/>
    <w:rsid w:val="00A34E9D"/>
    <w:rsid w:val="00A35A5B"/>
    <w:rsid w:val="00A44B97"/>
    <w:rsid w:val="00A50B30"/>
    <w:rsid w:val="00A67EFE"/>
    <w:rsid w:val="00A707E3"/>
    <w:rsid w:val="00A731B7"/>
    <w:rsid w:val="00A743A7"/>
    <w:rsid w:val="00A752FF"/>
    <w:rsid w:val="00A932E5"/>
    <w:rsid w:val="00A95EDF"/>
    <w:rsid w:val="00A975EB"/>
    <w:rsid w:val="00AA6780"/>
    <w:rsid w:val="00AC415D"/>
    <w:rsid w:val="00AE18E7"/>
    <w:rsid w:val="00AE3BB3"/>
    <w:rsid w:val="00AE4616"/>
    <w:rsid w:val="00AF2805"/>
    <w:rsid w:val="00AF3FC6"/>
    <w:rsid w:val="00AF722F"/>
    <w:rsid w:val="00AF72EA"/>
    <w:rsid w:val="00AF7D14"/>
    <w:rsid w:val="00B1193D"/>
    <w:rsid w:val="00B21867"/>
    <w:rsid w:val="00B413A8"/>
    <w:rsid w:val="00B4306E"/>
    <w:rsid w:val="00B46887"/>
    <w:rsid w:val="00B5085D"/>
    <w:rsid w:val="00B51065"/>
    <w:rsid w:val="00B54DAF"/>
    <w:rsid w:val="00B6334B"/>
    <w:rsid w:val="00B64657"/>
    <w:rsid w:val="00B6574D"/>
    <w:rsid w:val="00B66191"/>
    <w:rsid w:val="00B7140B"/>
    <w:rsid w:val="00B75AE9"/>
    <w:rsid w:val="00B82AE2"/>
    <w:rsid w:val="00B937EA"/>
    <w:rsid w:val="00B95BF1"/>
    <w:rsid w:val="00BA6F93"/>
    <w:rsid w:val="00BB346D"/>
    <w:rsid w:val="00BC1CFA"/>
    <w:rsid w:val="00BC6E42"/>
    <w:rsid w:val="00BD1131"/>
    <w:rsid w:val="00BE1434"/>
    <w:rsid w:val="00BF6ABD"/>
    <w:rsid w:val="00C01965"/>
    <w:rsid w:val="00C042A8"/>
    <w:rsid w:val="00C10B09"/>
    <w:rsid w:val="00C111AB"/>
    <w:rsid w:val="00C11A26"/>
    <w:rsid w:val="00C21A07"/>
    <w:rsid w:val="00C2446A"/>
    <w:rsid w:val="00C24547"/>
    <w:rsid w:val="00C26082"/>
    <w:rsid w:val="00C263AD"/>
    <w:rsid w:val="00C33EB8"/>
    <w:rsid w:val="00C3693C"/>
    <w:rsid w:val="00C37BDF"/>
    <w:rsid w:val="00C42391"/>
    <w:rsid w:val="00C50ABE"/>
    <w:rsid w:val="00C5383E"/>
    <w:rsid w:val="00C55F20"/>
    <w:rsid w:val="00C57445"/>
    <w:rsid w:val="00C63D2B"/>
    <w:rsid w:val="00C6716C"/>
    <w:rsid w:val="00C70096"/>
    <w:rsid w:val="00C71623"/>
    <w:rsid w:val="00C81D3A"/>
    <w:rsid w:val="00C8260D"/>
    <w:rsid w:val="00C864FE"/>
    <w:rsid w:val="00CA3A69"/>
    <w:rsid w:val="00CA507E"/>
    <w:rsid w:val="00CA5544"/>
    <w:rsid w:val="00CB17B2"/>
    <w:rsid w:val="00CB5101"/>
    <w:rsid w:val="00CB7FEA"/>
    <w:rsid w:val="00CC18FA"/>
    <w:rsid w:val="00CC2724"/>
    <w:rsid w:val="00CC2A2E"/>
    <w:rsid w:val="00CC3F8A"/>
    <w:rsid w:val="00D006BD"/>
    <w:rsid w:val="00D01C4A"/>
    <w:rsid w:val="00D02ACC"/>
    <w:rsid w:val="00D16353"/>
    <w:rsid w:val="00D249A9"/>
    <w:rsid w:val="00D30906"/>
    <w:rsid w:val="00D36DFF"/>
    <w:rsid w:val="00D43859"/>
    <w:rsid w:val="00D44D1F"/>
    <w:rsid w:val="00D73319"/>
    <w:rsid w:val="00D73B4F"/>
    <w:rsid w:val="00D857AE"/>
    <w:rsid w:val="00D904D4"/>
    <w:rsid w:val="00D9084C"/>
    <w:rsid w:val="00DA24F1"/>
    <w:rsid w:val="00DD3E11"/>
    <w:rsid w:val="00DD4841"/>
    <w:rsid w:val="00DE1278"/>
    <w:rsid w:val="00DE1F5C"/>
    <w:rsid w:val="00DE473B"/>
    <w:rsid w:val="00DF290F"/>
    <w:rsid w:val="00DF5A17"/>
    <w:rsid w:val="00E212BF"/>
    <w:rsid w:val="00E25483"/>
    <w:rsid w:val="00E34050"/>
    <w:rsid w:val="00E474B1"/>
    <w:rsid w:val="00E60C5B"/>
    <w:rsid w:val="00E71D18"/>
    <w:rsid w:val="00E72046"/>
    <w:rsid w:val="00E843B0"/>
    <w:rsid w:val="00E844CC"/>
    <w:rsid w:val="00E9338F"/>
    <w:rsid w:val="00EA13D9"/>
    <w:rsid w:val="00EA63EC"/>
    <w:rsid w:val="00EB784C"/>
    <w:rsid w:val="00EC16AF"/>
    <w:rsid w:val="00EC4FC0"/>
    <w:rsid w:val="00ED49BA"/>
    <w:rsid w:val="00EE2450"/>
    <w:rsid w:val="00EE24BF"/>
    <w:rsid w:val="00EF703D"/>
    <w:rsid w:val="00F00B91"/>
    <w:rsid w:val="00F0102A"/>
    <w:rsid w:val="00F0411E"/>
    <w:rsid w:val="00F10C16"/>
    <w:rsid w:val="00F1217D"/>
    <w:rsid w:val="00F1484A"/>
    <w:rsid w:val="00F223F8"/>
    <w:rsid w:val="00F231D6"/>
    <w:rsid w:val="00F46E2C"/>
    <w:rsid w:val="00F50F28"/>
    <w:rsid w:val="00F6690A"/>
    <w:rsid w:val="00F670EE"/>
    <w:rsid w:val="00F71903"/>
    <w:rsid w:val="00F81EFE"/>
    <w:rsid w:val="00F96434"/>
    <w:rsid w:val="00FA3E08"/>
    <w:rsid w:val="00FB7196"/>
    <w:rsid w:val="00FB7F9B"/>
    <w:rsid w:val="00FC7DF2"/>
    <w:rsid w:val="00FF1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06E40"/>
    <w:rPr>
      <w:rFonts w:ascii="Times New Roman" w:eastAsia="Times New Roman" w:hAnsi="Times New Roman" w:cs="Times New Roman"/>
      <w:sz w:val="20"/>
      <w:szCs w:val="20"/>
      <w:lang w:eastAsia="ru-RU"/>
    </w:rPr>
  </w:style>
  <w:style w:type="character" w:styleId="a5">
    <w:name w:val="footnote reference"/>
    <w:basedOn w:val="a0"/>
    <w:semiHidden/>
    <w:unhideWhenUsed/>
    <w:rsid w:val="00206E40"/>
    <w:rPr>
      <w:vertAlign w:val="superscript"/>
    </w:rPr>
  </w:style>
  <w:style w:type="table" w:styleId="a6">
    <w:name w:val="Table Grid"/>
    <w:basedOn w:val="a1"/>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979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79A0"/>
    <w:rPr>
      <w:rFonts w:ascii="Tahoma" w:hAnsi="Tahoma" w:cs="Tahoma"/>
      <w:sz w:val="16"/>
      <w:szCs w:val="16"/>
    </w:rPr>
  </w:style>
  <w:style w:type="character" w:styleId="a9">
    <w:name w:val="Hyperlink"/>
    <w:basedOn w:val="a0"/>
    <w:uiPriority w:val="99"/>
    <w:unhideWhenUsed/>
    <w:rsid w:val="00C70096"/>
    <w:rPr>
      <w:color w:val="0000FF" w:themeColor="hyperlink"/>
      <w:u w:val="single"/>
    </w:rPr>
  </w:style>
  <w:style w:type="paragraph" w:styleId="aa">
    <w:name w:val="List Paragraph"/>
    <w:basedOn w:val="a"/>
    <w:uiPriority w:val="34"/>
    <w:qFormat/>
    <w:rsid w:val="00DA24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06E40"/>
    <w:rPr>
      <w:rFonts w:ascii="Times New Roman" w:eastAsia="Times New Roman" w:hAnsi="Times New Roman" w:cs="Times New Roman"/>
      <w:sz w:val="20"/>
      <w:szCs w:val="20"/>
      <w:lang w:eastAsia="ru-RU"/>
    </w:rPr>
  </w:style>
  <w:style w:type="character" w:styleId="a5">
    <w:name w:val="footnote reference"/>
    <w:basedOn w:val="a0"/>
    <w:semiHidden/>
    <w:unhideWhenUsed/>
    <w:rsid w:val="00206E40"/>
    <w:rPr>
      <w:vertAlign w:val="superscript"/>
    </w:rPr>
  </w:style>
  <w:style w:type="table" w:styleId="a6">
    <w:name w:val="Table Grid"/>
    <w:basedOn w:val="a1"/>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8979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79A0"/>
    <w:rPr>
      <w:rFonts w:ascii="Tahoma" w:hAnsi="Tahoma" w:cs="Tahoma"/>
      <w:sz w:val="16"/>
      <w:szCs w:val="16"/>
    </w:rPr>
  </w:style>
  <w:style w:type="character" w:styleId="a9">
    <w:name w:val="Hyperlink"/>
    <w:basedOn w:val="a0"/>
    <w:uiPriority w:val="99"/>
    <w:unhideWhenUsed/>
    <w:rsid w:val="00C70096"/>
    <w:rPr>
      <w:color w:val="0000FF" w:themeColor="hyperlink"/>
      <w:u w:val="single"/>
    </w:rPr>
  </w:style>
  <w:style w:type="paragraph" w:styleId="aa">
    <w:name w:val="List Paragraph"/>
    <w:basedOn w:val="a"/>
    <w:uiPriority w:val="34"/>
    <w:qFormat/>
    <w:rsid w:val="00DA2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16413-422C-4375-BDAB-FAD46B3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31</Pages>
  <Words>13052</Words>
  <Characters>74397</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Веселкова Ольга Михайловна</dc:creator>
  <cp:lastModifiedBy>Прохорова Юлия Сергеевна</cp:lastModifiedBy>
  <cp:revision>7</cp:revision>
  <cp:lastPrinted>2017-12-22T04:16:00Z</cp:lastPrinted>
  <dcterms:created xsi:type="dcterms:W3CDTF">2018-12-28T09:34:00Z</dcterms:created>
  <dcterms:modified xsi:type="dcterms:W3CDTF">2019-01-15T02:21:00Z</dcterms:modified>
</cp:coreProperties>
</file>