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ШЕЛЕХОВСКОГО МУНИЦИПАЛЬНОГО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2013 г. N 26-рд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ОТЧЕТА О ДЕЯТЕЛЬНОСТИ КОНТРОЛЬНО-РЕВИЗИОННОЙ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ПАЛАТЫ ШЕЛЕХОВСКОГО РАЙОНА ЗА 2012 ГОД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 на 6 заседании Думы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апреля 2013 года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ст. 23</w:t>
        </w:r>
      </w:hyperlink>
      <w:r>
        <w:rPr>
          <w:rFonts w:ascii="Calibri" w:hAnsi="Calibri" w:cs="Calibri"/>
        </w:rPr>
        <w:t xml:space="preserve"> Устава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</w:t>
      </w:r>
      <w:hyperlink r:id="rId6" w:history="1">
        <w:r>
          <w:rPr>
            <w:rFonts w:ascii="Calibri" w:hAnsi="Calibri" w:cs="Calibri"/>
            <w:color w:val="0000FF"/>
          </w:rPr>
          <w:t>ст. 25</w:t>
        </w:r>
      </w:hyperlink>
      <w:r>
        <w:rPr>
          <w:rFonts w:ascii="Calibri" w:hAnsi="Calibri" w:cs="Calibri"/>
        </w:rPr>
        <w:t xml:space="preserve"> Регламента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района, </w:t>
      </w:r>
      <w:hyperlink r:id="rId7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Положения о Контрольно-ревизионной палате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Дума решила: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к сведению </w:t>
      </w:r>
      <w:hyperlink w:anchor="Par23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2012 год (прилагается).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</w:t>
      </w:r>
      <w:hyperlink w:anchor="Par23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2012 год в газете "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вестник" и разместить на официальном сайте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в информационно-телекоммуникационной сети "Интернет".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М.С.БАРЛУКОВ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ОТЧЕТ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ДЕЯТЕЛЬНОСТИ КОНТРОЛЬНО-РЕВИЗИОННОЙ ПАЛАТЫ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ШЕЛЕХОВСКОГО РАЙОНА ЗА 2012 ГОД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ЗАДАЧИ И ФУНКЦИИ КОНТРОЛЬНО-РЕВИЗИОННОЙ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ШЕЛЕХОВСКОГО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Контрольно-ревизионная палата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(далее - КРП района, палата) является постоянно действующим органом внешнего муниципального финансового контроля, образуется Думой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(далее - Дума района) и подотчетна ей.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КРП района обладает правами юридического лица, имеет печать и официальный бланк с изображением герба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со своим наименованием.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КРП района определены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</w:t>
      </w:r>
      <w:proofErr w:type="gramStart"/>
      <w:r>
        <w:rPr>
          <w:rFonts w:ascii="Calibri" w:hAnsi="Calibri" w:cs="Calibri"/>
        </w:rPr>
        <w:t xml:space="preserve">Дополнительно к полномочиям, установленным федеральным законодательством,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от 29 сентября 2011 года N 36-рд "О Контрольно-ревизионной палате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района" предусмотрены полномочия по проведению анализа итогов проводимых контрольных мероприятий, обобщению и исследованию причин и последствий выявленных отклонений и нарушений в процессе формирования доходов и расходования средств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управления собственностью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КРП района осуществляет свою деятельность на основе годовых и квартальных планов деятельности палаты, индивидуальных планов председателя палаты, аудитора палаты на квартал и на год.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Планы деятельности КРП района разрабатываются и утверждаются самостоятельно с учетом </w:t>
      </w:r>
      <w:r>
        <w:rPr>
          <w:rFonts w:ascii="Calibri" w:hAnsi="Calibri" w:cs="Calibri"/>
        </w:rPr>
        <w:lastRenderedPageBreak/>
        <w:t xml:space="preserve">результатов контрольных и экспертно-аналитических мероприятий, поручений председателя Думы, предложений и запросов мэра района, органов местного самоуправления поселений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Контрольно-счетной палаты Иркутской области, органов прокуратуры, органов внутренних дел, судов.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2012 год в КРП района поступило 18 запросов на проведение контрольных и экспертных мероприятий, в том числе от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- 3, прокуратуры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- 4, городских и сельских поселений района - 8, Контрольно-счетной палаты Иркутской области - 3 запроса.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контрольные и экспертно-аналитические мероприятия, предусмотренные планом работы, выполнены.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этого, в установленные сроки по запросам КСП Иркутской области подготовлены: информация об основных параметрах бюджетов городских и сельских поселений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2012 год (исх. от 09.02.2012 N 01/14), предложения для выработки рекомендаций круглого стола на тему "Контрольно-счетные органы муниципальных образований Иркутской области: правовой статус, проблемы и перспективы деятельности" (исх. от 11.03.2012 N 01/27), анализ проекта федерального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закона N 133727-6 "О внесении изменений в отдельные законодательные акты Российской Федерации в связи с расширением перечня выборных муниципальных должностей (исх. от 28.09.2012 N 01/99), анализ оплаты труда работников общеобразовательных учреждений в </w:t>
      </w:r>
      <w:proofErr w:type="spellStart"/>
      <w:r>
        <w:rPr>
          <w:rFonts w:ascii="Calibri" w:hAnsi="Calibri" w:cs="Calibri"/>
        </w:rPr>
        <w:t>Шелеховском</w:t>
      </w:r>
      <w:proofErr w:type="spellEnd"/>
      <w:r>
        <w:rPr>
          <w:rFonts w:ascii="Calibri" w:hAnsi="Calibri" w:cs="Calibri"/>
        </w:rPr>
        <w:t xml:space="preserve"> муниципальном районе (исх. от 08.10.2012 N 01/103), предложения к проекту закона Иркутской области "Об отдельных вопросах организации и деятельности контрольно-счетных органов муниципальных образований Иркутской области</w:t>
      </w:r>
      <w:proofErr w:type="gramEnd"/>
      <w:r>
        <w:rPr>
          <w:rFonts w:ascii="Calibri" w:hAnsi="Calibri" w:cs="Calibri"/>
        </w:rPr>
        <w:t>" (исх. от 10.10.2012 N 01/105), анализ материалов к проекту закона Иркутской области "Об областном бюджете на 2013 год и плановый период 2014 и 2015 годов" (исх. от 02.11.2012 N 01/117), информация об анализе изменений нормативов формирования расходов на оплату труда (исх. от 22.11.2012 N 01/121).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запрос заместителя мэра по правовой и административной работе подготовлены предложения к проекту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Устав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района" (исх. от 28.03.2012 N 01/33).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Разработаны и утверждены приказом председателя КРП от 23.07.2012 N 27 стандарты: "Организация и проведение внешней проверки годового отчета об исполнении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района", "Правила проведения контрольного мероприятия", "Контроль реализации результатов контрольных и экспертно-аналитических мероприятий, проведенных Контрольно-ревизионной палатой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района".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ОСНОВНЫЕ ИТОГИ РАБОТЫ КОНТРОЛЬНО-РЕВИЗИОННОЙ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ШЕЛЕХОВСКОГО РАЙОНА ЗА 2012 ГОД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планом работы КРП района на 2012 год, а также по запросам проведено 24 контрольных и 12 экспертно-аналитических мероприятий, по результатам которых составлено 59 выходных документов, в том числе: 24 заключения, 31 акт, 4 информационно-аналитические записки.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Контрольными мероприятиями палаты охвачено 37 объектов, в том числе: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- 25 - органы местного самоуправления и их структурные подразделения (67,6% от всех объектов проверок), в том числе в 13 случаях объектами проверки становились администрации городских и сельских поселений района;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- 8 - муниципальные учреждения и унитарные предприятия (21,6%);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- 4 - предприятия негосударственных форм собственности.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сравнению с предыдущим годом количество проведенных мероприятий увеличилось на 1 (2011 год - всего 35 контрольных и экспертно-аналитических мероприятий,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низ</w:t>
      </w:r>
      <w:proofErr w:type="gramEnd"/>
      <w:r>
        <w:rPr>
          <w:rFonts w:ascii="Calibri" w:hAnsi="Calibri" w:cs="Calibri"/>
        </w:rPr>
        <w:t xml:space="preserve"> 19 проверок и ревизий, 16 экспертно-аналитических работ).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</w:t>
      </w:r>
      <w:hyperlink r:id="rId10" w:history="1">
        <w:r>
          <w:rPr>
            <w:rFonts w:ascii="Calibri" w:hAnsi="Calibri" w:cs="Calibri"/>
            <w:color w:val="0000FF"/>
          </w:rPr>
          <w:t>ст. 6</w:t>
        </w:r>
      </w:hyperlink>
      <w:r>
        <w:rPr>
          <w:rFonts w:ascii="Calibri" w:hAnsi="Calibri" w:cs="Calibri"/>
        </w:rPr>
        <w:t xml:space="preserve"> Положения о КРП района материалы проверок и экспертно-аналитических мероприятий направлялись в Думу района, мэру района. Материалы проверок, проведенных по обращениям правоохранительных и других органов, были направлены также в прокуратуру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>, в Контрольно-счетную палату Иркутской области.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Сводный отчет по результатам контрольной работы КРП района за 2012 год с расшифровкой выявленных нарушений по результатам проведенных контрольных и экспертно-аналитических мероприятий представлен в </w:t>
      </w:r>
      <w:hyperlink w:anchor="Par121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перечень итоговых документов представлен в </w:t>
      </w:r>
      <w:hyperlink w:anchor="Par219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ПРИНЯТЫЕ МЕРЫ ПО УСТРАНЕНИЮ ВЫЯВЛЕННЫХ НАРУШЕНИЙ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КОНТРОЛЬНЫХ МЕРОПРИЯТИЙ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КРП ШЕЛЕХОВСКОГО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проведения контрольных мероприятий органами местного самоуправления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их структурными подразделениями принят ряд мер для устранения выявленных нарушений и замечаний.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согласно представленной информации администрации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от 25.04.2012 N 1111/12 по результатам проведения проверки соблюдения бюджетного законодательства при принятии органами местного самоуправления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решений об исполнении расходных обязательств, утвержденных решением о бюджете города на 2012 год, проведены следующие мероприятия: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постановлениями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от 19.04.2012 </w:t>
      </w:r>
      <w:hyperlink r:id="rId11" w:history="1">
        <w:r>
          <w:rPr>
            <w:rFonts w:ascii="Calibri" w:hAnsi="Calibri" w:cs="Calibri"/>
            <w:color w:val="0000FF"/>
          </w:rPr>
          <w:t>N 281 па</w:t>
        </w:r>
      </w:hyperlink>
      <w:r>
        <w:rPr>
          <w:rFonts w:ascii="Calibri" w:hAnsi="Calibri" w:cs="Calibri"/>
        </w:rPr>
        <w:t xml:space="preserve">, от 19.04.2012 </w:t>
      </w:r>
      <w:hyperlink r:id="rId12" w:history="1">
        <w:r>
          <w:rPr>
            <w:rFonts w:ascii="Calibri" w:hAnsi="Calibri" w:cs="Calibri"/>
            <w:color w:val="0000FF"/>
          </w:rPr>
          <w:t>N 280 па</w:t>
        </w:r>
      </w:hyperlink>
      <w:r>
        <w:rPr>
          <w:rFonts w:ascii="Calibri" w:hAnsi="Calibri" w:cs="Calibri"/>
        </w:rPr>
        <w:t xml:space="preserve"> внесены соответствующие изменения в муниципальные целевые программы "Молодым семьям - доступное жилье" на 2011 - 2019 годы, "Переселение граждан, проживающих на территории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>, из аварийного жилищного фонда, признанного непригодным для проживания, в 2011 году";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приняты постановления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от 18.04.2012 </w:t>
      </w:r>
      <w:hyperlink r:id="rId13" w:history="1">
        <w:r>
          <w:rPr>
            <w:rFonts w:ascii="Calibri" w:hAnsi="Calibri" w:cs="Calibri"/>
            <w:color w:val="0000FF"/>
          </w:rPr>
          <w:t>N 276 па</w:t>
        </w:r>
      </w:hyperlink>
      <w:r>
        <w:rPr>
          <w:rFonts w:ascii="Calibri" w:hAnsi="Calibri" w:cs="Calibri"/>
        </w:rPr>
        <w:t xml:space="preserve"> "О расходных обязательствах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на 2012 год по городской целевой программе "Переселение граждан из ветхого и аварийного жилищного фонда в г. </w:t>
      </w:r>
      <w:proofErr w:type="spellStart"/>
      <w:r>
        <w:rPr>
          <w:rFonts w:ascii="Calibri" w:hAnsi="Calibri" w:cs="Calibri"/>
        </w:rPr>
        <w:t>Шелехове</w:t>
      </w:r>
      <w:proofErr w:type="spellEnd"/>
      <w:r>
        <w:rPr>
          <w:rFonts w:ascii="Calibri" w:hAnsi="Calibri" w:cs="Calibri"/>
        </w:rPr>
        <w:t xml:space="preserve"> на период до 2019 г." и от 18.04.2012 </w:t>
      </w:r>
      <w:hyperlink r:id="rId14" w:history="1">
        <w:r>
          <w:rPr>
            <w:rFonts w:ascii="Calibri" w:hAnsi="Calibri" w:cs="Calibri"/>
            <w:color w:val="0000FF"/>
          </w:rPr>
          <w:t>N 275 па</w:t>
        </w:r>
      </w:hyperlink>
      <w:r>
        <w:rPr>
          <w:rFonts w:ascii="Calibri" w:hAnsi="Calibri" w:cs="Calibri"/>
        </w:rPr>
        <w:t xml:space="preserve"> "О расходных обязательствах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на 2012 г.".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финансового управления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24.07.2012 N 5140/2012-исхСП по устранению замечаний, выявленных по результатам проверки соблюдения законодательства Российской Федерации при размещении заказов на поставки товаров, выполнение работ, оказание услуг для муниципальных нужд в 2011 году, проведена следующая работа: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- 29.05.2012 проведено совещание с руководителями структурных подразделений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района, муниципальных учреждений района по результатам проведенной проверки, на котором проведена разъяснительная работа по итогам выявленных замечаний и нарушений;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подготовлено распоряжение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03.07.2012 N 115-ра "Об устранении нарушений, выявленных КРП района в ходе проверки соблюдения законодательства Российской Федерации при размещении заказов на поставки товаров, выполнение работ, оказание услуг для муниципальных нужд в 2011 году";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внесены изменения в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31.01.2008 N 58-п "О порядке взаимодействия финансового управления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и муниципальных заказчиков, иных заказчиков при размещении заказов на поставки товаров, выполнение работ, оказание услуг для муниципальных нужд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и нужд муниципальных бюджетных учреждений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района" путем дополнения приложением, содержащим блок-схему, регламентирующую порядок размещения муниципального заказа.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от 03.09.2012 N 243/12 по исполнению предложений КРП по результатам проверки расходования дотации, предоставленной в 2011 году на поддержку мер по сбалансированности местных бюджетов: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направлены претензии по уплате штрафных санкций подрядчику (ООО "</w:t>
      </w:r>
      <w:proofErr w:type="spellStart"/>
      <w:r>
        <w:rPr>
          <w:rFonts w:ascii="Calibri" w:hAnsi="Calibri" w:cs="Calibri"/>
        </w:rPr>
        <w:t>Магнатэл</w:t>
      </w:r>
      <w:proofErr w:type="spellEnd"/>
      <w:r>
        <w:rPr>
          <w:rFonts w:ascii="Calibri" w:hAnsi="Calibri" w:cs="Calibri"/>
        </w:rPr>
        <w:t>"), по всем контрактам будут предъявлены штрафные санкции за несвоевременное выполнение работ;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составлен и подписан договор ответственного хранения с МУП "Водоканал" на 4 павильона и 5 </w:t>
      </w:r>
      <w:proofErr w:type="spellStart"/>
      <w:r>
        <w:rPr>
          <w:rFonts w:ascii="Calibri" w:hAnsi="Calibri" w:cs="Calibri"/>
        </w:rPr>
        <w:t>ремкомплектов</w:t>
      </w:r>
      <w:proofErr w:type="spellEnd"/>
      <w:r>
        <w:rPr>
          <w:rFonts w:ascii="Calibri" w:hAnsi="Calibri" w:cs="Calibri"/>
        </w:rPr>
        <w:t>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индивидуальном поселке проведена дополнительная подсыпка, убрана крупная </w:t>
      </w:r>
      <w:r>
        <w:rPr>
          <w:rFonts w:ascii="Calibri" w:hAnsi="Calibri" w:cs="Calibri"/>
        </w:rPr>
        <w:lastRenderedPageBreak/>
        <w:t>фракция, проведено выравнивание профиля дорог.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МУП "Центральная аптека N 167" от 24.10.2012 по результатам проверки соблюдения нормативно-правовых актов при использовании на праве хозяйственного ведения муниципального имущества и направления части годовой прибыли в бюджет района по итогам работы в 2011 году, а также при аренде земли приняты следующие меры: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руководителю МАУ "ДМК" направлено обращение на получение документа, подтверждающего согласие собственника имущества УМИ района для заключения с МУП "ЦРА N 167" договора аренды нежилого помещения для использования в качестве раздаточного пункта;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подача электроэнергии для освещения нежилого подвального помещения, переданного в ОВД во временное безвозмездное пользование, и проводимой через прибор учета МУП "ЦРА N 167", прекращена во время проверки и организована через прибор учета ОВД;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адрес УМИ района направлено обращение на заключение договора аренды на земельный участок и проведение государственной регистрации;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проводится работа по постановке на кадастровый учет земельных участков под зданием аптечного пункта в пос. Большой Луг и помещением аптеки N 98;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перечислены пени за нарушение сроков уплаты арендной платы за земельные участки в сумме 482 рубля.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информации МУП "Оздоровительный центр" от 13.11.2012 N 27 по результатам проверки по вопросам использования закрепленного на праве хозяйственного ведения муниципального имущества и направления части годовой прибыли в бюджет района по итогам работы в 2011 году, а также соблюдения условий договора аренды земельного участка был произведен перерасчет по арендной плате земли с учетом замечаний КРП, разница в сумме 5761 рубль</w:t>
      </w:r>
      <w:proofErr w:type="gramEnd"/>
      <w:r>
        <w:rPr>
          <w:rFonts w:ascii="Calibri" w:hAnsi="Calibri" w:cs="Calibri"/>
        </w:rPr>
        <w:t xml:space="preserve"> была перечислена на расчетный счет УМИ района 31.07.2012.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информации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от 21.11.2012 N 3210/12 по результатам проверки доводов, изложенных в обращении депутата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Постникова В.П. в части, касающейся использования средств бюджета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>, проведен анализ материалов проверки для учета в дальнейшей работе, главой города проведено совещание с сотрудниками администрации по данному вопросу.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28.01.2013 N 208/2013-исх рассмотрены материалы проверки КРП по использованию бюджетных средств, выделенных в 2011 году на реализацию мероприятий ведомственной целевой программы "Совершенствование организации питания в образовательных учреждениях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2011 - 2013 годы". Согласно данной информации обеспечена подготовка проектно-сметной документации МУП "Архитектура и градостроительство" на устройство инженерных сетей в здании мастерских МКОУ "Подкаменная средняя школа N 124" на сумму 2014,2 тыс. рублей; для получения положительного заключения ПСД от агентства государственной экспертизы и последующего включения работ по устройству инженерных сетей в здании пищеблока в долгосрочную целевую программу из бюджета района планируется выделить финансирование во 2-м квартале 2013 года.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Планируется устранить замечание КРП по некачественному покрытию пола в здании мастерских, обращено внимание на усиление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</w:t>
      </w:r>
      <w:hyperlink r:id="rId16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65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86</w:t>
        </w:r>
      </w:hyperlink>
      <w:r>
        <w:rPr>
          <w:rFonts w:ascii="Calibri" w:hAnsi="Calibri" w:cs="Calibri"/>
        </w:rPr>
        <w:t xml:space="preserve"> Бюджетного кодекса РФ.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финансово-хозяйственной деятельности МБУЗ "ШЦРБ" представлена информация от 19.11.2012 N 1288/12 о комплексе мер по устранению нарушений, выявленных в ходе контрольного мероприятия: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была проведена корректировка амортизационных отчислений и усилен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начислением амортизационных начислений;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87 от 31.05.2012 утверждено новое Положение о распределении дополнительной оплаты труда за предоставление платных услуг. Данным Положением исключена возможность допущения подобных замечаний;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основании протокола заседания формулярной комиссии приказом N 252-п от 01.10.2012 был дополнен и утвержден формуляр (перечень лекарственных препаратов, необходимых для работы структурных подразделений учреждения). Постоянно проводится мониторинг остатков лекарственных препаратов;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усилен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подготовкой документации для проведения закупок;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ФАП закупается весь набор лекарственных препаратов, необходимых для работы, согласно формуляру и перечню ЖНВЛС;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 план финансово-хозяйственной деятельности на 2012 год с выполнением гос. задания в рамках Территориальной программы </w:t>
      </w:r>
      <w:proofErr w:type="gramStart"/>
      <w:r>
        <w:rPr>
          <w:rFonts w:ascii="Calibri" w:hAnsi="Calibri" w:cs="Calibri"/>
        </w:rPr>
        <w:t>гос. гарантий</w:t>
      </w:r>
      <w:proofErr w:type="gramEnd"/>
      <w:r>
        <w:rPr>
          <w:rFonts w:ascii="Calibri" w:hAnsi="Calibri" w:cs="Calibri"/>
        </w:rPr>
        <w:t>. Постоянно проводится мониторинг выполнения гос. задания;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01.03.2012 в соответствии с положением по НСОТ производится начисление стимулирующих выплат в соответствии с количественными и качественными показателями работы подразделений учреждения;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постоянно проводится мониторинг отнесения расходов по </w:t>
      </w:r>
      <w:proofErr w:type="spellStart"/>
      <w:r>
        <w:rPr>
          <w:rFonts w:ascii="Calibri" w:hAnsi="Calibri" w:cs="Calibri"/>
        </w:rPr>
        <w:t>общеучрежденческим</w:t>
      </w:r>
      <w:proofErr w:type="spellEnd"/>
      <w:r>
        <w:rPr>
          <w:rFonts w:ascii="Calibri" w:hAnsi="Calibri" w:cs="Calibri"/>
        </w:rPr>
        <w:t xml:space="preserve"> подразделениям и расчета нормативов численности.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информации администрации района от 29.11.2012 N 3354/2012исх по результатам рассмотрения результатов контрольного мероприятия "Проверка законного, результативного (эффективного и экономного) использования федеральных и областных средств, выделенных в 2011 году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муниципальному району на реализацию переданных государственных полномочий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родителей, не имеющих</w:t>
      </w:r>
      <w:proofErr w:type="gramEnd"/>
      <w:r>
        <w:rPr>
          <w:rFonts w:ascii="Calibri" w:hAnsi="Calibri" w:cs="Calibri"/>
        </w:rPr>
        <w:t xml:space="preserve"> закрепленного жилого помещения и жилого помещения в собственности", приняты к сведению как обоснованные замечания в части нарушения сроков рассмотрения заявлений детей-сирот, а также выявленных расхождений показателей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в разрезе целевых статей классификации расходов. </w:t>
      </w:r>
      <w:proofErr w:type="gramStart"/>
      <w:r>
        <w:rPr>
          <w:rFonts w:ascii="Calibri" w:hAnsi="Calibri" w:cs="Calibri"/>
        </w:rPr>
        <w:t xml:space="preserve">Вместе с тем, принятие мер по устранению замечаний в отношении стоимости приобретения жилых помещений с учетом Законов Иркутской области от 22.06.2010 </w:t>
      </w:r>
      <w:hyperlink r:id="rId19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 xml:space="preserve"> и от 29.06.2010 </w:t>
      </w:r>
      <w:hyperlink r:id="rId20" w:history="1">
        <w:r>
          <w:rPr>
            <w:rFonts w:ascii="Calibri" w:hAnsi="Calibri" w:cs="Calibri"/>
            <w:color w:val="0000FF"/>
          </w:rPr>
          <w:t>N 52-ОЗ</w:t>
        </w:r>
      </w:hyperlink>
      <w:r>
        <w:rPr>
          <w:rFonts w:ascii="Calibri" w:hAnsi="Calibri" w:cs="Calibri"/>
        </w:rPr>
        <w:t xml:space="preserve"> не представляется возможным ввиду существующих, на взгляд администрации района, недостатков правового регулирования и отсутствия единообразной позиции областных органов исполнительной власти.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Прокуратурой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обобщены результаты взаимодействия с Контрольно-ревизионной палатой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по итогам 2012 года (исх. от 12.04.2013).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основных эффективных форм взаимодействия является обмен информацией. Материалы проводимых контрольным органом муниципального образования проверочных мероприятий являются важным источником информации о нарушениях законодательства в бюджетной сфере, а также при управлении и распоряжении муниципальным имуществом.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Всего в отчетном периоде в прокуратуре города зарегистрировано 17 материалов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что в 2,4 раза превышает аналогичный показатель 2011 года (АППГ - 7).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Значительный рост числа проверочных материалов обусловлен как фактическим исполнением плана работы, так и увеличением количества внеплановых контрольных мероприятий, проводимых КРП района.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общего числа поступивших материалов шесть актов (заключений) подготовлено КРП в связи с исполнением поручений прокуратуры города о проведении проверок соблюдения действующего законодательства (АППГ - 5).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прокуратура города отмечает, что изменилась структура проверочных мероприятий. </w:t>
      </w:r>
      <w:proofErr w:type="gramStart"/>
      <w:r>
        <w:rPr>
          <w:rFonts w:ascii="Calibri" w:hAnsi="Calibri" w:cs="Calibri"/>
        </w:rPr>
        <w:t xml:space="preserve">Если ранее преимущественно проводились проверки исполнения бюджетного законодательства, то в 2012 году в числе внеплановых проверок были проверки исполнения управляющими компаниями ООО "УК "Мастер", ООО "УК "Центр", ООО "УК "Весна", ЗАО "УК "РЗС" требований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103-ФЗ "О деятельности по приему платежей физических лиц, осуществляемой платежными агентами", по результатам которых прокуратурой города предъявлено 4 исковых заявления об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обязании</w:t>
      </w:r>
      <w:proofErr w:type="spellEnd"/>
      <w:r>
        <w:rPr>
          <w:rFonts w:ascii="Calibri" w:hAnsi="Calibri" w:cs="Calibri"/>
        </w:rPr>
        <w:t xml:space="preserve"> управляющих компаний привести договоры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соответствие с действующим законодательством. Все иски судом рассмотрены и удовлетворены. Кроме того, по представлению прокуратуры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проводится претензионная </w:t>
      </w:r>
      <w:proofErr w:type="gramStart"/>
      <w:r>
        <w:rPr>
          <w:rFonts w:ascii="Calibri" w:hAnsi="Calibri" w:cs="Calibri"/>
        </w:rPr>
        <w:t>работа</w:t>
      </w:r>
      <w:proofErr w:type="gramEnd"/>
      <w:r>
        <w:rPr>
          <w:rFonts w:ascii="Calibri" w:hAnsi="Calibri" w:cs="Calibri"/>
        </w:rPr>
        <w:t xml:space="preserve"> и готовятся иски в суд о взыскании с управляющих компаний процентов за пользование чужими денежными средствами.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ежегодное участие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в реализации региональных программ по переселению из ветхого и аварийного жилья, актуальной была проверка исполнения муниципальных контрактов по сносу ветхого и аварийного жилья.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перечисленные проверки были результативными и собранные по ним материалы </w:t>
      </w:r>
      <w:r>
        <w:rPr>
          <w:rFonts w:ascii="Calibri" w:hAnsi="Calibri" w:cs="Calibri"/>
        </w:rPr>
        <w:lastRenderedPageBreak/>
        <w:t>послужили основанием для принятия мер прокурорского реагирования. Всего по изученным материалам прокуратурой города внесено 8 представлений, удовлетворено 4 исковых заявления.</w:t>
      </w:r>
    </w:p>
    <w:p w:rsidR="009B29D0" w:rsidRDefault="009B29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следует читать "С учетом состояния законности на поднадзорной территории в 2013 году прокуратурой города предложено провести совместные проверки".</w:t>
      </w:r>
    </w:p>
    <w:p w:rsidR="009B29D0" w:rsidRDefault="009B29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состояния законности на поднадзорной территории предлагаю в 2013 году прокуратурой города предложено провести совместные проверки размещения муниципальных заказов, связанных с решением социально значимых вопросов местного значения, а также проверить целевое использование субсидий, предоставляемых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городского бюджет МБУ "Городское хозяйство и благоустройство".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акцент в работе органа муниципального финансового контроля предлагается сделать на предоставление обществу объективной информации об использовании государственных и муниципальных ресурсов.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ВНЕШНИЕ СВЯЗИ КОНТРОЛЬНО-РЕВИЗИОННОЙ ПАЛАТЫ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ШЕЛЕХОВСКОГО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КРП района наряду с контрольной, экспертной и информационно-аналитической работой осуществлялись внешние связи на региональном уровне. Большое внимание уделялось взаимодействию с Контрольно-счетной палатой Иркутской области, Ассоциацией контрольно-счетных органов Иркутской области, с правоохранительными органами.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взаимодействия КРП района с прокуратурой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на основании соглашения о сотрудничестве в 2012 году в прокуратуру города направлено 17 материалов.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2011 года председатель Контрольно-ревизионной палаты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как член Президиума Совета контрольно-счетных органов Иркутской области принимала участие в ежеквартальных заседаниях Президиума.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2" w:history="1">
        <w:r>
          <w:rPr>
            <w:rFonts w:ascii="Calibri" w:hAnsi="Calibri" w:cs="Calibri"/>
            <w:color w:val="0000FF"/>
          </w:rPr>
          <w:t>п. 11 ст. 3</w:t>
        </w:r>
      </w:hyperlink>
      <w:r>
        <w:rPr>
          <w:rFonts w:ascii="Calibri" w:hAnsi="Calibri" w:cs="Calibri"/>
        </w:rPr>
        <w:t xml:space="preserve"> Федерального закона N 6-ФЗ "Об общих принципах организации и деятельности контрольно-счетных органов субъектов Российской Федерации и муниципальных образований" проведена работа с органами местного самоуправления поселений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района, по результатам которой Думами поселений приняты решения о передаче полномочий по организации осуществления внешнего финансового контроля на районный уровень.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КРП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Л.А.РОГАЧЕВА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21"/>
      <w:bookmarkEnd w:id="1"/>
      <w:r>
        <w:rPr>
          <w:rFonts w:ascii="Calibri" w:hAnsi="Calibri" w:cs="Calibri"/>
        </w:rPr>
        <w:t>ОТЧЕТ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КОНТРОЛЬНОЙ РАБОТЫ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5781"/>
        <w:gridCol w:w="1476"/>
        <w:gridCol w:w="1599"/>
      </w:tblGrid>
      <w:tr w:rsidR="009B29D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Всего         </w:t>
            </w: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(ед. изм.)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  </w:t>
            </w:r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Статус КСО - юридическое лицо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и ревизии, всего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выходных документов,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.: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59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          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заключений     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информационно-аналитических справок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Выявлено нарушений по результатам проведенных</w:t>
            </w:r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.: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8587,2</w:t>
            </w: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использованных не по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целевому</w:t>
            </w:r>
            <w:proofErr w:type="gramEnd"/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назначению     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неэффективно использованных средств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2244,1</w:t>
            </w: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средств,  недополученных  в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доходную</w:t>
            </w:r>
            <w:proofErr w:type="gramEnd"/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местного бюджета (упущенная выгода)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выявленных  средств,  не  учтенных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бюджете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66,7</w:t>
            </w:r>
          </w:p>
        </w:tc>
      </w:tr>
      <w:tr w:rsidR="009B29D0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  использованных  с  нарушением</w:t>
            </w:r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законодательства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6238,7</w:t>
            </w:r>
          </w:p>
        </w:tc>
      </w:tr>
      <w:tr w:rsidR="009B29D0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другое         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X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37,7</w:t>
            </w:r>
          </w:p>
        </w:tc>
      </w:tr>
      <w:tr w:rsidR="009B29D0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направленных    документов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правоохранительные  органы  (информация   для</w:t>
            </w:r>
            <w:proofErr w:type="gramEnd"/>
          </w:p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сведения)        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D0" w:rsidRDefault="009B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</w:t>
            </w:r>
          </w:p>
        </w:tc>
      </w:tr>
    </w:tbl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74"/>
      <w:bookmarkEnd w:id="2"/>
      <w:r>
        <w:rPr>
          <w:rFonts w:ascii="Calibri" w:hAnsi="Calibri" w:cs="Calibri"/>
        </w:rPr>
        <w:t>РЕЗУЛЬТАТЫ АНАЛИТИЧЕСКОЙ И ЭКСПЕРТНОЙ РАБОТЫ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КОНТРОЛЬНО-РЕВИЗИОННОЙ ПАЛАТЫ ШЕЛЕХОВСКОГО РАЙОНА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1 ПОЛУГОДИЕ 2012 ГОДА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┌───┬─────────────────────────────────────────────┬──────────────────────┐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Наименование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│        В</w:t>
      </w:r>
      <w:proofErr w:type="gramEnd"/>
      <w:r>
        <w:rPr>
          <w:rFonts w:ascii="Courier New" w:hAnsi="Courier New" w:cs="Courier New"/>
          <w:sz w:val="20"/>
          <w:szCs w:val="20"/>
        </w:rPr>
        <w:t>сего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├──────────┬───────────┤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│Количество│   Сумма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│(ед. изм.)│(тыс. руб.)│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│Аналитическая работа:                        │          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│Количество выходных документов, 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.:      │        12│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│актов                                        │          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│аудиторских заключений                       │         9│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│информационно-аналитических справок          │         3│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│Выявлено     нарушений     по     результатам│         X│    13020,7│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│аналитической работы, 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.:                │          │  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 неэффективно использованных средств    │         X│  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 средств,  использованных  с  нарушением│         X│    13020,7│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│бюджетного законодательства                  │          │  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│другое                                       │         X│           │</w:t>
      </w:r>
    </w:p>
    <w:p w:rsidR="009B29D0" w:rsidRDefault="009B29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9B29D0" w:rsidRDefault="009B29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├───┼─────────────────────────────────────────────┼──────────┼───────────┤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│Количество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 органы    МСУ│        12│        X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│информационных материалов  и  предложений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│результатам аналитических мероприятий        │          │           │</w:t>
      </w:r>
    </w:p>
    <w:p w:rsidR="009B29D0" w:rsidRDefault="009B29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└───┴─────────────────────────────────────────────┴──────────┴───────────┘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19"/>
      <w:bookmarkEnd w:id="3"/>
      <w:r>
        <w:rPr>
          <w:rFonts w:ascii="Calibri" w:hAnsi="Calibri" w:cs="Calibri"/>
        </w:rPr>
        <w:t>ПЕРЕЧЕНЬ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КОНТРОЛЬНЫХ И ЭКСПЕРТНО-АНАЛИТИЧЕСКИХ МЕРОПРИЯТИЙ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КРП РАЙОНА В 2012 ГОДУ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мероприятия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Проверка фактов, изложенных в обращении представителей педагогического коллектива МКОУ "СОШ N 9" в части введения новой системы оплаты труда, формирования и использования фонда оплаты труда, целевого использования субвенций из областного бюджета на образование, использования внебюджетных источников (акт от 20.01.2012 N 1, информационно-аналитическая записка от 23.01.2012 N 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по вопросу осуществления в 2011 году органами местного самоуправления полномочий по формированию и исполнению доходной части местного бюджета, в том числе по виду дохода 1 16 00000 00 "штрафы, санкции, возмещение ущерба" (акт от 21.02.2012 N 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Внешняя проверка годовой бюджетной отчетности Управления по распоряжению муниципальным имуществом средств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за 2011 год (акт от 19.03.2012 N 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 </w:t>
      </w:r>
      <w:proofErr w:type="gramStart"/>
      <w:r>
        <w:rPr>
          <w:rFonts w:ascii="Calibri" w:hAnsi="Calibri" w:cs="Calibri"/>
        </w:rPr>
        <w:t>порядка формирования фонда оплаты труда руководителей общеобразовательных учреждений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в условиях новой системы оплаты труда, отличной от Единой тарифной сетки, в МБОУ "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лицей" (акт от 28.03.2012 N 4, заключение от 18.04.2012 N 6).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Проверка соблюдения законодательства Российской Федерации, Иркутской области,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при размещении заказов на поставки товаров, выполнение работ, оказание услуг Финансового управления (акт от 29.03.2012 N 5, заключение от 20.04.2012 N 6/1).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Проверка соблюдение законодательства Российской Федерации, Иркутской области,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при размещении заказов на поставки товаров, выполнение работ, оказание услуг для муниципальных нужд Управления образования (акт от 29.03.2012 N 6, заключение от 20.04.2012 N 6/1).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2011 год (заключение от 16.04.2012 N 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Проверка соблюдения законодательства Российской Федерации, Иркутской области,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при размещении заказов на поставки товаров, выполнение работ, оказание услуг для муниципальных нужд МУ "ЦББУ" (акт от 26.01.2012 N 7, заключение 20.04.2012 N 6/1).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Проверка соблюдения бюджетного законодательства при принятии органами местного самоуправления г.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решений об исполнении расходных обязательств, утвержденных </w:t>
      </w:r>
      <w:r>
        <w:rPr>
          <w:rFonts w:ascii="Calibri" w:hAnsi="Calibri" w:cs="Calibri"/>
        </w:rPr>
        <w:lastRenderedPageBreak/>
        <w:t>решением о бюджете города на 2012 год (акт от 03.04.2012 N 8).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Проверка правильности формирования ФОТ руководителей общеобразовательных учреждений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в условиях новой системы оплаты труда, отличной от Единой тарифной сетки, в МКОУШР "Средняя общеобразовательная школа N 3 села </w:t>
      </w:r>
      <w:proofErr w:type="spellStart"/>
      <w:r>
        <w:rPr>
          <w:rFonts w:ascii="Calibri" w:hAnsi="Calibri" w:cs="Calibri"/>
        </w:rPr>
        <w:t>Баклаши</w:t>
      </w:r>
      <w:proofErr w:type="spellEnd"/>
      <w:r>
        <w:rPr>
          <w:rFonts w:ascii="Calibri" w:hAnsi="Calibri" w:cs="Calibri"/>
        </w:rPr>
        <w:t xml:space="preserve"> имени </w:t>
      </w:r>
      <w:proofErr w:type="spellStart"/>
      <w:r>
        <w:rPr>
          <w:rFonts w:ascii="Calibri" w:hAnsi="Calibri" w:cs="Calibri"/>
        </w:rPr>
        <w:t>А.П.Белобородова</w:t>
      </w:r>
      <w:proofErr w:type="spellEnd"/>
      <w:r>
        <w:rPr>
          <w:rFonts w:ascii="Calibri" w:hAnsi="Calibri" w:cs="Calibri"/>
        </w:rPr>
        <w:t>" (акт от 12.04.2012 N 9, заключение от 18.04.2012 N 6).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Внешняя проверка годовой бюджетной отчетности Финансового управления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(акт от 10.04.2012 N 10, заключение от 25.04.2012 N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Внешняя проверка годовой бюджетной отчетности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(акт от 20.04.2012 N 11, заключение от 25.04.2012 N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Внешняя проверка годовой бюджетной отчетности Отдела образования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(акт от 20.04.2012 N 12, заключение от 25.04.2012 N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Внешняя проверка годовой бюджетной отчетности Отдела культуры и спорта администрации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(акт от 20.04.2012 N 13, заключение от 25.04.2012 N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Внешняя проверка годовой бюджетной отчетности КРП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(акт от 20.04.2012 N 13, заключение от 20.04.2012 N 13/1, заключение от 25.04.2012 N 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Внешняя проверка годового отчета об исполнении бюджета Шаманского муниципального образования за 2011 год (заключение от 16.04.2012 N 4).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Проверка финансово-хозяйственной деятельности МУ "</w:t>
      </w:r>
      <w:proofErr w:type="spellStart"/>
      <w:r>
        <w:rPr>
          <w:rFonts w:ascii="Calibri" w:hAnsi="Calibri" w:cs="Calibri"/>
        </w:rPr>
        <w:t>Шелеховская</w:t>
      </w:r>
      <w:proofErr w:type="spellEnd"/>
      <w:r>
        <w:rPr>
          <w:rFonts w:ascii="Calibri" w:hAnsi="Calibri" w:cs="Calibri"/>
        </w:rPr>
        <w:t xml:space="preserve"> центральная районная больница" (акт от 05.05.2012 N 14, заключение от 10.05.2012 N 9).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2011 год (заключение от 14.05.2012 N 10).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 сельского поселения за 2011 год (заключение от 18.05.2012 N 11).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Внешняя проверка годового отчета об исполнении бюджета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муниципального образования за 2011 год (заключение от 28.05.2012 N 12).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Проверка МУП "Оздоровительный центр" по вопросам использования закрепленного на праве хозяйственного ведения муниципального имущества и направления части годовой прибыли в бюджет района по итогам работы в 2011 году, а также соблюдения условий договора аренды земельного участка (акт от 28.06.2012 N 14/1, заключение от 12.07.2012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Проверка расходования администрацией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дотации, предоставленной в 2011 году на поддержку мер по обеспечению мер по сбалансированности местного бюджета в рамках "Народного бюджета" (акт от 04.07.2012 N 15, заключение от 04.07.2012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Проверка расходования администрацией </w:t>
      </w:r>
      <w:proofErr w:type="spellStart"/>
      <w:r>
        <w:rPr>
          <w:rFonts w:ascii="Calibri" w:hAnsi="Calibri" w:cs="Calibri"/>
        </w:rPr>
        <w:t>Большелугского</w:t>
      </w:r>
      <w:proofErr w:type="spellEnd"/>
      <w:r>
        <w:rPr>
          <w:rFonts w:ascii="Calibri" w:hAnsi="Calibri" w:cs="Calibri"/>
        </w:rPr>
        <w:t xml:space="preserve"> городского поселения дотации, предоставленной в 2011 году на поддержку мер по обеспечению мер по сбалансированности местного бюджета в рамках "Народного бюджета" (акт от 04.07.2012 N 16, заключение от 04.07.2012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Проверка расходования администрацией </w:t>
      </w:r>
      <w:proofErr w:type="spellStart"/>
      <w:r>
        <w:rPr>
          <w:rFonts w:ascii="Calibri" w:hAnsi="Calibri" w:cs="Calibri"/>
        </w:rPr>
        <w:t>Баклашинского</w:t>
      </w:r>
      <w:proofErr w:type="spellEnd"/>
      <w:r>
        <w:rPr>
          <w:rFonts w:ascii="Calibri" w:hAnsi="Calibri" w:cs="Calibri"/>
        </w:rPr>
        <w:t xml:space="preserve"> сельского поселения межбюджетных трансфертов, предоставляемых местным бюджетам за счет областного бюджета в 2011 году на поддержку мер по сбалансированности местных бюджетов (в рамках "Народного бюджета") (акт от 04.07.2012 N 17, заключение от 16.04.2012 N 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Проверка расходования администрацией </w:t>
      </w:r>
      <w:proofErr w:type="spellStart"/>
      <w:r>
        <w:rPr>
          <w:rFonts w:ascii="Calibri" w:hAnsi="Calibri" w:cs="Calibri"/>
        </w:rPr>
        <w:t>Подкаменского</w:t>
      </w:r>
      <w:proofErr w:type="spellEnd"/>
      <w:r>
        <w:rPr>
          <w:rFonts w:ascii="Calibri" w:hAnsi="Calibri" w:cs="Calibri"/>
        </w:rPr>
        <w:t xml:space="preserve"> сельского поселения дотации, предоставленной в 2011 году на поддержку мер по обеспечению мер по сбалансированности местного бюджета в рамках "Народного бюджета" (акт от 04.07.2012 N 18, заключение от 04.07.2012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Проверка расходования администрацией Шаманского сельского поселения межбюджетных трансфертов, предоставляемых местным бюджетам за счет средств областного бюджета на поддержку мер по сбалансированности местных бюджетов (акт от 04.07.2012 N 19, заключение от 04.07.2012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Проверка расходования администрацией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дотации, предоставленной в 2011 году на поддержку мер по обеспечению сбалансированности местного бюджета в рамках "Народного бюджета" (акт от 04.07.2012 N 20, заключение от 04.07.2012 N 15).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Проверка контрагента МУП "Водоканал" - ЗАО "Управляющая компания "Ремонт зданий и сооружений" на предмет выявления оплаченных, но фактически не поставленных товаров, работ и услуг за 2011 год и 5 месяцев 2012 года (акт от 17.07.2012 N 21).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Проверка соблюдения ООО "Управляющая компания "Весна" требований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103-ФЗ "О деятельности по приему платежей физических лиц, осуществляемой платежными агентами" и своевременности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2011 год и 5 месяцев 2012 года (акт от 20.07.2012 N 22).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Проверка соблюдения управляющей компанией ООО "Управляющая компания "Мастер" требований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103-ФЗ "О деятельности по приему платежей физических лиц, осуществляемой платежными агентами" и своевременности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2011 год и 5 месяцев 2012 года (акт от 24.07.2012 N 23).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Проверка соблюдения ООО "Управляющая компания "Центр" требований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03.06.2009 N 103-ФЗ "О деятельности по приему платежей физических лиц, осуществляемой платежными агентами" и своевременности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2011 год и 5 месяцев 2012 года (акт от 24.07.2012 N 24).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Проверка соблюдения МУП "Центральная районная аптека N 167" требований нормативных правовых актов при использовании закрепленного на праве хозяйственного ведения муниципального имущества и направления части годовой прибыли в бюджет района по итогам работы в 2011 году, а также соблюдение требований нормативных правовых актов при аренде земли (акт от 29.08.2012 N 25, заключение от 21.09.2012 N 18).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Проверка результативного (эффективного и экономного) использования федеральных и областных средств, выделенных в 2011 году </w:t>
      </w:r>
      <w:proofErr w:type="spellStart"/>
      <w:r>
        <w:rPr>
          <w:rFonts w:ascii="Calibri" w:hAnsi="Calibri" w:cs="Calibri"/>
        </w:rPr>
        <w:t>Шелеховскому</w:t>
      </w:r>
      <w:proofErr w:type="spellEnd"/>
      <w:r>
        <w:rPr>
          <w:rFonts w:ascii="Calibri" w:hAnsi="Calibri" w:cs="Calibri"/>
        </w:rPr>
        <w:t xml:space="preserve"> муниципальному району на реализацию переданных государственных полномочий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 и жилого помещения в собственности (акт от 21.09.2012 N 05/97а).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Проверка доводов, изложенных в обращении депутата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городского поселения Постникова В.П. в части, касающейся использования средств бюджета города </w:t>
      </w:r>
      <w:proofErr w:type="spellStart"/>
      <w:r>
        <w:rPr>
          <w:rFonts w:ascii="Calibri" w:hAnsi="Calibri" w:cs="Calibri"/>
        </w:rPr>
        <w:t>Шелехова</w:t>
      </w:r>
      <w:proofErr w:type="spellEnd"/>
      <w:r>
        <w:rPr>
          <w:rFonts w:ascii="Calibri" w:hAnsi="Calibri" w:cs="Calibri"/>
        </w:rPr>
        <w:t xml:space="preserve"> (акт от 08.10.2012 N 26, заключение от 26.10.2012 N 21).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Проверка использования бюджетных средств, выделенных в 2011 году на реализацию мероприятий ведомственной целевой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обучающихся, воспитанников в образовательных учреждениях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2011 - 2013 годы" муниципальному казенному общеобразовательному учреждению "</w:t>
      </w:r>
      <w:proofErr w:type="spellStart"/>
      <w:r>
        <w:rPr>
          <w:rFonts w:ascii="Calibri" w:hAnsi="Calibri" w:cs="Calibri"/>
        </w:rPr>
        <w:t>Подкаменская</w:t>
      </w:r>
      <w:proofErr w:type="spellEnd"/>
      <w:r>
        <w:rPr>
          <w:rFonts w:ascii="Calibri" w:hAnsi="Calibri" w:cs="Calibri"/>
        </w:rPr>
        <w:t xml:space="preserve"> средняя общеобразовательная школа N 124" (акт от 23.11.2012 N 27, заключение от 12.12.2012 N 24).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Проверка использования бюджетных средств, выделенных в 2011 году на реализацию мероприятий ведомственной целевой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обучающихся, воспитанников в образовательных учреждениях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2011 - 2013 годы" муниципальному казенному общеобразовательному учреждению "Средняя общеобразовательная школа N 12 с. Шаманка" (акт от 03.12.2012 N 28 по результатам, заключение от 12.12.2012 N 24).</w:t>
      </w:r>
      <w:proofErr w:type="gramEnd"/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Проверка использования бюджетных средств, выделенных в 2011 году на реализацию мероприятий муниципальной целевой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</w:t>
      </w:r>
      <w:proofErr w:type="spellStart"/>
      <w:r>
        <w:rPr>
          <w:rFonts w:ascii="Calibri" w:hAnsi="Calibri" w:cs="Calibri"/>
        </w:rPr>
        <w:t>Шелеховском</w:t>
      </w:r>
      <w:proofErr w:type="spellEnd"/>
      <w:r>
        <w:rPr>
          <w:rFonts w:ascii="Calibri" w:hAnsi="Calibri" w:cs="Calibri"/>
        </w:rPr>
        <w:t xml:space="preserve"> районе на 2010 - 2015 годы" (акт от 28.12.2012 N 29, заключение от 29.12.2012 N 25).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Экспертно-аналитическая работа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25.02.2010 N 9-рд "Об оплате труда мэра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района" (заключение от 14.02.2011 N 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на 2012 год" (заключение от 21.03.2012 N 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22.12.2011 N 53-рд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2012 год" (заключение от 30.05.2012 N 13).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22.12.2011 N 53-рд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на 2012 год" (заключение от 26.06.2012 N 14).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долгосрочной муниципальной целевой программы "Доступная среда для инвалидов" в </w:t>
      </w:r>
      <w:proofErr w:type="spellStart"/>
      <w:r>
        <w:rPr>
          <w:rFonts w:ascii="Calibri" w:hAnsi="Calibri" w:cs="Calibri"/>
        </w:rPr>
        <w:t>Олхинском</w:t>
      </w:r>
      <w:proofErr w:type="spellEnd"/>
      <w:r>
        <w:rPr>
          <w:rFonts w:ascii="Calibri" w:hAnsi="Calibri" w:cs="Calibri"/>
        </w:rPr>
        <w:t xml:space="preserve"> муниципальном образовании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2013 - 2015 годы" (заключение от 07.08.2012 N 17).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Экспертиза проекта решения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"О внесении изменений в решение Думы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от 22.12.2011 N 53-рд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муниципального района на 2012 год" (заключение от 26.09.2012 N 19).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Экспертиза проекта постановления администрации </w:t>
      </w:r>
      <w:proofErr w:type="spellStart"/>
      <w:r>
        <w:rPr>
          <w:rFonts w:ascii="Calibri" w:hAnsi="Calibri" w:cs="Calibri"/>
        </w:rPr>
        <w:t>Олхинского</w:t>
      </w:r>
      <w:proofErr w:type="spellEnd"/>
      <w:r>
        <w:rPr>
          <w:rFonts w:ascii="Calibri" w:hAnsi="Calibri" w:cs="Calibri"/>
        </w:rPr>
        <w:t xml:space="preserve"> сельского поселения "Об утверждении долгосрочной муниципальной целевой Программы "Молодым семьям - доступное жилье" на 2013 - 2019 годы" (заключение от 26.09.2012 N 20).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Экспертиза проекта долгосрочной муниципальной целевой программы "Молодым семьям - доступное жилье на 2013 - 2019 годы в </w:t>
      </w:r>
      <w:proofErr w:type="spellStart"/>
      <w:r>
        <w:rPr>
          <w:rFonts w:ascii="Calibri" w:hAnsi="Calibri" w:cs="Calibri"/>
        </w:rPr>
        <w:t>Олхинском</w:t>
      </w:r>
      <w:proofErr w:type="spellEnd"/>
      <w:r>
        <w:rPr>
          <w:rFonts w:ascii="Calibri" w:hAnsi="Calibri" w:cs="Calibri"/>
        </w:rPr>
        <w:t xml:space="preserve"> муниципальном образовании" (Заключение от 27.11.2012 N 22).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Экспертиза проекта решения Думы "О бюджете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на 2013 год" (заключение от 03.12.2012 N 23).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Анализ исполнения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1 квартал 2012 года (информационно-аналитическая записка от 15.06.2012 N 2).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Анализ исполнения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2 квартал 2012 года (информационно-аналитическая записка от 26.09.2012 N 3).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Анализ исполнения бюджета </w:t>
      </w:r>
      <w:proofErr w:type="spellStart"/>
      <w:r>
        <w:rPr>
          <w:rFonts w:ascii="Calibri" w:hAnsi="Calibri" w:cs="Calibri"/>
        </w:rPr>
        <w:t>Шелеховского</w:t>
      </w:r>
      <w:proofErr w:type="spellEnd"/>
      <w:r>
        <w:rPr>
          <w:rFonts w:ascii="Calibri" w:hAnsi="Calibri" w:cs="Calibri"/>
        </w:rPr>
        <w:t xml:space="preserve"> района за 3 квартал 2012 года (информационно-аналитическая записка от 19.12.2012 N 4).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КРП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Л.А.РОГАЧЕВА</w:t>
      </w:r>
    </w:p>
    <w:p w:rsidR="009B29D0" w:rsidRDefault="009B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sectPr w:rsidR="009B29D0" w:rsidSect="00E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0"/>
    <w:rsid w:val="009B29D0"/>
    <w:rsid w:val="00E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2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2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2FA1DD0C3FF7AC12C16A26346y8eDI" TargetMode="External"/><Relationship Id="rId13" Type="http://schemas.openxmlformats.org/officeDocument/2006/relationships/hyperlink" Target="consultantplus://offline/ref=B944A09AB8389992756DFEB74BCA234412F54BD5C6FA76937249F93E1184A6DDy0e2I" TargetMode="External"/><Relationship Id="rId18" Type="http://schemas.openxmlformats.org/officeDocument/2006/relationships/hyperlink" Target="consultantplus://offline/ref=B944A09AB8389992756DE0BA5DA6794812FD14D0C7FA7AC12C16A26346y8eDI" TargetMode="External"/><Relationship Id="rId26" Type="http://schemas.openxmlformats.org/officeDocument/2006/relationships/hyperlink" Target="consultantplus://offline/ref=B944A09AB8389992756DFEB74BCA234412F54BD5C7FB78937249F93E1184A6DD02CEC234DAF7A69746D8FAy0e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44A09AB8389992756DE0BA5DA6794812FF10DEC4F87AC12C16A26346y8eDI" TargetMode="External"/><Relationship Id="rId7" Type="http://schemas.openxmlformats.org/officeDocument/2006/relationships/hyperlink" Target="consultantplus://offline/ref=B944A09AB8389992756DFEB74BCA234412F54BD5C5FE79977649F93E1184A6DD02CEC234DAF7A69746D8F2y0e7I" TargetMode="External"/><Relationship Id="rId12" Type="http://schemas.openxmlformats.org/officeDocument/2006/relationships/hyperlink" Target="consultantplus://offline/ref=B944A09AB8389992756DFEB74BCA234412F54BD5C6FA79957249F93E1184A6DDy0e2I" TargetMode="External"/><Relationship Id="rId17" Type="http://schemas.openxmlformats.org/officeDocument/2006/relationships/hyperlink" Target="consultantplus://offline/ref=B944A09AB8389992756DE0BA5DA6794812FB15DCC1FC7AC12C16A263468DAC8A45819B729EyFe8I" TargetMode="External"/><Relationship Id="rId25" Type="http://schemas.openxmlformats.org/officeDocument/2006/relationships/hyperlink" Target="consultantplus://offline/ref=B944A09AB8389992756DE0BA5DA6794812FF10DEC4F87AC12C16A26346y8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44A09AB8389992756DE0BA5DA6794812FB15DCC1FC7AC12C16A263468DAC8A45819B759ByFe9I" TargetMode="External"/><Relationship Id="rId20" Type="http://schemas.openxmlformats.org/officeDocument/2006/relationships/hyperlink" Target="consultantplus://offline/ref=B944A09AB8389992756DFEB74BCA234412F54BD5C4F979967949F93E1184A6DDy0e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4A09AB8389992756DFEB74BCA234412F54BD5C6F377927649F93E1184A6DD02CEC234DAF7A69746DAFBy0e7I" TargetMode="External"/><Relationship Id="rId11" Type="http://schemas.openxmlformats.org/officeDocument/2006/relationships/hyperlink" Target="consultantplus://offline/ref=B944A09AB8389992756DFEB74BCA234412F54BD5C6FD74977349F93E1184A6DDy0e2I" TargetMode="External"/><Relationship Id="rId24" Type="http://schemas.openxmlformats.org/officeDocument/2006/relationships/hyperlink" Target="consultantplus://offline/ref=B944A09AB8389992756DE0BA5DA6794812FF10DEC4F87AC12C16A26346y8eDI" TargetMode="External"/><Relationship Id="rId5" Type="http://schemas.openxmlformats.org/officeDocument/2006/relationships/hyperlink" Target="consultantplus://offline/ref=B944A09AB8389992756DFEB74BCA234412F54BD5C6F370967549F93E1184A6DD02CEC234DAF7A69746DAFBy0eFI" TargetMode="External"/><Relationship Id="rId15" Type="http://schemas.openxmlformats.org/officeDocument/2006/relationships/hyperlink" Target="consultantplus://offline/ref=B944A09AB8389992756DFEB74BCA234412F54BD5C2FD74967749F93E1184A6DDy0e2I" TargetMode="External"/><Relationship Id="rId23" Type="http://schemas.openxmlformats.org/officeDocument/2006/relationships/hyperlink" Target="consultantplus://offline/ref=B944A09AB8389992756DE0BA5DA6794812FF10DEC4F87AC12C16A26346y8eDI" TargetMode="External"/><Relationship Id="rId28" Type="http://schemas.openxmlformats.org/officeDocument/2006/relationships/hyperlink" Target="consultantplus://offline/ref=B944A09AB8389992756DFEB74BCA234412F54BD5C7FF78937649F93E1184A6DD02CEC234DAF7A69746D8FBy0e6I" TargetMode="External"/><Relationship Id="rId10" Type="http://schemas.openxmlformats.org/officeDocument/2006/relationships/hyperlink" Target="consultantplus://offline/ref=B944A09AB8389992756DFEB74BCA234412F54BD5C5FE79977649F93E1184A6DD02CEC234DAF7A69746D8FFy0e6I" TargetMode="External"/><Relationship Id="rId19" Type="http://schemas.openxmlformats.org/officeDocument/2006/relationships/hyperlink" Target="consultantplus://offline/ref=B944A09AB8389992756DFEB74BCA234412F54BD5C6FE70937349F93E1184A6DDy0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FEB74BCA234412F54BD5C5FE79977649F93E1184A6DDy0e2I" TargetMode="External"/><Relationship Id="rId14" Type="http://schemas.openxmlformats.org/officeDocument/2006/relationships/hyperlink" Target="consultantplus://offline/ref=B944A09AB8389992756DFEB74BCA234412F54BD5C6FA76937149F93E1184A6DDy0e2I" TargetMode="External"/><Relationship Id="rId22" Type="http://schemas.openxmlformats.org/officeDocument/2006/relationships/hyperlink" Target="consultantplus://offline/ref=B944A09AB8389992756DE0BA5DA6794812FA1DD0C3FF7AC12C16A263468DAC8A45819B769EFAA795y4e3I" TargetMode="External"/><Relationship Id="rId27" Type="http://schemas.openxmlformats.org/officeDocument/2006/relationships/hyperlink" Target="consultantplus://offline/ref=B944A09AB8389992756DFEB74BCA234412F54BD5C7FB78937249F93E1184A6DD02CEC234DAF7A69746D8FAy0e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39786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Рогачева Людмила Алексеевна</cp:lastModifiedBy>
  <cp:revision>1</cp:revision>
  <dcterms:created xsi:type="dcterms:W3CDTF">2015-01-16T08:30:00Z</dcterms:created>
  <dcterms:modified xsi:type="dcterms:W3CDTF">2015-01-16T08:31:00Z</dcterms:modified>
</cp:coreProperties>
</file>