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2C" w:rsidRDefault="0077372C" w:rsidP="0077372C">
      <w:pPr>
        <w:ind w:firstLine="567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Контрольно-ревизионной палатой </w:t>
      </w:r>
      <w:proofErr w:type="spellStart"/>
      <w:r>
        <w:rPr>
          <w:sz w:val="28"/>
        </w:rPr>
        <w:t>Шелеховского</w:t>
      </w:r>
      <w:proofErr w:type="spellEnd"/>
      <w:r>
        <w:rPr>
          <w:sz w:val="28"/>
        </w:rPr>
        <w:t xml:space="preserve"> района </w:t>
      </w:r>
      <w:proofErr w:type="gramStart"/>
      <w:r>
        <w:rPr>
          <w:sz w:val="28"/>
        </w:rPr>
        <w:t>проведена</w:t>
      </w:r>
      <w:proofErr w:type="gramEnd"/>
      <w:r>
        <w:rPr>
          <w:sz w:val="28"/>
        </w:rPr>
        <w:t xml:space="preserve"> </w:t>
      </w:r>
    </w:p>
    <w:p w:rsidR="0077372C" w:rsidRDefault="0077372C" w:rsidP="0077372C">
      <w:pPr>
        <w:pStyle w:val="a3"/>
        <w:tabs>
          <w:tab w:val="left" w:pos="0"/>
        </w:tabs>
        <w:autoSpaceDE/>
        <w:autoSpaceDN/>
        <w:spacing w:after="0"/>
        <w:jc w:val="both"/>
        <w:rPr>
          <w:sz w:val="28"/>
        </w:rPr>
      </w:pPr>
      <w:r>
        <w:rPr>
          <w:sz w:val="28"/>
        </w:rPr>
        <w:t xml:space="preserve">экспертиза проекта постановления Администрации </w:t>
      </w:r>
      <w:proofErr w:type="spellStart"/>
      <w:r>
        <w:rPr>
          <w:sz w:val="28"/>
        </w:rPr>
        <w:t>Шелеховского</w:t>
      </w:r>
      <w:proofErr w:type="spellEnd"/>
      <w:r>
        <w:rPr>
          <w:sz w:val="28"/>
        </w:rPr>
        <w:t xml:space="preserve"> муниципального района «О внесении изменений в муниципальную программу «Развитие конкурентно – способной экономики </w:t>
      </w:r>
      <w:proofErr w:type="spellStart"/>
      <w:r>
        <w:rPr>
          <w:sz w:val="28"/>
        </w:rPr>
        <w:t>Шелеховского</w:t>
      </w:r>
      <w:proofErr w:type="spellEnd"/>
      <w:r>
        <w:rPr>
          <w:sz w:val="28"/>
        </w:rPr>
        <w:t xml:space="preserve"> района на 2015 -2020 годы», по результатам которой подготовлено Заключение №2.</w:t>
      </w:r>
    </w:p>
    <w:p w:rsidR="0077372C" w:rsidRDefault="0077372C" w:rsidP="0077372C">
      <w:pPr>
        <w:pStyle w:val="a3"/>
        <w:tabs>
          <w:tab w:val="left" w:pos="0"/>
        </w:tabs>
        <w:autoSpaceDE/>
        <w:autoSpaceDN/>
        <w:spacing w:after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№ 2 отмечено, что объем бюджетных ассигнований на реализацию мероприятий муниципальной программы приводится в соответствие с параметрами областного бюджета. Так, </w:t>
      </w:r>
      <w:r>
        <w:rPr>
          <w:bCs/>
          <w:color w:val="000000"/>
          <w:sz w:val="28"/>
          <w:szCs w:val="28"/>
        </w:rPr>
        <w:t xml:space="preserve">субвенция, предоставляемая бюджету </w:t>
      </w:r>
      <w:proofErr w:type="spellStart"/>
      <w:r>
        <w:rPr>
          <w:bCs/>
          <w:color w:val="000000"/>
          <w:sz w:val="28"/>
          <w:szCs w:val="28"/>
        </w:rPr>
        <w:t>Шелеховского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на 2016 год на проведение Всероссийской сельскохозяйственной переписи, распределена </w:t>
      </w:r>
      <w:proofErr w:type="spellStart"/>
      <w:r>
        <w:rPr>
          <w:bCs/>
          <w:color w:val="000000"/>
          <w:sz w:val="28"/>
          <w:szCs w:val="28"/>
        </w:rPr>
        <w:t>Шелеховскому</w:t>
      </w:r>
      <w:proofErr w:type="spellEnd"/>
      <w:r>
        <w:rPr>
          <w:bCs/>
          <w:color w:val="000000"/>
          <w:sz w:val="28"/>
          <w:szCs w:val="28"/>
        </w:rPr>
        <w:t xml:space="preserve"> району в сумме 958,6 тыс. рублей. Соответственно в Программе увеличиваются расходы на вышеназванное мероприятие.</w:t>
      </w:r>
    </w:p>
    <w:p w:rsidR="00340325" w:rsidRDefault="00340325">
      <w:bookmarkStart w:id="0" w:name="_GoBack"/>
      <w:bookmarkEnd w:id="0"/>
    </w:p>
    <w:sectPr w:rsidR="0034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69"/>
    <w:rsid w:val="00340325"/>
    <w:rsid w:val="0077372C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72C"/>
    <w:pPr>
      <w:spacing w:after="120"/>
    </w:pPr>
  </w:style>
  <w:style w:type="character" w:customStyle="1" w:styleId="a4">
    <w:name w:val="Основной текст Знак"/>
    <w:basedOn w:val="a0"/>
    <w:link w:val="a3"/>
    <w:rsid w:val="007737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72C"/>
    <w:pPr>
      <w:spacing w:after="120"/>
    </w:pPr>
  </w:style>
  <w:style w:type="character" w:customStyle="1" w:styleId="a4">
    <w:name w:val="Основной текст Знак"/>
    <w:basedOn w:val="a0"/>
    <w:link w:val="a3"/>
    <w:rsid w:val="007737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diakov.net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Марина Валерьевна</dc:creator>
  <cp:keywords/>
  <dc:description/>
  <cp:lastModifiedBy>Румянцева Марина Валерьевна</cp:lastModifiedBy>
  <cp:revision>2</cp:revision>
  <dcterms:created xsi:type="dcterms:W3CDTF">2016-04-05T03:28:00Z</dcterms:created>
  <dcterms:modified xsi:type="dcterms:W3CDTF">2016-04-05T03:28:00Z</dcterms:modified>
</cp:coreProperties>
</file>