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за </w:t>
      </w:r>
      <w:r w:rsidR="00B475B1">
        <w:rPr>
          <w:rFonts w:ascii="Times New Roman" w:eastAsia="Times New Roman" w:hAnsi="Times New Roman" w:cs="Times New Roman"/>
          <w:b/>
          <w:sz w:val="24"/>
          <w:szCs w:val="24"/>
          <w:lang w:eastAsia="ru-RU"/>
        </w:rPr>
        <w:t>август</w:t>
      </w:r>
      <w:bookmarkStart w:id="0" w:name="_GoBack"/>
      <w:bookmarkEnd w:id="0"/>
      <w:r>
        <w:rPr>
          <w:rFonts w:ascii="Times New Roman" w:eastAsia="Times New Roman" w:hAnsi="Times New Roman" w:cs="Times New Roman"/>
          <w:b/>
          <w:sz w:val="24"/>
          <w:szCs w:val="24"/>
          <w:lang w:eastAsia="ru-RU"/>
        </w:rPr>
        <w:t xml:space="preserve"> 2016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1"/>
        <w:gridCol w:w="2649"/>
        <w:gridCol w:w="5919"/>
        <w:gridCol w:w="123"/>
        <w:gridCol w:w="15"/>
        <w:gridCol w:w="5392"/>
      </w:tblGrid>
      <w:tr w:rsidR="00AD2C36" w:rsidTr="00AD2C36">
        <w:tc>
          <w:tcPr>
            <w:tcW w:w="641"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42"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407"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AD2C36">
        <w:tc>
          <w:tcPr>
            <w:tcW w:w="641"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8"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1B2CD4" w:rsidTr="00AD2C36">
        <w:trPr>
          <w:trHeight w:val="373"/>
        </w:trPr>
        <w:tc>
          <w:tcPr>
            <w:tcW w:w="641" w:type="dxa"/>
            <w:tcBorders>
              <w:top w:val="single" w:sz="4" w:space="0" w:color="auto"/>
              <w:left w:val="single" w:sz="4" w:space="0" w:color="auto"/>
              <w:bottom w:val="single" w:sz="4" w:space="0" w:color="auto"/>
              <w:right w:val="single" w:sz="4" w:space="0" w:color="auto"/>
            </w:tcBorders>
          </w:tcPr>
          <w:p w:rsidR="001B2CD4" w:rsidRDefault="001B2CD4" w:rsidP="00E94220">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Borders>
              <w:top w:val="single" w:sz="4" w:space="0" w:color="auto"/>
              <w:left w:val="single" w:sz="4" w:space="0" w:color="auto"/>
              <w:bottom w:val="single" w:sz="4" w:space="0" w:color="auto"/>
              <w:right w:val="single" w:sz="4" w:space="0" w:color="auto"/>
            </w:tcBorders>
          </w:tcPr>
          <w:p w:rsidR="001B2CD4" w:rsidRPr="001B2CD4" w:rsidRDefault="001B2CD4" w:rsidP="001B2CD4">
            <w:pPr>
              <w:jc w:val="both"/>
              <w:rPr>
                <w:rFonts w:ascii="Times New Roman" w:eastAsia="Times New Roman" w:hAnsi="Times New Roman" w:cs="Times New Roman"/>
                <w:bCs/>
                <w:sz w:val="24"/>
                <w:szCs w:val="24"/>
                <w:lang w:eastAsia="ru-RU"/>
              </w:rPr>
            </w:pPr>
            <w:r w:rsidRPr="001B2CD4">
              <w:rPr>
                <w:rFonts w:ascii="Times New Roman" w:eastAsia="Times New Roman" w:hAnsi="Times New Roman" w:cs="Times New Roman"/>
                <w:bCs/>
                <w:sz w:val="24"/>
                <w:szCs w:val="24"/>
                <w:lang w:eastAsia="ru-RU"/>
              </w:rPr>
              <w:t>Постановление Правительства РФ от 22.08.2016 N 835</w:t>
            </w:r>
          </w:p>
          <w:p w:rsidR="001B2CD4" w:rsidRPr="001B2CD4" w:rsidRDefault="001B2CD4" w:rsidP="001B2CD4">
            <w:pPr>
              <w:jc w:val="both"/>
              <w:rPr>
                <w:rFonts w:ascii="Times New Roman" w:eastAsia="Times New Roman" w:hAnsi="Times New Roman" w:cs="Times New Roman"/>
                <w:bCs/>
                <w:sz w:val="24"/>
                <w:szCs w:val="24"/>
                <w:lang w:eastAsia="ru-RU"/>
              </w:rPr>
            </w:pPr>
            <w:r w:rsidRPr="001B2CD4">
              <w:rPr>
                <w:rFonts w:ascii="Times New Roman" w:eastAsia="Times New Roman" w:hAnsi="Times New Roman" w:cs="Times New Roman"/>
                <w:bCs/>
                <w:sz w:val="24"/>
                <w:szCs w:val="24"/>
                <w:lang w:eastAsia="ru-RU"/>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c>
          <w:tcPr>
            <w:tcW w:w="5919" w:type="dxa"/>
            <w:tcBorders>
              <w:top w:val="single" w:sz="4" w:space="0" w:color="auto"/>
              <w:left w:val="single" w:sz="4" w:space="0" w:color="auto"/>
              <w:bottom w:val="single" w:sz="4" w:space="0" w:color="auto"/>
              <w:right w:val="single" w:sz="4" w:space="0" w:color="auto"/>
            </w:tcBorders>
          </w:tcPr>
          <w:p w:rsidR="001B2CD4" w:rsidRPr="001B2CD4" w:rsidRDefault="001B2CD4" w:rsidP="001B2CD4">
            <w:pPr>
              <w:autoSpaceDE w:val="0"/>
              <w:autoSpaceDN w:val="0"/>
              <w:adjustRightInd w:val="0"/>
              <w:ind w:firstLine="540"/>
              <w:jc w:val="both"/>
              <w:rPr>
                <w:rFonts w:ascii="Times New Roman" w:hAnsi="Times New Roman" w:cs="Times New Roman"/>
                <w:b/>
                <w:bCs/>
                <w:sz w:val="24"/>
                <w:szCs w:val="24"/>
              </w:rPr>
            </w:pPr>
            <w:r w:rsidRPr="001B2CD4">
              <w:rPr>
                <w:rFonts w:ascii="Times New Roman" w:hAnsi="Times New Roman" w:cs="Times New Roman"/>
                <w:b/>
                <w:bCs/>
                <w:sz w:val="24"/>
                <w:szCs w:val="24"/>
              </w:rPr>
              <w:t>С 1 января 2017 года в случае осуществления закупок при начальной (максимальной) цене контракта, составляющей более 1 млрд. рублей, с использованием конкурентных способов определения поставщиков (подрядчиков, исполнителей) будет проводиться обязательное общественное обсуждение</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 xml:space="preserve">Данное требование не распространяется на случаи осуществления закупок: с применением закрытых способов определения поставщиков (подрядчиков, исполнителей); в рамках государственного оборонного заказа; путем проведения повторного конкурса, электронного аукциона (в случае его проведения на основании части 4 статьи 71 Федерального закона "О </w:t>
            </w:r>
            <w:r w:rsidRPr="001B2CD4">
              <w:rPr>
                <w:rFonts w:ascii="Times New Roman" w:hAnsi="Times New Roman" w:cs="Times New Roman"/>
                <w:bCs/>
                <w:sz w:val="24"/>
                <w:szCs w:val="24"/>
              </w:rPr>
              <w:lastRenderedPageBreak/>
              <w:t>контрактной системе в сфере закупок товаров, работ, услуг для обеспечения государственных и муниципальных нужд" без изменения объекта закупки), запроса предложений;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Общественное обсуждение проводится в разделе "Обязательное общественное обсуждение закупок" официального сайта единой информационной системы в сфере закупок в сети Интернет, а также в виде очных публичных слушаний.</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Правилами определен перечень лиц, которыми проводится обсуждение, при этом предусмотрено, что в обсуждении могут на равных условиях принимать участие любые юридические лица вне зависимости от организационно-правовой формы, места нахождения и места происхождения капитала,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Обязательное общественное обсуждение проводится в 2 этапа.</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Первый этап заключается в обсуждении в специализированном разделе и в рамках очных публичных слушаний информации о закупке, включенной в план закупок, и начинается с даты размещения в единой информационной системе лицом, осуществляющим обязательное общественное обсуждение плана закупок.</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 xml:space="preserve">Второй этап проводится в специализированном разделе информации о закупке, включенной в извещение об осуществлении закупки и документацию </w:t>
            </w:r>
            <w:r w:rsidRPr="001B2CD4">
              <w:rPr>
                <w:rFonts w:ascii="Times New Roman" w:hAnsi="Times New Roman" w:cs="Times New Roman"/>
                <w:bCs/>
                <w:sz w:val="24"/>
                <w:szCs w:val="24"/>
              </w:rPr>
              <w:lastRenderedPageBreak/>
              <w:t>о закупке, и начинается с даты размещения в единой информационной системе лицом, осуществляющим общественное обсуждение таких извещений и документации.</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По результатам обязательного общественного обсуждения могут быть внесены изменения в планы закупок, планы-графики, документацию о закупках, или закупки могут быть отменены.</w:t>
            </w:r>
          </w:p>
        </w:tc>
        <w:tc>
          <w:tcPr>
            <w:tcW w:w="5530" w:type="dxa"/>
            <w:gridSpan w:val="3"/>
            <w:tcBorders>
              <w:top w:val="single" w:sz="4" w:space="0" w:color="auto"/>
              <w:left w:val="single" w:sz="4" w:space="0" w:color="auto"/>
              <w:bottom w:val="single" w:sz="4" w:space="0" w:color="auto"/>
              <w:right w:val="single" w:sz="4" w:space="0" w:color="auto"/>
            </w:tcBorders>
          </w:tcPr>
          <w:p w:rsidR="001B2CD4" w:rsidRPr="001B2CD4" w:rsidRDefault="001B2CD4" w:rsidP="001B2CD4">
            <w:pPr>
              <w:rPr>
                <w:rFonts w:ascii="Times New Roman" w:eastAsia="Times New Roman" w:hAnsi="Times New Roman" w:cs="Times New Roman"/>
                <w:sz w:val="24"/>
                <w:szCs w:val="24"/>
                <w:lang w:eastAsia="ru-RU"/>
              </w:rPr>
            </w:pPr>
            <w:r w:rsidRPr="001B2CD4">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26.08.2016</w:t>
            </w:r>
          </w:p>
          <w:p w:rsidR="001B2CD4" w:rsidRPr="001B2CD4" w:rsidRDefault="001B2CD4" w:rsidP="001B2CD4">
            <w:pPr>
              <w:rPr>
                <w:rFonts w:ascii="Times New Roman" w:eastAsia="Times New Roman" w:hAnsi="Times New Roman" w:cs="Times New Roman"/>
                <w:sz w:val="24"/>
                <w:szCs w:val="24"/>
                <w:lang w:eastAsia="ru-RU"/>
              </w:rPr>
            </w:pPr>
            <w:r w:rsidRPr="001B2CD4">
              <w:rPr>
                <w:rFonts w:ascii="Times New Roman" w:eastAsia="Times New Roman" w:hAnsi="Times New Roman" w:cs="Times New Roman"/>
                <w:sz w:val="24"/>
                <w:szCs w:val="24"/>
                <w:lang w:eastAsia="ru-RU"/>
              </w:rPr>
              <w:t>Начало действия документа - 01.01.2017.</w:t>
            </w:r>
          </w:p>
        </w:tc>
      </w:tr>
      <w:tr w:rsidR="001B2CD4" w:rsidTr="00AD2C36">
        <w:trPr>
          <w:trHeight w:val="373"/>
        </w:trPr>
        <w:tc>
          <w:tcPr>
            <w:tcW w:w="641" w:type="dxa"/>
            <w:tcBorders>
              <w:top w:val="single" w:sz="4" w:space="0" w:color="auto"/>
              <w:left w:val="single" w:sz="4" w:space="0" w:color="auto"/>
              <w:bottom w:val="single" w:sz="4" w:space="0" w:color="auto"/>
              <w:right w:val="single" w:sz="4" w:space="0" w:color="auto"/>
            </w:tcBorders>
          </w:tcPr>
          <w:p w:rsidR="001B2CD4" w:rsidRPr="00F446D5" w:rsidRDefault="00F446D5" w:rsidP="00F446D5">
            <w:pPr>
              <w:contextualSpacing/>
              <w:rPr>
                <w:rFonts w:ascii="Times New Roman" w:eastAsia="Times New Roman" w:hAnsi="Times New Roman" w:cs="Times New Roman"/>
                <w:bCs/>
                <w:sz w:val="24"/>
                <w:szCs w:val="24"/>
                <w:lang w:eastAsia="ru-RU"/>
              </w:rPr>
            </w:pPr>
            <w:r w:rsidRPr="00F446D5">
              <w:rPr>
                <w:rFonts w:ascii="Times New Roman" w:eastAsia="Times New Roman" w:hAnsi="Times New Roman" w:cs="Times New Roman"/>
                <w:bCs/>
                <w:sz w:val="24"/>
                <w:szCs w:val="24"/>
                <w:lang w:eastAsia="ru-RU"/>
              </w:rPr>
              <w:lastRenderedPageBreak/>
              <w:t>2.</w:t>
            </w:r>
          </w:p>
        </w:tc>
        <w:tc>
          <w:tcPr>
            <w:tcW w:w="2649" w:type="dxa"/>
            <w:tcBorders>
              <w:top w:val="single" w:sz="4" w:space="0" w:color="auto"/>
              <w:left w:val="single" w:sz="4" w:space="0" w:color="auto"/>
              <w:bottom w:val="single" w:sz="4" w:space="0" w:color="auto"/>
              <w:right w:val="single" w:sz="4" w:space="0" w:color="auto"/>
            </w:tcBorders>
          </w:tcPr>
          <w:p w:rsidR="001B2CD4" w:rsidRPr="001B2CD4" w:rsidRDefault="001B2CD4" w:rsidP="001B2CD4">
            <w:pPr>
              <w:jc w:val="both"/>
              <w:rPr>
                <w:rFonts w:ascii="Times New Roman" w:eastAsia="Times New Roman" w:hAnsi="Times New Roman" w:cs="Times New Roman"/>
                <w:bCs/>
                <w:sz w:val="24"/>
                <w:szCs w:val="24"/>
                <w:lang w:eastAsia="ru-RU"/>
              </w:rPr>
            </w:pPr>
            <w:r w:rsidRPr="001B2CD4">
              <w:rPr>
                <w:rFonts w:ascii="Times New Roman" w:eastAsia="Times New Roman" w:hAnsi="Times New Roman" w:cs="Times New Roman"/>
                <w:bCs/>
                <w:sz w:val="24"/>
                <w:szCs w:val="24"/>
                <w:lang w:eastAsia="ru-RU"/>
              </w:rPr>
              <w:t>Постановление Правительства РФ от 18.08.2016 N 815</w:t>
            </w:r>
          </w:p>
          <w:p w:rsidR="001B2CD4" w:rsidRPr="00F26ECF" w:rsidRDefault="001B2CD4" w:rsidP="001B2CD4">
            <w:pPr>
              <w:jc w:val="both"/>
              <w:rPr>
                <w:rFonts w:ascii="Times New Roman" w:eastAsia="Times New Roman" w:hAnsi="Times New Roman" w:cs="Times New Roman"/>
                <w:bCs/>
                <w:sz w:val="24"/>
                <w:szCs w:val="24"/>
                <w:lang w:eastAsia="ru-RU"/>
              </w:rPr>
            </w:pPr>
            <w:r w:rsidRPr="001B2CD4">
              <w:rPr>
                <w:rFonts w:ascii="Times New Roman" w:eastAsia="Times New Roman" w:hAnsi="Times New Roman" w:cs="Times New Roman"/>
                <w:bCs/>
                <w:sz w:val="24"/>
                <w:szCs w:val="24"/>
                <w:lang w:eastAsia="ru-RU"/>
              </w:rPr>
              <w:t>"О Всероссийском конкурсе "Лучшая муниципальная практика"</w:t>
            </w:r>
          </w:p>
        </w:tc>
        <w:tc>
          <w:tcPr>
            <w:tcW w:w="5919" w:type="dxa"/>
            <w:tcBorders>
              <w:top w:val="single" w:sz="4" w:space="0" w:color="auto"/>
              <w:left w:val="single" w:sz="4" w:space="0" w:color="auto"/>
              <w:bottom w:val="single" w:sz="4" w:space="0" w:color="auto"/>
              <w:right w:val="single" w:sz="4" w:space="0" w:color="auto"/>
            </w:tcBorders>
          </w:tcPr>
          <w:p w:rsidR="001B2CD4" w:rsidRPr="001B2CD4" w:rsidRDefault="001B2CD4" w:rsidP="001B2CD4">
            <w:pPr>
              <w:autoSpaceDE w:val="0"/>
              <w:autoSpaceDN w:val="0"/>
              <w:adjustRightInd w:val="0"/>
              <w:ind w:firstLine="540"/>
              <w:jc w:val="both"/>
              <w:rPr>
                <w:rFonts w:ascii="Times New Roman" w:hAnsi="Times New Roman" w:cs="Times New Roman"/>
                <w:b/>
                <w:bCs/>
                <w:sz w:val="24"/>
                <w:szCs w:val="24"/>
              </w:rPr>
            </w:pPr>
            <w:r w:rsidRPr="001B2CD4">
              <w:rPr>
                <w:rFonts w:ascii="Times New Roman" w:hAnsi="Times New Roman" w:cs="Times New Roman"/>
                <w:b/>
                <w:bCs/>
                <w:sz w:val="24"/>
                <w:szCs w:val="24"/>
              </w:rPr>
              <w:t>Определен порядок организации и проведения ежегодного Всероссийского конкурса "Лучшая муниципальная практика"</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Конкурс будет проводиться в целях выявления,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Конкурс проводится по следующим номинациям:</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градостроительная политика, обеспечение благоприятной среды жизнедеятельности населения и развитие жилищно-коммунального хозяйства;</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муниципальная экономическая политика и управление муниципальными финансами;</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1B2CD4" w:rsidRPr="001B2CD4" w:rsidRDefault="001B2CD4" w:rsidP="001B2CD4">
            <w:pPr>
              <w:autoSpaceDE w:val="0"/>
              <w:autoSpaceDN w:val="0"/>
              <w:adjustRightInd w:val="0"/>
              <w:ind w:firstLine="540"/>
              <w:jc w:val="both"/>
              <w:rPr>
                <w:rFonts w:ascii="Times New Roman" w:hAnsi="Times New Roman" w:cs="Times New Roman"/>
                <w:bCs/>
                <w:sz w:val="24"/>
                <w:szCs w:val="24"/>
              </w:rPr>
            </w:pPr>
            <w:r w:rsidRPr="001B2CD4">
              <w:rPr>
                <w:rFonts w:ascii="Times New Roman" w:hAnsi="Times New Roman" w:cs="Times New Roman"/>
                <w:bCs/>
                <w:sz w:val="24"/>
                <w:szCs w:val="24"/>
              </w:rPr>
              <w:t>Конкурс проводится в два этапа: на региональном и федеральном уровнях. Победителям конкурса будут присуждаться дипломы Правительства РФ и денежные премии.</w:t>
            </w:r>
          </w:p>
        </w:tc>
        <w:tc>
          <w:tcPr>
            <w:tcW w:w="5530" w:type="dxa"/>
            <w:gridSpan w:val="3"/>
            <w:tcBorders>
              <w:top w:val="single" w:sz="4" w:space="0" w:color="auto"/>
              <w:left w:val="single" w:sz="4" w:space="0" w:color="auto"/>
              <w:bottom w:val="single" w:sz="4" w:space="0" w:color="auto"/>
              <w:right w:val="single" w:sz="4" w:space="0" w:color="auto"/>
            </w:tcBorders>
          </w:tcPr>
          <w:p w:rsidR="001B2CD4" w:rsidRPr="001B2CD4" w:rsidRDefault="001B2CD4" w:rsidP="001B2CD4">
            <w:pPr>
              <w:rPr>
                <w:rFonts w:ascii="Times New Roman" w:eastAsia="Times New Roman" w:hAnsi="Times New Roman" w:cs="Times New Roman"/>
                <w:sz w:val="24"/>
                <w:szCs w:val="24"/>
                <w:lang w:eastAsia="ru-RU"/>
              </w:rPr>
            </w:pPr>
            <w:r w:rsidRPr="001B2CD4">
              <w:rPr>
                <w:rFonts w:ascii="Times New Roman" w:eastAsia="Times New Roman" w:hAnsi="Times New Roman" w:cs="Times New Roman"/>
                <w:sz w:val="24"/>
                <w:szCs w:val="24"/>
                <w:lang w:eastAsia="ru-RU"/>
              </w:rPr>
              <w:t>Официальный интернет-портал правовой информации http://www.pravo.gov.ru, 22.08.2016,</w:t>
            </w:r>
          </w:p>
          <w:p w:rsidR="001B2CD4" w:rsidRPr="001B2CD4" w:rsidRDefault="001B2CD4" w:rsidP="001B2CD4">
            <w:pPr>
              <w:rPr>
                <w:rFonts w:ascii="Times New Roman" w:eastAsia="Times New Roman" w:hAnsi="Times New Roman" w:cs="Times New Roman"/>
                <w:sz w:val="24"/>
                <w:szCs w:val="24"/>
                <w:lang w:eastAsia="ru-RU"/>
              </w:rPr>
            </w:pPr>
            <w:r w:rsidRPr="001B2CD4">
              <w:rPr>
                <w:rFonts w:ascii="Times New Roman" w:eastAsia="Times New Roman" w:hAnsi="Times New Roman" w:cs="Times New Roman"/>
                <w:sz w:val="24"/>
                <w:szCs w:val="24"/>
                <w:lang w:eastAsia="ru-RU"/>
              </w:rPr>
              <w:t>"Российская газета", N 188, 24.08.2016</w:t>
            </w:r>
          </w:p>
          <w:p w:rsidR="001B2CD4" w:rsidRPr="00F26ECF" w:rsidRDefault="001B2CD4" w:rsidP="001B2CD4">
            <w:pPr>
              <w:rPr>
                <w:rFonts w:ascii="Times New Roman" w:eastAsia="Times New Roman" w:hAnsi="Times New Roman" w:cs="Times New Roman"/>
                <w:sz w:val="24"/>
                <w:szCs w:val="24"/>
                <w:lang w:eastAsia="ru-RU"/>
              </w:rPr>
            </w:pPr>
            <w:r w:rsidRPr="001B2CD4">
              <w:rPr>
                <w:rFonts w:ascii="Times New Roman" w:eastAsia="Times New Roman" w:hAnsi="Times New Roman" w:cs="Times New Roman"/>
                <w:sz w:val="24"/>
                <w:szCs w:val="24"/>
                <w:lang w:eastAsia="ru-RU"/>
              </w:rPr>
              <w:t>Начало действия документа - 01.11.2016.</w:t>
            </w:r>
          </w:p>
        </w:tc>
      </w:tr>
      <w:tr w:rsidR="00CE083B" w:rsidTr="00AD2C36">
        <w:trPr>
          <w:trHeight w:val="373"/>
        </w:trPr>
        <w:tc>
          <w:tcPr>
            <w:tcW w:w="641" w:type="dxa"/>
            <w:tcBorders>
              <w:top w:val="single" w:sz="4" w:space="0" w:color="auto"/>
              <w:left w:val="single" w:sz="4" w:space="0" w:color="auto"/>
              <w:bottom w:val="single" w:sz="4" w:space="0" w:color="auto"/>
              <w:right w:val="single" w:sz="4" w:space="0" w:color="auto"/>
            </w:tcBorders>
          </w:tcPr>
          <w:p w:rsidR="00CE083B" w:rsidRPr="00F446D5" w:rsidRDefault="00A368BC" w:rsidP="00F446D5">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49" w:type="dxa"/>
            <w:tcBorders>
              <w:top w:val="single" w:sz="4" w:space="0" w:color="auto"/>
              <w:left w:val="single" w:sz="4" w:space="0" w:color="auto"/>
              <w:bottom w:val="single" w:sz="4" w:space="0" w:color="auto"/>
              <w:right w:val="single" w:sz="4" w:space="0" w:color="auto"/>
            </w:tcBorders>
          </w:tcPr>
          <w:p w:rsidR="00CE083B" w:rsidRPr="00CE083B" w:rsidRDefault="00CE083B" w:rsidP="00CE083B">
            <w:pPr>
              <w:jc w:val="both"/>
              <w:rPr>
                <w:rFonts w:ascii="Times New Roman" w:eastAsia="Times New Roman" w:hAnsi="Times New Roman" w:cs="Times New Roman"/>
                <w:bCs/>
                <w:sz w:val="24"/>
                <w:szCs w:val="24"/>
                <w:lang w:eastAsia="ru-RU"/>
              </w:rPr>
            </w:pPr>
            <w:r w:rsidRPr="00CE083B">
              <w:rPr>
                <w:rFonts w:ascii="Times New Roman" w:eastAsia="Times New Roman" w:hAnsi="Times New Roman" w:cs="Times New Roman"/>
                <w:bCs/>
                <w:sz w:val="24"/>
                <w:szCs w:val="24"/>
                <w:lang w:eastAsia="ru-RU"/>
              </w:rPr>
              <w:t>Постановление Правительства РФ от 18.08.2016 N 807</w:t>
            </w:r>
          </w:p>
          <w:p w:rsidR="00CE083B" w:rsidRPr="001B2CD4" w:rsidRDefault="00CE083B" w:rsidP="00CE083B">
            <w:pPr>
              <w:jc w:val="both"/>
              <w:rPr>
                <w:rFonts w:ascii="Times New Roman" w:eastAsia="Times New Roman" w:hAnsi="Times New Roman" w:cs="Times New Roman"/>
                <w:bCs/>
                <w:sz w:val="24"/>
                <w:szCs w:val="24"/>
                <w:lang w:eastAsia="ru-RU"/>
              </w:rPr>
            </w:pPr>
            <w:r w:rsidRPr="00CE083B">
              <w:rPr>
                <w:rFonts w:ascii="Times New Roman" w:eastAsia="Times New Roman" w:hAnsi="Times New Roman" w:cs="Times New Roman"/>
                <w:bCs/>
                <w:sz w:val="24"/>
                <w:szCs w:val="24"/>
                <w:lang w:eastAsia="ru-RU"/>
              </w:rPr>
              <w:t>"О внесении изменений в некоторые акты Правительства Российской Федерации по вопросу обеспечения пожарной безопасности территорий"</w:t>
            </w:r>
          </w:p>
        </w:tc>
        <w:tc>
          <w:tcPr>
            <w:tcW w:w="5919" w:type="dxa"/>
            <w:tcBorders>
              <w:top w:val="single" w:sz="4" w:space="0" w:color="auto"/>
              <w:left w:val="single" w:sz="4" w:space="0" w:color="auto"/>
              <w:bottom w:val="single" w:sz="4" w:space="0" w:color="auto"/>
              <w:right w:val="single" w:sz="4" w:space="0" w:color="auto"/>
            </w:tcBorders>
          </w:tcPr>
          <w:p w:rsidR="00A368BC" w:rsidRPr="00A368BC" w:rsidRDefault="00A368BC" w:rsidP="00A368BC">
            <w:pPr>
              <w:autoSpaceDE w:val="0"/>
              <w:autoSpaceDN w:val="0"/>
              <w:adjustRightInd w:val="0"/>
              <w:ind w:firstLine="540"/>
              <w:jc w:val="both"/>
              <w:rPr>
                <w:rFonts w:ascii="Times New Roman" w:hAnsi="Times New Roman" w:cs="Times New Roman"/>
                <w:b/>
                <w:bCs/>
                <w:sz w:val="24"/>
                <w:szCs w:val="24"/>
              </w:rPr>
            </w:pPr>
            <w:r w:rsidRPr="00A368BC">
              <w:rPr>
                <w:rFonts w:ascii="Times New Roman" w:hAnsi="Times New Roman" w:cs="Times New Roman"/>
                <w:b/>
                <w:bCs/>
                <w:sz w:val="24"/>
                <w:szCs w:val="24"/>
              </w:rPr>
              <w:t>С 1 марта 2017 года владельцы территорий, прилегающих к лесу, обязаны обеспечивать ее очистку от сухой травы, мусора и других горючих материалов либо отделять лес противопожарным барьером</w:t>
            </w:r>
          </w:p>
          <w:p w:rsidR="00CE083B" w:rsidRPr="00A368BC" w:rsidRDefault="00A368BC" w:rsidP="00A368BC">
            <w:pPr>
              <w:autoSpaceDE w:val="0"/>
              <w:autoSpaceDN w:val="0"/>
              <w:adjustRightInd w:val="0"/>
              <w:ind w:firstLine="540"/>
              <w:jc w:val="both"/>
              <w:rPr>
                <w:rFonts w:ascii="Times New Roman" w:hAnsi="Times New Roman" w:cs="Times New Roman"/>
                <w:bCs/>
                <w:sz w:val="24"/>
                <w:szCs w:val="24"/>
              </w:rPr>
            </w:pPr>
            <w:r w:rsidRPr="00A368BC">
              <w:rPr>
                <w:rFonts w:ascii="Times New Roman" w:hAnsi="Times New Roman" w:cs="Times New Roman"/>
                <w:bCs/>
                <w:sz w:val="24"/>
                <w:szCs w:val="24"/>
              </w:rPr>
              <w:t>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 учреждения, организации, иные юридические лица, КФХ, общественные объединения, индивидуальные предприниматели, должностные лица, граждане РФ,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5530" w:type="dxa"/>
            <w:gridSpan w:val="3"/>
            <w:tcBorders>
              <w:top w:val="single" w:sz="4" w:space="0" w:color="auto"/>
              <w:left w:val="single" w:sz="4" w:space="0" w:color="auto"/>
              <w:bottom w:val="single" w:sz="4" w:space="0" w:color="auto"/>
              <w:right w:val="single" w:sz="4" w:space="0" w:color="auto"/>
            </w:tcBorders>
          </w:tcPr>
          <w:p w:rsidR="00A368BC" w:rsidRPr="00A368BC" w:rsidRDefault="00A368BC" w:rsidP="00A368BC">
            <w:pPr>
              <w:rPr>
                <w:rFonts w:ascii="Times New Roman" w:eastAsia="Times New Roman" w:hAnsi="Times New Roman" w:cs="Times New Roman"/>
                <w:sz w:val="24"/>
                <w:szCs w:val="24"/>
                <w:lang w:eastAsia="ru-RU"/>
              </w:rPr>
            </w:pPr>
            <w:r w:rsidRPr="00A368BC">
              <w:rPr>
                <w:rFonts w:ascii="Times New Roman" w:eastAsia="Times New Roman" w:hAnsi="Times New Roman" w:cs="Times New Roman"/>
                <w:sz w:val="24"/>
                <w:szCs w:val="24"/>
                <w:lang w:eastAsia="ru-RU"/>
              </w:rPr>
              <w:t>Официальный интернет-портал правовой информации http://www.pravo.gov.ru, 22.08.2016</w:t>
            </w:r>
          </w:p>
          <w:p w:rsidR="00CE083B" w:rsidRPr="001B2CD4" w:rsidRDefault="00A368BC" w:rsidP="00A368BC">
            <w:pPr>
              <w:rPr>
                <w:rFonts w:ascii="Times New Roman" w:eastAsia="Times New Roman" w:hAnsi="Times New Roman" w:cs="Times New Roman"/>
                <w:sz w:val="24"/>
                <w:szCs w:val="24"/>
                <w:lang w:eastAsia="ru-RU"/>
              </w:rPr>
            </w:pPr>
            <w:r w:rsidRPr="00A368BC">
              <w:rPr>
                <w:rFonts w:ascii="Times New Roman" w:eastAsia="Times New Roman" w:hAnsi="Times New Roman" w:cs="Times New Roman"/>
                <w:sz w:val="24"/>
                <w:szCs w:val="24"/>
                <w:lang w:eastAsia="ru-RU"/>
              </w:rPr>
              <w:t>Начало действия документа - 01.03.2017.</w:t>
            </w:r>
          </w:p>
        </w:tc>
      </w:tr>
      <w:tr w:rsidR="00AD2C36" w:rsidTr="00AD2C36">
        <w:trPr>
          <w:trHeight w:val="373"/>
        </w:trPr>
        <w:tc>
          <w:tcPr>
            <w:tcW w:w="641" w:type="dxa"/>
            <w:tcBorders>
              <w:top w:val="single" w:sz="4" w:space="0" w:color="auto"/>
              <w:left w:val="single" w:sz="4" w:space="0" w:color="auto"/>
              <w:bottom w:val="single" w:sz="4" w:space="0" w:color="auto"/>
              <w:right w:val="single" w:sz="4" w:space="0" w:color="auto"/>
            </w:tcBorders>
          </w:tcPr>
          <w:p w:rsidR="00AD2C36" w:rsidRPr="00F446D5" w:rsidRDefault="00A368BC" w:rsidP="00F446D5">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F446D5" w:rsidRP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hideMark/>
          </w:tcPr>
          <w:p w:rsidR="00F26ECF" w:rsidRPr="00F26ECF" w:rsidRDefault="00F26ECF" w:rsidP="00F26ECF">
            <w:pPr>
              <w:jc w:val="both"/>
              <w:rPr>
                <w:rFonts w:ascii="Times New Roman" w:eastAsia="Times New Roman" w:hAnsi="Times New Roman" w:cs="Times New Roman"/>
                <w:bCs/>
                <w:sz w:val="24"/>
                <w:szCs w:val="24"/>
                <w:lang w:eastAsia="ru-RU"/>
              </w:rPr>
            </w:pPr>
            <w:r w:rsidRPr="00F26ECF">
              <w:rPr>
                <w:rFonts w:ascii="Times New Roman" w:eastAsia="Times New Roman" w:hAnsi="Times New Roman" w:cs="Times New Roman"/>
                <w:bCs/>
                <w:sz w:val="24"/>
                <w:szCs w:val="24"/>
                <w:lang w:eastAsia="ru-RU"/>
              </w:rPr>
              <w:t xml:space="preserve">Приказ </w:t>
            </w:r>
            <w:proofErr w:type="spellStart"/>
            <w:r w:rsidRPr="00F26ECF">
              <w:rPr>
                <w:rFonts w:ascii="Times New Roman" w:eastAsia="Times New Roman" w:hAnsi="Times New Roman" w:cs="Times New Roman"/>
                <w:bCs/>
                <w:sz w:val="24"/>
                <w:szCs w:val="24"/>
                <w:lang w:eastAsia="ru-RU"/>
              </w:rPr>
              <w:t>Минобрнауки</w:t>
            </w:r>
            <w:proofErr w:type="spellEnd"/>
            <w:r w:rsidRPr="00F26ECF">
              <w:rPr>
                <w:rFonts w:ascii="Times New Roman" w:eastAsia="Times New Roman" w:hAnsi="Times New Roman" w:cs="Times New Roman"/>
                <w:bCs/>
                <w:sz w:val="24"/>
                <w:szCs w:val="24"/>
                <w:lang w:eastAsia="ru-RU"/>
              </w:rPr>
              <w:t xml:space="preserve"> России от 29.07.2016 N 926</w:t>
            </w:r>
          </w:p>
          <w:p w:rsidR="00AD2C36" w:rsidRDefault="00F26ECF" w:rsidP="00F26ECF">
            <w:pPr>
              <w:jc w:val="both"/>
              <w:rPr>
                <w:rFonts w:ascii="Times New Roman" w:eastAsia="Times New Roman" w:hAnsi="Times New Roman" w:cs="Times New Roman"/>
                <w:bCs/>
                <w:sz w:val="24"/>
                <w:szCs w:val="24"/>
                <w:lang w:eastAsia="ru-RU"/>
              </w:rPr>
            </w:pPr>
            <w:r w:rsidRPr="00F26ECF">
              <w:rPr>
                <w:rFonts w:ascii="Times New Roman" w:eastAsia="Times New Roman" w:hAnsi="Times New Roman" w:cs="Times New Roman"/>
                <w:bCs/>
                <w:sz w:val="24"/>
                <w:szCs w:val="24"/>
                <w:lang w:eastAsia="ru-RU"/>
              </w:rPr>
              <w:t xml:space="preserve">"О внесении изменений в приказы Министерства образования и науки Российской Федерации от 26 января 2016 г. N 34 "Об утверждении единого расписания и </w:t>
            </w:r>
            <w:r w:rsidRPr="00F26ECF">
              <w:rPr>
                <w:rFonts w:ascii="Times New Roman" w:eastAsia="Times New Roman" w:hAnsi="Times New Roman" w:cs="Times New Roman"/>
                <w:bCs/>
                <w:sz w:val="24"/>
                <w:szCs w:val="24"/>
                <w:lang w:eastAsia="ru-RU"/>
              </w:rPr>
              <w:lastRenderedPageBreak/>
              <w:t>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 и от 5 февраля 2016 г. N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2016 году"</w:t>
            </w:r>
          </w:p>
        </w:tc>
        <w:tc>
          <w:tcPr>
            <w:tcW w:w="5919" w:type="dxa"/>
            <w:tcBorders>
              <w:top w:val="single" w:sz="4" w:space="0" w:color="auto"/>
              <w:left w:val="single" w:sz="4" w:space="0" w:color="auto"/>
              <w:bottom w:val="single" w:sz="4" w:space="0" w:color="auto"/>
              <w:right w:val="single" w:sz="4" w:space="0" w:color="auto"/>
            </w:tcBorders>
            <w:hideMark/>
          </w:tcPr>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b/>
                <w:bCs/>
                <w:sz w:val="24"/>
                <w:szCs w:val="24"/>
              </w:rPr>
              <w:lastRenderedPageBreak/>
              <w:t>Установлены дополнительные сроки проведения ЕГЭ в сентябре 2016 года для учащихся, не прошедших государственную итоговую аттестацию</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Дополнительное расписание предусмотрено для обучающихся,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в дополнительные сроки.</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lastRenderedPageBreak/>
              <w:t xml:space="preserve">В соответствии с новым приказом </w:t>
            </w:r>
            <w:proofErr w:type="spellStart"/>
            <w:r w:rsidRPr="00F26ECF">
              <w:rPr>
                <w:rFonts w:ascii="Times New Roman" w:hAnsi="Times New Roman" w:cs="Times New Roman"/>
                <w:sz w:val="24"/>
                <w:szCs w:val="24"/>
              </w:rPr>
              <w:t>Минобрнауки</w:t>
            </w:r>
            <w:proofErr w:type="spellEnd"/>
            <w:r w:rsidRPr="00F26ECF">
              <w:rPr>
                <w:rFonts w:ascii="Times New Roman" w:hAnsi="Times New Roman" w:cs="Times New Roman"/>
                <w:sz w:val="24"/>
                <w:szCs w:val="24"/>
              </w:rPr>
              <w:t xml:space="preserve"> России в единое расписание проведения ЕГЭ в 2016 году включены следующие дополнительные сроки:</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- 5 сентября (понедельник) - русский язык;</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- 8 сентября (четверг) - ЕГЭ по математике базового уровня;</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- 14 сентября (среда) - ЕГЭ по математике базового уровня, русский язык.</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В единое расписание государственного выпускного экзамена по образовательным программам основного общего и среднего общего образования в 2016 году включены следующие дополнительные сроки:</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- 5 сентября (понедельник) - русский язык;</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- 8 сентября (четверг) - математика;</w:t>
            </w:r>
          </w:p>
          <w:p w:rsidR="00F26ECF" w:rsidRPr="00F26ECF" w:rsidRDefault="00F26ECF" w:rsidP="00F26ECF">
            <w:pPr>
              <w:autoSpaceDE w:val="0"/>
              <w:autoSpaceDN w:val="0"/>
              <w:adjustRightInd w:val="0"/>
              <w:ind w:firstLine="540"/>
              <w:jc w:val="both"/>
              <w:rPr>
                <w:rFonts w:ascii="Times New Roman" w:hAnsi="Times New Roman" w:cs="Times New Roman"/>
                <w:sz w:val="24"/>
                <w:szCs w:val="24"/>
              </w:rPr>
            </w:pPr>
            <w:r w:rsidRPr="00F26ECF">
              <w:rPr>
                <w:rFonts w:ascii="Times New Roman" w:hAnsi="Times New Roman" w:cs="Times New Roman"/>
                <w:sz w:val="24"/>
                <w:szCs w:val="24"/>
              </w:rPr>
              <w:t>- 14 сентября (среда) - русский язык, математика.</w:t>
            </w:r>
          </w:p>
          <w:p w:rsidR="00AD2C36" w:rsidRDefault="00AD2C36">
            <w:pPr>
              <w:autoSpaceDE w:val="0"/>
              <w:autoSpaceDN w:val="0"/>
              <w:adjustRightInd w:val="0"/>
              <w:ind w:firstLine="540"/>
              <w:jc w:val="both"/>
              <w:rPr>
                <w:rFonts w:ascii="Times New Roman" w:hAnsi="Times New Roman" w:cs="Times New Roman"/>
                <w:bCs/>
                <w:sz w:val="24"/>
                <w:szCs w:val="24"/>
              </w:rPr>
            </w:pPr>
          </w:p>
        </w:tc>
        <w:tc>
          <w:tcPr>
            <w:tcW w:w="5530" w:type="dxa"/>
            <w:gridSpan w:val="3"/>
            <w:tcBorders>
              <w:top w:val="single" w:sz="4" w:space="0" w:color="auto"/>
              <w:left w:val="single" w:sz="4" w:space="0" w:color="auto"/>
              <w:bottom w:val="single" w:sz="4" w:space="0" w:color="auto"/>
              <w:right w:val="single" w:sz="4" w:space="0" w:color="auto"/>
            </w:tcBorders>
            <w:hideMark/>
          </w:tcPr>
          <w:p w:rsidR="00F26ECF" w:rsidRPr="00F26ECF" w:rsidRDefault="00F26ECF" w:rsidP="00F26ECF">
            <w:pPr>
              <w:rPr>
                <w:rFonts w:ascii="Times New Roman" w:eastAsia="Times New Roman" w:hAnsi="Times New Roman" w:cs="Times New Roman"/>
                <w:sz w:val="24"/>
                <w:szCs w:val="24"/>
                <w:lang w:eastAsia="ru-RU"/>
              </w:rPr>
            </w:pPr>
            <w:r w:rsidRPr="00F26ECF">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17.08.2016</w:t>
            </w:r>
          </w:p>
          <w:p w:rsidR="00AD2C36" w:rsidRDefault="00F26ECF" w:rsidP="00F26ECF">
            <w:pPr>
              <w:rPr>
                <w:rFonts w:ascii="Times New Roman" w:eastAsia="Times New Roman" w:hAnsi="Times New Roman" w:cs="Times New Roman"/>
                <w:sz w:val="24"/>
                <w:szCs w:val="24"/>
                <w:lang w:eastAsia="ru-RU"/>
              </w:rPr>
            </w:pPr>
            <w:r w:rsidRPr="00F26ECF">
              <w:rPr>
                <w:rFonts w:ascii="Times New Roman" w:eastAsia="Times New Roman" w:hAnsi="Times New Roman" w:cs="Times New Roman"/>
                <w:sz w:val="24"/>
                <w:szCs w:val="24"/>
                <w:lang w:eastAsia="ru-RU"/>
              </w:rPr>
              <w:t>Начало действия документа - 28.08.2016.</w:t>
            </w:r>
          </w:p>
        </w:tc>
      </w:tr>
      <w:tr w:rsidR="00FC48D4" w:rsidTr="00AD2C36">
        <w:trPr>
          <w:trHeight w:val="373"/>
        </w:trPr>
        <w:tc>
          <w:tcPr>
            <w:tcW w:w="641" w:type="dxa"/>
            <w:tcBorders>
              <w:top w:val="single" w:sz="4" w:space="0" w:color="auto"/>
              <w:left w:val="single" w:sz="4" w:space="0" w:color="auto"/>
              <w:bottom w:val="single" w:sz="4" w:space="0" w:color="auto"/>
              <w:right w:val="single" w:sz="4" w:space="0" w:color="auto"/>
            </w:tcBorders>
          </w:tcPr>
          <w:p w:rsidR="00FC48D4" w:rsidRDefault="001265D1" w:rsidP="00F446D5">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49" w:type="dxa"/>
            <w:tcBorders>
              <w:top w:val="single" w:sz="4" w:space="0" w:color="auto"/>
              <w:left w:val="single" w:sz="4" w:space="0" w:color="auto"/>
              <w:bottom w:val="single" w:sz="4" w:space="0" w:color="auto"/>
              <w:right w:val="single" w:sz="4" w:space="0" w:color="auto"/>
            </w:tcBorders>
          </w:tcPr>
          <w:p w:rsidR="00FC48D4" w:rsidRPr="00FC48D4" w:rsidRDefault="00FC48D4" w:rsidP="00FC48D4">
            <w:pPr>
              <w:jc w:val="both"/>
              <w:rPr>
                <w:rFonts w:ascii="Times New Roman" w:eastAsia="Times New Roman" w:hAnsi="Times New Roman" w:cs="Times New Roman"/>
                <w:bCs/>
                <w:sz w:val="24"/>
                <w:szCs w:val="24"/>
                <w:lang w:eastAsia="ru-RU"/>
              </w:rPr>
            </w:pPr>
            <w:r w:rsidRPr="00FC48D4">
              <w:rPr>
                <w:rFonts w:ascii="Times New Roman" w:eastAsia="Times New Roman" w:hAnsi="Times New Roman" w:cs="Times New Roman"/>
                <w:bCs/>
                <w:sz w:val="24"/>
                <w:szCs w:val="24"/>
                <w:lang w:eastAsia="ru-RU"/>
              </w:rPr>
              <w:t xml:space="preserve">Приказ </w:t>
            </w:r>
            <w:proofErr w:type="spellStart"/>
            <w:r w:rsidRPr="00FC48D4">
              <w:rPr>
                <w:rFonts w:ascii="Times New Roman" w:eastAsia="Times New Roman" w:hAnsi="Times New Roman" w:cs="Times New Roman"/>
                <w:bCs/>
                <w:sz w:val="24"/>
                <w:szCs w:val="24"/>
                <w:lang w:eastAsia="ru-RU"/>
              </w:rPr>
              <w:t>Росстандарта</w:t>
            </w:r>
            <w:proofErr w:type="spellEnd"/>
            <w:r w:rsidRPr="00FC48D4">
              <w:rPr>
                <w:rFonts w:ascii="Times New Roman" w:eastAsia="Times New Roman" w:hAnsi="Times New Roman" w:cs="Times New Roman"/>
                <w:bCs/>
                <w:sz w:val="24"/>
                <w:szCs w:val="24"/>
                <w:lang w:eastAsia="ru-RU"/>
              </w:rPr>
              <w:t xml:space="preserve"> от 05.05.2016 N 546</w:t>
            </w:r>
          </w:p>
          <w:p w:rsidR="00FC48D4" w:rsidRPr="00FC48D4" w:rsidRDefault="00FC48D4" w:rsidP="00FC48D4">
            <w:pPr>
              <w:jc w:val="both"/>
              <w:rPr>
                <w:rFonts w:ascii="Times New Roman" w:eastAsia="Times New Roman" w:hAnsi="Times New Roman" w:cs="Times New Roman"/>
                <w:bCs/>
                <w:sz w:val="24"/>
                <w:szCs w:val="24"/>
                <w:lang w:eastAsia="ru-RU"/>
              </w:rPr>
            </w:pPr>
            <w:r w:rsidRPr="00FC48D4">
              <w:rPr>
                <w:rFonts w:ascii="Times New Roman" w:eastAsia="Times New Roman" w:hAnsi="Times New Roman" w:cs="Times New Roman"/>
                <w:bCs/>
                <w:sz w:val="24"/>
                <w:szCs w:val="24"/>
                <w:lang w:eastAsia="ru-RU"/>
              </w:rPr>
              <w:t xml:space="preserve">"Об утверждении Порядка и условий применения </w:t>
            </w:r>
            <w:r w:rsidRPr="00FC48D4">
              <w:rPr>
                <w:rFonts w:ascii="Times New Roman" w:eastAsia="Times New Roman" w:hAnsi="Times New Roman" w:cs="Times New Roman"/>
                <w:bCs/>
                <w:sz w:val="24"/>
                <w:szCs w:val="24"/>
                <w:lang w:eastAsia="ru-RU"/>
              </w:rPr>
              <w:lastRenderedPageBreak/>
              <w:t>международных стандартов, межгосударственных стандартов, региональных стандартов, а также стандартов иностранных государств"</w:t>
            </w:r>
          </w:p>
          <w:p w:rsidR="00FC48D4" w:rsidRPr="00F26ECF" w:rsidRDefault="00FC48D4" w:rsidP="00FC48D4">
            <w:pPr>
              <w:jc w:val="both"/>
              <w:rPr>
                <w:rFonts w:ascii="Times New Roman" w:eastAsia="Times New Roman" w:hAnsi="Times New Roman" w:cs="Times New Roman"/>
                <w:bCs/>
                <w:sz w:val="24"/>
                <w:szCs w:val="24"/>
                <w:lang w:eastAsia="ru-RU"/>
              </w:rPr>
            </w:pPr>
            <w:r w:rsidRPr="00FC48D4">
              <w:rPr>
                <w:rFonts w:ascii="Times New Roman" w:eastAsia="Times New Roman" w:hAnsi="Times New Roman" w:cs="Times New Roman"/>
                <w:bCs/>
                <w:sz w:val="24"/>
                <w:szCs w:val="24"/>
                <w:lang w:eastAsia="ru-RU"/>
              </w:rPr>
              <w:t>Зарегистрировано в Минюсте России 26.08.2016 N 43422.</w:t>
            </w:r>
          </w:p>
        </w:tc>
        <w:tc>
          <w:tcPr>
            <w:tcW w:w="5919" w:type="dxa"/>
            <w:tcBorders>
              <w:top w:val="single" w:sz="4" w:space="0" w:color="auto"/>
              <w:left w:val="single" w:sz="4" w:space="0" w:color="auto"/>
              <w:bottom w:val="single" w:sz="4" w:space="0" w:color="auto"/>
              <w:right w:val="single" w:sz="4" w:space="0" w:color="auto"/>
            </w:tcBorders>
          </w:tcPr>
          <w:p w:rsidR="00FC48D4" w:rsidRPr="00FC48D4" w:rsidRDefault="00FC48D4" w:rsidP="00FC48D4">
            <w:pPr>
              <w:autoSpaceDE w:val="0"/>
              <w:autoSpaceDN w:val="0"/>
              <w:adjustRightInd w:val="0"/>
              <w:ind w:firstLine="540"/>
              <w:jc w:val="both"/>
              <w:rPr>
                <w:rFonts w:ascii="Times New Roman" w:hAnsi="Times New Roman" w:cs="Times New Roman"/>
                <w:b/>
                <w:bCs/>
                <w:sz w:val="24"/>
                <w:szCs w:val="24"/>
              </w:rPr>
            </w:pPr>
            <w:r w:rsidRPr="00FC48D4">
              <w:rPr>
                <w:rFonts w:ascii="Times New Roman" w:hAnsi="Times New Roman" w:cs="Times New Roman"/>
                <w:b/>
                <w:bCs/>
                <w:sz w:val="24"/>
                <w:szCs w:val="24"/>
              </w:rPr>
              <w:lastRenderedPageBreak/>
              <w:t>Определены условия и порядок применения в России международных, межгосударственных и региональных стандартов, а также стандартов иностранных государств</w:t>
            </w:r>
          </w:p>
          <w:p w:rsidR="00FC48D4" w:rsidRPr="00FC48D4" w:rsidRDefault="00FC48D4" w:rsidP="00FC48D4">
            <w:pPr>
              <w:autoSpaceDE w:val="0"/>
              <w:autoSpaceDN w:val="0"/>
              <w:adjustRightInd w:val="0"/>
              <w:ind w:firstLine="540"/>
              <w:jc w:val="both"/>
              <w:rPr>
                <w:rFonts w:ascii="Times New Roman" w:hAnsi="Times New Roman" w:cs="Times New Roman"/>
                <w:bCs/>
                <w:sz w:val="24"/>
                <w:szCs w:val="24"/>
              </w:rPr>
            </w:pPr>
            <w:r w:rsidRPr="00FC48D4">
              <w:rPr>
                <w:rFonts w:ascii="Times New Roman" w:hAnsi="Times New Roman" w:cs="Times New Roman"/>
                <w:bCs/>
                <w:sz w:val="24"/>
                <w:szCs w:val="24"/>
              </w:rPr>
              <w:lastRenderedPageBreak/>
              <w:t>Указанные стандарты применяются при поставках товаров, выполнении работ, оказании услуг, в том числе осуществлении закупок товаров, работ, услуг для обеспечения государственных и муниципальных нужд, а также в конструкторской, проектной и иной технической документации.</w:t>
            </w:r>
          </w:p>
          <w:p w:rsidR="00FC48D4" w:rsidRPr="00FC48D4" w:rsidRDefault="00FC48D4" w:rsidP="00FC48D4">
            <w:pPr>
              <w:autoSpaceDE w:val="0"/>
              <w:autoSpaceDN w:val="0"/>
              <w:adjustRightInd w:val="0"/>
              <w:ind w:firstLine="540"/>
              <w:jc w:val="both"/>
              <w:rPr>
                <w:rFonts w:ascii="Times New Roman" w:hAnsi="Times New Roman" w:cs="Times New Roman"/>
                <w:bCs/>
                <w:sz w:val="24"/>
                <w:szCs w:val="24"/>
              </w:rPr>
            </w:pPr>
            <w:r w:rsidRPr="00FC48D4">
              <w:rPr>
                <w:rFonts w:ascii="Times New Roman" w:hAnsi="Times New Roman" w:cs="Times New Roman"/>
                <w:bCs/>
                <w:sz w:val="24"/>
                <w:szCs w:val="24"/>
              </w:rPr>
              <w:t>Условиями применения таких стандартов являются:</w:t>
            </w:r>
          </w:p>
          <w:p w:rsidR="00FC48D4" w:rsidRPr="00FC48D4" w:rsidRDefault="00FC48D4" w:rsidP="00FC48D4">
            <w:pPr>
              <w:autoSpaceDE w:val="0"/>
              <w:autoSpaceDN w:val="0"/>
              <w:adjustRightInd w:val="0"/>
              <w:ind w:firstLine="540"/>
              <w:jc w:val="both"/>
              <w:rPr>
                <w:rFonts w:ascii="Times New Roman" w:hAnsi="Times New Roman" w:cs="Times New Roman"/>
                <w:bCs/>
                <w:sz w:val="24"/>
                <w:szCs w:val="24"/>
              </w:rPr>
            </w:pPr>
            <w:r w:rsidRPr="00FC48D4">
              <w:rPr>
                <w:rFonts w:ascii="Times New Roman" w:hAnsi="Times New Roman" w:cs="Times New Roman"/>
                <w:bCs/>
                <w:sz w:val="24"/>
                <w:szCs w:val="24"/>
              </w:rPr>
              <w:t>- отсутствие национальных стандартов РФ и предварительных национальных стандартов РФ с аналогичными объектами стандартизации и требованиями, предъявляемыми к ним;</w:t>
            </w:r>
          </w:p>
          <w:p w:rsidR="00FC48D4" w:rsidRPr="00FC48D4" w:rsidRDefault="00FC48D4" w:rsidP="00FC48D4">
            <w:pPr>
              <w:autoSpaceDE w:val="0"/>
              <w:autoSpaceDN w:val="0"/>
              <w:adjustRightInd w:val="0"/>
              <w:ind w:firstLine="540"/>
              <w:jc w:val="both"/>
              <w:rPr>
                <w:rFonts w:ascii="Times New Roman" w:hAnsi="Times New Roman" w:cs="Times New Roman"/>
                <w:bCs/>
                <w:sz w:val="24"/>
                <w:szCs w:val="24"/>
              </w:rPr>
            </w:pPr>
            <w:r w:rsidRPr="00FC48D4">
              <w:rPr>
                <w:rFonts w:ascii="Times New Roman" w:hAnsi="Times New Roman" w:cs="Times New Roman"/>
                <w:bCs/>
                <w:sz w:val="24"/>
                <w:szCs w:val="24"/>
              </w:rPr>
              <w:t>- соответствие стандартов действующим на территории РФ техническим регламентам;</w:t>
            </w:r>
          </w:p>
          <w:p w:rsidR="00FC48D4" w:rsidRPr="00FC48D4" w:rsidRDefault="00FC48D4" w:rsidP="00FC48D4">
            <w:pPr>
              <w:autoSpaceDE w:val="0"/>
              <w:autoSpaceDN w:val="0"/>
              <w:adjustRightInd w:val="0"/>
              <w:ind w:firstLine="540"/>
              <w:jc w:val="both"/>
              <w:rPr>
                <w:rFonts w:ascii="Times New Roman" w:hAnsi="Times New Roman" w:cs="Times New Roman"/>
                <w:bCs/>
                <w:sz w:val="24"/>
                <w:szCs w:val="24"/>
              </w:rPr>
            </w:pPr>
            <w:r w:rsidRPr="00FC48D4">
              <w:rPr>
                <w:rFonts w:ascii="Times New Roman" w:hAnsi="Times New Roman" w:cs="Times New Roman"/>
                <w:bCs/>
                <w:sz w:val="24"/>
                <w:szCs w:val="24"/>
              </w:rPr>
              <w:t>- соответствие стандартов современному уровню развития науки, техники и технологий, передовому зарубежному опыту.</w:t>
            </w:r>
          </w:p>
          <w:p w:rsidR="00FC48D4" w:rsidRPr="00FC48D4" w:rsidRDefault="00FC48D4" w:rsidP="00FC48D4">
            <w:pPr>
              <w:autoSpaceDE w:val="0"/>
              <w:autoSpaceDN w:val="0"/>
              <w:adjustRightInd w:val="0"/>
              <w:ind w:firstLine="540"/>
              <w:jc w:val="both"/>
              <w:rPr>
                <w:rFonts w:ascii="Times New Roman" w:hAnsi="Times New Roman" w:cs="Times New Roman"/>
                <w:bCs/>
                <w:sz w:val="24"/>
                <w:szCs w:val="24"/>
              </w:rPr>
            </w:pPr>
            <w:r w:rsidRPr="00FC48D4">
              <w:rPr>
                <w:rFonts w:ascii="Times New Roman" w:hAnsi="Times New Roman" w:cs="Times New Roman"/>
                <w:bCs/>
                <w:sz w:val="24"/>
                <w:szCs w:val="24"/>
              </w:rPr>
              <w:t xml:space="preserve">Указанные стандарты подлежат регистрации в Федеральном информационном фонде стандартов. Решение о регистрации в Фонде принимает </w:t>
            </w:r>
            <w:proofErr w:type="spellStart"/>
            <w:r w:rsidRPr="00FC48D4">
              <w:rPr>
                <w:rFonts w:ascii="Times New Roman" w:hAnsi="Times New Roman" w:cs="Times New Roman"/>
                <w:bCs/>
                <w:sz w:val="24"/>
                <w:szCs w:val="24"/>
              </w:rPr>
              <w:t>Росстандарт</w:t>
            </w:r>
            <w:proofErr w:type="spellEnd"/>
            <w:r w:rsidRPr="00FC48D4">
              <w:rPr>
                <w:rFonts w:ascii="Times New Roman" w:hAnsi="Times New Roman" w:cs="Times New Roman"/>
                <w:bCs/>
                <w:sz w:val="24"/>
                <w:szCs w:val="24"/>
              </w:rPr>
              <w:t xml:space="preserve"> на основании обращения участника работ по стандартизации.</w:t>
            </w:r>
          </w:p>
          <w:p w:rsidR="00FC48D4" w:rsidRPr="00FC48D4" w:rsidRDefault="00FC48D4" w:rsidP="00FC48D4">
            <w:pPr>
              <w:autoSpaceDE w:val="0"/>
              <w:autoSpaceDN w:val="0"/>
              <w:adjustRightInd w:val="0"/>
              <w:ind w:firstLine="540"/>
              <w:jc w:val="both"/>
              <w:rPr>
                <w:rFonts w:ascii="Times New Roman" w:hAnsi="Times New Roman" w:cs="Times New Roman"/>
                <w:bCs/>
                <w:sz w:val="24"/>
                <w:szCs w:val="24"/>
              </w:rPr>
            </w:pPr>
            <w:proofErr w:type="spellStart"/>
            <w:r w:rsidRPr="00FC48D4">
              <w:rPr>
                <w:rFonts w:ascii="Times New Roman" w:hAnsi="Times New Roman" w:cs="Times New Roman"/>
                <w:bCs/>
                <w:sz w:val="24"/>
                <w:szCs w:val="24"/>
              </w:rPr>
              <w:t>Росстандарт</w:t>
            </w:r>
            <w:proofErr w:type="spellEnd"/>
            <w:r w:rsidRPr="00FC48D4">
              <w:rPr>
                <w:rFonts w:ascii="Times New Roman" w:hAnsi="Times New Roman" w:cs="Times New Roman"/>
                <w:bCs/>
                <w:sz w:val="24"/>
                <w:szCs w:val="24"/>
              </w:rPr>
              <w:t xml:space="preserve"> обеспечивает доступ заинтересованного лица к стандарту на языке оригинала и его переводу на русский язык в течение срока применения стандарта.</w:t>
            </w:r>
          </w:p>
        </w:tc>
        <w:tc>
          <w:tcPr>
            <w:tcW w:w="5530" w:type="dxa"/>
            <w:gridSpan w:val="3"/>
            <w:tcBorders>
              <w:top w:val="single" w:sz="4" w:space="0" w:color="auto"/>
              <w:left w:val="single" w:sz="4" w:space="0" w:color="auto"/>
              <w:bottom w:val="single" w:sz="4" w:space="0" w:color="auto"/>
              <w:right w:val="single" w:sz="4" w:space="0" w:color="auto"/>
            </w:tcBorders>
          </w:tcPr>
          <w:p w:rsidR="00FC48D4" w:rsidRPr="00FC48D4" w:rsidRDefault="00FC48D4" w:rsidP="00FC48D4">
            <w:pPr>
              <w:rPr>
                <w:rFonts w:ascii="Times New Roman" w:eastAsia="Times New Roman" w:hAnsi="Times New Roman" w:cs="Times New Roman"/>
                <w:sz w:val="24"/>
                <w:szCs w:val="24"/>
                <w:lang w:eastAsia="ru-RU"/>
              </w:rPr>
            </w:pPr>
            <w:r w:rsidRPr="00FC48D4">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29.08.2016</w:t>
            </w:r>
          </w:p>
          <w:p w:rsidR="00FC48D4" w:rsidRPr="00F26ECF" w:rsidRDefault="00FC48D4" w:rsidP="00FC48D4">
            <w:pPr>
              <w:rPr>
                <w:rFonts w:ascii="Times New Roman" w:eastAsia="Times New Roman" w:hAnsi="Times New Roman" w:cs="Times New Roman"/>
                <w:sz w:val="24"/>
                <w:szCs w:val="24"/>
                <w:lang w:eastAsia="ru-RU"/>
              </w:rPr>
            </w:pPr>
            <w:r w:rsidRPr="00FC48D4">
              <w:rPr>
                <w:rFonts w:ascii="Times New Roman" w:eastAsia="Times New Roman" w:hAnsi="Times New Roman" w:cs="Times New Roman"/>
                <w:sz w:val="24"/>
                <w:szCs w:val="24"/>
                <w:lang w:eastAsia="ru-RU"/>
              </w:rPr>
              <w:t>Начало действия документа - 09.09.2016.</w:t>
            </w:r>
          </w:p>
        </w:tc>
      </w:tr>
      <w:tr w:rsidR="00D76254" w:rsidTr="00AD2C36">
        <w:trPr>
          <w:trHeight w:val="373"/>
        </w:trPr>
        <w:tc>
          <w:tcPr>
            <w:tcW w:w="641" w:type="dxa"/>
            <w:tcBorders>
              <w:top w:val="single" w:sz="4" w:space="0" w:color="auto"/>
              <w:left w:val="single" w:sz="4" w:space="0" w:color="auto"/>
              <w:bottom w:val="single" w:sz="4" w:space="0" w:color="auto"/>
              <w:right w:val="single" w:sz="4" w:space="0" w:color="auto"/>
            </w:tcBorders>
          </w:tcPr>
          <w:p w:rsidR="00D76254" w:rsidRPr="00F446D5" w:rsidRDefault="001265D1" w:rsidP="00F446D5">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A368BC">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D76254" w:rsidRPr="00D76254" w:rsidRDefault="00D76254" w:rsidP="00D76254">
            <w:pPr>
              <w:jc w:val="both"/>
              <w:rPr>
                <w:rFonts w:ascii="Times New Roman" w:eastAsia="Times New Roman" w:hAnsi="Times New Roman" w:cs="Times New Roman"/>
                <w:bCs/>
                <w:sz w:val="24"/>
                <w:szCs w:val="24"/>
                <w:lang w:eastAsia="ru-RU"/>
              </w:rPr>
            </w:pPr>
            <w:r w:rsidRPr="00D76254">
              <w:rPr>
                <w:rFonts w:ascii="Times New Roman" w:eastAsia="Times New Roman" w:hAnsi="Times New Roman" w:cs="Times New Roman"/>
                <w:bCs/>
                <w:sz w:val="24"/>
                <w:szCs w:val="24"/>
                <w:lang w:eastAsia="ru-RU"/>
              </w:rPr>
              <w:t xml:space="preserve">&lt;Письмо&gt; </w:t>
            </w:r>
            <w:proofErr w:type="spellStart"/>
            <w:r w:rsidRPr="00D76254">
              <w:rPr>
                <w:rFonts w:ascii="Times New Roman" w:eastAsia="Times New Roman" w:hAnsi="Times New Roman" w:cs="Times New Roman"/>
                <w:bCs/>
                <w:sz w:val="24"/>
                <w:szCs w:val="24"/>
                <w:lang w:eastAsia="ru-RU"/>
              </w:rPr>
              <w:t>Минобрнауки</w:t>
            </w:r>
            <w:proofErr w:type="spellEnd"/>
            <w:r w:rsidRPr="00D76254">
              <w:rPr>
                <w:rFonts w:ascii="Times New Roman" w:eastAsia="Times New Roman" w:hAnsi="Times New Roman" w:cs="Times New Roman"/>
                <w:bCs/>
                <w:sz w:val="24"/>
                <w:szCs w:val="24"/>
                <w:lang w:eastAsia="ru-RU"/>
              </w:rPr>
              <w:t xml:space="preserve"> России от 15.08.2016 N 07-3446</w:t>
            </w:r>
          </w:p>
          <w:p w:rsidR="00D76254" w:rsidRPr="00F26ECF" w:rsidRDefault="00D76254" w:rsidP="00D76254">
            <w:pPr>
              <w:jc w:val="both"/>
              <w:rPr>
                <w:rFonts w:ascii="Times New Roman" w:eastAsia="Times New Roman" w:hAnsi="Times New Roman" w:cs="Times New Roman"/>
                <w:bCs/>
                <w:sz w:val="24"/>
                <w:szCs w:val="24"/>
                <w:lang w:eastAsia="ru-RU"/>
              </w:rPr>
            </w:pPr>
            <w:r w:rsidRPr="00D76254">
              <w:rPr>
                <w:rFonts w:ascii="Times New Roman" w:eastAsia="Times New Roman" w:hAnsi="Times New Roman" w:cs="Times New Roman"/>
                <w:bCs/>
                <w:sz w:val="24"/>
                <w:szCs w:val="24"/>
                <w:lang w:eastAsia="ru-RU"/>
              </w:rPr>
              <w:t>"О направлении информации"</w:t>
            </w:r>
          </w:p>
        </w:tc>
        <w:tc>
          <w:tcPr>
            <w:tcW w:w="5919" w:type="dxa"/>
            <w:tcBorders>
              <w:top w:val="single" w:sz="4" w:space="0" w:color="auto"/>
              <w:left w:val="single" w:sz="4" w:space="0" w:color="auto"/>
              <w:bottom w:val="single" w:sz="4" w:space="0" w:color="auto"/>
              <w:right w:val="single" w:sz="4" w:space="0" w:color="auto"/>
            </w:tcBorders>
          </w:tcPr>
          <w:p w:rsidR="00D76254" w:rsidRPr="00D76254" w:rsidRDefault="00D76254" w:rsidP="00D76254">
            <w:pPr>
              <w:autoSpaceDE w:val="0"/>
              <w:autoSpaceDN w:val="0"/>
              <w:adjustRightInd w:val="0"/>
              <w:ind w:firstLine="540"/>
              <w:jc w:val="both"/>
              <w:rPr>
                <w:rFonts w:ascii="Times New Roman" w:hAnsi="Times New Roman" w:cs="Times New Roman"/>
                <w:b/>
                <w:bCs/>
                <w:sz w:val="24"/>
                <w:szCs w:val="24"/>
              </w:rPr>
            </w:pPr>
            <w:r w:rsidRPr="00D76254">
              <w:rPr>
                <w:rFonts w:ascii="Times New Roman" w:hAnsi="Times New Roman" w:cs="Times New Roman"/>
                <w:b/>
                <w:bCs/>
                <w:sz w:val="24"/>
                <w:szCs w:val="24"/>
              </w:rPr>
              <w:t>В частности, разъяснено:</w:t>
            </w:r>
          </w:p>
          <w:p w:rsidR="00D76254" w:rsidRPr="00D76254" w:rsidRDefault="00D76254" w:rsidP="00D76254">
            <w:pPr>
              <w:autoSpaceDE w:val="0"/>
              <w:autoSpaceDN w:val="0"/>
              <w:adjustRightInd w:val="0"/>
              <w:ind w:firstLine="540"/>
              <w:jc w:val="both"/>
              <w:rPr>
                <w:rFonts w:ascii="Times New Roman" w:hAnsi="Times New Roman" w:cs="Times New Roman"/>
                <w:bCs/>
                <w:sz w:val="24"/>
                <w:szCs w:val="24"/>
              </w:rPr>
            </w:pPr>
            <w:r w:rsidRPr="00D76254">
              <w:rPr>
                <w:rFonts w:ascii="Times New Roman" w:hAnsi="Times New Roman" w:cs="Times New Roman"/>
                <w:bCs/>
                <w:sz w:val="24"/>
                <w:szCs w:val="24"/>
              </w:rPr>
              <w:t>какие существуют критерии и условия, приближенные к семейным;</w:t>
            </w:r>
          </w:p>
          <w:p w:rsidR="00D76254" w:rsidRPr="00D76254" w:rsidRDefault="00D76254" w:rsidP="00D76254">
            <w:pPr>
              <w:autoSpaceDE w:val="0"/>
              <w:autoSpaceDN w:val="0"/>
              <w:adjustRightInd w:val="0"/>
              <w:ind w:firstLine="540"/>
              <w:jc w:val="both"/>
              <w:rPr>
                <w:rFonts w:ascii="Times New Roman" w:hAnsi="Times New Roman" w:cs="Times New Roman"/>
                <w:bCs/>
                <w:sz w:val="24"/>
                <w:szCs w:val="24"/>
              </w:rPr>
            </w:pPr>
            <w:r w:rsidRPr="00D76254">
              <w:rPr>
                <w:rFonts w:ascii="Times New Roman" w:hAnsi="Times New Roman" w:cs="Times New Roman"/>
                <w:bCs/>
                <w:sz w:val="24"/>
                <w:szCs w:val="24"/>
              </w:rPr>
              <w:t>каким документом подтверждается факт негативного влияния привычной социальной среды на поведение детей;</w:t>
            </w:r>
          </w:p>
          <w:p w:rsidR="00D76254" w:rsidRPr="00D76254" w:rsidRDefault="00D76254" w:rsidP="00D76254">
            <w:pPr>
              <w:autoSpaceDE w:val="0"/>
              <w:autoSpaceDN w:val="0"/>
              <w:adjustRightInd w:val="0"/>
              <w:ind w:firstLine="540"/>
              <w:jc w:val="both"/>
              <w:rPr>
                <w:rFonts w:ascii="Times New Roman" w:hAnsi="Times New Roman" w:cs="Times New Roman"/>
                <w:bCs/>
                <w:sz w:val="24"/>
                <w:szCs w:val="24"/>
              </w:rPr>
            </w:pPr>
            <w:r w:rsidRPr="00D76254">
              <w:rPr>
                <w:rFonts w:ascii="Times New Roman" w:hAnsi="Times New Roman" w:cs="Times New Roman"/>
                <w:bCs/>
                <w:sz w:val="24"/>
                <w:szCs w:val="24"/>
              </w:rPr>
              <w:lastRenderedPageBreak/>
              <w:t>какой перечень документов необходим для предоставления социальных услуг в стационарной форме социального обслуживания несовершеннолетним детям;</w:t>
            </w:r>
          </w:p>
          <w:p w:rsidR="00D76254" w:rsidRPr="00D76254" w:rsidRDefault="00D76254" w:rsidP="00D76254">
            <w:pPr>
              <w:autoSpaceDE w:val="0"/>
              <w:autoSpaceDN w:val="0"/>
              <w:adjustRightInd w:val="0"/>
              <w:ind w:firstLine="540"/>
              <w:jc w:val="both"/>
              <w:rPr>
                <w:rFonts w:ascii="Times New Roman" w:hAnsi="Times New Roman" w:cs="Times New Roman"/>
                <w:bCs/>
                <w:sz w:val="24"/>
                <w:szCs w:val="24"/>
              </w:rPr>
            </w:pPr>
            <w:r w:rsidRPr="00D76254">
              <w:rPr>
                <w:rFonts w:ascii="Times New Roman" w:hAnsi="Times New Roman" w:cs="Times New Roman"/>
                <w:bCs/>
                <w:sz w:val="24"/>
                <w:szCs w:val="24"/>
              </w:rPr>
              <w:t>куда должен обращаться законный представитель с заявлением о временном помещении ребенка в организацию для детей-сирот, оказывающую социальные услуги;</w:t>
            </w:r>
          </w:p>
          <w:p w:rsidR="00D76254" w:rsidRPr="00D76254" w:rsidRDefault="00D76254" w:rsidP="00D76254">
            <w:pPr>
              <w:autoSpaceDE w:val="0"/>
              <w:autoSpaceDN w:val="0"/>
              <w:adjustRightInd w:val="0"/>
              <w:ind w:firstLine="540"/>
              <w:jc w:val="both"/>
              <w:rPr>
                <w:rFonts w:ascii="Times New Roman" w:hAnsi="Times New Roman" w:cs="Times New Roman"/>
                <w:bCs/>
                <w:sz w:val="24"/>
                <w:szCs w:val="24"/>
              </w:rPr>
            </w:pPr>
            <w:r w:rsidRPr="00D76254">
              <w:rPr>
                <w:rFonts w:ascii="Times New Roman" w:hAnsi="Times New Roman" w:cs="Times New Roman"/>
                <w:bCs/>
                <w:sz w:val="24"/>
                <w:szCs w:val="24"/>
              </w:rPr>
              <w:t>на основании каких уважительных причин можно временно помещать в организацию для детей-сирот детей, имеющих законных представителей;</w:t>
            </w:r>
          </w:p>
          <w:p w:rsidR="00D76254" w:rsidRPr="00F26ECF" w:rsidRDefault="00D76254" w:rsidP="00D76254">
            <w:pPr>
              <w:autoSpaceDE w:val="0"/>
              <w:autoSpaceDN w:val="0"/>
              <w:adjustRightInd w:val="0"/>
              <w:ind w:firstLine="540"/>
              <w:jc w:val="both"/>
              <w:rPr>
                <w:rFonts w:ascii="Times New Roman" w:hAnsi="Times New Roman" w:cs="Times New Roman"/>
                <w:b/>
                <w:bCs/>
                <w:sz w:val="24"/>
                <w:szCs w:val="24"/>
              </w:rPr>
            </w:pPr>
            <w:r w:rsidRPr="00D76254">
              <w:rPr>
                <w:rFonts w:ascii="Times New Roman" w:hAnsi="Times New Roman" w:cs="Times New Roman"/>
                <w:bCs/>
                <w:sz w:val="24"/>
                <w:szCs w:val="24"/>
              </w:rPr>
              <w:t>каким должен быть срок временного пребывания ребенка в организации для детей-сирот.</w:t>
            </w:r>
          </w:p>
        </w:tc>
        <w:tc>
          <w:tcPr>
            <w:tcW w:w="5530" w:type="dxa"/>
            <w:gridSpan w:val="3"/>
            <w:tcBorders>
              <w:top w:val="single" w:sz="4" w:space="0" w:color="auto"/>
              <w:left w:val="single" w:sz="4" w:space="0" w:color="auto"/>
              <w:bottom w:val="single" w:sz="4" w:space="0" w:color="auto"/>
              <w:right w:val="single" w:sz="4" w:space="0" w:color="auto"/>
            </w:tcBorders>
          </w:tcPr>
          <w:p w:rsidR="00D76254" w:rsidRPr="00F26ECF" w:rsidRDefault="00D76254" w:rsidP="00F26ECF">
            <w:pPr>
              <w:rPr>
                <w:rFonts w:ascii="Times New Roman" w:eastAsia="Times New Roman" w:hAnsi="Times New Roman" w:cs="Times New Roman"/>
                <w:sz w:val="24"/>
                <w:szCs w:val="24"/>
                <w:lang w:eastAsia="ru-RU"/>
              </w:rPr>
            </w:pPr>
            <w:r w:rsidRPr="00D76254">
              <w:rPr>
                <w:rFonts w:ascii="Times New Roman" w:eastAsia="Times New Roman" w:hAnsi="Times New Roman" w:cs="Times New Roman"/>
                <w:sz w:val="24"/>
                <w:szCs w:val="24"/>
                <w:lang w:eastAsia="ru-RU"/>
              </w:rPr>
              <w:lastRenderedPageBreak/>
              <w:t>Документ опубликован не был</w:t>
            </w:r>
          </w:p>
        </w:tc>
      </w:tr>
      <w:tr w:rsidR="001265D1" w:rsidTr="00AD2C36">
        <w:trPr>
          <w:trHeight w:val="373"/>
        </w:trPr>
        <w:tc>
          <w:tcPr>
            <w:tcW w:w="641" w:type="dxa"/>
            <w:tcBorders>
              <w:top w:val="single" w:sz="4" w:space="0" w:color="auto"/>
              <w:left w:val="single" w:sz="4" w:space="0" w:color="auto"/>
              <w:bottom w:val="single" w:sz="4" w:space="0" w:color="auto"/>
              <w:right w:val="single" w:sz="4" w:space="0" w:color="auto"/>
            </w:tcBorders>
          </w:tcPr>
          <w:p w:rsidR="001265D1" w:rsidRDefault="001265D1" w:rsidP="00F446D5">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49" w:type="dxa"/>
            <w:tcBorders>
              <w:top w:val="single" w:sz="4" w:space="0" w:color="auto"/>
              <w:left w:val="single" w:sz="4" w:space="0" w:color="auto"/>
              <w:bottom w:val="single" w:sz="4" w:space="0" w:color="auto"/>
              <w:right w:val="single" w:sz="4" w:space="0" w:color="auto"/>
            </w:tcBorders>
          </w:tcPr>
          <w:p w:rsidR="001265D1" w:rsidRPr="001265D1" w:rsidRDefault="001265D1" w:rsidP="001265D1">
            <w:pPr>
              <w:jc w:val="both"/>
              <w:rPr>
                <w:rFonts w:ascii="Times New Roman" w:eastAsia="Times New Roman" w:hAnsi="Times New Roman" w:cs="Times New Roman"/>
                <w:bCs/>
                <w:sz w:val="24"/>
                <w:szCs w:val="24"/>
                <w:lang w:eastAsia="ru-RU"/>
              </w:rPr>
            </w:pPr>
            <w:r w:rsidRPr="001265D1">
              <w:rPr>
                <w:rFonts w:ascii="Times New Roman" w:eastAsia="Times New Roman" w:hAnsi="Times New Roman" w:cs="Times New Roman"/>
                <w:bCs/>
                <w:sz w:val="24"/>
                <w:szCs w:val="24"/>
                <w:lang w:eastAsia="ru-RU"/>
              </w:rPr>
              <w:t>&lt;Письмо&gt; ФНС России от 04.07.2016 N ГД-4-14/11938@</w:t>
            </w:r>
          </w:p>
          <w:p w:rsidR="001265D1" w:rsidRPr="00D76254" w:rsidRDefault="001265D1" w:rsidP="001265D1">
            <w:pPr>
              <w:jc w:val="both"/>
              <w:rPr>
                <w:rFonts w:ascii="Times New Roman" w:eastAsia="Times New Roman" w:hAnsi="Times New Roman" w:cs="Times New Roman"/>
                <w:bCs/>
                <w:sz w:val="24"/>
                <w:szCs w:val="24"/>
                <w:lang w:eastAsia="ru-RU"/>
              </w:rPr>
            </w:pPr>
            <w:r w:rsidRPr="001265D1">
              <w:rPr>
                <w:rFonts w:ascii="Times New Roman" w:eastAsia="Times New Roman" w:hAnsi="Times New Roman" w:cs="Times New Roman"/>
                <w:bCs/>
                <w:sz w:val="24"/>
                <w:szCs w:val="24"/>
                <w:lang w:eastAsia="ru-RU"/>
              </w:rPr>
              <w:t>&lt;О направлении "Обзора судебной практики по спорам с участием регистрирующих органов N 2 (2016)"&gt;</w:t>
            </w:r>
          </w:p>
        </w:tc>
        <w:tc>
          <w:tcPr>
            <w:tcW w:w="5919" w:type="dxa"/>
            <w:tcBorders>
              <w:top w:val="single" w:sz="4" w:space="0" w:color="auto"/>
              <w:left w:val="single" w:sz="4" w:space="0" w:color="auto"/>
              <w:bottom w:val="single" w:sz="4" w:space="0" w:color="auto"/>
              <w:right w:val="single" w:sz="4" w:space="0" w:color="auto"/>
            </w:tcBorders>
          </w:tcPr>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b/>
                <w:bCs/>
                <w:sz w:val="24"/>
                <w:szCs w:val="24"/>
              </w:rPr>
              <w:t>ФНС России подготовлен второй за год обзор судебной практики по спорам с участием регистрирующих органов</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В обзоре рассматривается судебная практика по вопросам:</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оспаривания решений регистрирующих органов о государственной регистрации или об отказе в государственной регистрации юридического лица или индивидуального предпринимателя;</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оспаривания иных решений, действий (бездействия), принимаемых (осуществляемых) регистрирующими органами при реализации функции по государственной регистрации юридических лиц и индивидуальных предпринимателей.</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В обзоре содержатся, в частности, следующие выводы:</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xml:space="preserve">- в случае если решение единственного учредителя об учреждении общества с ограниченной ответственностью в части порядка оплаты уставного капитала общества носит неясный и неопределенный </w:t>
            </w:r>
            <w:r w:rsidRPr="001265D1">
              <w:rPr>
                <w:rFonts w:ascii="Times New Roman" w:hAnsi="Times New Roman" w:cs="Times New Roman"/>
                <w:sz w:val="24"/>
                <w:szCs w:val="24"/>
              </w:rPr>
              <w:lastRenderedPageBreak/>
              <w:t>характер, ввиду чего является ненадлежащим, решение об отказе в государственной регистрации юридического лица является правомерным;</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положения пункта 4 статьи 20 Федерального закона от 8 августа 2001 года N 129-ФЗ "О государственной регистрации юридических лиц и индивидуальных предпринимателей" в редакции Федерального закона от 30 марта 2015 года N 67-ФЗ (о сроке представления в регистрирующий орган уведомления о составлении промежуточного ликвидационного баланса) подлежат применению с 31.03.2015 вне зависимости от того, когда началась процедура ликвидации юридического лица;</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с учетом того, что на момент внесения записи о ликвидации юридического лица регистрирующий орган располагал информацией о наличии в производстве арбитражного суда дела, в рамках которого рассматривались требования к данному юридическому лицу, суды признали недействительной соответствующую запись;</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регистрация физического лица в качестве индивидуального предпринимателя на основании данных утраченного паспорта не соответствует требованиям Федерального закона от 8 августа 2001 года N 129-ФЗ "О государственной регистрации юридических лиц и индивидуальных предпринимателей";</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закон не устанавливает обязательный досудебный порядок обжалования решения о государственной регистрации;</w:t>
            </w:r>
          </w:p>
          <w:p w:rsidR="001265D1" w:rsidRPr="001265D1" w:rsidRDefault="001265D1" w:rsidP="001265D1">
            <w:pPr>
              <w:autoSpaceDE w:val="0"/>
              <w:autoSpaceDN w:val="0"/>
              <w:adjustRightInd w:val="0"/>
              <w:ind w:firstLine="540"/>
              <w:jc w:val="both"/>
              <w:rPr>
                <w:rFonts w:ascii="Times New Roman" w:hAnsi="Times New Roman" w:cs="Times New Roman"/>
                <w:sz w:val="24"/>
                <w:szCs w:val="24"/>
              </w:rPr>
            </w:pPr>
            <w:r w:rsidRPr="001265D1">
              <w:rPr>
                <w:rFonts w:ascii="Times New Roman" w:hAnsi="Times New Roman" w:cs="Times New Roman"/>
                <w:sz w:val="24"/>
                <w:szCs w:val="24"/>
              </w:rPr>
              <w:t xml:space="preserve">- поскольку несвоевременное внесение в ЕГРИП сведений об изменении места жительства индивидуального предпринимателя не привело к </w:t>
            </w:r>
            <w:r w:rsidRPr="001265D1">
              <w:rPr>
                <w:rFonts w:ascii="Times New Roman" w:hAnsi="Times New Roman" w:cs="Times New Roman"/>
                <w:sz w:val="24"/>
                <w:szCs w:val="24"/>
              </w:rPr>
              <w:lastRenderedPageBreak/>
              <w:t>нарушению его прав и законных интересов, связанных с назначением и проведением выездной проверки ненадлежащим налоговым органом, суды отказали в удовлетворении заявления о признании незаконным бездействия регистрирующего органа.</w:t>
            </w:r>
          </w:p>
          <w:p w:rsidR="001265D1" w:rsidRPr="00D76254" w:rsidRDefault="001265D1" w:rsidP="00D76254">
            <w:pPr>
              <w:autoSpaceDE w:val="0"/>
              <w:autoSpaceDN w:val="0"/>
              <w:adjustRightInd w:val="0"/>
              <w:ind w:firstLine="540"/>
              <w:jc w:val="both"/>
              <w:rPr>
                <w:rFonts w:ascii="Times New Roman" w:hAnsi="Times New Roman" w:cs="Times New Roman"/>
                <w:b/>
                <w:bCs/>
                <w:sz w:val="24"/>
                <w:szCs w:val="24"/>
              </w:rPr>
            </w:pPr>
          </w:p>
        </w:tc>
        <w:tc>
          <w:tcPr>
            <w:tcW w:w="5530" w:type="dxa"/>
            <w:gridSpan w:val="3"/>
            <w:tcBorders>
              <w:top w:val="single" w:sz="4" w:space="0" w:color="auto"/>
              <w:left w:val="single" w:sz="4" w:space="0" w:color="auto"/>
              <w:bottom w:val="single" w:sz="4" w:space="0" w:color="auto"/>
              <w:right w:val="single" w:sz="4" w:space="0" w:color="auto"/>
            </w:tcBorders>
          </w:tcPr>
          <w:p w:rsidR="001265D1" w:rsidRPr="00D76254" w:rsidRDefault="001265D1" w:rsidP="00F26ECF">
            <w:pPr>
              <w:rPr>
                <w:rFonts w:ascii="Times New Roman" w:eastAsia="Times New Roman" w:hAnsi="Times New Roman" w:cs="Times New Roman"/>
                <w:sz w:val="24"/>
                <w:szCs w:val="24"/>
                <w:lang w:eastAsia="ru-RU"/>
              </w:rPr>
            </w:pPr>
            <w:r w:rsidRPr="001265D1">
              <w:rPr>
                <w:rFonts w:ascii="Times New Roman" w:eastAsia="Times New Roman" w:hAnsi="Times New Roman" w:cs="Times New Roman"/>
                <w:sz w:val="24"/>
                <w:szCs w:val="24"/>
                <w:lang w:eastAsia="ru-RU"/>
              </w:rPr>
              <w:lastRenderedPageBreak/>
              <w:t>Документ опубликован не был</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F61217" w:rsidTr="00AD2C36">
        <w:tc>
          <w:tcPr>
            <w:tcW w:w="641" w:type="dxa"/>
            <w:tcBorders>
              <w:top w:val="single" w:sz="4" w:space="0" w:color="auto"/>
              <w:left w:val="single" w:sz="4" w:space="0" w:color="auto"/>
              <w:bottom w:val="single" w:sz="4" w:space="0" w:color="auto"/>
              <w:right w:val="single" w:sz="4" w:space="0" w:color="auto"/>
            </w:tcBorders>
          </w:tcPr>
          <w:p w:rsidR="00F61217" w:rsidRDefault="00F446D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49" w:type="dxa"/>
            <w:tcBorders>
              <w:top w:val="single" w:sz="4" w:space="0" w:color="auto"/>
              <w:left w:val="single" w:sz="4" w:space="0" w:color="auto"/>
              <w:bottom w:val="single" w:sz="4" w:space="0" w:color="auto"/>
              <w:right w:val="single" w:sz="4" w:space="0" w:color="auto"/>
            </w:tcBorders>
          </w:tcPr>
          <w:p w:rsidR="00F61217" w:rsidRPr="00F61217" w:rsidRDefault="00F61217" w:rsidP="00F61217">
            <w:pPr>
              <w:autoSpaceDE w:val="0"/>
              <w:autoSpaceDN w:val="0"/>
              <w:adjustRightInd w:val="0"/>
              <w:jc w:val="both"/>
              <w:rPr>
                <w:rFonts w:ascii="Times New Roman" w:eastAsia="Calibri" w:hAnsi="Times New Roman" w:cs="Times New Roman"/>
                <w:sz w:val="24"/>
                <w:szCs w:val="24"/>
              </w:rPr>
            </w:pPr>
            <w:r w:rsidRPr="00F61217">
              <w:rPr>
                <w:rFonts w:ascii="Times New Roman" w:eastAsia="Calibri" w:hAnsi="Times New Roman" w:cs="Times New Roman"/>
                <w:sz w:val="24"/>
                <w:szCs w:val="24"/>
              </w:rPr>
              <w:t>Закон Иркутской области от 13.07.2016 N 65-ОЗ</w:t>
            </w:r>
          </w:p>
          <w:p w:rsidR="00F61217" w:rsidRPr="00AD2C36" w:rsidRDefault="00F61217" w:rsidP="00F61217">
            <w:pPr>
              <w:autoSpaceDE w:val="0"/>
              <w:autoSpaceDN w:val="0"/>
              <w:adjustRightInd w:val="0"/>
              <w:jc w:val="both"/>
              <w:rPr>
                <w:rFonts w:ascii="Times New Roman" w:eastAsia="Calibri" w:hAnsi="Times New Roman" w:cs="Times New Roman"/>
                <w:sz w:val="24"/>
                <w:szCs w:val="24"/>
              </w:rPr>
            </w:pPr>
            <w:r w:rsidRPr="00F61217">
              <w:rPr>
                <w:rFonts w:ascii="Times New Roman" w:eastAsia="Calibri" w:hAnsi="Times New Roman" w:cs="Times New Roman"/>
                <w:sz w:val="24"/>
                <w:szCs w:val="24"/>
              </w:rPr>
              <w:t>"О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w:t>
            </w:r>
          </w:p>
        </w:tc>
        <w:tc>
          <w:tcPr>
            <w:tcW w:w="6057" w:type="dxa"/>
            <w:gridSpan w:val="3"/>
            <w:tcBorders>
              <w:top w:val="single" w:sz="4" w:space="0" w:color="auto"/>
              <w:left w:val="single" w:sz="4" w:space="0" w:color="auto"/>
              <w:bottom w:val="single" w:sz="4" w:space="0" w:color="auto"/>
              <w:right w:val="single" w:sz="4" w:space="0" w:color="auto"/>
            </w:tcBorders>
          </w:tcPr>
          <w:p w:rsidR="00F61217" w:rsidRDefault="00F61217" w:rsidP="00F61217">
            <w:pPr>
              <w:pStyle w:val="ConsPlusNormal"/>
              <w:ind w:firstLine="540"/>
              <w:jc w:val="both"/>
            </w:pPr>
            <w:r>
              <w:t>Установлено, что организация предоставления компенсации расходов на уплату взноса на капитальный ремонт общего имущества в многоквартирном доме осуществляется исполнительным органом государственной власти Иркутской области, уполномоченным Правительством Иркутской области. Право на компенсацию имеют одиноко проживающие неработающие собственники жилых помещений, достигшие возраста семидесяти или восьмидесяти лет, а также собственники жилых помещений, достигшие указанного возраста, проживающие в составе семьи, состоящей только из совместно проживающих неработающих граждан пенсионного возраста. Компенсация предоставляется исходя из минимального размера взноса на капитальный ремонт общего имущества в многоквартирных домах,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Определены размеры предоставляемой компенсации для каждой категории граждан, основания для отказа, а также для прекращения ее предоставления.</w:t>
            </w:r>
          </w:p>
        </w:tc>
        <w:tc>
          <w:tcPr>
            <w:tcW w:w="5392" w:type="dxa"/>
            <w:tcBorders>
              <w:top w:val="single" w:sz="4" w:space="0" w:color="auto"/>
              <w:left w:val="single" w:sz="4" w:space="0" w:color="auto"/>
              <w:bottom w:val="single" w:sz="4" w:space="0" w:color="auto"/>
              <w:right w:val="single" w:sz="4" w:space="0" w:color="auto"/>
            </w:tcBorders>
          </w:tcPr>
          <w:p w:rsidR="00F61217" w:rsidRPr="00F61217" w:rsidRDefault="00F61217" w:rsidP="00F61217">
            <w:pPr>
              <w:jc w:val="both"/>
              <w:rPr>
                <w:rFonts w:ascii="Times New Roman" w:eastAsia="Times New Roman" w:hAnsi="Times New Roman" w:cs="Times New Roman"/>
                <w:bCs/>
                <w:sz w:val="24"/>
                <w:szCs w:val="24"/>
                <w:lang w:eastAsia="ru-RU"/>
              </w:rPr>
            </w:pPr>
            <w:r w:rsidRPr="00F61217">
              <w:rPr>
                <w:rFonts w:ascii="Times New Roman" w:eastAsia="Times New Roman" w:hAnsi="Times New Roman" w:cs="Times New Roman"/>
                <w:bCs/>
                <w:sz w:val="24"/>
                <w:szCs w:val="24"/>
                <w:lang w:eastAsia="ru-RU"/>
              </w:rPr>
              <w:t>Официальный интернет-портал правовой информации http://www.pravo.gov.ru, 13.07.2016,</w:t>
            </w:r>
          </w:p>
          <w:p w:rsidR="00F61217" w:rsidRPr="00F61217" w:rsidRDefault="00F61217" w:rsidP="00F61217">
            <w:pPr>
              <w:jc w:val="both"/>
              <w:rPr>
                <w:rFonts w:ascii="Times New Roman" w:eastAsia="Times New Roman" w:hAnsi="Times New Roman" w:cs="Times New Roman"/>
                <w:bCs/>
                <w:sz w:val="24"/>
                <w:szCs w:val="24"/>
                <w:lang w:eastAsia="ru-RU"/>
              </w:rPr>
            </w:pPr>
            <w:r w:rsidRPr="00F61217">
              <w:rPr>
                <w:rFonts w:ascii="Times New Roman" w:eastAsia="Times New Roman" w:hAnsi="Times New Roman" w:cs="Times New Roman"/>
                <w:bCs/>
                <w:sz w:val="24"/>
                <w:szCs w:val="24"/>
                <w:lang w:eastAsia="ru-RU"/>
              </w:rPr>
              <w:t>"Областная", N 80, 27.07.2016</w:t>
            </w:r>
          </w:p>
          <w:p w:rsidR="00F61217" w:rsidRPr="00AD2C36" w:rsidRDefault="00F61217" w:rsidP="00F61217">
            <w:pPr>
              <w:jc w:val="both"/>
              <w:rPr>
                <w:rFonts w:ascii="Times New Roman" w:eastAsia="Times New Roman" w:hAnsi="Times New Roman" w:cs="Times New Roman"/>
                <w:bCs/>
                <w:sz w:val="24"/>
                <w:szCs w:val="24"/>
                <w:lang w:eastAsia="ru-RU"/>
              </w:rPr>
            </w:pPr>
            <w:r w:rsidRPr="00F61217">
              <w:rPr>
                <w:rFonts w:ascii="Times New Roman" w:eastAsia="Times New Roman" w:hAnsi="Times New Roman" w:cs="Times New Roman"/>
                <w:bCs/>
                <w:sz w:val="24"/>
                <w:szCs w:val="24"/>
                <w:lang w:eastAsia="ru-RU"/>
              </w:rPr>
              <w:t>Начало действия документа - 24.07.2016.</w:t>
            </w:r>
          </w:p>
        </w:tc>
      </w:tr>
      <w:tr w:rsidR="0080484F" w:rsidTr="00AD2C36">
        <w:tc>
          <w:tcPr>
            <w:tcW w:w="641" w:type="dxa"/>
            <w:tcBorders>
              <w:top w:val="single" w:sz="4" w:space="0" w:color="auto"/>
              <w:left w:val="single" w:sz="4" w:space="0" w:color="auto"/>
              <w:bottom w:val="single" w:sz="4" w:space="0" w:color="auto"/>
              <w:right w:val="single" w:sz="4" w:space="0" w:color="auto"/>
            </w:tcBorders>
          </w:tcPr>
          <w:p w:rsidR="0080484F" w:rsidRDefault="00F446D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49" w:type="dxa"/>
            <w:tcBorders>
              <w:top w:val="single" w:sz="4" w:space="0" w:color="auto"/>
              <w:left w:val="single" w:sz="4" w:space="0" w:color="auto"/>
              <w:bottom w:val="single" w:sz="4" w:space="0" w:color="auto"/>
              <w:right w:val="single" w:sz="4" w:space="0" w:color="auto"/>
            </w:tcBorders>
          </w:tcPr>
          <w:p w:rsidR="0080484F" w:rsidRPr="0080484F"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t>Закон Иркутской области от 14.07.2016 N 66-ОЗ</w:t>
            </w:r>
          </w:p>
          <w:p w:rsidR="0080484F" w:rsidRPr="00F61217"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t>"О внесении изменений в отдельные законы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80484F" w:rsidRDefault="00D74109" w:rsidP="00D74109">
            <w:pPr>
              <w:pStyle w:val="ConsPlusNormal"/>
              <w:ind w:firstLine="540"/>
              <w:jc w:val="both"/>
            </w:pPr>
            <w:r>
              <w:t xml:space="preserve">Согласно внесенным изменениям уточнены отдельные положения Закона Иркутской области от 15.10.2007 N 88-оз "Об отдельных вопросах муниципальной службы в Иркутской области" и Закона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 частности, уточнены требования к стажу муниципальной службы или стажу работы по специальности. Указанными требованиями предусмотрено, что 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 стаж должен составлять: по высшим должностям муниципальной службы - не менее четырех лет стажа муниципальной службы или не менее пяти лет стажа работы по специальности, по главным должностям муниципальной службы - не менее трех лет стажа муниципальной службы или не менее четырех лет стажа работы по специальности, по ведущим должностям муниципальной службы - не менее двух лет стажа муниципальной службы или не менее трех лет стажа работы по специальности, по старшим и младшим должностям муниципальной службы - без предъявления требований к стажу. Кроме того, определено, что в стаж муниципальной службы для назначения ежемесячной доплаты к страховой пенсии по старости, страховой пенсии по инвалидности включаются (засчитываются) периоды замещения должностей, установленные законодательством о порядке исчисления стажа </w:t>
            </w:r>
            <w:r>
              <w:lastRenderedPageBreak/>
              <w:t>муниципальной службы для назначения муниципальным служащим пенсии за выслугу лет</w:t>
            </w:r>
          </w:p>
        </w:tc>
        <w:tc>
          <w:tcPr>
            <w:tcW w:w="5392" w:type="dxa"/>
            <w:tcBorders>
              <w:top w:val="single" w:sz="4" w:space="0" w:color="auto"/>
              <w:left w:val="single" w:sz="4" w:space="0" w:color="auto"/>
              <w:bottom w:val="single" w:sz="4" w:space="0" w:color="auto"/>
              <w:right w:val="single" w:sz="4" w:space="0" w:color="auto"/>
            </w:tcBorders>
          </w:tcPr>
          <w:p w:rsidR="00D74109" w:rsidRPr="00D74109" w:rsidRDefault="00D74109" w:rsidP="00D74109">
            <w:pPr>
              <w:jc w:val="both"/>
              <w:rPr>
                <w:rFonts w:ascii="Times New Roman" w:eastAsia="Times New Roman" w:hAnsi="Times New Roman" w:cs="Times New Roman"/>
                <w:bCs/>
                <w:sz w:val="24"/>
                <w:szCs w:val="24"/>
                <w:lang w:eastAsia="ru-RU"/>
              </w:rPr>
            </w:pPr>
            <w:r w:rsidRPr="00D7410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15.07.2016,</w:t>
            </w:r>
          </w:p>
          <w:p w:rsidR="00D74109" w:rsidRPr="00D74109" w:rsidRDefault="00D74109" w:rsidP="00D74109">
            <w:pPr>
              <w:jc w:val="both"/>
              <w:rPr>
                <w:rFonts w:ascii="Times New Roman" w:eastAsia="Times New Roman" w:hAnsi="Times New Roman" w:cs="Times New Roman"/>
                <w:bCs/>
                <w:sz w:val="24"/>
                <w:szCs w:val="24"/>
                <w:lang w:eastAsia="ru-RU"/>
              </w:rPr>
            </w:pPr>
            <w:r w:rsidRPr="00D74109">
              <w:rPr>
                <w:rFonts w:ascii="Times New Roman" w:eastAsia="Times New Roman" w:hAnsi="Times New Roman" w:cs="Times New Roman"/>
                <w:bCs/>
                <w:sz w:val="24"/>
                <w:szCs w:val="24"/>
                <w:lang w:eastAsia="ru-RU"/>
              </w:rPr>
              <w:t>"Областная", N 83, 03.08.2016</w:t>
            </w:r>
          </w:p>
          <w:p w:rsidR="0080484F" w:rsidRPr="00F61217" w:rsidRDefault="00D74109" w:rsidP="00D74109">
            <w:pPr>
              <w:jc w:val="both"/>
              <w:rPr>
                <w:rFonts w:ascii="Times New Roman" w:eastAsia="Times New Roman" w:hAnsi="Times New Roman" w:cs="Times New Roman"/>
                <w:bCs/>
                <w:sz w:val="24"/>
                <w:szCs w:val="24"/>
                <w:lang w:eastAsia="ru-RU"/>
              </w:rPr>
            </w:pPr>
            <w:r w:rsidRPr="00D74109">
              <w:rPr>
                <w:rFonts w:ascii="Times New Roman" w:eastAsia="Times New Roman" w:hAnsi="Times New Roman" w:cs="Times New Roman"/>
                <w:bCs/>
                <w:sz w:val="24"/>
                <w:szCs w:val="24"/>
                <w:lang w:eastAsia="ru-RU"/>
              </w:rPr>
              <w:t>документ вступил в силу через десять календарных дней после дня официального опубликования.</w:t>
            </w:r>
          </w:p>
        </w:tc>
      </w:tr>
      <w:tr w:rsidR="00D74109" w:rsidTr="00AD2C36">
        <w:tc>
          <w:tcPr>
            <w:tcW w:w="641" w:type="dxa"/>
            <w:tcBorders>
              <w:top w:val="single" w:sz="4" w:space="0" w:color="auto"/>
              <w:left w:val="single" w:sz="4" w:space="0" w:color="auto"/>
              <w:bottom w:val="single" w:sz="4" w:space="0" w:color="auto"/>
              <w:right w:val="single" w:sz="4" w:space="0" w:color="auto"/>
            </w:tcBorders>
          </w:tcPr>
          <w:p w:rsidR="00D74109" w:rsidRDefault="00F446D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49" w:type="dxa"/>
            <w:tcBorders>
              <w:top w:val="single" w:sz="4" w:space="0" w:color="auto"/>
              <w:left w:val="single" w:sz="4" w:space="0" w:color="auto"/>
              <w:bottom w:val="single" w:sz="4" w:space="0" w:color="auto"/>
              <w:right w:val="single" w:sz="4" w:space="0" w:color="auto"/>
            </w:tcBorders>
          </w:tcPr>
          <w:p w:rsidR="00D74109" w:rsidRPr="00D74109" w:rsidRDefault="00D74109" w:rsidP="00D74109">
            <w:pPr>
              <w:autoSpaceDE w:val="0"/>
              <w:autoSpaceDN w:val="0"/>
              <w:adjustRightInd w:val="0"/>
              <w:jc w:val="both"/>
              <w:rPr>
                <w:rFonts w:ascii="Times New Roman" w:eastAsia="Calibri" w:hAnsi="Times New Roman" w:cs="Times New Roman"/>
                <w:sz w:val="24"/>
                <w:szCs w:val="24"/>
              </w:rPr>
            </w:pPr>
            <w:r w:rsidRPr="00D74109">
              <w:rPr>
                <w:rFonts w:ascii="Times New Roman" w:eastAsia="Calibri" w:hAnsi="Times New Roman" w:cs="Times New Roman"/>
                <w:sz w:val="24"/>
                <w:szCs w:val="24"/>
              </w:rPr>
              <w:t>Закон Иркутской области от 13.07.2016 N 62-ОЗ</w:t>
            </w:r>
          </w:p>
          <w:p w:rsidR="00D74109" w:rsidRPr="0080484F" w:rsidRDefault="00D74109" w:rsidP="00D74109">
            <w:pPr>
              <w:autoSpaceDE w:val="0"/>
              <w:autoSpaceDN w:val="0"/>
              <w:adjustRightInd w:val="0"/>
              <w:jc w:val="both"/>
              <w:rPr>
                <w:rFonts w:ascii="Times New Roman" w:eastAsia="Calibri" w:hAnsi="Times New Roman" w:cs="Times New Roman"/>
                <w:sz w:val="24"/>
                <w:szCs w:val="24"/>
              </w:rPr>
            </w:pPr>
            <w:r w:rsidRPr="00D74109">
              <w:rPr>
                <w:rFonts w:ascii="Times New Roman" w:eastAsia="Calibri" w:hAnsi="Times New Roman" w:cs="Times New Roman"/>
                <w:sz w:val="24"/>
                <w:szCs w:val="24"/>
              </w:rPr>
              <w:t>"О внесении изменений в отдельные законы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D74109" w:rsidRDefault="00D74109" w:rsidP="00D74109">
            <w:pPr>
              <w:pStyle w:val="ConsPlusNormal"/>
              <w:ind w:firstLine="540"/>
              <w:jc w:val="both"/>
            </w:pPr>
            <w:r>
              <w:t>Изменениями, внесенными в Закон Иркутской области от 09.12.2013 N 109-ОЗ, определено, что указанный Закон регулирует правоотношения по организации проведения в Иркутской области мероприятий по отлову и содержанию безнадзорных животных, за исключением вопросов, решение которых отнесено к ведению Российской Федерации (ранее - вопросы, связанные с обеспечением исполнительными органами государственной власти Иркутской области отлова, транспортировки, передержки и возврата в места прежнего обитания безнадзорных собак и кошек). Установлено, что приоритетными формами содержания отловленных безнадзорных собак и кошек являются формы, связанные с их устройством к собственнику. Изменениями, внесенными в Закон Иркутской области от 09.12.2013 N 110-ОЗ, установлено, что органы местного самоуправления наделяются отдельными государственными полномочиями по организации проведения мероприятий по отлову и содержанию безнадзорных собак и кошек в границах населенных пунктов Иркутской области. Ранее органы местного самоуправления наделялись такими государственными полномочиями, как отлов и транспортировка, передержка безнадзорных собак и кошек, возврат их в места прежнего обитания.</w:t>
            </w:r>
          </w:p>
        </w:tc>
        <w:tc>
          <w:tcPr>
            <w:tcW w:w="5392" w:type="dxa"/>
            <w:tcBorders>
              <w:top w:val="single" w:sz="4" w:space="0" w:color="auto"/>
              <w:left w:val="single" w:sz="4" w:space="0" w:color="auto"/>
              <w:bottom w:val="single" w:sz="4" w:space="0" w:color="auto"/>
              <w:right w:val="single" w:sz="4" w:space="0" w:color="auto"/>
            </w:tcBorders>
          </w:tcPr>
          <w:p w:rsidR="00D74109" w:rsidRPr="00D74109" w:rsidRDefault="00D74109" w:rsidP="00D74109">
            <w:pPr>
              <w:jc w:val="both"/>
              <w:rPr>
                <w:rFonts w:ascii="Times New Roman" w:eastAsia="Times New Roman" w:hAnsi="Times New Roman" w:cs="Times New Roman"/>
                <w:bCs/>
                <w:sz w:val="24"/>
                <w:szCs w:val="24"/>
                <w:lang w:eastAsia="ru-RU"/>
              </w:rPr>
            </w:pPr>
            <w:r w:rsidRPr="00D74109">
              <w:rPr>
                <w:rFonts w:ascii="Times New Roman" w:eastAsia="Times New Roman" w:hAnsi="Times New Roman" w:cs="Times New Roman"/>
                <w:bCs/>
                <w:sz w:val="24"/>
                <w:szCs w:val="24"/>
                <w:lang w:eastAsia="ru-RU"/>
              </w:rPr>
              <w:t>Официальный интернет-портал правовой информации http://www.pravo.gov.ru, 13.07.2016,</w:t>
            </w:r>
          </w:p>
          <w:p w:rsidR="00D74109" w:rsidRPr="00D74109" w:rsidRDefault="00D74109" w:rsidP="00D74109">
            <w:pPr>
              <w:jc w:val="both"/>
              <w:rPr>
                <w:rFonts w:ascii="Times New Roman" w:eastAsia="Times New Roman" w:hAnsi="Times New Roman" w:cs="Times New Roman"/>
                <w:bCs/>
                <w:sz w:val="24"/>
                <w:szCs w:val="24"/>
                <w:lang w:eastAsia="ru-RU"/>
              </w:rPr>
            </w:pPr>
            <w:r w:rsidRPr="00D74109">
              <w:rPr>
                <w:rFonts w:ascii="Times New Roman" w:eastAsia="Times New Roman" w:hAnsi="Times New Roman" w:cs="Times New Roman"/>
                <w:bCs/>
                <w:sz w:val="24"/>
                <w:szCs w:val="24"/>
                <w:lang w:eastAsia="ru-RU"/>
              </w:rPr>
              <w:t>"Областная", N 83, 03.08.2016</w:t>
            </w:r>
          </w:p>
          <w:p w:rsidR="00D74109" w:rsidRPr="00D74109" w:rsidRDefault="00D74109" w:rsidP="00D7410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D74109">
              <w:rPr>
                <w:rFonts w:ascii="Times New Roman" w:eastAsia="Times New Roman" w:hAnsi="Times New Roman" w:cs="Times New Roman"/>
                <w:bCs/>
                <w:sz w:val="24"/>
                <w:szCs w:val="24"/>
                <w:lang w:eastAsia="ru-RU"/>
              </w:rPr>
              <w:t>окумент вступил в силу после дня официального опубликования и не распространяется на правоотношения, связанные с заключением и исполнением размещенных и исполнением заключенных до дня вступления в силу данного документа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контрактов на выполнение работ (услуг) по отлову, транспортировке и передержке безнадзорных собак и кошек.</w:t>
            </w:r>
          </w:p>
        </w:tc>
      </w:tr>
      <w:tr w:rsidR="00AD2C36" w:rsidTr="00AD2C36">
        <w:tc>
          <w:tcPr>
            <w:tcW w:w="641" w:type="dxa"/>
            <w:tcBorders>
              <w:top w:val="single" w:sz="4" w:space="0" w:color="auto"/>
              <w:left w:val="single" w:sz="4" w:space="0" w:color="auto"/>
              <w:bottom w:val="single" w:sz="4" w:space="0" w:color="auto"/>
              <w:right w:val="single" w:sz="4" w:space="0" w:color="auto"/>
            </w:tcBorders>
            <w:hideMark/>
          </w:tcPr>
          <w:p w:rsidR="00AD2C36" w:rsidRDefault="00F446D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D2C36">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hideMark/>
          </w:tcPr>
          <w:p w:rsidR="00AD2C36" w:rsidRPr="00AD2C36" w:rsidRDefault="00AD2C36" w:rsidP="00AD2C36">
            <w:pPr>
              <w:autoSpaceDE w:val="0"/>
              <w:autoSpaceDN w:val="0"/>
              <w:adjustRightInd w:val="0"/>
              <w:jc w:val="both"/>
              <w:rPr>
                <w:rFonts w:ascii="Times New Roman" w:eastAsia="Calibri" w:hAnsi="Times New Roman" w:cs="Times New Roman"/>
                <w:sz w:val="24"/>
                <w:szCs w:val="24"/>
              </w:rPr>
            </w:pPr>
            <w:r w:rsidRPr="00AD2C36">
              <w:rPr>
                <w:rFonts w:ascii="Times New Roman" w:eastAsia="Calibri" w:hAnsi="Times New Roman" w:cs="Times New Roman"/>
                <w:sz w:val="24"/>
                <w:szCs w:val="24"/>
              </w:rPr>
              <w:t>Постановление Правительства Иркутской области от 22.06.2016 N 390-пп</w:t>
            </w:r>
          </w:p>
          <w:p w:rsidR="00AD2C36" w:rsidRDefault="00AD2C36" w:rsidP="00AD2C36">
            <w:pPr>
              <w:autoSpaceDE w:val="0"/>
              <w:autoSpaceDN w:val="0"/>
              <w:adjustRightInd w:val="0"/>
              <w:jc w:val="both"/>
              <w:rPr>
                <w:rFonts w:ascii="Times New Roman" w:eastAsia="Calibri" w:hAnsi="Times New Roman" w:cs="Times New Roman"/>
                <w:sz w:val="24"/>
                <w:szCs w:val="24"/>
              </w:rPr>
            </w:pPr>
            <w:r w:rsidRPr="00AD2C36">
              <w:rPr>
                <w:rFonts w:ascii="Times New Roman" w:eastAsia="Calibri" w:hAnsi="Times New Roman" w:cs="Times New Roman"/>
                <w:sz w:val="24"/>
                <w:szCs w:val="24"/>
              </w:rPr>
              <w:t xml:space="preserve">"Об утверждении Положения о </w:t>
            </w:r>
            <w:r w:rsidRPr="00AD2C36">
              <w:rPr>
                <w:rFonts w:ascii="Times New Roman" w:eastAsia="Calibri" w:hAnsi="Times New Roman" w:cs="Times New Roman"/>
                <w:sz w:val="24"/>
                <w:szCs w:val="24"/>
              </w:rPr>
              <w:lastRenderedPageBreak/>
              <w:t xml:space="preserve">предоставлении и расходовании из областного бюджета местным бюджетам субсидий в целях </w:t>
            </w:r>
            <w:proofErr w:type="spellStart"/>
            <w:r w:rsidRPr="00AD2C36">
              <w:rPr>
                <w:rFonts w:ascii="Times New Roman" w:eastAsia="Calibri" w:hAnsi="Times New Roman" w:cs="Times New Roman"/>
                <w:sz w:val="24"/>
                <w:szCs w:val="24"/>
              </w:rPr>
              <w:t>софинансирования</w:t>
            </w:r>
            <w:proofErr w:type="spellEnd"/>
            <w:r w:rsidRPr="00AD2C36">
              <w:rPr>
                <w:rFonts w:ascii="Times New Roman" w:eastAsia="Calibri" w:hAnsi="Times New Roman" w:cs="Times New Roman"/>
                <w:sz w:val="24"/>
                <w:szCs w:val="24"/>
              </w:rPr>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AD2C36" w:rsidRDefault="00AD2C36" w:rsidP="00AD2C36">
            <w:pPr>
              <w:pStyle w:val="ConsPlusNormal"/>
              <w:ind w:firstLine="540"/>
              <w:jc w:val="both"/>
            </w:pPr>
            <w:r>
              <w:lastRenderedPageBreak/>
              <w:t xml:space="preserve">Министерство образования Иркутской области определено исполнительным органом, уполномоченным на предоставление субсидии в целях </w:t>
            </w:r>
            <w:proofErr w:type="spellStart"/>
            <w:r>
              <w:t>софинансирования</w:t>
            </w:r>
            <w:proofErr w:type="spellEnd"/>
            <w:r>
              <w:t xml:space="preserve"> расходных обязательств муниципальных образований на обеспечение среднесуточного набора продуктов питания детей, страдающих туберкулезной интоксикацией и </w:t>
            </w:r>
            <w:r>
              <w:lastRenderedPageBreak/>
              <w:t>(или)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Утверждены критерии отбора муниципальных образований Иркутской области для предоставления субсидии. Указано, что перечисление средств осуществляется на основании заключенного соглашения между министерством образования Иркутской области и органом местного самоуправления муниципального образования. Предусмотрено ежегодное проведение оценки эффективности предоставления субсидии. Указано, что контроль за целевым использованием средств осуществляют министерство и иные уполномоченные органы. Определено, что в случае использования субсидии не по целевому назначению муниципальные образования осуществляют возврат субсидии в полном объеме.</w:t>
            </w:r>
          </w:p>
          <w:p w:rsidR="00AD2C36" w:rsidRDefault="00AD2C36" w:rsidP="00AD2C36">
            <w:pPr>
              <w:pStyle w:val="ConsPlusNormal"/>
              <w:ind w:firstLine="540"/>
              <w:jc w:val="both"/>
            </w:pPr>
          </w:p>
        </w:tc>
        <w:tc>
          <w:tcPr>
            <w:tcW w:w="5392" w:type="dxa"/>
            <w:tcBorders>
              <w:top w:val="single" w:sz="4" w:space="0" w:color="auto"/>
              <w:left w:val="single" w:sz="4" w:space="0" w:color="auto"/>
              <w:bottom w:val="single" w:sz="4" w:space="0" w:color="auto"/>
              <w:right w:val="single" w:sz="4" w:space="0" w:color="auto"/>
            </w:tcBorders>
            <w:hideMark/>
          </w:tcPr>
          <w:p w:rsidR="00AD2C36" w:rsidRPr="00AD2C36" w:rsidRDefault="00AD2C36" w:rsidP="00AD2C36">
            <w:pPr>
              <w:jc w:val="both"/>
              <w:rPr>
                <w:rFonts w:ascii="Times New Roman" w:eastAsia="Times New Roman" w:hAnsi="Times New Roman" w:cs="Times New Roman"/>
                <w:bCs/>
                <w:sz w:val="24"/>
                <w:szCs w:val="24"/>
                <w:lang w:eastAsia="ru-RU"/>
              </w:rPr>
            </w:pPr>
            <w:r w:rsidRPr="00AD2C3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24.06.2016,</w:t>
            </w:r>
          </w:p>
          <w:p w:rsidR="00AD2C36" w:rsidRPr="00AD2C36" w:rsidRDefault="00AD2C36" w:rsidP="00AD2C36">
            <w:pPr>
              <w:jc w:val="both"/>
              <w:rPr>
                <w:rFonts w:ascii="Times New Roman" w:eastAsia="Times New Roman" w:hAnsi="Times New Roman" w:cs="Times New Roman"/>
                <w:bCs/>
                <w:sz w:val="24"/>
                <w:szCs w:val="24"/>
                <w:lang w:eastAsia="ru-RU"/>
              </w:rPr>
            </w:pPr>
            <w:r w:rsidRPr="00AD2C36">
              <w:rPr>
                <w:rFonts w:ascii="Times New Roman" w:eastAsia="Times New Roman" w:hAnsi="Times New Roman" w:cs="Times New Roman"/>
                <w:bCs/>
                <w:sz w:val="24"/>
                <w:szCs w:val="24"/>
                <w:lang w:eastAsia="ru-RU"/>
              </w:rPr>
              <w:t>"Областная", N 76, 18.07.2016</w:t>
            </w:r>
          </w:p>
          <w:p w:rsidR="00AD2C36" w:rsidRDefault="00AD2C36" w:rsidP="00AD2C36">
            <w:pPr>
              <w:jc w:val="both"/>
              <w:rPr>
                <w:rFonts w:ascii="Times New Roman" w:eastAsia="Times New Roman" w:hAnsi="Times New Roman" w:cs="Times New Roman"/>
                <w:bCs/>
                <w:sz w:val="24"/>
                <w:szCs w:val="24"/>
                <w:lang w:eastAsia="ru-RU"/>
              </w:rPr>
            </w:pPr>
            <w:r w:rsidRPr="00AD2C36">
              <w:rPr>
                <w:rFonts w:ascii="Times New Roman" w:eastAsia="Times New Roman" w:hAnsi="Times New Roman" w:cs="Times New Roman"/>
                <w:bCs/>
                <w:sz w:val="24"/>
                <w:szCs w:val="24"/>
                <w:lang w:eastAsia="ru-RU"/>
              </w:rPr>
              <w:t>Начало действия документа - 22.06.2016.</w:t>
            </w:r>
          </w:p>
        </w:tc>
      </w:tr>
      <w:tr w:rsidR="001B221C" w:rsidTr="00AD2C36">
        <w:tc>
          <w:tcPr>
            <w:tcW w:w="641" w:type="dxa"/>
            <w:tcBorders>
              <w:top w:val="single" w:sz="4" w:space="0" w:color="auto"/>
              <w:left w:val="single" w:sz="4" w:space="0" w:color="auto"/>
              <w:bottom w:val="single" w:sz="4" w:space="0" w:color="auto"/>
              <w:right w:val="single" w:sz="4" w:space="0" w:color="auto"/>
            </w:tcBorders>
          </w:tcPr>
          <w:p w:rsidR="001B221C" w:rsidRDefault="001B221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49" w:type="dxa"/>
            <w:tcBorders>
              <w:top w:val="single" w:sz="4" w:space="0" w:color="auto"/>
              <w:left w:val="single" w:sz="4" w:space="0" w:color="auto"/>
              <w:bottom w:val="single" w:sz="4" w:space="0" w:color="auto"/>
              <w:right w:val="single" w:sz="4" w:space="0" w:color="auto"/>
            </w:tcBorders>
          </w:tcPr>
          <w:p w:rsidR="001B221C" w:rsidRPr="001B221C" w:rsidRDefault="001B221C" w:rsidP="001B221C">
            <w:pPr>
              <w:autoSpaceDE w:val="0"/>
              <w:autoSpaceDN w:val="0"/>
              <w:adjustRightInd w:val="0"/>
              <w:jc w:val="both"/>
              <w:rPr>
                <w:rFonts w:ascii="Times New Roman" w:eastAsia="Calibri" w:hAnsi="Times New Roman" w:cs="Times New Roman"/>
                <w:sz w:val="24"/>
                <w:szCs w:val="24"/>
              </w:rPr>
            </w:pPr>
            <w:r w:rsidRPr="001B221C">
              <w:rPr>
                <w:rFonts w:ascii="Times New Roman" w:eastAsia="Calibri" w:hAnsi="Times New Roman" w:cs="Times New Roman"/>
                <w:sz w:val="24"/>
                <w:szCs w:val="24"/>
              </w:rPr>
              <w:t>Постановление Правительства Иркутской области от 14.07.2016 N 431-пп</w:t>
            </w:r>
          </w:p>
          <w:p w:rsidR="001B221C" w:rsidRPr="00AD2C36" w:rsidRDefault="001B221C" w:rsidP="001B221C">
            <w:pPr>
              <w:autoSpaceDE w:val="0"/>
              <w:autoSpaceDN w:val="0"/>
              <w:adjustRightInd w:val="0"/>
              <w:jc w:val="both"/>
              <w:rPr>
                <w:rFonts w:ascii="Times New Roman" w:eastAsia="Calibri" w:hAnsi="Times New Roman" w:cs="Times New Roman"/>
                <w:sz w:val="24"/>
                <w:szCs w:val="24"/>
              </w:rPr>
            </w:pPr>
            <w:r w:rsidRPr="001B221C">
              <w:rPr>
                <w:rFonts w:ascii="Times New Roman" w:eastAsia="Calibri" w:hAnsi="Times New Roman" w:cs="Times New Roman"/>
                <w:sz w:val="24"/>
                <w:szCs w:val="24"/>
              </w:rPr>
              <w:t>"О внесении изменений в отдельные нормативные правовые акты Правительства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1B221C" w:rsidRPr="001B221C" w:rsidRDefault="001B221C" w:rsidP="001B221C">
            <w:pPr>
              <w:autoSpaceDE w:val="0"/>
              <w:autoSpaceDN w:val="0"/>
              <w:adjustRightInd w:val="0"/>
              <w:ind w:firstLine="540"/>
              <w:jc w:val="both"/>
              <w:rPr>
                <w:rFonts w:ascii="Times New Roman" w:hAnsi="Times New Roman" w:cs="Times New Roman"/>
                <w:sz w:val="24"/>
                <w:szCs w:val="24"/>
              </w:rPr>
            </w:pPr>
            <w:r w:rsidRPr="001B221C">
              <w:rPr>
                <w:rFonts w:ascii="Times New Roman" w:hAnsi="Times New Roman" w:cs="Times New Roman"/>
                <w:sz w:val="24"/>
                <w:szCs w:val="24"/>
              </w:rPr>
              <w:t xml:space="preserve">Внесены изменения в постановления Правительства Иркутской области от 25 ноября 2013 года N 530-пп, от 9 июля 2012 года N 382-пп, от 4 июля 2012 года N 369-пп. В частности, изменениями, внесенными в постановление Правительства Иркутской области от 9 июля 2012 года N 382-пп, уточнено, что право на обеспечение бесплатным проездом имеют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соответствующей организации и обучающиеся за счет средств областного бюджета или местных бюджетов по основным образовательным программам; находившиеся под попечительством, обучающиеся в муниципальных общеобразовательных организациях после достижения восемнадцатилетнего возраста; не имеющие основного общего или среднего общего образования, обучающиеся по очной форме обучения за счет средств областного бюджета в государственных профессиональных образовательных организациях Иркутской области по программам профессиональной подготовки по профессиям рабочих, должностям служащих и по программам переподготовки рабочих и служащих, а также обучающиеся по данным программам, потерявшие в период обучения обоих родителей или единственного родителя. Изменениями, внесенными в постановление Правительства Иркутской области от 4 июля 2012 года N 369-пп, определено, что право на материальное обеспечение имеют дети-сироты: выпускники организаций, осуществляющих образовательную деятельность, обучавшиеся по основным образовательным программам за счет средств областного </w:t>
            </w:r>
            <w:r w:rsidRPr="001B221C">
              <w:rPr>
                <w:rFonts w:ascii="Times New Roman" w:hAnsi="Times New Roman" w:cs="Times New Roman"/>
                <w:sz w:val="24"/>
                <w:szCs w:val="24"/>
              </w:rPr>
              <w:lastRenderedPageBreak/>
              <w:t>бюджета или местных бюджетов, за исключением продолжающих обучение по основным образовательным программам по очной форме за счет средств областного бюджета или местных бюджетов, находящиеся на полном государственном обеспечении в соответствующей организации; находившиеся под попечительством, окончившие муниципальную образовательную организацию после достижения восемнадцатилетнего возраста; не имеющие основного общего или среднего общего образования, обучающиеся по очной форме обучения за счет средств областного бюджета в государственных профессиональных образовательных организациях Иркутской области по программам профессиональной подготовки по профессиям рабочих, должностям служащих и по программам переподготовки рабочих и служащих, а также обучающиеся по данным программам, потерявшие в период обучения обоих родителей или единственного родителя, - выпускники государственных профессиональных образовательных организаций Иркутской области, установленные законодательством Иркутской области.</w:t>
            </w:r>
          </w:p>
        </w:tc>
        <w:tc>
          <w:tcPr>
            <w:tcW w:w="5392" w:type="dxa"/>
            <w:tcBorders>
              <w:top w:val="single" w:sz="4" w:space="0" w:color="auto"/>
              <w:left w:val="single" w:sz="4" w:space="0" w:color="auto"/>
              <w:bottom w:val="single" w:sz="4" w:space="0" w:color="auto"/>
              <w:right w:val="single" w:sz="4" w:space="0" w:color="auto"/>
            </w:tcBorders>
          </w:tcPr>
          <w:p w:rsidR="001B221C" w:rsidRPr="001B221C" w:rsidRDefault="001B221C" w:rsidP="001B221C">
            <w:pPr>
              <w:jc w:val="both"/>
              <w:rPr>
                <w:rFonts w:ascii="Times New Roman" w:eastAsia="Times New Roman" w:hAnsi="Times New Roman" w:cs="Times New Roman"/>
                <w:bCs/>
                <w:sz w:val="24"/>
                <w:szCs w:val="24"/>
                <w:lang w:eastAsia="ru-RU"/>
              </w:rPr>
            </w:pPr>
            <w:r w:rsidRPr="001B221C">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21.07.2016,</w:t>
            </w:r>
          </w:p>
          <w:p w:rsidR="001B221C" w:rsidRPr="001B221C" w:rsidRDefault="001B221C" w:rsidP="001B221C">
            <w:pPr>
              <w:jc w:val="both"/>
              <w:rPr>
                <w:rFonts w:ascii="Times New Roman" w:eastAsia="Times New Roman" w:hAnsi="Times New Roman" w:cs="Times New Roman"/>
                <w:bCs/>
                <w:sz w:val="24"/>
                <w:szCs w:val="24"/>
                <w:lang w:eastAsia="ru-RU"/>
              </w:rPr>
            </w:pPr>
            <w:r w:rsidRPr="001B221C">
              <w:rPr>
                <w:rFonts w:ascii="Times New Roman" w:eastAsia="Times New Roman" w:hAnsi="Times New Roman" w:cs="Times New Roman"/>
                <w:bCs/>
                <w:sz w:val="24"/>
                <w:szCs w:val="24"/>
                <w:lang w:eastAsia="ru-RU"/>
              </w:rPr>
              <w:t>"Областная", N 85, 08.08.2016</w:t>
            </w:r>
          </w:p>
          <w:p w:rsidR="001B221C" w:rsidRPr="00AD2C36" w:rsidRDefault="001B221C" w:rsidP="001B221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1B221C">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1B221C" w:rsidTr="00AD2C36">
        <w:tc>
          <w:tcPr>
            <w:tcW w:w="641" w:type="dxa"/>
            <w:tcBorders>
              <w:top w:val="single" w:sz="4" w:space="0" w:color="auto"/>
              <w:left w:val="single" w:sz="4" w:space="0" w:color="auto"/>
              <w:bottom w:val="single" w:sz="4" w:space="0" w:color="auto"/>
              <w:right w:val="single" w:sz="4" w:space="0" w:color="auto"/>
            </w:tcBorders>
          </w:tcPr>
          <w:p w:rsidR="001B221C" w:rsidRDefault="001B221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49" w:type="dxa"/>
            <w:tcBorders>
              <w:top w:val="single" w:sz="4" w:space="0" w:color="auto"/>
              <w:left w:val="single" w:sz="4" w:space="0" w:color="auto"/>
              <w:bottom w:val="single" w:sz="4" w:space="0" w:color="auto"/>
              <w:right w:val="single" w:sz="4" w:space="0" w:color="auto"/>
            </w:tcBorders>
          </w:tcPr>
          <w:p w:rsidR="001B221C" w:rsidRPr="001B221C" w:rsidRDefault="001B221C" w:rsidP="001B221C">
            <w:pPr>
              <w:autoSpaceDE w:val="0"/>
              <w:autoSpaceDN w:val="0"/>
              <w:adjustRightInd w:val="0"/>
              <w:jc w:val="both"/>
              <w:rPr>
                <w:rFonts w:ascii="Times New Roman" w:eastAsia="Calibri" w:hAnsi="Times New Roman" w:cs="Times New Roman"/>
                <w:sz w:val="24"/>
                <w:szCs w:val="24"/>
              </w:rPr>
            </w:pPr>
            <w:r w:rsidRPr="001B221C">
              <w:rPr>
                <w:rFonts w:ascii="Times New Roman" w:eastAsia="Calibri" w:hAnsi="Times New Roman" w:cs="Times New Roman"/>
                <w:sz w:val="24"/>
                <w:szCs w:val="24"/>
              </w:rPr>
              <w:t>Постановление Правительства Иркутской области от 07.07.2016 N 416-пп</w:t>
            </w:r>
          </w:p>
          <w:p w:rsidR="001B221C" w:rsidRPr="001B221C" w:rsidRDefault="001B221C" w:rsidP="001B221C">
            <w:pPr>
              <w:autoSpaceDE w:val="0"/>
              <w:autoSpaceDN w:val="0"/>
              <w:adjustRightInd w:val="0"/>
              <w:jc w:val="both"/>
              <w:rPr>
                <w:rFonts w:ascii="Times New Roman" w:eastAsia="Calibri" w:hAnsi="Times New Roman" w:cs="Times New Roman"/>
                <w:sz w:val="24"/>
                <w:szCs w:val="24"/>
              </w:rPr>
            </w:pPr>
            <w:r w:rsidRPr="001B221C">
              <w:rPr>
                <w:rFonts w:ascii="Times New Roman" w:eastAsia="Calibri" w:hAnsi="Times New Roman" w:cs="Times New Roman"/>
                <w:sz w:val="24"/>
                <w:szCs w:val="24"/>
              </w:rPr>
              <w:t xml:space="preserve">"О внесении изменений в Положение об отдельных вопросах организации и ведения регистра муниципальных нормативных правовых </w:t>
            </w:r>
            <w:r w:rsidRPr="001B221C">
              <w:rPr>
                <w:rFonts w:ascii="Times New Roman" w:eastAsia="Calibri" w:hAnsi="Times New Roman" w:cs="Times New Roman"/>
                <w:sz w:val="24"/>
                <w:szCs w:val="24"/>
              </w:rPr>
              <w:lastRenderedPageBreak/>
              <w:t>актов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1B221C" w:rsidRPr="001B221C" w:rsidRDefault="001B221C" w:rsidP="001B221C">
            <w:pPr>
              <w:autoSpaceDE w:val="0"/>
              <w:autoSpaceDN w:val="0"/>
              <w:adjustRightInd w:val="0"/>
              <w:ind w:firstLine="540"/>
              <w:jc w:val="both"/>
              <w:rPr>
                <w:rFonts w:ascii="Times New Roman" w:hAnsi="Times New Roman" w:cs="Times New Roman"/>
                <w:sz w:val="24"/>
                <w:szCs w:val="24"/>
              </w:rPr>
            </w:pPr>
            <w:r w:rsidRPr="001B221C">
              <w:rPr>
                <w:rFonts w:ascii="Times New Roman" w:hAnsi="Times New Roman" w:cs="Times New Roman"/>
                <w:sz w:val="24"/>
                <w:szCs w:val="24"/>
              </w:rPr>
              <w:lastRenderedPageBreak/>
              <w:t>Изменениями, внесенными в постановление Правительства Иркутской области от 29.05.2009 N 169-пп, установлено, что названия структурных единиц (разделов, глав, статей) в приложениях к муниципальному акту должны быть отделены от остальной части текста. Структурные единицы (разделы, главы, статьи, пункты, подпункты) муниципального акта должны быть пронумерованы в соответствии с установленным образцом.</w:t>
            </w:r>
          </w:p>
          <w:p w:rsidR="001B221C" w:rsidRPr="001B221C" w:rsidRDefault="001B221C" w:rsidP="001B221C">
            <w:pPr>
              <w:autoSpaceDE w:val="0"/>
              <w:autoSpaceDN w:val="0"/>
              <w:adjustRightInd w:val="0"/>
              <w:ind w:firstLine="540"/>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rsidR="001B221C" w:rsidRPr="001B221C" w:rsidRDefault="001B221C" w:rsidP="001B221C">
            <w:pPr>
              <w:jc w:val="both"/>
              <w:rPr>
                <w:rFonts w:ascii="Times New Roman" w:eastAsia="Times New Roman" w:hAnsi="Times New Roman" w:cs="Times New Roman"/>
                <w:bCs/>
                <w:sz w:val="24"/>
                <w:szCs w:val="24"/>
                <w:lang w:eastAsia="ru-RU"/>
              </w:rPr>
            </w:pPr>
            <w:r w:rsidRPr="001B221C">
              <w:rPr>
                <w:rFonts w:ascii="Times New Roman" w:eastAsia="Times New Roman" w:hAnsi="Times New Roman" w:cs="Times New Roman"/>
                <w:bCs/>
                <w:sz w:val="24"/>
                <w:szCs w:val="24"/>
                <w:lang w:eastAsia="ru-RU"/>
              </w:rPr>
              <w:t>Официальный интернет-портал правовой информации http://www.pravo.gov.ru, 12.07.2016,</w:t>
            </w:r>
          </w:p>
          <w:p w:rsidR="001B221C" w:rsidRPr="001B221C" w:rsidRDefault="001B221C" w:rsidP="001B221C">
            <w:pPr>
              <w:jc w:val="both"/>
              <w:rPr>
                <w:rFonts w:ascii="Times New Roman" w:eastAsia="Times New Roman" w:hAnsi="Times New Roman" w:cs="Times New Roman"/>
                <w:bCs/>
                <w:sz w:val="24"/>
                <w:szCs w:val="24"/>
                <w:lang w:eastAsia="ru-RU"/>
              </w:rPr>
            </w:pPr>
            <w:r w:rsidRPr="001B221C">
              <w:rPr>
                <w:rFonts w:ascii="Times New Roman" w:eastAsia="Times New Roman" w:hAnsi="Times New Roman" w:cs="Times New Roman"/>
                <w:bCs/>
                <w:sz w:val="24"/>
                <w:szCs w:val="24"/>
                <w:lang w:eastAsia="ru-RU"/>
              </w:rPr>
              <w:t>"Областная", N 85, 08.08.2016</w:t>
            </w:r>
          </w:p>
          <w:p w:rsidR="001B221C" w:rsidRPr="001B221C" w:rsidRDefault="001B221C" w:rsidP="001B221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1B221C">
              <w:rPr>
                <w:rFonts w:ascii="Times New Roman" w:eastAsia="Times New Roman" w:hAnsi="Times New Roman" w:cs="Times New Roman"/>
                <w:bCs/>
                <w:sz w:val="24"/>
                <w:szCs w:val="24"/>
                <w:lang w:eastAsia="ru-RU"/>
              </w:rPr>
              <w:t>окумент вступил в силу с 1 августа 2016 года.</w:t>
            </w:r>
          </w:p>
        </w:tc>
      </w:tr>
      <w:tr w:rsidR="003928B2" w:rsidTr="00AD2C36">
        <w:tc>
          <w:tcPr>
            <w:tcW w:w="641" w:type="dxa"/>
            <w:tcBorders>
              <w:top w:val="single" w:sz="4" w:space="0" w:color="auto"/>
              <w:left w:val="single" w:sz="4" w:space="0" w:color="auto"/>
              <w:bottom w:val="single" w:sz="4" w:space="0" w:color="auto"/>
              <w:right w:val="single" w:sz="4" w:space="0" w:color="auto"/>
            </w:tcBorders>
          </w:tcPr>
          <w:p w:rsidR="003928B2" w:rsidRDefault="001B221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49" w:type="dxa"/>
            <w:tcBorders>
              <w:top w:val="single" w:sz="4" w:space="0" w:color="auto"/>
              <w:left w:val="single" w:sz="4" w:space="0" w:color="auto"/>
              <w:bottom w:val="single" w:sz="4" w:space="0" w:color="auto"/>
              <w:right w:val="single" w:sz="4" w:space="0" w:color="auto"/>
            </w:tcBorders>
          </w:tcPr>
          <w:p w:rsidR="003928B2" w:rsidRPr="003928B2" w:rsidRDefault="003928B2" w:rsidP="003928B2">
            <w:pPr>
              <w:autoSpaceDE w:val="0"/>
              <w:autoSpaceDN w:val="0"/>
              <w:adjustRightInd w:val="0"/>
              <w:jc w:val="both"/>
              <w:rPr>
                <w:rFonts w:ascii="Times New Roman" w:eastAsia="Calibri" w:hAnsi="Times New Roman" w:cs="Times New Roman"/>
                <w:sz w:val="24"/>
                <w:szCs w:val="24"/>
              </w:rPr>
            </w:pPr>
            <w:r w:rsidRPr="003928B2">
              <w:rPr>
                <w:rFonts w:ascii="Times New Roman" w:eastAsia="Calibri" w:hAnsi="Times New Roman" w:cs="Times New Roman"/>
                <w:sz w:val="24"/>
                <w:szCs w:val="24"/>
              </w:rPr>
              <w:t>Постановление Правительства Иркутской области от 20.07.2016 N 439-пп</w:t>
            </w:r>
          </w:p>
          <w:p w:rsidR="003928B2" w:rsidRPr="00AD2C36" w:rsidRDefault="003928B2" w:rsidP="003928B2">
            <w:pPr>
              <w:autoSpaceDE w:val="0"/>
              <w:autoSpaceDN w:val="0"/>
              <w:adjustRightInd w:val="0"/>
              <w:jc w:val="both"/>
              <w:rPr>
                <w:rFonts w:ascii="Times New Roman" w:eastAsia="Calibri" w:hAnsi="Times New Roman" w:cs="Times New Roman"/>
                <w:sz w:val="24"/>
                <w:szCs w:val="24"/>
              </w:rPr>
            </w:pPr>
            <w:r w:rsidRPr="003928B2">
              <w:rPr>
                <w:rFonts w:ascii="Times New Roman" w:eastAsia="Calibri" w:hAnsi="Times New Roman" w:cs="Times New Roman"/>
                <w:sz w:val="24"/>
                <w:szCs w:val="24"/>
              </w:rPr>
              <w:t>"Об отдельных показателях, используемых при определении размера дотации на выравнивание бюджетной обеспеченности поселений и муниципальных районов (городских округов) Иркутской области, предоставляемой из областного бюджета в 2017 - 2019 годах"</w:t>
            </w:r>
          </w:p>
        </w:tc>
        <w:tc>
          <w:tcPr>
            <w:tcW w:w="6057" w:type="dxa"/>
            <w:gridSpan w:val="3"/>
            <w:tcBorders>
              <w:top w:val="single" w:sz="4" w:space="0" w:color="auto"/>
              <w:left w:val="single" w:sz="4" w:space="0" w:color="auto"/>
              <w:bottom w:val="single" w:sz="4" w:space="0" w:color="auto"/>
              <w:right w:val="single" w:sz="4" w:space="0" w:color="auto"/>
            </w:tcBorders>
          </w:tcPr>
          <w:p w:rsidR="003928B2" w:rsidRPr="003928B2" w:rsidRDefault="003928B2" w:rsidP="003928B2">
            <w:pPr>
              <w:autoSpaceDE w:val="0"/>
              <w:autoSpaceDN w:val="0"/>
              <w:adjustRightInd w:val="0"/>
              <w:ind w:firstLine="540"/>
              <w:jc w:val="both"/>
              <w:rPr>
                <w:rFonts w:ascii="Times New Roman" w:hAnsi="Times New Roman" w:cs="Times New Roman"/>
                <w:sz w:val="24"/>
                <w:szCs w:val="24"/>
              </w:rPr>
            </w:pPr>
            <w:r w:rsidRPr="003928B2">
              <w:rPr>
                <w:rFonts w:ascii="Times New Roman" w:hAnsi="Times New Roman" w:cs="Times New Roman"/>
                <w:sz w:val="24"/>
                <w:szCs w:val="24"/>
              </w:rPr>
              <w:t>Установлена предельная стоимость жилищно-коммунальных услуг, а также стоимость капитального ремонта жилого помещения в расчете на один квадратный метр общей площади жилья в месяц, рассчитанная по муниципальным образованиям Иркутской области.</w:t>
            </w:r>
          </w:p>
          <w:p w:rsidR="003928B2" w:rsidRPr="003928B2" w:rsidRDefault="003928B2" w:rsidP="003928B2">
            <w:pPr>
              <w:autoSpaceDE w:val="0"/>
              <w:autoSpaceDN w:val="0"/>
              <w:adjustRightInd w:val="0"/>
              <w:ind w:firstLine="540"/>
              <w:jc w:val="both"/>
              <w:rPr>
                <w:rFonts w:ascii="Times New Roman" w:hAnsi="Times New Roman" w:cs="Times New Roman"/>
                <w:sz w:val="24"/>
                <w:szCs w:val="24"/>
              </w:rPr>
            </w:pPr>
            <w:r w:rsidRPr="003928B2">
              <w:rPr>
                <w:rFonts w:ascii="Times New Roman" w:hAnsi="Times New Roman" w:cs="Times New Roman"/>
                <w:sz w:val="24"/>
                <w:szCs w:val="24"/>
              </w:rPr>
              <w:t>Признано утратившим силу постановление Правительства Иркутской области от 26 августа 2015 года N 426-пп "Об отдельных показателях, используемых при определении размера дотации на выравнивание бюджетной обеспеченности поселений и муниципальных районов (городских округов) Иркутской области, предоставляемой из областного бюджета в 2016 - 2018 годах".</w:t>
            </w:r>
          </w:p>
          <w:p w:rsidR="003928B2" w:rsidRDefault="003928B2" w:rsidP="00AD2C36">
            <w:pPr>
              <w:pStyle w:val="ConsPlusNormal"/>
              <w:ind w:firstLine="540"/>
              <w:jc w:val="both"/>
            </w:pPr>
          </w:p>
        </w:tc>
        <w:tc>
          <w:tcPr>
            <w:tcW w:w="5392" w:type="dxa"/>
            <w:tcBorders>
              <w:top w:val="single" w:sz="4" w:space="0" w:color="auto"/>
              <w:left w:val="single" w:sz="4" w:space="0" w:color="auto"/>
              <w:bottom w:val="single" w:sz="4" w:space="0" w:color="auto"/>
              <w:right w:val="single" w:sz="4" w:space="0" w:color="auto"/>
            </w:tcBorders>
          </w:tcPr>
          <w:p w:rsidR="003928B2" w:rsidRPr="003928B2" w:rsidRDefault="003928B2" w:rsidP="003928B2">
            <w:pPr>
              <w:jc w:val="both"/>
              <w:rPr>
                <w:rFonts w:ascii="Times New Roman" w:eastAsia="Times New Roman" w:hAnsi="Times New Roman" w:cs="Times New Roman"/>
                <w:bCs/>
                <w:sz w:val="24"/>
                <w:szCs w:val="24"/>
                <w:lang w:eastAsia="ru-RU"/>
              </w:rPr>
            </w:pPr>
            <w:r w:rsidRPr="003928B2">
              <w:rPr>
                <w:rFonts w:ascii="Times New Roman" w:eastAsia="Times New Roman" w:hAnsi="Times New Roman" w:cs="Times New Roman"/>
                <w:bCs/>
                <w:sz w:val="24"/>
                <w:szCs w:val="24"/>
                <w:lang w:eastAsia="ru-RU"/>
              </w:rPr>
              <w:t>Официальный интернет-портал правовой информации http://www.pravo.gov.ru, 26.07.2016</w:t>
            </w:r>
          </w:p>
          <w:p w:rsidR="003928B2" w:rsidRPr="00AD2C36" w:rsidRDefault="003928B2" w:rsidP="003928B2">
            <w:pPr>
              <w:jc w:val="both"/>
              <w:rPr>
                <w:rFonts w:ascii="Times New Roman" w:eastAsia="Times New Roman" w:hAnsi="Times New Roman" w:cs="Times New Roman"/>
                <w:bCs/>
                <w:sz w:val="24"/>
                <w:szCs w:val="24"/>
                <w:lang w:eastAsia="ru-RU"/>
              </w:rPr>
            </w:pPr>
            <w:r w:rsidRPr="003928B2">
              <w:rPr>
                <w:rFonts w:ascii="Times New Roman" w:eastAsia="Times New Roman" w:hAnsi="Times New Roman" w:cs="Times New Roman"/>
                <w:bCs/>
                <w:sz w:val="24"/>
                <w:szCs w:val="24"/>
                <w:lang w:eastAsia="ru-RU"/>
              </w:rPr>
              <w:t>Начало действия документа - 01.01.2017.</w:t>
            </w:r>
          </w:p>
        </w:tc>
      </w:tr>
      <w:tr w:rsidR="00E9684D" w:rsidTr="00AD2C36">
        <w:tc>
          <w:tcPr>
            <w:tcW w:w="641" w:type="dxa"/>
            <w:tcBorders>
              <w:top w:val="single" w:sz="4" w:space="0" w:color="auto"/>
              <w:left w:val="single" w:sz="4" w:space="0" w:color="auto"/>
              <w:bottom w:val="single" w:sz="4" w:space="0" w:color="auto"/>
              <w:right w:val="single" w:sz="4" w:space="0" w:color="auto"/>
            </w:tcBorders>
          </w:tcPr>
          <w:p w:rsidR="00E9684D" w:rsidRDefault="001B221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E9684D" w:rsidRPr="00E9684D" w:rsidRDefault="00E9684D" w:rsidP="00E9684D">
            <w:pPr>
              <w:autoSpaceDE w:val="0"/>
              <w:autoSpaceDN w:val="0"/>
              <w:adjustRightInd w:val="0"/>
              <w:jc w:val="both"/>
              <w:rPr>
                <w:rFonts w:ascii="Times New Roman" w:eastAsia="Calibri" w:hAnsi="Times New Roman" w:cs="Times New Roman"/>
                <w:sz w:val="24"/>
                <w:szCs w:val="24"/>
              </w:rPr>
            </w:pPr>
            <w:r w:rsidRPr="00E9684D">
              <w:rPr>
                <w:rFonts w:ascii="Times New Roman" w:eastAsia="Calibri" w:hAnsi="Times New Roman" w:cs="Times New Roman"/>
                <w:sz w:val="24"/>
                <w:szCs w:val="24"/>
              </w:rPr>
              <w:t>Постановление Правительства Иркутской области от 07.06.2016 N 349-пп</w:t>
            </w:r>
          </w:p>
          <w:p w:rsidR="00E9684D" w:rsidRPr="003928B2" w:rsidRDefault="00E9684D" w:rsidP="00E9684D">
            <w:pPr>
              <w:autoSpaceDE w:val="0"/>
              <w:autoSpaceDN w:val="0"/>
              <w:adjustRightInd w:val="0"/>
              <w:jc w:val="both"/>
              <w:rPr>
                <w:rFonts w:ascii="Times New Roman" w:eastAsia="Calibri" w:hAnsi="Times New Roman" w:cs="Times New Roman"/>
                <w:sz w:val="24"/>
                <w:szCs w:val="24"/>
              </w:rPr>
            </w:pPr>
            <w:r w:rsidRPr="00E9684D">
              <w:rPr>
                <w:rFonts w:ascii="Times New Roman" w:eastAsia="Calibri" w:hAnsi="Times New Roman" w:cs="Times New Roman"/>
                <w:sz w:val="24"/>
                <w:szCs w:val="24"/>
              </w:rPr>
              <w:t>"О внесении изменений в отдельные постановления Правительства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E9684D" w:rsidRPr="00E9684D" w:rsidRDefault="00E9684D" w:rsidP="00E9684D">
            <w:pPr>
              <w:autoSpaceDE w:val="0"/>
              <w:autoSpaceDN w:val="0"/>
              <w:adjustRightInd w:val="0"/>
              <w:ind w:firstLine="540"/>
              <w:jc w:val="both"/>
              <w:rPr>
                <w:rFonts w:ascii="Times New Roman" w:hAnsi="Times New Roman" w:cs="Times New Roman"/>
                <w:sz w:val="24"/>
                <w:szCs w:val="24"/>
              </w:rPr>
            </w:pPr>
            <w:r w:rsidRPr="00E9684D">
              <w:rPr>
                <w:rFonts w:ascii="Times New Roman" w:hAnsi="Times New Roman" w:cs="Times New Roman"/>
                <w:sz w:val="24"/>
                <w:szCs w:val="24"/>
              </w:rPr>
              <w:t xml:space="preserve">Изменения внесены в постановление Правительства Иркутской области от 11.07.2013 N 254-пп "Об утверждении Положения о предоставлении крестьянским (фермерским) хозяйствам грантов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В перечень документов, необходимых для </w:t>
            </w:r>
            <w:proofErr w:type="spellStart"/>
            <w:r w:rsidRPr="00E9684D">
              <w:rPr>
                <w:rFonts w:ascii="Times New Roman" w:hAnsi="Times New Roman" w:cs="Times New Roman"/>
                <w:sz w:val="24"/>
                <w:szCs w:val="24"/>
              </w:rPr>
              <w:t>для</w:t>
            </w:r>
            <w:proofErr w:type="spellEnd"/>
            <w:r w:rsidRPr="00E9684D">
              <w:rPr>
                <w:rFonts w:ascii="Times New Roman" w:hAnsi="Times New Roman" w:cs="Times New Roman"/>
                <w:sz w:val="24"/>
                <w:szCs w:val="24"/>
              </w:rPr>
              <w:t xml:space="preserve"> участия в конкурсном отборе на право получения грантов, </w:t>
            </w:r>
            <w:r w:rsidRPr="00E9684D">
              <w:rPr>
                <w:rFonts w:ascii="Times New Roman" w:hAnsi="Times New Roman" w:cs="Times New Roman"/>
                <w:sz w:val="24"/>
                <w:szCs w:val="24"/>
              </w:rPr>
              <w:lastRenderedPageBreak/>
              <w:t>включены письменные обязательства заявителя использовать имущество, приобретенное за счет гранта, исключительно для целей развития и деятельности семейной животноводческой фермы.</w:t>
            </w:r>
          </w:p>
          <w:p w:rsidR="00E9684D" w:rsidRPr="00E9684D" w:rsidRDefault="00E9684D" w:rsidP="00E9684D">
            <w:pPr>
              <w:autoSpaceDE w:val="0"/>
              <w:autoSpaceDN w:val="0"/>
              <w:adjustRightInd w:val="0"/>
              <w:ind w:firstLine="540"/>
              <w:jc w:val="both"/>
              <w:rPr>
                <w:rFonts w:ascii="Times New Roman" w:hAnsi="Times New Roman" w:cs="Times New Roman"/>
                <w:sz w:val="24"/>
                <w:szCs w:val="24"/>
              </w:rPr>
            </w:pPr>
            <w:r w:rsidRPr="00E9684D">
              <w:rPr>
                <w:rFonts w:ascii="Times New Roman" w:hAnsi="Times New Roman" w:cs="Times New Roman"/>
                <w:sz w:val="24"/>
                <w:szCs w:val="24"/>
              </w:rPr>
              <w:t>Изменениями, внесенными в постановление Правительства Иркутской области от 11.07.2013 N 255-пп, в перечень документов, необходимых для участия в конкурсном отборе на право получения гранта на создание и развитие крестьянского (фермерского) хозяйства, включено обязательство обеспечить нахождение, содержание и выпас сельскохозяйственных животных по месту нахождения крестьянского (фермерского) хозяйства по истечении двух месяцев с момента их приобретения.</w:t>
            </w:r>
          </w:p>
          <w:p w:rsidR="00E9684D" w:rsidRPr="003928B2" w:rsidRDefault="00E9684D" w:rsidP="00E9684D">
            <w:pPr>
              <w:autoSpaceDE w:val="0"/>
              <w:autoSpaceDN w:val="0"/>
              <w:adjustRightInd w:val="0"/>
              <w:ind w:firstLine="540"/>
              <w:jc w:val="both"/>
              <w:rPr>
                <w:rFonts w:ascii="Times New Roman" w:hAnsi="Times New Roman" w:cs="Times New Roman"/>
                <w:sz w:val="24"/>
                <w:szCs w:val="24"/>
              </w:rPr>
            </w:pPr>
            <w:r w:rsidRPr="00E9684D">
              <w:rPr>
                <w:rFonts w:ascii="Times New Roman" w:hAnsi="Times New Roman" w:cs="Times New Roman"/>
                <w:sz w:val="24"/>
                <w:szCs w:val="24"/>
              </w:rPr>
              <w:t>Изменениями, внесенными в постановление Правительства Иркутской области от 23.08.2013 N 311-пп, уточнен перечень требований, которым должны соответствовать крестьянские (фермерские) хозяйства, участвующие в конкурсном отборе на право получения субсидий на обеспечение затрат на развитие семейных молочных животноводческих ферм в случае производства и (или) переработки сельскохозяйственной продукции, выполнения работ и оказания услуг в области сельского хозяйства. В частности, в указанный перечень включены условия, согласно которым крестьянское (фермерское) хозяйство обязуется обеспечить нахождение, содержание и выпас сельскохозяйственных животных по месту своего нахождения по истечении двух месяцев с момента их приобретения.</w:t>
            </w:r>
          </w:p>
        </w:tc>
        <w:tc>
          <w:tcPr>
            <w:tcW w:w="5392" w:type="dxa"/>
            <w:tcBorders>
              <w:top w:val="single" w:sz="4" w:space="0" w:color="auto"/>
              <w:left w:val="single" w:sz="4" w:space="0" w:color="auto"/>
              <w:bottom w:val="single" w:sz="4" w:space="0" w:color="auto"/>
              <w:right w:val="single" w:sz="4" w:space="0" w:color="auto"/>
            </w:tcBorders>
          </w:tcPr>
          <w:p w:rsidR="00E9684D" w:rsidRPr="00E9684D" w:rsidRDefault="00E9684D" w:rsidP="00E9684D">
            <w:pPr>
              <w:jc w:val="both"/>
              <w:rPr>
                <w:rFonts w:ascii="Times New Roman" w:eastAsia="Times New Roman" w:hAnsi="Times New Roman" w:cs="Times New Roman"/>
                <w:bCs/>
                <w:sz w:val="24"/>
                <w:szCs w:val="24"/>
                <w:lang w:eastAsia="ru-RU"/>
              </w:rPr>
            </w:pPr>
            <w:r w:rsidRPr="00E9684D">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10.06.2016,</w:t>
            </w:r>
          </w:p>
          <w:p w:rsidR="00E9684D" w:rsidRPr="00E9684D" w:rsidRDefault="00E9684D" w:rsidP="00E9684D">
            <w:pPr>
              <w:jc w:val="both"/>
              <w:rPr>
                <w:rFonts w:ascii="Times New Roman" w:eastAsia="Times New Roman" w:hAnsi="Times New Roman" w:cs="Times New Roman"/>
                <w:bCs/>
                <w:sz w:val="24"/>
                <w:szCs w:val="24"/>
                <w:lang w:eastAsia="ru-RU"/>
              </w:rPr>
            </w:pPr>
            <w:r w:rsidRPr="00E9684D">
              <w:rPr>
                <w:rFonts w:ascii="Times New Roman" w:eastAsia="Times New Roman" w:hAnsi="Times New Roman" w:cs="Times New Roman"/>
                <w:bCs/>
                <w:sz w:val="24"/>
                <w:szCs w:val="24"/>
                <w:lang w:eastAsia="ru-RU"/>
              </w:rPr>
              <w:t>"Областная", N 64, 20.06.2016</w:t>
            </w:r>
          </w:p>
          <w:p w:rsidR="00E9684D" w:rsidRPr="003928B2" w:rsidRDefault="00E9684D" w:rsidP="00E9684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9684D">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E9684D" w:rsidTr="00AD2C36">
        <w:tc>
          <w:tcPr>
            <w:tcW w:w="641" w:type="dxa"/>
            <w:tcBorders>
              <w:top w:val="single" w:sz="4" w:space="0" w:color="auto"/>
              <w:left w:val="single" w:sz="4" w:space="0" w:color="auto"/>
              <w:bottom w:val="single" w:sz="4" w:space="0" w:color="auto"/>
              <w:right w:val="single" w:sz="4" w:space="0" w:color="auto"/>
            </w:tcBorders>
          </w:tcPr>
          <w:p w:rsidR="00E9684D" w:rsidRDefault="001B221C" w:rsidP="001B221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49" w:type="dxa"/>
            <w:tcBorders>
              <w:top w:val="single" w:sz="4" w:space="0" w:color="auto"/>
              <w:left w:val="single" w:sz="4" w:space="0" w:color="auto"/>
              <w:bottom w:val="single" w:sz="4" w:space="0" w:color="auto"/>
              <w:right w:val="single" w:sz="4" w:space="0" w:color="auto"/>
            </w:tcBorders>
          </w:tcPr>
          <w:p w:rsidR="0080484F" w:rsidRPr="0080484F"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t>Постановление Правительства Иркутской области от 17.05.2016 N 281-пп</w:t>
            </w:r>
          </w:p>
          <w:p w:rsidR="00E9684D" w:rsidRPr="00E9684D"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lastRenderedPageBreak/>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80484F">
              <w:rPr>
                <w:rFonts w:ascii="Times New Roman" w:eastAsia="Calibri" w:hAnsi="Times New Roman" w:cs="Times New Roman"/>
                <w:sz w:val="24"/>
                <w:szCs w:val="24"/>
              </w:rPr>
              <w:t>софинансирования</w:t>
            </w:r>
            <w:proofErr w:type="spellEnd"/>
            <w:r w:rsidRPr="0080484F">
              <w:rPr>
                <w:rFonts w:ascii="Times New Roman" w:eastAsia="Calibri" w:hAnsi="Times New Roman" w:cs="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6057" w:type="dxa"/>
            <w:gridSpan w:val="3"/>
            <w:tcBorders>
              <w:top w:val="single" w:sz="4" w:space="0" w:color="auto"/>
              <w:left w:val="single" w:sz="4" w:space="0" w:color="auto"/>
              <w:bottom w:val="single" w:sz="4" w:space="0" w:color="auto"/>
              <w:right w:val="single" w:sz="4" w:space="0" w:color="auto"/>
            </w:tcBorders>
          </w:tcPr>
          <w:p w:rsidR="0080484F" w:rsidRDefault="0080484F" w:rsidP="0080484F">
            <w:pPr>
              <w:pStyle w:val="ConsPlusNormal"/>
              <w:ind w:firstLine="540"/>
              <w:jc w:val="both"/>
            </w:pPr>
            <w:r>
              <w:lastRenderedPageBreak/>
              <w:t xml:space="preserve">Изменениями, внесенными в постановление Правительства Иркутской области от 06.04.2016 N 196-пп, определено, что в случае, если по результатам расчета размер субсидии муниципальному образованию в целях </w:t>
            </w:r>
            <w:proofErr w:type="spellStart"/>
            <w:r>
              <w:lastRenderedPageBreak/>
              <w:t>софинансирования</w:t>
            </w:r>
            <w:proofErr w:type="spellEnd"/>
            <w:r>
              <w:t xml:space="preserve"> расходных обязательств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больше обоснованной потребности в </w:t>
            </w:r>
            <w:proofErr w:type="spellStart"/>
            <w:r>
              <w:t>софинансировании</w:t>
            </w:r>
            <w:proofErr w:type="spellEnd"/>
            <w:r>
              <w:t xml:space="preserve"> мероприятий за счет указанных средств, субсидия предоставляется в размере указанной обоснованной потребности. Приведено распределение субсидий, предоставляемых местным бюджетам.</w:t>
            </w:r>
          </w:p>
          <w:p w:rsidR="00E9684D" w:rsidRPr="00E9684D" w:rsidRDefault="00E9684D" w:rsidP="00E9684D">
            <w:pPr>
              <w:autoSpaceDE w:val="0"/>
              <w:autoSpaceDN w:val="0"/>
              <w:adjustRightInd w:val="0"/>
              <w:ind w:firstLine="540"/>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rsidR="0080484F" w:rsidRPr="0080484F" w:rsidRDefault="0080484F" w:rsidP="0080484F">
            <w:pPr>
              <w:jc w:val="both"/>
              <w:rPr>
                <w:rFonts w:ascii="Times New Roman" w:eastAsia="Times New Roman" w:hAnsi="Times New Roman" w:cs="Times New Roman"/>
                <w:bCs/>
                <w:sz w:val="24"/>
                <w:szCs w:val="24"/>
                <w:lang w:eastAsia="ru-RU"/>
              </w:rPr>
            </w:pPr>
            <w:r w:rsidRPr="0080484F">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18.05.2016,</w:t>
            </w:r>
          </w:p>
          <w:p w:rsidR="00E9684D" w:rsidRPr="00E9684D" w:rsidRDefault="0080484F" w:rsidP="0080484F">
            <w:pPr>
              <w:jc w:val="both"/>
              <w:rPr>
                <w:rFonts w:ascii="Times New Roman" w:eastAsia="Times New Roman" w:hAnsi="Times New Roman" w:cs="Times New Roman"/>
                <w:bCs/>
                <w:sz w:val="24"/>
                <w:szCs w:val="24"/>
                <w:lang w:eastAsia="ru-RU"/>
              </w:rPr>
            </w:pPr>
            <w:r w:rsidRPr="0080484F">
              <w:rPr>
                <w:rFonts w:ascii="Times New Roman" w:eastAsia="Times New Roman" w:hAnsi="Times New Roman" w:cs="Times New Roman"/>
                <w:bCs/>
                <w:sz w:val="24"/>
                <w:szCs w:val="24"/>
                <w:lang w:eastAsia="ru-RU"/>
              </w:rPr>
              <w:t>"Областная", N 57, 01.06.2016</w:t>
            </w:r>
          </w:p>
        </w:tc>
      </w:tr>
      <w:tr w:rsidR="0080484F" w:rsidTr="00AD2C36">
        <w:tc>
          <w:tcPr>
            <w:tcW w:w="641" w:type="dxa"/>
            <w:tcBorders>
              <w:top w:val="single" w:sz="4" w:space="0" w:color="auto"/>
              <w:left w:val="single" w:sz="4" w:space="0" w:color="auto"/>
              <w:bottom w:val="single" w:sz="4" w:space="0" w:color="auto"/>
              <w:right w:val="single" w:sz="4" w:space="0" w:color="auto"/>
            </w:tcBorders>
          </w:tcPr>
          <w:p w:rsidR="0080484F" w:rsidRDefault="001B221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80484F" w:rsidRPr="0080484F"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t>Постановление Правительства Иркутской области от 29.07.2016 N 457-пп</w:t>
            </w:r>
          </w:p>
          <w:p w:rsidR="0080484F" w:rsidRPr="0080484F"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t xml:space="preserve">"О внесении изменений в постановление </w:t>
            </w:r>
            <w:r w:rsidRPr="0080484F">
              <w:rPr>
                <w:rFonts w:ascii="Times New Roman" w:eastAsia="Calibri" w:hAnsi="Times New Roman" w:cs="Times New Roman"/>
                <w:sz w:val="24"/>
                <w:szCs w:val="24"/>
              </w:rPr>
              <w:lastRenderedPageBreak/>
              <w:t>Правительства Иркутской области от 20 мая 2016 года N 298-пп"</w:t>
            </w:r>
          </w:p>
        </w:tc>
        <w:tc>
          <w:tcPr>
            <w:tcW w:w="6057" w:type="dxa"/>
            <w:gridSpan w:val="3"/>
            <w:tcBorders>
              <w:top w:val="single" w:sz="4" w:space="0" w:color="auto"/>
              <w:left w:val="single" w:sz="4" w:space="0" w:color="auto"/>
              <w:bottom w:val="single" w:sz="4" w:space="0" w:color="auto"/>
              <w:right w:val="single" w:sz="4" w:space="0" w:color="auto"/>
            </w:tcBorders>
          </w:tcPr>
          <w:p w:rsidR="0080484F" w:rsidRDefault="0080484F" w:rsidP="0080484F">
            <w:pPr>
              <w:pStyle w:val="ConsPlusNormal"/>
              <w:jc w:val="both"/>
            </w:pPr>
            <w:r>
              <w:lastRenderedPageBreak/>
              <w:t>Изменениями, внесенными в постановление Правительства Иркутской области "Об установлении на территории Иркутской области особого противопожарного режима", на территории Иркутской области продлен особый противопожарный режим до 1 сентября 2016 года.</w:t>
            </w:r>
          </w:p>
          <w:p w:rsidR="0080484F" w:rsidRDefault="0080484F" w:rsidP="0080484F">
            <w:pPr>
              <w:pStyle w:val="ConsPlusNormal"/>
              <w:ind w:firstLine="540"/>
              <w:jc w:val="both"/>
            </w:pPr>
          </w:p>
        </w:tc>
        <w:tc>
          <w:tcPr>
            <w:tcW w:w="5392" w:type="dxa"/>
            <w:tcBorders>
              <w:top w:val="single" w:sz="4" w:space="0" w:color="auto"/>
              <w:left w:val="single" w:sz="4" w:space="0" w:color="auto"/>
              <w:bottom w:val="single" w:sz="4" w:space="0" w:color="auto"/>
              <w:right w:val="single" w:sz="4" w:space="0" w:color="auto"/>
            </w:tcBorders>
          </w:tcPr>
          <w:p w:rsidR="0080484F" w:rsidRPr="0080484F" w:rsidRDefault="0080484F" w:rsidP="0080484F">
            <w:pPr>
              <w:jc w:val="both"/>
              <w:rPr>
                <w:rFonts w:ascii="Times New Roman" w:eastAsia="Times New Roman" w:hAnsi="Times New Roman" w:cs="Times New Roman"/>
                <w:bCs/>
                <w:sz w:val="24"/>
                <w:szCs w:val="24"/>
                <w:lang w:eastAsia="ru-RU"/>
              </w:rPr>
            </w:pPr>
            <w:r w:rsidRPr="0080484F">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01.08.2016,</w:t>
            </w:r>
          </w:p>
          <w:p w:rsidR="0080484F" w:rsidRPr="0080484F" w:rsidRDefault="0080484F" w:rsidP="0080484F">
            <w:pPr>
              <w:jc w:val="both"/>
              <w:rPr>
                <w:rFonts w:ascii="Times New Roman" w:eastAsia="Times New Roman" w:hAnsi="Times New Roman" w:cs="Times New Roman"/>
                <w:bCs/>
                <w:sz w:val="24"/>
                <w:szCs w:val="24"/>
                <w:lang w:eastAsia="ru-RU"/>
              </w:rPr>
            </w:pPr>
            <w:r w:rsidRPr="0080484F">
              <w:rPr>
                <w:rFonts w:ascii="Times New Roman" w:eastAsia="Times New Roman" w:hAnsi="Times New Roman" w:cs="Times New Roman"/>
                <w:bCs/>
                <w:sz w:val="24"/>
                <w:szCs w:val="24"/>
                <w:lang w:eastAsia="ru-RU"/>
              </w:rPr>
              <w:t>"Областная", N 83, 03.08.2016</w:t>
            </w:r>
          </w:p>
        </w:tc>
      </w:tr>
      <w:tr w:rsidR="004B31FD" w:rsidTr="00AD2C36">
        <w:tc>
          <w:tcPr>
            <w:tcW w:w="641" w:type="dxa"/>
            <w:tcBorders>
              <w:top w:val="single" w:sz="4" w:space="0" w:color="auto"/>
              <w:left w:val="single" w:sz="4" w:space="0" w:color="auto"/>
              <w:bottom w:val="single" w:sz="4" w:space="0" w:color="auto"/>
              <w:right w:val="single" w:sz="4" w:space="0" w:color="auto"/>
            </w:tcBorders>
          </w:tcPr>
          <w:p w:rsidR="004B31FD"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49" w:type="dxa"/>
            <w:tcBorders>
              <w:top w:val="single" w:sz="4" w:space="0" w:color="auto"/>
              <w:left w:val="single" w:sz="4" w:space="0" w:color="auto"/>
              <w:bottom w:val="single" w:sz="4" w:space="0" w:color="auto"/>
              <w:right w:val="single" w:sz="4" w:space="0" w:color="auto"/>
            </w:tcBorders>
          </w:tcPr>
          <w:p w:rsidR="004B31FD" w:rsidRPr="004B31FD" w:rsidRDefault="004B31FD" w:rsidP="004B31FD">
            <w:pPr>
              <w:autoSpaceDE w:val="0"/>
              <w:autoSpaceDN w:val="0"/>
              <w:adjustRightInd w:val="0"/>
              <w:jc w:val="both"/>
              <w:rPr>
                <w:rFonts w:ascii="Times New Roman" w:eastAsia="Calibri" w:hAnsi="Times New Roman" w:cs="Times New Roman"/>
                <w:sz w:val="24"/>
                <w:szCs w:val="24"/>
              </w:rPr>
            </w:pPr>
            <w:r w:rsidRPr="004B31FD">
              <w:rPr>
                <w:rFonts w:ascii="Times New Roman" w:eastAsia="Calibri" w:hAnsi="Times New Roman" w:cs="Times New Roman"/>
                <w:sz w:val="24"/>
                <w:szCs w:val="24"/>
              </w:rPr>
              <w:t>Постановление Правительства Иркутской области от 03.08.2016 N 470-пп</w:t>
            </w:r>
          </w:p>
          <w:p w:rsidR="004B31FD" w:rsidRPr="0080484F" w:rsidRDefault="004B31FD" w:rsidP="004B31FD">
            <w:pPr>
              <w:autoSpaceDE w:val="0"/>
              <w:autoSpaceDN w:val="0"/>
              <w:adjustRightInd w:val="0"/>
              <w:jc w:val="both"/>
              <w:rPr>
                <w:rFonts w:ascii="Times New Roman" w:eastAsia="Calibri" w:hAnsi="Times New Roman" w:cs="Times New Roman"/>
                <w:sz w:val="24"/>
                <w:szCs w:val="24"/>
              </w:rPr>
            </w:pPr>
            <w:r w:rsidRPr="004B31FD">
              <w:rPr>
                <w:rFonts w:ascii="Times New Roman" w:eastAsia="Calibri" w:hAnsi="Times New Roman" w:cs="Times New Roman"/>
                <w:sz w:val="24"/>
                <w:szCs w:val="24"/>
              </w:rPr>
              <w:t xml:space="preserve">"О внесении изменения в приложение 1 к Положению о предоставлении и расходовании субсидий из областного бюджета местным бюджетам в целях </w:t>
            </w:r>
            <w:proofErr w:type="spellStart"/>
            <w:r w:rsidRPr="004B31FD">
              <w:rPr>
                <w:rFonts w:ascii="Times New Roman" w:eastAsia="Calibri" w:hAnsi="Times New Roman" w:cs="Times New Roman"/>
                <w:sz w:val="24"/>
                <w:szCs w:val="24"/>
              </w:rPr>
              <w:t>софинансирования</w:t>
            </w:r>
            <w:proofErr w:type="spellEnd"/>
            <w:r w:rsidRPr="004B31FD">
              <w:rPr>
                <w:rFonts w:ascii="Times New Roman" w:eastAsia="Calibri" w:hAnsi="Times New Roman" w:cs="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w:t>
            </w:r>
            <w:r w:rsidRPr="004B31FD">
              <w:rPr>
                <w:rFonts w:ascii="Times New Roman" w:eastAsia="Calibri" w:hAnsi="Times New Roman" w:cs="Times New Roman"/>
                <w:sz w:val="24"/>
                <w:szCs w:val="24"/>
              </w:rPr>
              <w:lastRenderedPageBreak/>
              <w:t>находящихся в муниципальной собственности"</w:t>
            </w:r>
          </w:p>
        </w:tc>
        <w:tc>
          <w:tcPr>
            <w:tcW w:w="6057" w:type="dxa"/>
            <w:gridSpan w:val="3"/>
            <w:tcBorders>
              <w:top w:val="single" w:sz="4" w:space="0" w:color="auto"/>
              <w:left w:val="single" w:sz="4" w:space="0" w:color="auto"/>
              <w:bottom w:val="single" w:sz="4" w:space="0" w:color="auto"/>
              <w:right w:val="single" w:sz="4" w:space="0" w:color="auto"/>
            </w:tcBorders>
          </w:tcPr>
          <w:p w:rsidR="004B31FD" w:rsidRPr="004B31FD" w:rsidRDefault="004B31FD" w:rsidP="004B31FD">
            <w:pPr>
              <w:autoSpaceDE w:val="0"/>
              <w:autoSpaceDN w:val="0"/>
              <w:adjustRightInd w:val="0"/>
              <w:ind w:firstLine="540"/>
              <w:jc w:val="both"/>
              <w:rPr>
                <w:rFonts w:ascii="Times New Roman" w:hAnsi="Times New Roman" w:cs="Times New Roman"/>
                <w:sz w:val="24"/>
                <w:szCs w:val="24"/>
              </w:rPr>
            </w:pPr>
            <w:r w:rsidRPr="004B31FD">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06.04.2016 N 196-пп, уточнено распределение субсидий из областного бюджета местным бюджетам на </w:t>
            </w:r>
            <w:proofErr w:type="spellStart"/>
            <w:r w:rsidRPr="004B31FD">
              <w:rPr>
                <w:rFonts w:ascii="Times New Roman" w:hAnsi="Times New Roman" w:cs="Times New Roman"/>
                <w:sz w:val="24"/>
                <w:szCs w:val="24"/>
              </w:rPr>
              <w:t>софинансирование</w:t>
            </w:r>
            <w:proofErr w:type="spellEnd"/>
            <w:r w:rsidRPr="004B31FD">
              <w:rPr>
                <w:rFonts w:ascii="Times New Roman" w:hAnsi="Times New Roman" w:cs="Times New Roman"/>
                <w:sz w:val="24"/>
                <w:szCs w:val="24"/>
              </w:rPr>
              <w:t xml:space="preserve"> капитальных вложений в объекты муниципальной собственности, которые осуществляются из местных бюджетов, на модернизацию объектов теплоснабжения на 2016 год. В частности, уточнено, какая часть субсидий выделяется за счет средств областного бюджета, а какая - за счет средств федерального бюджета.</w:t>
            </w:r>
          </w:p>
          <w:p w:rsidR="004B31FD" w:rsidRDefault="004B31FD" w:rsidP="0080484F">
            <w:pPr>
              <w:pStyle w:val="ConsPlusNormal"/>
              <w:jc w:val="both"/>
            </w:pPr>
          </w:p>
        </w:tc>
        <w:tc>
          <w:tcPr>
            <w:tcW w:w="5392" w:type="dxa"/>
            <w:tcBorders>
              <w:top w:val="single" w:sz="4" w:space="0" w:color="auto"/>
              <w:left w:val="single" w:sz="4" w:space="0" w:color="auto"/>
              <w:bottom w:val="single" w:sz="4" w:space="0" w:color="auto"/>
              <w:right w:val="single" w:sz="4" w:space="0" w:color="auto"/>
            </w:tcBorders>
          </w:tcPr>
          <w:p w:rsidR="004B31FD" w:rsidRPr="0080484F" w:rsidRDefault="004B31FD" w:rsidP="0080484F">
            <w:pPr>
              <w:jc w:val="both"/>
              <w:rPr>
                <w:rFonts w:ascii="Times New Roman" w:eastAsia="Times New Roman" w:hAnsi="Times New Roman" w:cs="Times New Roman"/>
                <w:bCs/>
                <w:sz w:val="24"/>
                <w:szCs w:val="24"/>
                <w:lang w:eastAsia="ru-RU"/>
              </w:rPr>
            </w:pPr>
            <w:r w:rsidRPr="004B31FD">
              <w:rPr>
                <w:rFonts w:ascii="Times New Roman" w:eastAsia="Times New Roman" w:hAnsi="Times New Roman" w:cs="Times New Roman"/>
                <w:bCs/>
                <w:sz w:val="24"/>
                <w:szCs w:val="24"/>
                <w:lang w:eastAsia="ru-RU"/>
              </w:rPr>
              <w:t>Официальный интернет-портал правовой информации http://www.pravo.gov.ru, 05.08.2016</w:t>
            </w:r>
          </w:p>
        </w:tc>
      </w:tr>
      <w:tr w:rsidR="004B31FD" w:rsidTr="00AD2C36">
        <w:tc>
          <w:tcPr>
            <w:tcW w:w="641" w:type="dxa"/>
            <w:tcBorders>
              <w:top w:val="single" w:sz="4" w:space="0" w:color="auto"/>
              <w:left w:val="single" w:sz="4" w:space="0" w:color="auto"/>
              <w:bottom w:val="single" w:sz="4" w:space="0" w:color="auto"/>
              <w:right w:val="single" w:sz="4" w:space="0" w:color="auto"/>
            </w:tcBorders>
          </w:tcPr>
          <w:p w:rsidR="004B31FD"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649" w:type="dxa"/>
            <w:tcBorders>
              <w:top w:val="single" w:sz="4" w:space="0" w:color="auto"/>
              <w:left w:val="single" w:sz="4" w:space="0" w:color="auto"/>
              <w:bottom w:val="single" w:sz="4" w:space="0" w:color="auto"/>
              <w:right w:val="single" w:sz="4" w:space="0" w:color="auto"/>
            </w:tcBorders>
          </w:tcPr>
          <w:p w:rsidR="004B31FD" w:rsidRPr="004B31FD" w:rsidRDefault="004B31FD" w:rsidP="004B31FD">
            <w:pPr>
              <w:autoSpaceDE w:val="0"/>
              <w:autoSpaceDN w:val="0"/>
              <w:adjustRightInd w:val="0"/>
              <w:jc w:val="both"/>
              <w:rPr>
                <w:rFonts w:ascii="Times New Roman" w:eastAsia="Calibri" w:hAnsi="Times New Roman" w:cs="Times New Roman"/>
                <w:sz w:val="24"/>
                <w:szCs w:val="24"/>
              </w:rPr>
            </w:pPr>
            <w:r w:rsidRPr="004B31FD">
              <w:rPr>
                <w:rFonts w:ascii="Times New Roman" w:eastAsia="Calibri" w:hAnsi="Times New Roman" w:cs="Times New Roman"/>
                <w:sz w:val="24"/>
                <w:szCs w:val="24"/>
              </w:rPr>
              <w:t>Постановление Правительства Иркутской области от 02.08.2016 N 461-пп</w:t>
            </w:r>
          </w:p>
          <w:p w:rsidR="004B31FD" w:rsidRPr="004B31FD" w:rsidRDefault="004B31FD" w:rsidP="004B31FD">
            <w:pPr>
              <w:autoSpaceDE w:val="0"/>
              <w:autoSpaceDN w:val="0"/>
              <w:adjustRightInd w:val="0"/>
              <w:jc w:val="both"/>
              <w:rPr>
                <w:rFonts w:ascii="Times New Roman" w:eastAsia="Calibri" w:hAnsi="Times New Roman" w:cs="Times New Roman"/>
                <w:sz w:val="24"/>
                <w:szCs w:val="24"/>
              </w:rPr>
            </w:pPr>
            <w:r w:rsidRPr="004B31FD">
              <w:rPr>
                <w:rFonts w:ascii="Times New Roman" w:eastAsia="Calibri" w:hAnsi="Times New Roman" w:cs="Times New Roman"/>
                <w:sz w:val="24"/>
                <w:szCs w:val="24"/>
              </w:rPr>
              <w:t xml:space="preserve">"О внесении изменения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4B31FD">
              <w:rPr>
                <w:rFonts w:ascii="Times New Roman" w:eastAsia="Calibri" w:hAnsi="Times New Roman" w:cs="Times New Roman"/>
                <w:sz w:val="24"/>
                <w:szCs w:val="24"/>
              </w:rPr>
              <w:t>софинансирования</w:t>
            </w:r>
            <w:proofErr w:type="spellEnd"/>
            <w:r w:rsidRPr="004B31FD">
              <w:rPr>
                <w:rFonts w:ascii="Times New Roman" w:eastAsia="Calibri" w:hAnsi="Times New Roman" w:cs="Times New Roman"/>
                <w:sz w:val="24"/>
                <w:szCs w:val="24"/>
              </w:rPr>
              <w:t xml:space="preserve"> которых предоставляются субсидии из областного бюджета, на 2016 год и на плановый период 2017 и 2018 годов"</w:t>
            </w:r>
          </w:p>
        </w:tc>
        <w:tc>
          <w:tcPr>
            <w:tcW w:w="6057" w:type="dxa"/>
            <w:gridSpan w:val="3"/>
            <w:tcBorders>
              <w:top w:val="single" w:sz="4" w:space="0" w:color="auto"/>
              <w:left w:val="single" w:sz="4" w:space="0" w:color="auto"/>
              <w:bottom w:val="single" w:sz="4" w:space="0" w:color="auto"/>
              <w:right w:val="single" w:sz="4" w:space="0" w:color="auto"/>
            </w:tcBorders>
          </w:tcPr>
          <w:p w:rsidR="004B31FD" w:rsidRPr="004B31FD" w:rsidRDefault="004B31FD" w:rsidP="004B31FD">
            <w:pPr>
              <w:autoSpaceDE w:val="0"/>
              <w:autoSpaceDN w:val="0"/>
              <w:adjustRightInd w:val="0"/>
              <w:ind w:firstLine="540"/>
              <w:jc w:val="both"/>
              <w:rPr>
                <w:rFonts w:ascii="Times New Roman" w:hAnsi="Times New Roman" w:cs="Times New Roman"/>
                <w:sz w:val="24"/>
                <w:szCs w:val="24"/>
              </w:rPr>
            </w:pPr>
            <w:r w:rsidRPr="004B31FD">
              <w:rPr>
                <w:rFonts w:ascii="Times New Roman" w:hAnsi="Times New Roman" w:cs="Times New Roman"/>
                <w:sz w:val="24"/>
                <w:szCs w:val="24"/>
              </w:rPr>
              <w:t>Изменениями, внесенными в постановление Правительства Иркутской области от 18 августа 2015 года N 408-пп, в перечень расходных обязательств муниципальных образований Иркутской области включено: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участие в организации деятельности по сбору (в том числе раздельному сбору) и транспортированию твердых коммунальных отходов.</w:t>
            </w:r>
          </w:p>
          <w:p w:rsidR="004B31FD" w:rsidRPr="004B31FD" w:rsidRDefault="004B31FD" w:rsidP="004B31FD">
            <w:pPr>
              <w:autoSpaceDE w:val="0"/>
              <w:autoSpaceDN w:val="0"/>
              <w:adjustRightInd w:val="0"/>
              <w:ind w:firstLine="540"/>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rsidR="004B31FD" w:rsidRPr="004B31FD" w:rsidRDefault="004B31FD" w:rsidP="0080484F">
            <w:pPr>
              <w:jc w:val="both"/>
              <w:rPr>
                <w:rFonts w:ascii="Times New Roman" w:eastAsia="Times New Roman" w:hAnsi="Times New Roman" w:cs="Times New Roman"/>
                <w:bCs/>
                <w:sz w:val="24"/>
                <w:szCs w:val="24"/>
                <w:lang w:eastAsia="ru-RU"/>
              </w:rPr>
            </w:pPr>
            <w:r w:rsidRPr="004B31FD">
              <w:rPr>
                <w:rFonts w:ascii="Times New Roman" w:eastAsia="Times New Roman" w:hAnsi="Times New Roman" w:cs="Times New Roman"/>
                <w:bCs/>
                <w:sz w:val="24"/>
                <w:szCs w:val="24"/>
                <w:lang w:eastAsia="ru-RU"/>
              </w:rPr>
              <w:t>Официальный интернет-портал правовой информации http://www.pravo.gov.ru, 05.08.2016</w:t>
            </w:r>
          </w:p>
        </w:tc>
      </w:tr>
      <w:tr w:rsidR="00A5766B" w:rsidTr="00AD2C36">
        <w:tc>
          <w:tcPr>
            <w:tcW w:w="641" w:type="dxa"/>
            <w:tcBorders>
              <w:top w:val="single" w:sz="4" w:space="0" w:color="auto"/>
              <w:left w:val="single" w:sz="4" w:space="0" w:color="auto"/>
              <w:bottom w:val="single" w:sz="4" w:space="0" w:color="auto"/>
              <w:right w:val="single" w:sz="4" w:space="0" w:color="auto"/>
            </w:tcBorders>
          </w:tcPr>
          <w:p w:rsidR="00A5766B"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649" w:type="dxa"/>
            <w:tcBorders>
              <w:top w:val="single" w:sz="4" w:space="0" w:color="auto"/>
              <w:left w:val="single" w:sz="4" w:space="0" w:color="auto"/>
              <w:bottom w:val="single" w:sz="4" w:space="0" w:color="auto"/>
              <w:right w:val="single" w:sz="4" w:space="0" w:color="auto"/>
            </w:tcBorders>
          </w:tcPr>
          <w:p w:rsidR="00A5766B" w:rsidRPr="00A5766B" w:rsidRDefault="00A5766B" w:rsidP="00A5766B">
            <w:pPr>
              <w:autoSpaceDE w:val="0"/>
              <w:autoSpaceDN w:val="0"/>
              <w:adjustRightInd w:val="0"/>
              <w:jc w:val="both"/>
              <w:rPr>
                <w:rFonts w:ascii="Times New Roman" w:eastAsia="Calibri" w:hAnsi="Times New Roman" w:cs="Times New Roman"/>
                <w:sz w:val="24"/>
                <w:szCs w:val="24"/>
              </w:rPr>
            </w:pPr>
            <w:r w:rsidRPr="00A5766B">
              <w:rPr>
                <w:rFonts w:ascii="Times New Roman" w:eastAsia="Calibri" w:hAnsi="Times New Roman" w:cs="Times New Roman"/>
                <w:sz w:val="24"/>
                <w:szCs w:val="24"/>
              </w:rPr>
              <w:t xml:space="preserve">Постановление </w:t>
            </w:r>
            <w:proofErr w:type="spellStart"/>
            <w:r w:rsidRPr="00A5766B">
              <w:rPr>
                <w:rFonts w:ascii="Times New Roman" w:eastAsia="Calibri" w:hAnsi="Times New Roman" w:cs="Times New Roman"/>
                <w:sz w:val="24"/>
                <w:szCs w:val="24"/>
              </w:rPr>
              <w:t>Облизбиркома</w:t>
            </w:r>
            <w:proofErr w:type="spellEnd"/>
            <w:r w:rsidRPr="00A5766B">
              <w:rPr>
                <w:rFonts w:ascii="Times New Roman" w:eastAsia="Calibri" w:hAnsi="Times New Roman" w:cs="Times New Roman"/>
                <w:sz w:val="24"/>
                <w:szCs w:val="24"/>
              </w:rPr>
              <w:t xml:space="preserve"> Иркутской области от 29.07.2016 N 120/1387</w:t>
            </w:r>
          </w:p>
          <w:p w:rsidR="00A5766B" w:rsidRPr="0080484F" w:rsidRDefault="00A5766B" w:rsidP="00A5766B">
            <w:pPr>
              <w:autoSpaceDE w:val="0"/>
              <w:autoSpaceDN w:val="0"/>
              <w:adjustRightInd w:val="0"/>
              <w:jc w:val="both"/>
              <w:rPr>
                <w:rFonts w:ascii="Times New Roman" w:eastAsia="Calibri" w:hAnsi="Times New Roman" w:cs="Times New Roman"/>
                <w:sz w:val="24"/>
                <w:szCs w:val="24"/>
              </w:rPr>
            </w:pPr>
            <w:r w:rsidRPr="00A5766B">
              <w:rPr>
                <w:rFonts w:ascii="Times New Roman" w:eastAsia="Calibri" w:hAnsi="Times New Roman" w:cs="Times New Roman"/>
                <w:sz w:val="24"/>
                <w:szCs w:val="24"/>
              </w:rPr>
              <w:t xml:space="preserve">"О Порядке хранения, передачи в архивы и </w:t>
            </w:r>
            <w:r w:rsidRPr="00A5766B">
              <w:rPr>
                <w:rFonts w:ascii="Times New Roman" w:eastAsia="Calibri" w:hAnsi="Times New Roman" w:cs="Times New Roman"/>
                <w:sz w:val="24"/>
                <w:szCs w:val="24"/>
              </w:rPr>
              <w:lastRenderedPageBreak/>
              <w:t>уничтожения документов, связанных с подготовкой и проведением муниципальных выборов в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A5766B" w:rsidRPr="00A5766B" w:rsidRDefault="00A5766B" w:rsidP="00A5766B">
            <w:pPr>
              <w:autoSpaceDE w:val="0"/>
              <w:autoSpaceDN w:val="0"/>
              <w:adjustRightInd w:val="0"/>
              <w:ind w:firstLine="540"/>
              <w:jc w:val="both"/>
              <w:rPr>
                <w:rFonts w:ascii="Times New Roman" w:hAnsi="Times New Roman" w:cs="Times New Roman"/>
                <w:sz w:val="24"/>
                <w:szCs w:val="24"/>
              </w:rPr>
            </w:pPr>
            <w:r w:rsidRPr="00A5766B">
              <w:rPr>
                <w:rFonts w:ascii="Times New Roman" w:hAnsi="Times New Roman" w:cs="Times New Roman"/>
                <w:sz w:val="24"/>
                <w:szCs w:val="24"/>
              </w:rPr>
              <w:lastRenderedPageBreak/>
              <w:t xml:space="preserve">Порядком определены условия хранения, передачи в архивы и уничтожения документов в зависимости от вида выборов и определенной системы их проведения. Так, в Порядке описаны алгоритмы действий и сроки хранения документов в избирательных комиссиях при проведении выборов главы муниципального </w:t>
            </w:r>
            <w:r w:rsidRPr="00A5766B">
              <w:rPr>
                <w:rFonts w:ascii="Times New Roman" w:hAnsi="Times New Roman" w:cs="Times New Roman"/>
                <w:sz w:val="24"/>
                <w:szCs w:val="24"/>
              </w:rPr>
              <w:lastRenderedPageBreak/>
              <w:t xml:space="preserve">образования, а также при проведении выборов депутатов представительного органа муниципального образования по мажоритарной, пропорциональной и смешанной избирательной системах. В частности, указано, что при проведении выборов депутатов представительного органа муниципального образования по мажоритарной избирательной системе в комиссии подлежат хранению не менее десяти лет со дня официального опубликования результатов выборов с последующим уничтожением по акту в установленном порядке: отчеты окружных избирательных комиссий о поступлении и расходовании средств, выделенных на подготовку и проведение муниципальных выборов; первые и итоговые финансовые отчеты кандидатов, переданные по истечении срока полномочий окружной избирательной комиссии. Кроме того, установлен порядок уничтожения документов, который является единым для всех указанных избирательных систем. Предусмотрено, что уничтожение документов производится по истечении сроков их хранения только после проведения отбора документов, подлежащих передаче на постоянное хранение в архив, и утверждения описи этих документов экспертно-проверочной комиссией архивного агентства Иркутской области. Закреплено, что документы уничтожаются по акту, подписанному лицами, которые провели их экспертизу, и утвержденному председателем соответствующей избирательной комиссии. При этом определено, что уничтожение производится путем сжигания, измельчения на кусочки размером не более 2,5 </w:t>
            </w:r>
            <w:proofErr w:type="spellStart"/>
            <w:r w:rsidRPr="00A5766B">
              <w:rPr>
                <w:rFonts w:ascii="Times New Roman" w:hAnsi="Times New Roman" w:cs="Times New Roman"/>
                <w:sz w:val="24"/>
                <w:szCs w:val="24"/>
              </w:rPr>
              <w:t>кв.см</w:t>
            </w:r>
            <w:proofErr w:type="spellEnd"/>
            <w:r w:rsidRPr="00A5766B">
              <w:rPr>
                <w:rFonts w:ascii="Times New Roman" w:hAnsi="Times New Roman" w:cs="Times New Roman"/>
                <w:sz w:val="24"/>
                <w:szCs w:val="24"/>
              </w:rPr>
              <w:t xml:space="preserve">, растворения или химического разложения, превращения в бесформенную массу или порошок, при уничтожении документов должна быть исключена возможность ознакомления посторонних лиц с </w:t>
            </w:r>
            <w:r w:rsidRPr="00A5766B">
              <w:rPr>
                <w:rFonts w:ascii="Times New Roman" w:hAnsi="Times New Roman" w:cs="Times New Roman"/>
                <w:sz w:val="24"/>
                <w:szCs w:val="24"/>
              </w:rPr>
              <w:lastRenderedPageBreak/>
              <w:t>уничтожаемыми документами, неполного уничтожения документов, позволяющего их восстановить. Также установлено, что документы, содержащие конфиденциальную информацию, подлежат уничтожению только путем сжигания в присутствии представителя соответ</w:t>
            </w:r>
            <w:r>
              <w:rPr>
                <w:rFonts w:ascii="Times New Roman" w:hAnsi="Times New Roman" w:cs="Times New Roman"/>
                <w:sz w:val="24"/>
                <w:szCs w:val="24"/>
              </w:rPr>
              <w:t>ствующей избирательной комиссии.</w:t>
            </w:r>
          </w:p>
        </w:tc>
        <w:tc>
          <w:tcPr>
            <w:tcW w:w="5392" w:type="dxa"/>
            <w:tcBorders>
              <w:top w:val="single" w:sz="4" w:space="0" w:color="auto"/>
              <w:left w:val="single" w:sz="4" w:space="0" w:color="auto"/>
              <w:bottom w:val="single" w:sz="4" w:space="0" w:color="auto"/>
              <w:right w:val="single" w:sz="4" w:space="0" w:color="auto"/>
            </w:tcBorders>
          </w:tcPr>
          <w:p w:rsidR="00A5766B" w:rsidRPr="0080484F" w:rsidRDefault="00A5766B" w:rsidP="0080484F">
            <w:pPr>
              <w:jc w:val="both"/>
              <w:rPr>
                <w:rFonts w:ascii="Times New Roman" w:eastAsia="Times New Roman" w:hAnsi="Times New Roman" w:cs="Times New Roman"/>
                <w:bCs/>
                <w:sz w:val="24"/>
                <w:szCs w:val="24"/>
                <w:lang w:eastAsia="ru-RU"/>
              </w:rPr>
            </w:pPr>
            <w:r w:rsidRPr="00A5766B">
              <w:rPr>
                <w:rFonts w:ascii="Times New Roman" w:eastAsia="Times New Roman" w:hAnsi="Times New Roman" w:cs="Times New Roman"/>
                <w:bCs/>
                <w:sz w:val="24"/>
                <w:szCs w:val="24"/>
                <w:lang w:eastAsia="ru-RU"/>
              </w:rPr>
              <w:lastRenderedPageBreak/>
              <w:t>Документ опубликован не был</w:t>
            </w:r>
          </w:p>
        </w:tc>
      </w:tr>
      <w:tr w:rsidR="00F26ECF" w:rsidTr="00AD2C36">
        <w:tc>
          <w:tcPr>
            <w:tcW w:w="641" w:type="dxa"/>
            <w:tcBorders>
              <w:top w:val="single" w:sz="4" w:space="0" w:color="auto"/>
              <w:left w:val="single" w:sz="4" w:space="0" w:color="auto"/>
              <w:bottom w:val="single" w:sz="4" w:space="0" w:color="auto"/>
              <w:right w:val="single" w:sz="4" w:space="0" w:color="auto"/>
            </w:tcBorders>
          </w:tcPr>
          <w:p w:rsidR="00F26ECF"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E9684D" w:rsidRPr="00E9684D" w:rsidRDefault="00E9684D" w:rsidP="00E9684D">
            <w:pPr>
              <w:autoSpaceDE w:val="0"/>
              <w:autoSpaceDN w:val="0"/>
              <w:adjustRightInd w:val="0"/>
              <w:jc w:val="both"/>
              <w:rPr>
                <w:rFonts w:ascii="Times New Roman" w:eastAsia="Calibri" w:hAnsi="Times New Roman" w:cs="Times New Roman"/>
                <w:sz w:val="24"/>
                <w:szCs w:val="24"/>
              </w:rPr>
            </w:pPr>
            <w:r w:rsidRPr="00E9684D">
              <w:rPr>
                <w:rFonts w:ascii="Times New Roman" w:eastAsia="Calibri" w:hAnsi="Times New Roman" w:cs="Times New Roman"/>
                <w:sz w:val="24"/>
                <w:szCs w:val="24"/>
              </w:rPr>
              <w:t>Указ Губернатора Иркутской области от 06.06.2016 N 131-уг</w:t>
            </w:r>
          </w:p>
          <w:p w:rsidR="00E9684D" w:rsidRPr="00E9684D" w:rsidRDefault="00E9684D" w:rsidP="00E9684D">
            <w:pPr>
              <w:autoSpaceDE w:val="0"/>
              <w:autoSpaceDN w:val="0"/>
              <w:adjustRightInd w:val="0"/>
              <w:jc w:val="both"/>
              <w:rPr>
                <w:rFonts w:ascii="Times New Roman" w:eastAsia="Calibri" w:hAnsi="Times New Roman" w:cs="Times New Roman"/>
                <w:sz w:val="24"/>
                <w:szCs w:val="24"/>
              </w:rPr>
            </w:pPr>
            <w:r w:rsidRPr="00E9684D">
              <w:rPr>
                <w:rFonts w:ascii="Times New Roman" w:eastAsia="Calibri" w:hAnsi="Times New Roman" w:cs="Times New Roman"/>
                <w:sz w:val="24"/>
                <w:szCs w:val="24"/>
              </w:rPr>
              <w:t>"О внесении изменений в отдельные указы Губернатора Иркутской области"</w:t>
            </w:r>
          </w:p>
          <w:p w:rsidR="00F26ECF" w:rsidRPr="003928B2" w:rsidRDefault="00F26ECF" w:rsidP="00E9684D">
            <w:pPr>
              <w:autoSpaceDE w:val="0"/>
              <w:autoSpaceDN w:val="0"/>
              <w:adjustRightInd w:val="0"/>
              <w:jc w:val="both"/>
              <w:rPr>
                <w:rFonts w:ascii="Times New Roman" w:eastAsia="Calibri" w:hAnsi="Times New Roman" w:cs="Times New Roman"/>
                <w:sz w:val="24"/>
                <w:szCs w:val="24"/>
              </w:rPr>
            </w:pPr>
          </w:p>
        </w:tc>
        <w:tc>
          <w:tcPr>
            <w:tcW w:w="6057" w:type="dxa"/>
            <w:gridSpan w:val="3"/>
            <w:tcBorders>
              <w:top w:val="single" w:sz="4" w:space="0" w:color="auto"/>
              <w:left w:val="single" w:sz="4" w:space="0" w:color="auto"/>
              <w:bottom w:val="single" w:sz="4" w:space="0" w:color="auto"/>
              <w:right w:val="single" w:sz="4" w:space="0" w:color="auto"/>
            </w:tcBorders>
          </w:tcPr>
          <w:p w:rsidR="00E9684D" w:rsidRPr="00E9684D" w:rsidRDefault="00E9684D" w:rsidP="00E9684D">
            <w:pPr>
              <w:autoSpaceDE w:val="0"/>
              <w:autoSpaceDN w:val="0"/>
              <w:adjustRightInd w:val="0"/>
              <w:ind w:firstLine="540"/>
              <w:jc w:val="both"/>
              <w:rPr>
                <w:rFonts w:ascii="Times New Roman" w:hAnsi="Times New Roman" w:cs="Times New Roman"/>
                <w:sz w:val="24"/>
                <w:szCs w:val="24"/>
              </w:rPr>
            </w:pPr>
            <w:r w:rsidRPr="00E9684D">
              <w:rPr>
                <w:rFonts w:ascii="Times New Roman" w:hAnsi="Times New Roman" w:cs="Times New Roman"/>
                <w:sz w:val="24"/>
                <w:szCs w:val="24"/>
              </w:rPr>
              <w:t xml:space="preserve">Изменениями, внесенными в Положение о предоставлении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утвержденное указом Губернатора Иркутской области от 10 ноября 2009 года N 260/200-уг, установлено, что областные гражданские служащие в аппарате Губернатора Иркутской области и Правительства Иркутской области, областные гражданские служащие, представителем нанимателя для которых является Губернатор Иркутской области, сведения о доходах, об имуществе и обязательствах имущественного характера предоставляют в подразделение по профилактике коррупционных и иных правонарушений аппарата Губернатора Иркутской области и Правительства Иркутской области. Изменениями, внесенными в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представляемых гражданами, претендующими </w:t>
            </w:r>
            <w:r w:rsidRPr="00E9684D">
              <w:rPr>
                <w:rFonts w:ascii="Times New Roman" w:hAnsi="Times New Roman" w:cs="Times New Roman"/>
                <w:sz w:val="24"/>
                <w:szCs w:val="24"/>
              </w:rPr>
              <w:lastRenderedPageBreak/>
              <w:t>на замещение должностей государственной гражданской службы Иркутской области, о проверке соблюдения государственными гражданскими служащими Иркутской области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утвержденное указом Губернатора Иркутской области от 29 декабря 2009 года N 301/241-уг, а также изменениями, внесенными в Порядок размещения сведений о доходах, расходах,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 иных государственных органов Иркутской области и предоставления этих сведений средствам массовой информации для опубликования, определенный указом Губернатора Иркутской области от 2 сентября 2013 года N 294-уг, установлено, что проверка достоверности и полноты сведений о доходах, об имуществе и обязательствах имущественного характера осуществляется подразделением по профилактике коррупционных и иных правонарушений аппарата Губернатора Иркутской области и Правительства Иркутской области.</w:t>
            </w:r>
          </w:p>
          <w:p w:rsidR="00F26ECF" w:rsidRPr="003928B2" w:rsidRDefault="00F26ECF" w:rsidP="00F26ECF">
            <w:pPr>
              <w:autoSpaceDE w:val="0"/>
              <w:autoSpaceDN w:val="0"/>
              <w:adjustRightInd w:val="0"/>
              <w:ind w:firstLine="540"/>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rsidR="00E9684D" w:rsidRPr="00E9684D" w:rsidRDefault="00E9684D" w:rsidP="00E9684D">
            <w:pPr>
              <w:jc w:val="both"/>
              <w:rPr>
                <w:rFonts w:ascii="Times New Roman" w:eastAsia="Times New Roman" w:hAnsi="Times New Roman" w:cs="Times New Roman"/>
                <w:bCs/>
                <w:sz w:val="24"/>
                <w:szCs w:val="24"/>
                <w:lang w:eastAsia="ru-RU"/>
              </w:rPr>
            </w:pPr>
            <w:r w:rsidRPr="00E9684D">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10.06.2016,</w:t>
            </w:r>
          </w:p>
          <w:p w:rsidR="00E9684D" w:rsidRPr="00E9684D" w:rsidRDefault="00E9684D" w:rsidP="00E9684D">
            <w:pPr>
              <w:jc w:val="both"/>
              <w:rPr>
                <w:rFonts w:ascii="Times New Roman" w:eastAsia="Times New Roman" w:hAnsi="Times New Roman" w:cs="Times New Roman"/>
                <w:bCs/>
                <w:sz w:val="24"/>
                <w:szCs w:val="24"/>
                <w:lang w:eastAsia="ru-RU"/>
              </w:rPr>
            </w:pPr>
            <w:r w:rsidRPr="00E9684D">
              <w:rPr>
                <w:rFonts w:ascii="Times New Roman" w:eastAsia="Times New Roman" w:hAnsi="Times New Roman" w:cs="Times New Roman"/>
                <w:bCs/>
                <w:sz w:val="24"/>
                <w:szCs w:val="24"/>
                <w:lang w:eastAsia="ru-RU"/>
              </w:rPr>
              <w:t>"Областная", N 64, 20.06.2016</w:t>
            </w:r>
          </w:p>
          <w:p w:rsidR="00F26ECF" w:rsidRPr="003928B2" w:rsidRDefault="00E9684D" w:rsidP="00E9684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9684D">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D74109" w:rsidTr="00AD2C36">
        <w:tc>
          <w:tcPr>
            <w:tcW w:w="641" w:type="dxa"/>
            <w:tcBorders>
              <w:top w:val="single" w:sz="4" w:space="0" w:color="auto"/>
              <w:left w:val="single" w:sz="4" w:space="0" w:color="auto"/>
              <w:bottom w:val="single" w:sz="4" w:space="0" w:color="auto"/>
              <w:right w:val="single" w:sz="4" w:space="0" w:color="auto"/>
            </w:tcBorders>
          </w:tcPr>
          <w:p w:rsidR="00D74109"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D74109" w:rsidRPr="00D74109" w:rsidRDefault="00D74109" w:rsidP="00D74109">
            <w:pPr>
              <w:autoSpaceDE w:val="0"/>
              <w:autoSpaceDN w:val="0"/>
              <w:adjustRightInd w:val="0"/>
              <w:jc w:val="both"/>
              <w:rPr>
                <w:rFonts w:ascii="Times New Roman" w:eastAsia="Calibri" w:hAnsi="Times New Roman" w:cs="Times New Roman"/>
                <w:sz w:val="24"/>
                <w:szCs w:val="24"/>
              </w:rPr>
            </w:pPr>
            <w:r w:rsidRPr="00D74109">
              <w:rPr>
                <w:rFonts w:ascii="Times New Roman" w:eastAsia="Calibri" w:hAnsi="Times New Roman" w:cs="Times New Roman"/>
                <w:sz w:val="24"/>
                <w:szCs w:val="24"/>
              </w:rPr>
              <w:t>Указ Губернатора Иркутской области от 07.07.2016 N 158-уг</w:t>
            </w:r>
          </w:p>
          <w:p w:rsidR="00D74109" w:rsidRPr="00E9684D" w:rsidRDefault="00D74109" w:rsidP="00D74109">
            <w:pPr>
              <w:autoSpaceDE w:val="0"/>
              <w:autoSpaceDN w:val="0"/>
              <w:adjustRightInd w:val="0"/>
              <w:jc w:val="both"/>
              <w:rPr>
                <w:rFonts w:ascii="Times New Roman" w:eastAsia="Calibri" w:hAnsi="Times New Roman" w:cs="Times New Roman"/>
                <w:sz w:val="24"/>
                <w:szCs w:val="24"/>
              </w:rPr>
            </w:pPr>
            <w:r w:rsidRPr="00D74109">
              <w:rPr>
                <w:rFonts w:ascii="Times New Roman" w:eastAsia="Calibri" w:hAnsi="Times New Roman" w:cs="Times New Roman"/>
                <w:sz w:val="24"/>
                <w:szCs w:val="24"/>
              </w:rPr>
              <w:t xml:space="preserve">"Об утверждении Положения о сельских </w:t>
            </w:r>
            <w:r w:rsidRPr="00D74109">
              <w:rPr>
                <w:rFonts w:ascii="Times New Roman" w:eastAsia="Calibri" w:hAnsi="Times New Roman" w:cs="Times New Roman"/>
                <w:sz w:val="24"/>
                <w:szCs w:val="24"/>
              </w:rPr>
              <w:lastRenderedPageBreak/>
              <w:t>старостах в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D74109" w:rsidRPr="00E9684D" w:rsidRDefault="00D74109" w:rsidP="00D74109">
            <w:pPr>
              <w:pStyle w:val="ConsPlusNormal"/>
              <w:jc w:val="both"/>
            </w:pPr>
            <w:r>
              <w:lastRenderedPageBreak/>
              <w:t xml:space="preserve">Положением определяется порядок организации деятельности сельских старост в Иркутской области для обеспечения реализации полномочий Губернатора Иркутской области как высшего должностного лица Иркутской области, в целях обеспечения защиты граждан, проживающих в отдельных сельских </w:t>
            </w:r>
            <w:r>
              <w:lastRenderedPageBreak/>
              <w:t>населенных пунктах Иркутской области, в условиях возникновения чрезвычайных ситуаций. Установлено, что сельский староста в своей деятельности не подменяет государственные органы, органы местного самоуправления при реализации ими своих полномочий и осуществляет свою деятельность на общественных началах на безвозмездной основе. Сельские старосты осуществляют свою деятельность на территории расположенных на межселенных территориях или входящих в состав сельских поселений сельских населенных пунктов Иркутской области, в которых отсутствуют постоянно действующие органы местного самоуправления или территориальные подразделения исполнительных органов государственной власти Иркутской области. Решение о количестве сельских старост и наименованиях сельских населенных пунктов Иркутской области, в которых осуществляется деятельность сельских старост, принимается Губернатором Иркутской области и оформляется правовым актом Губернатора Иркутской области. Сельским старостой может быть утвержден гражданин Российской Федерации, достигший возраста 18 лет и проживающий в соответствующем сельском населенном пункте Иркутской области. Сельским старостой не может быть утвержден гражданин Российской Федерации, который: замещает государственную должность, должность государственной службы, муниципальную должность или должность муниципальной службы; признан недееспособным или ограниченно дееспособным на основании решения суда, вступившего в законную силу; имеет непогашенную или неснятую судимость.</w:t>
            </w:r>
          </w:p>
        </w:tc>
        <w:tc>
          <w:tcPr>
            <w:tcW w:w="5392" w:type="dxa"/>
            <w:tcBorders>
              <w:top w:val="single" w:sz="4" w:space="0" w:color="auto"/>
              <w:left w:val="single" w:sz="4" w:space="0" w:color="auto"/>
              <w:bottom w:val="single" w:sz="4" w:space="0" w:color="auto"/>
              <w:right w:val="single" w:sz="4" w:space="0" w:color="auto"/>
            </w:tcBorders>
          </w:tcPr>
          <w:p w:rsidR="00A20E0A" w:rsidRPr="00A20E0A" w:rsidRDefault="00A20E0A" w:rsidP="00A20E0A">
            <w:pPr>
              <w:jc w:val="both"/>
              <w:rPr>
                <w:rFonts w:ascii="Times New Roman" w:eastAsia="Times New Roman" w:hAnsi="Times New Roman" w:cs="Times New Roman"/>
                <w:bCs/>
                <w:sz w:val="24"/>
                <w:szCs w:val="24"/>
                <w:lang w:eastAsia="ru-RU"/>
              </w:rPr>
            </w:pPr>
            <w:r w:rsidRPr="00A20E0A">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12.07.2016</w:t>
            </w:r>
          </w:p>
          <w:p w:rsidR="00D74109" w:rsidRPr="00E9684D" w:rsidRDefault="00A20E0A" w:rsidP="00A20E0A">
            <w:pPr>
              <w:jc w:val="both"/>
              <w:rPr>
                <w:rFonts w:ascii="Times New Roman" w:eastAsia="Times New Roman" w:hAnsi="Times New Roman" w:cs="Times New Roman"/>
                <w:bCs/>
                <w:sz w:val="24"/>
                <w:szCs w:val="24"/>
                <w:lang w:eastAsia="ru-RU"/>
              </w:rPr>
            </w:pPr>
            <w:r w:rsidRPr="00A20E0A">
              <w:rPr>
                <w:rFonts w:ascii="Times New Roman" w:eastAsia="Times New Roman" w:hAnsi="Times New Roman" w:cs="Times New Roman"/>
                <w:bCs/>
                <w:sz w:val="24"/>
                <w:szCs w:val="24"/>
                <w:lang w:eastAsia="ru-RU"/>
              </w:rPr>
              <w:t>Начало действия документа - 07.07.2016.</w:t>
            </w:r>
          </w:p>
        </w:tc>
      </w:tr>
      <w:tr w:rsidR="00A20E0A" w:rsidTr="00AD2C36">
        <w:tc>
          <w:tcPr>
            <w:tcW w:w="641" w:type="dxa"/>
            <w:tcBorders>
              <w:top w:val="single" w:sz="4" w:space="0" w:color="auto"/>
              <w:left w:val="single" w:sz="4" w:space="0" w:color="auto"/>
              <w:bottom w:val="single" w:sz="4" w:space="0" w:color="auto"/>
              <w:right w:val="single" w:sz="4" w:space="0" w:color="auto"/>
            </w:tcBorders>
          </w:tcPr>
          <w:p w:rsidR="00A20E0A"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A20E0A" w:rsidRPr="00A20E0A" w:rsidRDefault="00A20E0A" w:rsidP="00A20E0A">
            <w:pPr>
              <w:autoSpaceDE w:val="0"/>
              <w:autoSpaceDN w:val="0"/>
              <w:adjustRightInd w:val="0"/>
              <w:jc w:val="both"/>
              <w:rPr>
                <w:rFonts w:ascii="Times New Roman" w:eastAsia="Calibri" w:hAnsi="Times New Roman" w:cs="Times New Roman"/>
                <w:sz w:val="24"/>
                <w:szCs w:val="24"/>
              </w:rPr>
            </w:pPr>
            <w:r w:rsidRPr="00A20E0A">
              <w:rPr>
                <w:rFonts w:ascii="Times New Roman" w:eastAsia="Calibri" w:hAnsi="Times New Roman" w:cs="Times New Roman"/>
                <w:sz w:val="24"/>
                <w:szCs w:val="24"/>
              </w:rPr>
              <w:t>Указ Губернатора Иркутской области от 10.08.2016 N 179-уг</w:t>
            </w:r>
          </w:p>
          <w:p w:rsidR="00A20E0A" w:rsidRPr="00D74109" w:rsidRDefault="00A20E0A" w:rsidP="00A20E0A">
            <w:pPr>
              <w:autoSpaceDE w:val="0"/>
              <w:autoSpaceDN w:val="0"/>
              <w:adjustRightInd w:val="0"/>
              <w:jc w:val="both"/>
              <w:rPr>
                <w:rFonts w:ascii="Times New Roman" w:eastAsia="Calibri" w:hAnsi="Times New Roman" w:cs="Times New Roman"/>
                <w:sz w:val="24"/>
                <w:szCs w:val="24"/>
              </w:rPr>
            </w:pPr>
            <w:r w:rsidRPr="00A20E0A">
              <w:rPr>
                <w:rFonts w:ascii="Times New Roman" w:eastAsia="Calibri" w:hAnsi="Times New Roman" w:cs="Times New Roman"/>
                <w:sz w:val="24"/>
                <w:szCs w:val="24"/>
              </w:rPr>
              <w:t>"Об утверждении Инструкции по делопроизводству в системе исполнительных органов государственной власти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A20E0A" w:rsidRDefault="00A20E0A" w:rsidP="00A20E0A">
            <w:pPr>
              <w:pStyle w:val="ConsPlusNormal"/>
              <w:ind w:firstLine="540"/>
              <w:jc w:val="both"/>
            </w:pPr>
            <w:r>
              <w:t>Определено, что инструкция разработана в целях установления общих требований к подготовке, обработке, хранению и использованию образующихся в деятельности Губернатора, Правительства, иных исполнительных органов государственной власти Иркутской области и должностных лиц в системе исполнительных органов государственной власти документов, совершенствования делопроизводства и повышения его эффективности.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Установлены общие правила оформления документов; организация документооборота и работы с документами; организация работы с входящей и исходящей корреспонденцией; организация контрольной деятельности. Кроме того, утверждены правила оформления реквизитов документов и правила оформления проектов правовых актов Иркутской области.</w:t>
            </w:r>
          </w:p>
          <w:p w:rsidR="00A20E0A" w:rsidRDefault="00A20E0A" w:rsidP="00A20E0A">
            <w:pPr>
              <w:pStyle w:val="ConsPlusNormal"/>
              <w:ind w:firstLine="540"/>
              <w:jc w:val="both"/>
            </w:pPr>
            <w:r>
              <w:t xml:space="preserve">Признан утратившим силу указ Губернатора Иркутской области от 5 июля 2012 года N 199-уг "Об утверждении Инструкции по делопроизводству в Правительстве Иркутской области и иных исполнительных органах государственной власти Иркутской области", а также вносившие в него изменения указы от 22 января 2014 года N 11-уг, от 30 декабря 2014 года N 394-уг, от 27 марта 2015 года N 52-уг, от 12 мая 2015 года N 113-уг и отдельные нормы указа Губернатора Иркутской области от 25.02.2016 N 43-уг, </w:t>
            </w:r>
            <w:r>
              <w:lastRenderedPageBreak/>
              <w:t>вносившие изменения в указ Губернатора Иркутской области от 5 июля 2012 года N 199-уг.</w:t>
            </w:r>
          </w:p>
        </w:tc>
        <w:tc>
          <w:tcPr>
            <w:tcW w:w="5392" w:type="dxa"/>
            <w:tcBorders>
              <w:top w:val="single" w:sz="4" w:space="0" w:color="auto"/>
              <w:left w:val="single" w:sz="4" w:space="0" w:color="auto"/>
              <w:bottom w:val="single" w:sz="4" w:space="0" w:color="auto"/>
              <w:right w:val="single" w:sz="4" w:space="0" w:color="auto"/>
            </w:tcBorders>
          </w:tcPr>
          <w:p w:rsidR="00F54D6B" w:rsidRPr="00F54D6B" w:rsidRDefault="00F54D6B" w:rsidP="00F54D6B">
            <w:pPr>
              <w:jc w:val="both"/>
              <w:rPr>
                <w:rFonts w:ascii="Times New Roman" w:eastAsia="Times New Roman" w:hAnsi="Times New Roman" w:cs="Times New Roman"/>
                <w:bCs/>
                <w:sz w:val="24"/>
                <w:szCs w:val="24"/>
                <w:lang w:eastAsia="ru-RU"/>
              </w:rPr>
            </w:pPr>
            <w:r w:rsidRPr="00F54D6B">
              <w:rPr>
                <w:rFonts w:ascii="Times New Roman" w:eastAsia="Times New Roman" w:hAnsi="Times New Roman" w:cs="Times New Roman"/>
                <w:bCs/>
                <w:sz w:val="24"/>
                <w:szCs w:val="24"/>
                <w:lang w:eastAsia="ru-RU"/>
              </w:rPr>
              <w:lastRenderedPageBreak/>
              <w:t>Документ опубликован не был</w:t>
            </w:r>
          </w:p>
          <w:p w:rsidR="00A20E0A" w:rsidRPr="00A20E0A" w:rsidRDefault="00F54D6B" w:rsidP="00F54D6B">
            <w:pPr>
              <w:jc w:val="both"/>
              <w:rPr>
                <w:rFonts w:ascii="Times New Roman" w:eastAsia="Times New Roman" w:hAnsi="Times New Roman" w:cs="Times New Roman"/>
                <w:bCs/>
                <w:sz w:val="24"/>
                <w:szCs w:val="24"/>
                <w:lang w:eastAsia="ru-RU"/>
              </w:rPr>
            </w:pPr>
            <w:r w:rsidRPr="00F54D6B">
              <w:rPr>
                <w:rFonts w:ascii="Times New Roman" w:eastAsia="Times New Roman" w:hAnsi="Times New Roman" w:cs="Times New Roman"/>
                <w:bCs/>
                <w:sz w:val="24"/>
                <w:szCs w:val="24"/>
                <w:lang w:eastAsia="ru-RU"/>
              </w:rPr>
              <w:t>Начало действия документа - 10.08.2016.</w:t>
            </w:r>
          </w:p>
        </w:tc>
      </w:tr>
      <w:tr w:rsidR="0080484F" w:rsidTr="00AD2C36">
        <w:tc>
          <w:tcPr>
            <w:tcW w:w="641" w:type="dxa"/>
            <w:tcBorders>
              <w:top w:val="single" w:sz="4" w:space="0" w:color="auto"/>
              <w:left w:val="single" w:sz="4" w:space="0" w:color="auto"/>
              <w:bottom w:val="single" w:sz="4" w:space="0" w:color="auto"/>
              <w:right w:val="single" w:sz="4" w:space="0" w:color="auto"/>
            </w:tcBorders>
          </w:tcPr>
          <w:p w:rsidR="0080484F"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80484F" w:rsidRPr="0080484F"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t>Приказ министерства образования Иркутской области от 12.07.2016 N 70-мпр</w:t>
            </w:r>
          </w:p>
          <w:p w:rsidR="0080484F" w:rsidRPr="00E9684D" w:rsidRDefault="0080484F" w:rsidP="0080484F">
            <w:pPr>
              <w:autoSpaceDE w:val="0"/>
              <w:autoSpaceDN w:val="0"/>
              <w:adjustRightInd w:val="0"/>
              <w:jc w:val="both"/>
              <w:rPr>
                <w:rFonts w:ascii="Times New Roman" w:eastAsia="Calibri" w:hAnsi="Times New Roman" w:cs="Times New Roman"/>
                <w:sz w:val="24"/>
                <w:szCs w:val="24"/>
              </w:rPr>
            </w:pPr>
            <w:r w:rsidRPr="0080484F">
              <w:rPr>
                <w:rFonts w:ascii="Times New Roman" w:eastAsia="Calibri" w:hAnsi="Times New Roman" w:cs="Times New Roman"/>
                <w:sz w:val="24"/>
                <w:szCs w:val="24"/>
              </w:rPr>
              <w:t>"О внесении изменений в приказ министерства образования Иркутской области от 30 ноября 2015 года N 112-мпр"</w:t>
            </w:r>
          </w:p>
        </w:tc>
        <w:tc>
          <w:tcPr>
            <w:tcW w:w="6057" w:type="dxa"/>
            <w:gridSpan w:val="3"/>
            <w:tcBorders>
              <w:top w:val="single" w:sz="4" w:space="0" w:color="auto"/>
              <w:left w:val="single" w:sz="4" w:space="0" w:color="auto"/>
              <w:bottom w:val="single" w:sz="4" w:space="0" w:color="auto"/>
              <w:right w:val="single" w:sz="4" w:space="0" w:color="auto"/>
            </w:tcBorders>
          </w:tcPr>
          <w:p w:rsidR="0080484F" w:rsidRPr="00E9684D" w:rsidRDefault="0080484F" w:rsidP="0080484F">
            <w:pPr>
              <w:pStyle w:val="ConsPlusNormal"/>
              <w:ind w:firstLine="540"/>
              <w:jc w:val="both"/>
            </w:pPr>
            <w:r>
              <w:t>Изменениями, внесенными в приказ министерства образования Иркутской области от 30 ноября 2015 года N 112-мпр "Об установлении норм обеспечения питанием, одеждой, обувью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Иркутской области", уточнено, что разрешается выдавать продукты питания или денежную компенсацию на время пребывания обучающихся в семьях родственников или других граждан в выходные, праздничные и каникулярные дни, а также при прохождении практики обучающихся. Кроме того, разрешается при направлении выпускников в государственные профессиональные образовательные организации Иркутской области или их трудоустройстве оставить им (по их письменному заявлению на имя руководителя образовательной организации) одежду и обувь, бывшие в их пользовании в период обучения, срок носки которых истек.</w:t>
            </w:r>
          </w:p>
        </w:tc>
        <w:tc>
          <w:tcPr>
            <w:tcW w:w="5392" w:type="dxa"/>
            <w:tcBorders>
              <w:top w:val="single" w:sz="4" w:space="0" w:color="auto"/>
              <w:left w:val="single" w:sz="4" w:space="0" w:color="auto"/>
              <w:bottom w:val="single" w:sz="4" w:space="0" w:color="auto"/>
              <w:right w:val="single" w:sz="4" w:space="0" w:color="auto"/>
            </w:tcBorders>
          </w:tcPr>
          <w:p w:rsidR="0080484F" w:rsidRPr="0080484F" w:rsidRDefault="0080484F" w:rsidP="0080484F">
            <w:pPr>
              <w:jc w:val="both"/>
              <w:rPr>
                <w:rFonts w:ascii="Times New Roman" w:eastAsia="Times New Roman" w:hAnsi="Times New Roman" w:cs="Times New Roman"/>
                <w:bCs/>
                <w:sz w:val="24"/>
                <w:szCs w:val="24"/>
                <w:lang w:eastAsia="ru-RU"/>
              </w:rPr>
            </w:pPr>
            <w:r w:rsidRPr="0080484F">
              <w:rPr>
                <w:rFonts w:ascii="Times New Roman" w:eastAsia="Times New Roman" w:hAnsi="Times New Roman" w:cs="Times New Roman"/>
                <w:bCs/>
                <w:sz w:val="24"/>
                <w:szCs w:val="24"/>
                <w:lang w:eastAsia="ru-RU"/>
              </w:rPr>
              <w:t>"Областная", N 82, 01.08.2016</w:t>
            </w:r>
          </w:p>
          <w:p w:rsidR="0080484F" w:rsidRPr="00E9684D" w:rsidRDefault="0080484F" w:rsidP="0080484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80484F">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D74109" w:rsidTr="00AD2C36">
        <w:tc>
          <w:tcPr>
            <w:tcW w:w="641" w:type="dxa"/>
            <w:tcBorders>
              <w:top w:val="single" w:sz="4" w:space="0" w:color="auto"/>
              <w:left w:val="single" w:sz="4" w:space="0" w:color="auto"/>
              <w:bottom w:val="single" w:sz="4" w:space="0" w:color="auto"/>
              <w:right w:val="single" w:sz="4" w:space="0" w:color="auto"/>
            </w:tcBorders>
          </w:tcPr>
          <w:p w:rsidR="00D74109"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D74109" w:rsidRPr="00D74109" w:rsidRDefault="00D74109" w:rsidP="00D74109">
            <w:pPr>
              <w:autoSpaceDE w:val="0"/>
              <w:autoSpaceDN w:val="0"/>
              <w:adjustRightInd w:val="0"/>
              <w:jc w:val="both"/>
              <w:rPr>
                <w:rFonts w:ascii="Times New Roman" w:eastAsia="Calibri" w:hAnsi="Times New Roman" w:cs="Times New Roman"/>
                <w:sz w:val="24"/>
                <w:szCs w:val="24"/>
              </w:rPr>
            </w:pPr>
            <w:r w:rsidRPr="00D74109">
              <w:rPr>
                <w:rFonts w:ascii="Times New Roman" w:eastAsia="Calibri" w:hAnsi="Times New Roman" w:cs="Times New Roman"/>
                <w:sz w:val="24"/>
                <w:szCs w:val="24"/>
              </w:rPr>
              <w:t>Приказ министерства экономического развития Иркутской области от 11.07.2016 N 45-мпр</w:t>
            </w:r>
          </w:p>
          <w:p w:rsidR="00D74109" w:rsidRPr="0080484F" w:rsidRDefault="00D74109" w:rsidP="00D74109">
            <w:pPr>
              <w:autoSpaceDE w:val="0"/>
              <w:autoSpaceDN w:val="0"/>
              <w:adjustRightInd w:val="0"/>
              <w:jc w:val="both"/>
              <w:rPr>
                <w:rFonts w:ascii="Times New Roman" w:eastAsia="Calibri" w:hAnsi="Times New Roman" w:cs="Times New Roman"/>
                <w:sz w:val="24"/>
                <w:szCs w:val="24"/>
              </w:rPr>
            </w:pPr>
            <w:r w:rsidRPr="00D74109">
              <w:rPr>
                <w:rFonts w:ascii="Times New Roman" w:eastAsia="Calibri" w:hAnsi="Times New Roman" w:cs="Times New Roman"/>
                <w:sz w:val="24"/>
                <w:szCs w:val="24"/>
              </w:rPr>
              <w:t xml:space="preserve">"Об утверждении формы соглашения о предоставлении субсидий местным бюджетам из областного бюджета в </w:t>
            </w:r>
            <w:r w:rsidRPr="00D74109">
              <w:rPr>
                <w:rFonts w:ascii="Times New Roman" w:eastAsia="Calibri" w:hAnsi="Times New Roman" w:cs="Times New Roman"/>
                <w:sz w:val="24"/>
                <w:szCs w:val="24"/>
              </w:rPr>
              <w:lastRenderedPageBreak/>
              <w:t xml:space="preserve">целях </w:t>
            </w:r>
            <w:proofErr w:type="spellStart"/>
            <w:r w:rsidRPr="00D74109">
              <w:rPr>
                <w:rFonts w:ascii="Times New Roman" w:eastAsia="Calibri" w:hAnsi="Times New Roman" w:cs="Times New Roman"/>
                <w:sz w:val="24"/>
                <w:szCs w:val="24"/>
              </w:rPr>
              <w:t>софинансирования</w:t>
            </w:r>
            <w:proofErr w:type="spellEnd"/>
            <w:r w:rsidRPr="00D74109">
              <w:rPr>
                <w:rFonts w:ascii="Times New Roman" w:eastAsia="Calibri" w:hAnsi="Times New Roman" w:cs="Times New Roman"/>
                <w:sz w:val="24"/>
                <w:szCs w:val="24"/>
              </w:rPr>
              <w:t xml:space="preserve"> расходных обязательств муниципального образования Иркутской области на осуществление мероприятий по содействию развитию малого и среднего предпринимательства"</w:t>
            </w:r>
          </w:p>
        </w:tc>
        <w:tc>
          <w:tcPr>
            <w:tcW w:w="6057" w:type="dxa"/>
            <w:gridSpan w:val="3"/>
            <w:tcBorders>
              <w:top w:val="single" w:sz="4" w:space="0" w:color="auto"/>
              <w:left w:val="single" w:sz="4" w:space="0" w:color="auto"/>
              <w:bottom w:val="single" w:sz="4" w:space="0" w:color="auto"/>
              <w:right w:val="single" w:sz="4" w:space="0" w:color="auto"/>
            </w:tcBorders>
          </w:tcPr>
          <w:p w:rsidR="00D74109" w:rsidRDefault="00D74109" w:rsidP="00D74109">
            <w:pPr>
              <w:pStyle w:val="ConsPlusNormal"/>
              <w:ind w:firstLine="540"/>
              <w:jc w:val="both"/>
            </w:pPr>
            <w:r>
              <w:lastRenderedPageBreak/>
              <w:t xml:space="preserve">В форме соглашения обозначено, что субсидия из областного бюджета в целях </w:t>
            </w:r>
            <w:proofErr w:type="spellStart"/>
            <w:r>
              <w:t>софинансирования</w:t>
            </w:r>
            <w:proofErr w:type="spellEnd"/>
            <w:r>
              <w:t xml:space="preserve"> расходных обязательств муниципального образования предоставляется на субсидирование части затрат субъектов малого и среднего предпринимательства на приобретение производственного оборудования и по уплате лизинговых платежей, на субсидирование части процентной ставки по кредитам, выданным субъектам малого и среднего предпринимательства, а также на поддержку начинающих субъектов малого предпринимательства на создание собственного бизнеса. </w:t>
            </w:r>
            <w:r>
              <w:lastRenderedPageBreak/>
              <w:t>Прописаны права, обязанности и ответственность сторон. Определены срок действия соглашения и порядок рассмотрения споров.</w:t>
            </w:r>
          </w:p>
          <w:p w:rsidR="00D74109" w:rsidRDefault="00D74109" w:rsidP="00D74109">
            <w:pPr>
              <w:pStyle w:val="ConsPlusNormal"/>
              <w:ind w:firstLine="540"/>
              <w:jc w:val="both"/>
            </w:pPr>
            <w:r>
              <w:t>Признаны утратившими силу приказ министерства экономического развития Иркутской области от 21.08.2015 N 50-мпр "Об утверждении форм Соглашений о предоставлении субсидии из областного бюджета", а также вносивший в него изменения приказ от 11.09.2015 N 52-мпр.</w:t>
            </w:r>
          </w:p>
          <w:p w:rsidR="00D74109" w:rsidRDefault="00D74109" w:rsidP="0080484F">
            <w:pPr>
              <w:pStyle w:val="ConsPlusNormal"/>
              <w:ind w:firstLine="540"/>
              <w:jc w:val="both"/>
            </w:pPr>
          </w:p>
        </w:tc>
        <w:tc>
          <w:tcPr>
            <w:tcW w:w="5392" w:type="dxa"/>
            <w:tcBorders>
              <w:top w:val="single" w:sz="4" w:space="0" w:color="auto"/>
              <w:left w:val="single" w:sz="4" w:space="0" w:color="auto"/>
              <w:bottom w:val="single" w:sz="4" w:space="0" w:color="auto"/>
              <w:right w:val="single" w:sz="4" w:space="0" w:color="auto"/>
            </w:tcBorders>
          </w:tcPr>
          <w:p w:rsidR="00D74109" w:rsidRPr="0080484F" w:rsidRDefault="00D74109" w:rsidP="0080484F">
            <w:pPr>
              <w:jc w:val="both"/>
              <w:rPr>
                <w:rFonts w:ascii="Times New Roman" w:eastAsia="Times New Roman" w:hAnsi="Times New Roman" w:cs="Times New Roman"/>
                <w:bCs/>
                <w:sz w:val="24"/>
                <w:szCs w:val="24"/>
                <w:lang w:eastAsia="ru-RU"/>
              </w:rPr>
            </w:pPr>
            <w:r w:rsidRPr="00D74109">
              <w:rPr>
                <w:rFonts w:ascii="Times New Roman" w:eastAsia="Times New Roman" w:hAnsi="Times New Roman" w:cs="Times New Roman"/>
                <w:bCs/>
                <w:sz w:val="24"/>
                <w:szCs w:val="24"/>
                <w:lang w:eastAsia="ru-RU"/>
              </w:rPr>
              <w:lastRenderedPageBreak/>
              <w:t>"Областная", N 88, 15.08.2016</w:t>
            </w:r>
          </w:p>
        </w:tc>
      </w:tr>
      <w:tr w:rsidR="00BD6AE7" w:rsidTr="00AD2C36">
        <w:tc>
          <w:tcPr>
            <w:tcW w:w="641" w:type="dxa"/>
            <w:tcBorders>
              <w:top w:val="single" w:sz="4" w:space="0" w:color="auto"/>
              <w:left w:val="single" w:sz="4" w:space="0" w:color="auto"/>
              <w:bottom w:val="single" w:sz="4" w:space="0" w:color="auto"/>
              <w:right w:val="single" w:sz="4" w:space="0" w:color="auto"/>
            </w:tcBorders>
          </w:tcPr>
          <w:p w:rsidR="00BD6AE7"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19</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BD6AE7" w:rsidRPr="00BD6AE7"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Приказ министерства образования Иркутской области от 12.07.2016 N 73-мпр</w:t>
            </w:r>
          </w:p>
          <w:p w:rsidR="00BD6AE7" w:rsidRPr="00D74109"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"О предоставлении информации о деятельности министерства образования Иркутской области в форме электронного документа, подписанного усиленной квалифицированной электронной подписью"</w:t>
            </w:r>
          </w:p>
        </w:tc>
        <w:tc>
          <w:tcPr>
            <w:tcW w:w="6057" w:type="dxa"/>
            <w:gridSpan w:val="3"/>
            <w:tcBorders>
              <w:top w:val="single" w:sz="4" w:space="0" w:color="auto"/>
              <w:left w:val="single" w:sz="4" w:space="0" w:color="auto"/>
              <w:bottom w:val="single" w:sz="4" w:space="0" w:color="auto"/>
              <w:right w:val="single" w:sz="4" w:space="0" w:color="auto"/>
            </w:tcBorders>
          </w:tcPr>
          <w:p w:rsidR="00BD6AE7" w:rsidRDefault="00BD6AE7" w:rsidP="00BD6AE7">
            <w:pPr>
              <w:pStyle w:val="ConsPlusNormal"/>
              <w:ind w:firstLine="540"/>
              <w:jc w:val="both"/>
            </w:pPr>
            <w:r>
              <w:t xml:space="preserve">Утвержден Порядок передачи средств усиленной квалифицированной электронной подписи должностным лицам министерства образования Иркутской области, уполномоченным подписывать усиленной квалифицированной электронной подписью электронные документы, содержащие информацию о деятельности министерства образования Иркутской области, предоставляемую пользователям информацией на основании запроса. Определены обязанности уполномоченных должностных лиц при использовании средств усиленной квалифицированной электронной подписи. Указано, что уполномоченному должностному лицу запрещено самостоятельно изменять настройки системного программного обеспечения компьютера, устанавливать программное обеспечение на локальные диски компьютера, а также изменять аппаратное обеспечение компьютера. Кроме того, утвержден Порядок ведения реестра должностных лиц министерства образования Иркутской области, уполномоченных подписывать усиленной квалифицированной электронной подписью </w:t>
            </w:r>
            <w:r>
              <w:lastRenderedPageBreak/>
              <w:t>электронные документы, содержащие информацию о деятельности министерства образования Иркутской области, предоставляемую пользователям информацией на основании запроса. Определено, что реестр формируется и ведется отделом информационно-аналитического сопровождения министерства по установленной форме.</w:t>
            </w:r>
          </w:p>
        </w:tc>
        <w:tc>
          <w:tcPr>
            <w:tcW w:w="5392" w:type="dxa"/>
            <w:tcBorders>
              <w:top w:val="single" w:sz="4" w:space="0" w:color="auto"/>
              <w:left w:val="single" w:sz="4" w:space="0" w:color="auto"/>
              <w:bottom w:val="single" w:sz="4" w:space="0" w:color="auto"/>
              <w:right w:val="single" w:sz="4" w:space="0" w:color="auto"/>
            </w:tcBorders>
          </w:tcPr>
          <w:p w:rsidR="00BD6AE7" w:rsidRPr="00BD6AE7" w:rsidRDefault="00BD6AE7" w:rsidP="00BD6AE7">
            <w:pPr>
              <w:jc w:val="both"/>
              <w:rPr>
                <w:rFonts w:ascii="Times New Roman" w:eastAsia="Times New Roman" w:hAnsi="Times New Roman" w:cs="Times New Roman"/>
                <w:bCs/>
                <w:sz w:val="24"/>
                <w:szCs w:val="24"/>
                <w:lang w:eastAsia="ru-RU"/>
              </w:rPr>
            </w:pPr>
            <w:r w:rsidRPr="00BD6AE7">
              <w:rPr>
                <w:rFonts w:ascii="Times New Roman" w:eastAsia="Times New Roman" w:hAnsi="Times New Roman" w:cs="Times New Roman"/>
                <w:bCs/>
                <w:sz w:val="24"/>
                <w:szCs w:val="24"/>
                <w:lang w:eastAsia="ru-RU"/>
              </w:rPr>
              <w:lastRenderedPageBreak/>
              <w:t>"Областная", N 85, 08.08.2016</w:t>
            </w:r>
          </w:p>
          <w:p w:rsidR="00BD6AE7" w:rsidRPr="00D74109" w:rsidRDefault="00BD6AE7" w:rsidP="00BD6AE7">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BD6AE7">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официального опубликования.</w:t>
            </w:r>
          </w:p>
        </w:tc>
      </w:tr>
      <w:tr w:rsidR="00BD6AE7" w:rsidTr="00AD2C36">
        <w:tc>
          <w:tcPr>
            <w:tcW w:w="641" w:type="dxa"/>
            <w:tcBorders>
              <w:top w:val="single" w:sz="4" w:space="0" w:color="auto"/>
              <w:left w:val="single" w:sz="4" w:space="0" w:color="auto"/>
              <w:bottom w:val="single" w:sz="4" w:space="0" w:color="auto"/>
              <w:right w:val="single" w:sz="4" w:space="0" w:color="auto"/>
            </w:tcBorders>
          </w:tcPr>
          <w:p w:rsidR="00BD6AE7"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w:t>
            </w:r>
            <w:r w:rsidR="001B221C">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BD6AE7" w:rsidRPr="00BD6AE7"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Приказ министерства образования Иркутской области от 22.07.2016 N 83-мпр</w:t>
            </w:r>
          </w:p>
          <w:p w:rsidR="00BD6AE7" w:rsidRPr="00BD6AE7"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"О внесении изменения в ведомственную целевую программу Иркутской области "Повышение эффективности систем дошкольного образования Иркутской области" на 2014 - 2018 годы"</w:t>
            </w:r>
          </w:p>
        </w:tc>
        <w:tc>
          <w:tcPr>
            <w:tcW w:w="6057" w:type="dxa"/>
            <w:gridSpan w:val="3"/>
            <w:tcBorders>
              <w:top w:val="single" w:sz="4" w:space="0" w:color="auto"/>
              <w:left w:val="single" w:sz="4" w:space="0" w:color="auto"/>
              <w:bottom w:val="single" w:sz="4" w:space="0" w:color="auto"/>
              <w:right w:val="single" w:sz="4" w:space="0" w:color="auto"/>
            </w:tcBorders>
          </w:tcPr>
          <w:p w:rsidR="00BD6AE7" w:rsidRDefault="00BD6AE7" w:rsidP="00BD6AE7">
            <w:pPr>
              <w:pStyle w:val="ConsPlusNormal"/>
              <w:ind w:firstLine="540"/>
              <w:jc w:val="both"/>
            </w:pPr>
            <w:r>
              <w:t>Изменениями, внесенными в приказ министерства образования Иркутской области от 23.10.2013 N 89-мпр, уточнены показатели мероприятия "Поддержка частных дошкольных образовательных организаций, расположенных на территории Иркутской области,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ведомственной целевой программы Иркутской области "Повышение эффективности систем дошкольного образования Иркутской области" на 2014 - 2018 годы. Показатель, определяющий количество родителей, которым снижен размер родительской платы за получение их детьми дошкольного образования в частных дошкольных образовательных организациях, заменен показателем "Доля лицензированных частных дошкольных образовательных организаций, получающих субсидию, в общей численности лицензированных частных дошкольных образовательных организаций Иркутской области".</w:t>
            </w:r>
          </w:p>
        </w:tc>
        <w:tc>
          <w:tcPr>
            <w:tcW w:w="5392" w:type="dxa"/>
            <w:tcBorders>
              <w:top w:val="single" w:sz="4" w:space="0" w:color="auto"/>
              <w:left w:val="single" w:sz="4" w:space="0" w:color="auto"/>
              <w:bottom w:val="single" w:sz="4" w:space="0" w:color="auto"/>
              <w:right w:val="single" w:sz="4" w:space="0" w:color="auto"/>
            </w:tcBorders>
          </w:tcPr>
          <w:p w:rsidR="00BD6AE7" w:rsidRPr="00BD6AE7" w:rsidRDefault="00BD6AE7" w:rsidP="00BD6AE7">
            <w:pPr>
              <w:jc w:val="both"/>
              <w:rPr>
                <w:rFonts w:ascii="Times New Roman" w:eastAsia="Times New Roman" w:hAnsi="Times New Roman" w:cs="Times New Roman"/>
                <w:bCs/>
                <w:sz w:val="24"/>
                <w:szCs w:val="24"/>
                <w:lang w:eastAsia="ru-RU"/>
              </w:rPr>
            </w:pPr>
            <w:r w:rsidRPr="00BD6AE7">
              <w:rPr>
                <w:rFonts w:ascii="Times New Roman" w:eastAsia="Times New Roman" w:hAnsi="Times New Roman" w:cs="Times New Roman"/>
                <w:bCs/>
                <w:sz w:val="24"/>
                <w:szCs w:val="24"/>
                <w:lang w:eastAsia="ru-RU"/>
              </w:rPr>
              <w:t>Документ опубликован не был</w:t>
            </w:r>
          </w:p>
        </w:tc>
      </w:tr>
      <w:tr w:rsidR="00BD6AE7" w:rsidTr="00AD2C36">
        <w:tc>
          <w:tcPr>
            <w:tcW w:w="641" w:type="dxa"/>
            <w:tcBorders>
              <w:top w:val="single" w:sz="4" w:space="0" w:color="auto"/>
              <w:left w:val="single" w:sz="4" w:space="0" w:color="auto"/>
              <w:bottom w:val="single" w:sz="4" w:space="0" w:color="auto"/>
              <w:right w:val="single" w:sz="4" w:space="0" w:color="auto"/>
            </w:tcBorders>
          </w:tcPr>
          <w:p w:rsidR="00BD6AE7"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BD6AE7" w:rsidRPr="00BD6AE7"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 xml:space="preserve">Приказ министерства образования Иркутской </w:t>
            </w:r>
            <w:r w:rsidRPr="00BD6AE7">
              <w:rPr>
                <w:rFonts w:ascii="Times New Roman" w:eastAsia="Calibri" w:hAnsi="Times New Roman" w:cs="Times New Roman"/>
                <w:sz w:val="24"/>
                <w:szCs w:val="24"/>
              </w:rPr>
              <w:lastRenderedPageBreak/>
              <w:t>области от 20.07.2016 N 81-мпр</w:t>
            </w:r>
          </w:p>
          <w:p w:rsidR="00BD6AE7" w:rsidRPr="00BD6AE7"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"О внесении изменений в ведомственную целевую программу Иркутской области "Развитие организаций для детей, нуждающихся в государственной поддержке" на 2014 - 2018 годы"</w:t>
            </w:r>
          </w:p>
        </w:tc>
        <w:tc>
          <w:tcPr>
            <w:tcW w:w="6057" w:type="dxa"/>
            <w:gridSpan w:val="3"/>
            <w:tcBorders>
              <w:top w:val="single" w:sz="4" w:space="0" w:color="auto"/>
              <w:left w:val="single" w:sz="4" w:space="0" w:color="auto"/>
              <w:bottom w:val="single" w:sz="4" w:space="0" w:color="auto"/>
              <w:right w:val="single" w:sz="4" w:space="0" w:color="auto"/>
            </w:tcBorders>
          </w:tcPr>
          <w:p w:rsidR="00BD6AE7" w:rsidRDefault="00BD6AE7" w:rsidP="00BD6AE7">
            <w:pPr>
              <w:pStyle w:val="ConsPlusNormal"/>
              <w:ind w:firstLine="540"/>
              <w:jc w:val="both"/>
            </w:pPr>
            <w:r>
              <w:lastRenderedPageBreak/>
              <w:t xml:space="preserve">Изменениями, внесенными в приказ министерства образования Иркутской области от 23.10.2013 N 93-мпр, перечень мероприятий ведомственной целевой </w:t>
            </w:r>
            <w:r>
              <w:lastRenderedPageBreak/>
              <w:t>программы "Развитие организаций для детей, нуждающихся в государственной поддержке" на 2014 - 2018 годы, а также направления и объемы финансирования программы изложены в новой редакции. Расходы областного бюджета на мероприятие "Обеспечение деятельности организаций для детей-сирот и детей, оставшихся без попечения родителей" на 2016 год увеличены с 14640,3 тыс. руб. до 15075,1 тыс. руб. Финансирование в 2016 году мероприятия "Содержание имущества государственных организаций Иркутской области для детей, нуждающихся в государственной поддержке" увеличено с 78142,9 тыс. руб. до 78715,8 тыс. руб.</w:t>
            </w:r>
          </w:p>
        </w:tc>
        <w:tc>
          <w:tcPr>
            <w:tcW w:w="5392" w:type="dxa"/>
            <w:tcBorders>
              <w:top w:val="single" w:sz="4" w:space="0" w:color="auto"/>
              <w:left w:val="single" w:sz="4" w:space="0" w:color="auto"/>
              <w:bottom w:val="single" w:sz="4" w:space="0" w:color="auto"/>
              <w:right w:val="single" w:sz="4" w:space="0" w:color="auto"/>
            </w:tcBorders>
          </w:tcPr>
          <w:p w:rsidR="00BD6AE7" w:rsidRPr="00BD6AE7" w:rsidRDefault="00BD6AE7" w:rsidP="00BD6AE7">
            <w:pPr>
              <w:jc w:val="both"/>
              <w:rPr>
                <w:rFonts w:ascii="Times New Roman" w:eastAsia="Times New Roman" w:hAnsi="Times New Roman" w:cs="Times New Roman"/>
                <w:bCs/>
                <w:sz w:val="24"/>
                <w:szCs w:val="24"/>
                <w:lang w:eastAsia="ru-RU"/>
              </w:rPr>
            </w:pPr>
            <w:r w:rsidRPr="00BD6AE7">
              <w:rPr>
                <w:rFonts w:ascii="Times New Roman" w:eastAsia="Times New Roman" w:hAnsi="Times New Roman" w:cs="Times New Roman"/>
                <w:bCs/>
                <w:sz w:val="24"/>
                <w:szCs w:val="24"/>
                <w:lang w:eastAsia="ru-RU"/>
              </w:rPr>
              <w:lastRenderedPageBreak/>
              <w:t>"Областная", N 88, 15.08.2016</w:t>
            </w:r>
          </w:p>
        </w:tc>
      </w:tr>
      <w:tr w:rsidR="00075FCA" w:rsidTr="00AD2C36">
        <w:tc>
          <w:tcPr>
            <w:tcW w:w="641" w:type="dxa"/>
            <w:tcBorders>
              <w:top w:val="single" w:sz="4" w:space="0" w:color="auto"/>
              <w:left w:val="single" w:sz="4" w:space="0" w:color="auto"/>
              <w:bottom w:val="single" w:sz="4" w:space="0" w:color="auto"/>
              <w:right w:val="single" w:sz="4" w:space="0" w:color="auto"/>
            </w:tcBorders>
          </w:tcPr>
          <w:p w:rsidR="00075FCA"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075FCA" w:rsidRPr="00075FCA" w:rsidRDefault="00075FCA" w:rsidP="00075FCA">
            <w:pPr>
              <w:autoSpaceDE w:val="0"/>
              <w:autoSpaceDN w:val="0"/>
              <w:adjustRightInd w:val="0"/>
              <w:jc w:val="both"/>
              <w:rPr>
                <w:rFonts w:ascii="Times New Roman" w:eastAsia="Calibri" w:hAnsi="Times New Roman" w:cs="Times New Roman"/>
                <w:sz w:val="24"/>
                <w:szCs w:val="24"/>
              </w:rPr>
            </w:pPr>
            <w:r w:rsidRPr="00075FCA">
              <w:rPr>
                <w:rFonts w:ascii="Times New Roman" w:eastAsia="Calibri" w:hAnsi="Times New Roman" w:cs="Times New Roman"/>
                <w:sz w:val="24"/>
                <w:szCs w:val="24"/>
              </w:rPr>
              <w:t>Приказ министерства труда и занятости Иркутской области от 14.06.2016 N 29-мпр</w:t>
            </w:r>
          </w:p>
          <w:p w:rsidR="00075FCA" w:rsidRPr="00BD6AE7" w:rsidRDefault="00075FCA" w:rsidP="00075FCA">
            <w:pPr>
              <w:autoSpaceDE w:val="0"/>
              <w:autoSpaceDN w:val="0"/>
              <w:adjustRightInd w:val="0"/>
              <w:jc w:val="both"/>
              <w:rPr>
                <w:rFonts w:ascii="Times New Roman" w:eastAsia="Calibri" w:hAnsi="Times New Roman" w:cs="Times New Roman"/>
                <w:sz w:val="24"/>
                <w:szCs w:val="24"/>
              </w:rPr>
            </w:pPr>
            <w:r w:rsidRPr="00075FCA">
              <w:rPr>
                <w:rFonts w:ascii="Times New Roman" w:eastAsia="Calibri" w:hAnsi="Times New Roman" w:cs="Times New Roman"/>
                <w:sz w:val="24"/>
                <w:szCs w:val="24"/>
              </w:rPr>
              <w:t xml:space="preserve">"Об утверждении Перечня отдельных видов товаров, работ, услуг, закупаемых министерством труда и занятости Иркутской области и подведомственными государственными казенными учреждениями Иркутской области, в отношении которых устанавливаются потребительские свойства (в том числе </w:t>
            </w:r>
            <w:r w:rsidRPr="00075FCA">
              <w:rPr>
                <w:rFonts w:ascii="Times New Roman" w:eastAsia="Calibri" w:hAnsi="Times New Roman" w:cs="Times New Roman"/>
                <w:sz w:val="24"/>
                <w:szCs w:val="24"/>
              </w:rPr>
              <w:lastRenderedPageBreak/>
              <w:t>качество) и иные характеристики (в том числе предельные цены товаров, работ, услуг)"</w:t>
            </w:r>
          </w:p>
        </w:tc>
        <w:tc>
          <w:tcPr>
            <w:tcW w:w="6057" w:type="dxa"/>
            <w:gridSpan w:val="3"/>
            <w:tcBorders>
              <w:top w:val="single" w:sz="4" w:space="0" w:color="auto"/>
              <w:left w:val="single" w:sz="4" w:space="0" w:color="auto"/>
              <w:bottom w:val="single" w:sz="4" w:space="0" w:color="auto"/>
              <w:right w:val="single" w:sz="4" w:space="0" w:color="auto"/>
            </w:tcBorders>
          </w:tcPr>
          <w:p w:rsidR="00075FCA" w:rsidRPr="00075FCA" w:rsidRDefault="00075FCA" w:rsidP="00075FCA">
            <w:pPr>
              <w:autoSpaceDE w:val="0"/>
              <w:autoSpaceDN w:val="0"/>
              <w:adjustRightInd w:val="0"/>
              <w:ind w:firstLine="540"/>
              <w:jc w:val="both"/>
              <w:rPr>
                <w:rFonts w:ascii="Times New Roman" w:hAnsi="Times New Roman" w:cs="Times New Roman"/>
                <w:sz w:val="24"/>
                <w:szCs w:val="24"/>
              </w:rPr>
            </w:pPr>
            <w:r w:rsidRPr="00075FCA">
              <w:rPr>
                <w:rFonts w:ascii="Times New Roman" w:hAnsi="Times New Roman" w:cs="Times New Roman"/>
                <w:sz w:val="24"/>
                <w:szCs w:val="24"/>
              </w:rPr>
              <w:lastRenderedPageBreak/>
              <w:t xml:space="preserve">К товарам, работам, услугам, закупаемым министерством труда и занятости Иркутской области и подведомственными ему государственными казенными учреждениями Иркутской области, в отношении которых установлены потребительские свойства (в том числе качество) и иные характеристики (в том числе предельные цены товаров, работ, услуг), отнесены: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аппаратура коммуникационная передающая с приемными устройствами; средства транспортные с двигателем с искровым зажиганием, с рабочим объемом </w:t>
            </w:r>
            <w:r w:rsidRPr="00075FCA">
              <w:rPr>
                <w:rFonts w:ascii="Times New Roman" w:hAnsi="Times New Roman" w:cs="Times New Roman"/>
                <w:sz w:val="24"/>
                <w:szCs w:val="24"/>
              </w:rPr>
              <w:lastRenderedPageBreak/>
              <w:t xml:space="preserve">цилиндров более 1500 </w:t>
            </w:r>
            <w:proofErr w:type="spellStart"/>
            <w:r w:rsidRPr="00075FCA">
              <w:rPr>
                <w:rFonts w:ascii="Times New Roman" w:hAnsi="Times New Roman" w:cs="Times New Roman"/>
                <w:sz w:val="24"/>
                <w:szCs w:val="24"/>
              </w:rPr>
              <w:t>куб.см</w:t>
            </w:r>
            <w:proofErr w:type="spellEnd"/>
            <w:r w:rsidRPr="00075FCA">
              <w:rPr>
                <w:rFonts w:ascii="Times New Roman" w:hAnsi="Times New Roman" w:cs="Times New Roman"/>
                <w:sz w:val="24"/>
                <w:szCs w:val="24"/>
              </w:rPr>
              <w:t>, новые; средства автотранспортные для перевозки 10 или более человек; услуги по профессиональному обучению и другие.</w:t>
            </w:r>
          </w:p>
          <w:p w:rsidR="00075FCA" w:rsidRDefault="00075FCA" w:rsidP="00BD6AE7">
            <w:pPr>
              <w:pStyle w:val="ConsPlusNormal"/>
              <w:ind w:firstLine="540"/>
              <w:jc w:val="both"/>
            </w:pPr>
          </w:p>
        </w:tc>
        <w:tc>
          <w:tcPr>
            <w:tcW w:w="5392" w:type="dxa"/>
            <w:tcBorders>
              <w:top w:val="single" w:sz="4" w:space="0" w:color="auto"/>
              <w:left w:val="single" w:sz="4" w:space="0" w:color="auto"/>
              <w:bottom w:val="single" w:sz="4" w:space="0" w:color="auto"/>
              <w:right w:val="single" w:sz="4" w:space="0" w:color="auto"/>
            </w:tcBorders>
          </w:tcPr>
          <w:p w:rsidR="00075FCA" w:rsidRPr="00BD6AE7" w:rsidRDefault="00075FCA" w:rsidP="00BD6AE7">
            <w:pPr>
              <w:jc w:val="both"/>
              <w:rPr>
                <w:rFonts w:ascii="Times New Roman" w:eastAsia="Times New Roman" w:hAnsi="Times New Roman" w:cs="Times New Roman"/>
                <w:bCs/>
                <w:sz w:val="24"/>
                <w:szCs w:val="24"/>
                <w:lang w:eastAsia="ru-RU"/>
              </w:rPr>
            </w:pPr>
            <w:r w:rsidRPr="00075FCA">
              <w:rPr>
                <w:rFonts w:ascii="Times New Roman" w:eastAsia="Times New Roman" w:hAnsi="Times New Roman" w:cs="Times New Roman"/>
                <w:bCs/>
                <w:sz w:val="24"/>
                <w:szCs w:val="24"/>
                <w:lang w:eastAsia="ru-RU"/>
              </w:rPr>
              <w:lastRenderedPageBreak/>
              <w:t>"Областная", N 82, 01.08.2016</w:t>
            </w:r>
          </w:p>
        </w:tc>
      </w:tr>
      <w:tr w:rsidR="006D336C" w:rsidTr="00AD2C36">
        <w:tc>
          <w:tcPr>
            <w:tcW w:w="641" w:type="dxa"/>
            <w:tcBorders>
              <w:top w:val="single" w:sz="4" w:space="0" w:color="auto"/>
              <w:left w:val="single" w:sz="4" w:space="0" w:color="auto"/>
              <w:bottom w:val="single" w:sz="4" w:space="0" w:color="auto"/>
              <w:right w:val="single" w:sz="4" w:space="0" w:color="auto"/>
            </w:tcBorders>
          </w:tcPr>
          <w:p w:rsidR="006D336C"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6D336C" w:rsidRPr="006D336C" w:rsidRDefault="006D336C" w:rsidP="006D336C">
            <w:pPr>
              <w:autoSpaceDE w:val="0"/>
              <w:autoSpaceDN w:val="0"/>
              <w:adjustRightInd w:val="0"/>
              <w:jc w:val="both"/>
              <w:rPr>
                <w:rFonts w:ascii="Times New Roman" w:eastAsia="Calibri" w:hAnsi="Times New Roman" w:cs="Times New Roman"/>
                <w:sz w:val="24"/>
                <w:szCs w:val="24"/>
              </w:rPr>
            </w:pPr>
            <w:r w:rsidRPr="006D336C">
              <w:rPr>
                <w:rFonts w:ascii="Times New Roman" w:eastAsia="Calibri" w:hAnsi="Times New Roman" w:cs="Times New Roman"/>
                <w:sz w:val="24"/>
                <w:szCs w:val="24"/>
              </w:rPr>
              <w:t>Приказ министерства труда и занятости Иркутской области от 14.06.2016 N 28-мпр</w:t>
            </w:r>
          </w:p>
          <w:p w:rsidR="006D336C" w:rsidRPr="00075FCA" w:rsidRDefault="006D336C" w:rsidP="006D336C">
            <w:pPr>
              <w:autoSpaceDE w:val="0"/>
              <w:autoSpaceDN w:val="0"/>
              <w:adjustRightInd w:val="0"/>
              <w:jc w:val="both"/>
              <w:rPr>
                <w:rFonts w:ascii="Times New Roman" w:eastAsia="Calibri" w:hAnsi="Times New Roman" w:cs="Times New Roman"/>
                <w:sz w:val="24"/>
                <w:szCs w:val="24"/>
              </w:rPr>
            </w:pPr>
            <w:r w:rsidRPr="006D336C">
              <w:rPr>
                <w:rFonts w:ascii="Times New Roman" w:eastAsia="Calibri" w:hAnsi="Times New Roman" w:cs="Times New Roman"/>
                <w:sz w:val="24"/>
                <w:szCs w:val="24"/>
              </w:rPr>
              <w:t>"Об утверждении нормативных затрат на обеспечение функций министерства труда и занятости Иркутской области и подведомственных государственных казенных учреждений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6D336C" w:rsidRPr="00075FCA" w:rsidRDefault="006D336C" w:rsidP="00075FCA">
            <w:pPr>
              <w:autoSpaceDE w:val="0"/>
              <w:autoSpaceDN w:val="0"/>
              <w:adjustRightInd w:val="0"/>
              <w:ind w:firstLine="540"/>
              <w:jc w:val="both"/>
              <w:rPr>
                <w:rFonts w:ascii="Times New Roman" w:hAnsi="Times New Roman" w:cs="Times New Roman"/>
                <w:sz w:val="24"/>
                <w:szCs w:val="24"/>
              </w:rPr>
            </w:pPr>
            <w:r w:rsidRPr="006D336C">
              <w:rPr>
                <w:rFonts w:ascii="Times New Roman" w:hAnsi="Times New Roman" w:cs="Times New Roman"/>
                <w:sz w:val="24"/>
                <w:szCs w:val="24"/>
              </w:rPr>
              <w:t>Для обеспечения функций министерства труда и занятости Иркутской области и подведомственных ему государственных казенных учреждений утверждены следующие нормативы затрат: на услуги связи в рамках затрат на информационно-коммуникационные технологии, нормативы количества и цены средств подвижной связи и цены услуг подвижной связи, на услуги Интернет-провайдеров, нормативы количества SIM-карт, используемых в планшетных компьютерах, абонентских номеров пользовательского (оконечного) оборудования, подключенного к сети подвижной связи, нормативы количества и цены средств вычислительной техники, на услуги по сопровождению программного обеспечения и приобретению простых (неисключительных) лицензий на использование программного обеспечения и другие.</w:t>
            </w:r>
          </w:p>
        </w:tc>
        <w:tc>
          <w:tcPr>
            <w:tcW w:w="5392" w:type="dxa"/>
            <w:tcBorders>
              <w:top w:val="single" w:sz="4" w:space="0" w:color="auto"/>
              <w:left w:val="single" w:sz="4" w:space="0" w:color="auto"/>
              <w:bottom w:val="single" w:sz="4" w:space="0" w:color="auto"/>
              <w:right w:val="single" w:sz="4" w:space="0" w:color="auto"/>
            </w:tcBorders>
          </w:tcPr>
          <w:p w:rsidR="006D336C" w:rsidRPr="00075FCA" w:rsidRDefault="006D336C" w:rsidP="00BD6AE7">
            <w:pPr>
              <w:jc w:val="both"/>
              <w:rPr>
                <w:rFonts w:ascii="Times New Roman" w:eastAsia="Times New Roman" w:hAnsi="Times New Roman" w:cs="Times New Roman"/>
                <w:bCs/>
                <w:sz w:val="24"/>
                <w:szCs w:val="24"/>
                <w:lang w:eastAsia="ru-RU"/>
              </w:rPr>
            </w:pPr>
            <w:r w:rsidRPr="006D336C">
              <w:rPr>
                <w:rFonts w:ascii="Times New Roman" w:eastAsia="Times New Roman" w:hAnsi="Times New Roman" w:cs="Times New Roman"/>
                <w:bCs/>
                <w:sz w:val="24"/>
                <w:szCs w:val="24"/>
                <w:lang w:eastAsia="ru-RU"/>
              </w:rPr>
              <w:t>"Областная", N 82, 01.08.2016</w:t>
            </w:r>
          </w:p>
        </w:tc>
      </w:tr>
      <w:tr w:rsidR="007466F9" w:rsidTr="00AD2C36">
        <w:tc>
          <w:tcPr>
            <w:tcW w:w="641" w:type="dxa"/>
            <w:tcBorders>
              <w:top w:val="single" w:sz="4" w:space="0" w:color="auto"/>
              <w:left w:val="single" w:sz="4" w:space="0" w:color="auto"/>
              <w:bottom w:val="single" w:sz="4" w:space="0" w:color="auto"/>
              <w:right w:val="single" w:sz="4" w:space="0" w:color="auto"/>
            </w:tcBorders>
          </w:tcPr>
          <w:p w:rsidR="007466F9"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7466F9" w:rsidRPr="007466F9" w:rsidRDefault="007466F9" w:rsidP="007466F9">
            <w:pPr>
              <w:autoSpaceDE w:val="0"/>
              <w:autoSpaceDN w:val="0"/>
              <w:adjustRightInd w:val="0"/>
              <w:jc w:val="both"/>
              <w:rPr>
                <w:rFonts w:ascii="Times New Roman" w:eastAsia="Calibri" w:hAnsi="Times New Roman" w:cs="Times New Roman"/>
                <w:sz w:val="24"/>
                <w:szCs w:val="24"/>
              </w:rPr>
            </w:pPr>
            <w:r w:rsidRPr="007466F9">
              <w:rPr>
                <w:rFonts w:ascii="Times New Roman" w:eastAsia="Calibri" w:hAnsi="Times New Roman" w:cs="Times New Roman"/>
                <w:sz w:val="24"/>
                <w:szCs w:val="24"/>
              </w:rPr>
              <w:t>Приказ министерства по регулированию контрактной системы в сфере закупок Иркутской области от 08.07.2016 N 26-мпр</w:t>
            </w:r>
          </w:p>
          <w:p w:rsidR="007466F9" w:rsidRPr="006D336C" w:rsidRDefault="007466F9" w:rsidP="007466F9">
            <w:pPr>
              <w:autoSpaceDE w:val="0"/>
              <w:autoSpaceDN w:val="0"/>
              <w:adjustRightInd w:val="0"/>
              <w:jc w:val="both"/>
              <w:rPr>
                <w:rFonts w:ascii="Times New Roman" w:eastAsia="Calibri" w:hAnsi="Times New Roman" w:cs="Times New Roman"/>
                <w:sz w:val="24"/>
                <w:szCs w:val="24"/>
              </w:rPr>
            </w:pPr>
            <w:r w:rsidRPr="007466F9">
              <w:rPr>
                <w:rFonts w:ascii="Times New Roman" w:eastAsia="Calibri" w:hAnsi="Times New Roman" w:cs="Times New Roman"/>
                <w:sz w:val="24"/>
                <w:szCs w:val="24"/>
              </w:rPr>
              <w:t>"Об отчетности по исполнению контрактов (договоров)"</w:t>
            </w:r>
          </w:p>
        </w:tc>
        <w:tc>
          <w:tcPr>
            <w:tcW w:w="6057" w:type="dxa"/>
            <w:gridSpan w:val="3"/>
            <w:tcBorders>
              <w:top w:val="single" w:sz="4" w:space="0" w:color="auto"/>
              <w:left w:val="single" w:sz="4" w:space="0" w:color="auto"/>
              <w:bottom w:val="single" w:sz="4" w:space="0" w:color="auto"/>
              <w:right w:val="single" w:sz="4" w:space="0" w:color="auto"/>
            </w:tcBorders>
          </w:tcPr>
          <w:p w:rsidR="007466F9" w:rsidRPr="007466F9" w:rsidRDefault="007466F9" w:rsidP="007466F9">
            <w:pPr>
              <w:autoSpaceDE w:val="0"/>
              <w:autoSpaceDN w:val="0"/>
              <w:adjustRightInd w:val="0"/>
              <w:ind w:firstLine="540"/>
              <w:jc w:val="both"/>
              <w:rPr>
                <w:rFonts w:ascii="Times New Roman" w:hAnsi="Times New Roman" w:cs="Times New Roman"/>
                <w:sz w:val="24"/>
                <w:szCs w:val="24"/>
              </w:rPr>
            </w:pPr>
            <w:r w:rsidRPr="007466F9">
              <w:rPr>
                <w:rFonts w:ascii="Times New Roman" w:hAnsi="Times New Roman" w:cs="Times New Roman"/>
                <w:sz w:val="24"/>
                <w:szCs w:val="24"/>
              </w:rPr>
              <w:t xml:space="preserve">Утверждены следующие отчетные формы по исполнению контрактов (договоров): Форма 1 "Сведения о результатах закупок у единственного поставщика (подрядчика, исполнителя) в соответствии с Федеральным законом N 44-ФЗ за 1 квартал, 1 полугодие, 9 месяцев, год"; Форма 2 "Сведения о результатах исполнения контрактов (договоров), заключенных в соответствии с Федеральным законом N 44-ФЗ, за 1 квартал, 1 полугодие, 9 месяцев, год". Также утверждена инструкция по заполнению вышеуказанных отчетных форм. Установлены следующие сроки предоставления отчетных форм: сводная отчетная форма в целом по главным распорядителям бюджетных средств Иркутской </w:t>
            </w:r>
            <w:r w:rsidRPr="007466F9">
              <w:rPr>
                <w:rFonts w:ascii="Times New Roman" w:hAnsi="Times New Roman" w:cs="Times New Roman"/>
                <w:sz w:val="24"/>
                <w:szCs w:val="24"/>
              </w:rPr>
              <w:lastRenderedPageBreak/>
              <w:t>области формируется ежеквартально накопительным итогом с начала текущего года и представляется в адрес министерства по регулированию контрактной системы в сфере закупок Иркутской области до 20 числа месяца, следующего за отчетным кварталом. Сроки предоставления отчетности подведомственными учреждениями и ее согласования с главными распорядителями бюджетных средств Иркутской области устанавливаются главными распорядителями бюджетных средств Иркутской области самостоятельно, но не позднее сроков, определенных настоящим приказом.</w:t>
            </w:r>
          </w:p>
          <w:p w:rsidR="007466F9" w:rsidRPr="006D336C" w:rsidRDefault="007466F9" w:rsidP="007466F9">
            <w:pPr>
              <w:autoSpaceDE w:val="0"/>
              <w:autoSpaceDN w:val="0"/>
              <w:adjustRightInd w:val="0"/>
              <w:ind w:firstLine="540"/>
              <w:jc w:val="both"/>
              <w:rPr>
                <w:rFonts w:ascii="Times New Roman" w:hAnsi="Times New Roman" w:cs="Times New Roman"/>
                <w:sz w:val="24"/>
                <w:szCs w:val="24"/>
              </w:rPr>
            </w:pPr>
            <w:r w:rsidRPr="007466F9">
              <w:rPr>
                <w:rFonts w:ascii="Times New Roman" w:hAnsi="Times New Roman" w:cs="Times New Roman"/>
                <w:sz w:val="24"/>
                <w:szCs w:val="24"/>
              </w:rPr>
              <w:t>Признан утратившим силу приказ министерства по регулированию контрактной системы в сфере закупок Иркутской области от 21 марта 2016 года N 10-мпр "Об отчетности по исполнению контрактов (договоров)".</w:t>
            </w:r>
          </w:p>
        </w:tc>
        <w:tc>
          <w:tcPr>
            <w:tcW w:w="5392" w:type="dxa"/>
            <w:tcBorders>
              <w:top w:val="single" w:sz="4" w:space="0" w:color="auto"/>
              <w:left w:val="single" w:sz="4" w:space="0" w:color="auto"/>
              <w:bottom w:val="single" w:sz="4" w:space="0" w:color="auto"/>
              <w:right w:val="single" w:sz="4" w:space="0" w:color="auto"/>
            </w:tcBorders>
          </w:tcPr>
          <w:p w:rsidR="007466F9" w:rsidRPr="007466F9" w:rsidRDefault="007466F9" w:rsidP="007466F9">
            <w:pPr>
              <w:jc w:val="both"/>
              <w:rPr>
                <w:rFonts w:ascii="Times New Roman" w:eastAsia="Times New Roman" w:hAnsi="Times New Roman" w:cs="Times New Roman"/>
                <w:bCs/>
                <w:sz w:val="24"/>
                <w:szCs w:val="24"/>
                <w:lang w:eastAsia="ru-RU"/>
              </w:rPr>
            </w:pPr>
            <w:r w:rsidRPr="007466F9">
              <w:rPr>
                <w:rFonts w:ascii="Times New Roman" w:eastAsia="Times New Roman" w:hAnsi="Times New Roman" w:cs="Times New Roman"/>
                <w:bCs/>
                <w:sz w:val="24"/>
                <w:szCs w:val="24"/>
                <w:lang w:eastAsia="ru-RU"/>
              </w:rPr>
              <w:lastRenderedPageBreak/>
              <w:t>"Областная", N 82, 01.08.2016</w:t>
            </w:r>
          </w:p>
          <w:p w:rsidR="007466F9" w:rsidRPr="006D336C" w:rsidRDefault="007466F9" w:rsidP="007466F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7466F9">
              <w:rPr>
                <w:rFonts w:ascii="Times New Roman" w:eastAsia="Times New Roman" w:hAnsi="Times New Roman" w:cs="Times New Roman"/>
                <w:bCs/>
                <w:sz w:val="24"/>
                <w:szCs w:val="24"/>
                <w:lang w:eastAsia="ru-RU"/>
              </w:rPr>
              <w:t>окумент вступил в силу через десять календарных дней после официального опубликования.</w:t>
            </w:r>
          </w:p>
        </w:tc>
      </w:tr>
      <w:tr w:rsidR="00BD6AE7" w:rsidTr="00AD2C36">
        <w:tc>
          <w:tcPr>
            <w:tcW w:w="641" w:type="dxa"/>
            <w:tcBorders>
              <w:top w:val="single" w:sz="4" w:space="0" w:color="auto"/>
              <w:left w:val="single" w:sz="4" w:space="0" w:color="auto"/>
              <w:bottom w:val="single" w:sz="4" w:space="0" w:color="auto"/>
              <w:right w:val="single" w:sz="4" w:space="0" w:color="auto"/>
            </w:tcBorders>
          </w:tcPr>
          <w:p w:rsidR="00BD6AE7"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25</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BD6AE7" w:rsidRPr="00BD6AE7"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Приказ министерства образования Иркутской области от 14.07.2016 N 75-мпр</w:t>
            </w:r>
          </w:p>
          <w:p w:rsidR="00BD6AE7" w:rsidRPr="00BD6AE7" w:rsidRDefault="00BD6AE7" w:rsidP="00BD6AE7">
            <w:pPr>
              <w:autoSpaceDE w:val="0"/>
              <w:autoSpaceDN w:val="0"/>
              <w:adjustRightInd w:val="0"/>
              <w:jc w:val="both"/>
              <w:rPr>
                <w:rFonts w:ascii="Times New Roman" w:eastAsia="Calibri" w:hAnsi="Times New Roman" w:cs="Times New Roman"/>
                <w:sz w:val="24"/>
                <w:szCs w:val="24"/>
              </w:rPr>
            </w:pPr>
            <w:r w:rsidRPr="00BD6AE7">
              <w:rPr>
                <w:rFonts w:ascii="Times New Roman" w:eastAsia="Calibri" w:hAnsi="Times New Roman" w:cs="Times New Roman"/>
                <w:sz w:val="24"/>
                <w:szCs w:val="24"/>
              </w:rPr>
              <w:t>"О внесении изменения в приложение к Порядку проверки готовности государственной образовательной организации Иркутской области к новому учебному году"</w:t>
            </w:r>
          </w:p>
        </w:tc>
        <w:tc>
          <w:tcPr>
            <w:tcW w:w="6057" w:type="dxa"/>
            <w:gridSpan w:val="3"/>
            <w:tcBorders>
              <w:top w:val="single" w:sz="4" w:space="0" w:color="auto"/>
              <w:left w:val="single" w:sz="4" w:space="0" w:color="auto"/>
              <w:bottom w:val="single" w:sz="4" w:space="0" w:color="auto"/>
              <w:right w:val="single" w:sz="4" w:space="0" w:color="auto"/>
            </w:tcBorders>
          </w:tcPr>
          <w:p w:rsidR="00D77840" w:rsidRDefault="00D77840" w:rsidP="00D77840">
            <w:pPr>
              <w:pStyle w:val="ConsPlusNormal"/>
              <w:ind w:firstLine="540"/>
              <w:jc w:val="both"/>
            </w:pPr>
            <w:r>
              <w:t>Изменениями, внесенными в приказ министерства образования Иркутской области 14 июля 2009 года N 618-мпр, акт проверки готовности государственной образовательной организации Иркутской области изложен в новой редакции. В частности, сам акт разбит на 3 раздела, включающие в себя по отдельности основные результаты проверки, заключение комиссии, а также основные замечания и предложения комиссии по результатам проверки.</w:t>
            </w:r>
          </w:p>
          <w:p w:rsidR="00BD6AE7" w:rsidRDefault="00BD6AE7" w:rsidP="00BD6AE7">
            <w:pPr>
              <w:pStyle w:val="ConsPlusNormal"/>
              <w:ind w:firstLine="540"/>
              <w:jc w:val="both"/>
            </w:pPr>
          </w:p>
        </w:tc>
        <w:tc>
          <w:tcPr>
            <w:tcW w:w="5392" w:type="dxa"/>
            <w:tcBorders>
              <w:top w:val="single" w:sz="4" w:space="0" w:color="auto"/>
              <w:left w:val="single" w:sz="4" w:space="0" w:color="auto"/>
              <w:bottom w:val="single" w:sz="4" w:space="0" w:color="auto"/>
              <w:right w:val="single" w:sz="4" w:space="0" w:color="auto"/>
            </w:tcBorders>
          </w:tcPr>
          <w:p w:rsidR="00BD6AE7" w:rsidRPr="00BD6AE7" w:rsidRDefault="00D77840" w:rsidP="00BD6AE7">
            <w:pPr>
              <w:jc w:val="both"/>
              <w:rPr>
                <w:rFonts w:ascii="Times New Roman" w:eastAsia="Times New Roman" w:hAnsi="Times New Roman" w:cs="Times New Roman"/>
                <w:bCs/>
                <w:sz w:val="24"/>
                <w:szCs w:val="24"/>
                <w:lang w:eastAsia="ru-RU"/>
              </w:rPr>
            </w:pPr>
            <w:r w:rsidRPr="00D77840">
              <w:rPr>
                <w:rFonts w:ascii="Times New Roman" w:eastAsia="Times New Roman" w:hAnsi="Times New Roman" w:cs="Times New Roman"/>
                <w:bCs/>
                <w:sz w:val="24"/>
                <w:szCs w:val="24"/>
                <w:lang w:eastAsia="ru-RU"/>
              </w:rPr>
              <w:t>"Областная", N 88, 15.08.2016</w:t>
            </w:r>
          </w:p>
        </w:tc>
      </w:tr>
      <w:tr w:rsidR="00AF7847" w:rsidTr="00AD2C36">
        <w:tc>
          <w:tcPr>
            <w:tcW w:w="641" w:type="dxa"/>
            <w:tcBorders>
              <w:top w:val="single" w:sz="4" w:space="0" w:color="auto"/>
              <w:left w:val="single" w:sz="4" w:space="0" w:color="auto"/>
              <w:bottom w:val="single" w:sz="4" w:space="0" w:color="auto"/>
              <w:right w:val="single" w:sz="4" w:space="0" w:color="auto"/>
            </w:tcBorders>
          </w:tcPr>
          <w:p w:rsidR="00AF7847"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2649" w:type="dxa"/>
            <w:tcBorders>
              <w:top w:val="single" w:sz="4" w:space="0" w:color="auto"/>
              <w:left w:val="single" w:sz="4" w:space="0" w:color="auto"/>
              <w:bottom w:val="single" w:sz="4" w:space="0" w:color="auto"/>
              <w:right w:val="single" w:sz="4" w:space="0" w:color="auto"/>
            </w:tcBorders>
          </w:tcPr>
          <w:p w:rsidR="00AF7847" w:rsidRPr="00AF7847" w:rsidRDefault="00AF7847" w:rsidP="00AF7847">
            <w:pPr>
              <w:autoSpaceDE w:val="0"/>
              <w:autoSpaceDN w:val="0"/>
              <w:adjustRightInd w:val="0"/>
              <w:jc w:val="both"/>
              <w:rPr>
                <w:rFonts w:ascii="Times New Roman" w:eastAsia="Calibri" w:hAnsi="Times New Roman" w:cs="Times New Roman"/>
                <w:sz w:val="24"/>
                <w:szCs w:val="24"/>
              </w:rPr>
            </w:pPr>
            <w:r w:rsidRPr="00AF7847">
              <w:rPr>
                <w:rFonts w:ascii="Times New Roman" w:eastAsia="Calibri" w:hAnsi="Times New Roman" w:cs="Times New Roman"/>
                <w:sz w:val="24"/>
                <w:szCs w:val="24"/>
              </w:rPr>
              <w:t xml:space="preserve">Приказ министерства имущественных отношений Иркутской </w:t>
            </w:r>
            <w:r w:rsidRPr="00AF7847">
              <w:rPr>
                <w:rFonts w:ascii="Times New Roman" w:eastAsia="Calibri" w:hAnsi="Times New Roman" w:cs="Times New Roman"/>
                <w:sz w:val="24"/>
                <w:szCs w:val="24"/>
              </w:rPr>
              <w:lastRenderedPageBreak/>
              <w:t>области от 29.07.2016 N 36-мпр</w:t>
            </w:r>
          </w:p>
          <w:p w:rsidR="00AF7847" w:rsidRPr="00BD6AE7" w:rsidRDefault="00AF7847" w:rsidP="00AF7847">
            <w:pPr>
              <w:autoSpaceDE w:val="0"/>
              <w:autoSpaceDN w:val="0"/>
              <w:adjustRightInd w:val="0"/>
              <w:jc w:val="both"/>
              <w:rPr>
                <w:rFonts w:ascii="Times New Roman" w:eastAsia="Calibri" w:hAnsi="Times New Roman" w:cs="Times New Roman"/>
                <w:sz w:val="24"/>
                <w:szCs w:val="24"/>
              </w:rPr>
            </w:pPr>
            <w:r w:rsidRPr="00AF7847">
              <w:rPr>
                <w:rFonts w:ascii="Times New Roman" w:eastAsia="Calibri" w:hAnsi="Times New Roman" w:cs="Times New Roman"/>
                <w:sz w:val="24"/>
                <w:szCs w:val="24"/>
              </w:rPr>
              <w:t>"Об утверждении Административного регламента по исполнению государственной функции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AF7847" w:rsidRPr="00AF7847" w:rsidRDefault="00AF7847" w:rsidP="00AF7847">
            <w:pPr>
              <w:autoSpaceDE w:val="0"/>
              <w:autoSpaceDN w:val="0"/>
              <w:adjustRightInd w:val="0"/>
              <w:ind w:firstLine="540"/>
              <w:jc w:val="both"/>
              <w:rPr>
                <w:rFonts w:ascii="Times New Roman" w:hAnsi="Times New Roman" w:cs="Times New Roman"/>
                <w:sz w:val="24"/>
                <w:szCs w:val="24"/>
              </w:rPr>
            </w:pPr>
            <w:r w:rsidRPr="00AF7847">
              <w:rPr>
                <w:rFonts w:ascii="Times New Roman" w:hAnsi="Times New Roman" w:cs="Times New Roman"/>
                <w:sz w:val="24"/>
                <w:szCs w:val="24"/>
              </w:rPr>
              <w:lastRenderedPageBreak/>
              <w:t xml:space="preserve">Предметом регионального государственного надзора является проверка соблюдения органами местного самоуправления муниципальных образований Иркутской области, юридическими лицами, их </w:t>
            </w:r>
            <w:r w:rsidRPr="00AF7847">
              <w:rPr>
                <w:rFonts w:ascii="Times New Roman" w:hAnsi="Times New Roman" w:cs="Times New Roman"/>
                <w:sz w:val="24"/>
                <w:szCs w:val="24"/>
              </w:rPr>
              <w:lastRenderedPageBreak/>
              <w:t xml:space="preserve">руководителями и иными должностными лицами, индивидуальными предпринимателями, их уполномоченными представителями выполнения требований, установленных федеральным законодательством в области защиты населения и территорий от чрезвычайных ситуаций природного и техногенного характера, законами и иными нормативными правовыми актами Иркутской области, в соответствии с задачами, возложенными на единую государственную систему предупреждения и ликвидации чрезвычайных ситуаций. Установлено, что результатом исполнения государственной функции является составление акта проверки и, в случае выявления нарушений обязательных требований, принятие по результатам проверки мер, предусмотренных законодательством Российской Федерации (выдача предписания, возбуждение дела об административном правонарушении, привлечение проверяемого лица к административной ответственности). Определено, что продолжительность проверки не должна превышать 20 рабочих дней со дня начала проверки, указанного в распоряжении о проведении проверки, при этом отмечено, что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F7847">
              <w:rPr>
                <w:rFonts w:ascii="Times New Roman" w:hAnsi="Times New Roman" w:cs="Times New Roman"/>
                <w:sz w:val="24"/>
                <w:szCs w:val="24"/>
              </w:rPr>
              <w:t>микропредприятия</w:t>
            </w:r>
            <w:proofErr w:type="spellEnd"/>
            <w:r w:rsidRPr="00AF7847">
              <w:rPr>
                <w:rFonts w:ascii="Times New Roman" w:hAnsi="Times New Roman" w:cs="Times New Roman"/>
                <w:sz w:val="24"/>
                <w:szCs w:val="24"/>
              </w:rPr>
              <w:t xml:space="preserve"> в год. Регламентом предусмотрено, что исполнение государственной функции осуществляется бесплатно. Закреплено, что текущий контроль за соблюдением и исполнением положений регламента и иных нормативных правовых актов, устанавливающих требования к исполнению </w:t>
            </w:r>
            <w:r w:rsidRPr="00AF7847">
              <w:rPr>
                <w:rFonts w:ascii="Times New Roman" w:hAnsi="Times New Roman" w:cs="Times New Roman"/>
                <w:sz w:val="24"/>
                <w:szCs w:val="24"/>
              </w:rPr>
              <w:lastRenderedPageBreak/>
              <w:t>государственной функции, осуществляется вышестоящими должностными лицами, ответственными за выполнение соответствующих функций.</w:t>
            </w:r>
          </w:p>
        </w:tc>
        <w:tc>
          <w:tcPr>
            <w:tcW w:w="5392" w:type="dxa"/>
            <w:tcBorders>
              <w:top w:val="single" w:sz="4" w:space="0" w:color="auto"/>
              <w:left w:val="single" w:sz="4" w:space="0" w:color="auto"/>
              <w:bottom w:val="single" w:sz="4" w:space="0" w:color="auto"/>
              <w:right w:val="single" w:sz="4" w:space="0" w:color="auto"/>
            </w:tcBorders>
          </w:tcPr>
          <w:p w:rsidR="00AF7847" w:rsidRPr="00AF7847" w:rsidRDefault="00AF7847" w:rsidP="00AF7847">
            <w:pPr>
              <w:jc w:val="both"/>
              <w:rPr>
                <w:rFonts w:ascii="Times New Roman" w:eastAsia="Times New Roman" w:hAnsi="Times New Roman" w:cs="Times New Roman"/>
                <w:bCs/>
                <w:sz w:val="24"/>
                <w:szCs w:val="24"/>
                <w:lang w:eastAsia="ru-RU"/>
              </w:rPr>
            </w:pPr>
            <w:r w:rsidRPr="00AF7847">
              <w:rPr>
                <w:rFonts w:ascii="Times New Roman" w:eastAsia="Times New Roman" w:hAnsi="Times New Roman" w:cs="Times New Roman"/>
                <w:bCs/>
                <w:sz w:val="24"/>
                <w:szCs w:val="24"/>
                <w:lang w:eastAsia="ru-RU"/>
              </w:rPr>
              <w:lastRenderedPageBreak/>
              <w:t>"Областная", N 88, 15.08.2016</w:t>
            </w:r>
          </w:p>
          <w:p w:rsidR="00AF7847" w:rsidRPr="00D77840" w:rsidRDefault="00AF7847" w:rsidP="00AF7847">
            <w:pPr>
              <w:jc w:val="both"/>
              <w:rPr>
                <w:rFonts w:ascii="Times New Roman" w:eastAsia="Times New Roman" w:hAnsi="Times New Roman" w:cs="Times New Roman"/>
                <w:bCs/>
                <w:sz w:val="24"/>
                <w:szCs w:val="24"/>
                <w:lang w:eastAsia="ru-RU"/>
              </w:rPr>
            </w:pPr>
            <w:r w:rsidRPr="00AF7847">
              <w:rPr>
                <w:rFonts w:ascii="Times New Roman" w:eastAsia="Times New Roman" w:hAnsi="Times New Roman" w:cs="Times New Roman"/>
                <w:bCs/>
                <w:sz w:val="24"/>
                <w:szCs w:val="24"/>
                <w:lang w:eastAsia="ru-RU"/>
              </w:rPr>
              <w:t>Начало действия документа - 26.08.2016.</w:t>
            </w:r>
          </w:p>
        </w:tc>
      </w:tr>
      <w:tr w:rsidR="00BB394B" w:rsidTr="00AD2C36">
        <w:tc>
          <w:tcPr>
            <w:tcW w:w="641" w:type="dxa"/>
            <w:tcBorders>
              <w:top w:val="single" w:sz="4" w:space="0" w:color="auto"/>
              <w:left w:val="single" w:sz="4" w:space="0" w:color="auto"/>
              <w:bottom w:val="single" w:sz="4" w:space="0" w:color="auto"/>
              <w:right w:val="single" w:sz="4" w:space="0" w:color="auto"/>
            </w:tcBorders>
          </w:tcPr>
          <w:p w:rsidR="00BB394B"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27.</w:t>
            </w:r>
          </w:p>
        </w:tc>
        <w:tc>
          <w:tcPr>
            <w:tcW w:w="2649" w:type="dxa"/>
            <w:tcBorders>
              <w:top w:val="single" w:sz="4" w:space="0" w:color="auto"/>
              <w:left w:val="single" w:sz="4" w:space="0" w:color="auto"/>
              <w:bottom w:val="single" w:sz="4" w:space="0" w:color="auto"/>
              <w:right w:val="single" w:sz="4" w:space="0" w:color="auto"/>
            </w:tcBorders>
          </w:tcPr>
          <w:p w:rsidR="00BB394B" w:rsidRPr="00BB394B" w:rsidRDefault="00BB394B" w:rsidP="00BB394B">
            <w:pPr>
              <w:autoSpaceDE w:val="0"/>
              <w:autoSpaceDN w:val="0"/>
              <w:adjustRightInd w:val="0"/>
              <w:jc w:val="both"/>
              <w:rPr>
                <w:rFonts w:ascii="Times New Roman" w:eastAsia="Calibri" w:hAnsi="Times New Roman" w:cs="Times New Roman"/>
                <w:sz w:val="24"/>
                <w:szCs w:val="24"/>
              </w:rPr>
            </w:pPr>
            <w:r w:rsidRPr="00BB394B">
              <w:rPr>
                <w:rFonts w:ascii="Times New Roman" w:eastAsia="Calibri" w:hAnsi="Times New Roman" w:cs="Times New Roman"/>
                <w:sz w:val="24"/>
                <w:szCs w:val="24"/>
              </w:rPr>
              <w:t>Приказ министерства экономического развития Иркутской области от 25.07.2016 N 47-мпр</w:t>
            </w:r>
          </w:p>
          <w:p w:rsidR="00BB394B" w:rsidRPr="00AF7847" w:rsidRDefault="00BB394B" w:rsidP="00BB394B">
            <w:pPr>
              <w:autoSpaceDE w:val="0"/>
              <w:autoSpaceDN w:val="0"/>
              <w:adjustRightInd w:val="0"/>
              <w:jc w:val="both"/>
              <w:rPr>
                <w:rFonts w:ascii="Times New Roman" w:eastAsia="Calibri" w:hAnsi="Times New Roman" w:cs="Times New Roman"/>
                <w:sz w:val="24"/>
                <w:szCs w:val="24"/>
              </w:rPr>
            </w:pPr>
            <w:r w:rsidRPr="00BB394B">
              <w:rPr>
                <w:rFonts w:ascii="Times New Roman" w:eastAsia="Calibri" w:hAnsi="Times New Roman" w:cs="Times New Roman"/>
                <w:sz w:val="24"/>
                <w:szCs w:val="24"/>
              </w:rPr>
              <w:t xml:space="preserve">"Об установлении расчета объема субсидий в 2016 году для </w:t>
            </w:r>
            <w:proofErr w:type="spellStart"/>
            <w:r w:rsidRPr="00BB394B">
              <w:rPr>
                <w:rFonts w:ascii="Times New Roman" w:eastAsia="Calibri" w:hAnsi="Times New Roman" w:cs="Times New Roman"/>
                <w:sz w:val="24"/>
                <w:szCs w:val="24"/>
              </w:rPr>
              <w:t>монопрофильных</w:t>
            </w:r>
            <w:proofErr w:type="spellEnd"/>
            <w:r w:rsidRPr="00BB394B">
              <w:rPr>
                <w:rFonts w:ascii="Times New Roman" w:eastAsia="Calibri" w:hAnsi="Times New Roman" w:cs="Times New Roman"/>
                <w:sz w:val="24"/>
                <w:szCs w:val="24"/>
              </w:rPr>
              <w:t xml:space="preserve"> муниципальных образований Иркутской области"</w:t>
            </w:r>
          </w:p>
        </w:tc>
        <w:tc>
          <w:tcPr>
            <w:tcW w:w="6057" w:type="dxa"/>
            <w:gridSpan w:val="3"/>
            <w:tcBorders>
              <w:top w:val="single" w:sz="4" w:space="0" w:color="auto"/>
              <w:left w:val="single" w:sz="4" w:space="0" w:color="auto"/>
              <w:bottom w:val="single" w:sz="4" w:space="0" w:color="auto"/>
              <w:right w:val="single" w:sz="4" w:space="0" w:color="auto"/>
            </w:tcBorders>
          </w:tcPr>
          <w:p w:rsidR="00BB394B" w:rsidRPr="00BB394B" w:rsidRDefault="00BB394B" w:rsidP="00BB394B">
            <w:pPr>
              <w:autoSpaceDE w:val="0"/>
              <w:autoSpaceDN w:val="0"/>
              <w:adjustRightInd w:val="0"/>
              <w:ind w:firstLine="540"/>
              <w:jc w:val="both"/>
              <w:rPr>
                <w:rFonts w:ascii="Times New Roman" w:hAnsi="Times New Roman" w:cs="Times New Roman"/>
                <w:sz w:val="24"/>
                <w:szCs w:val="24"/>
              </w:rPr>
            </w:pPr>
            <w:r w:rsidRPr="00BB394B">
              <w:rPr>
                <w:rFonts w:ascii="Times New Roman" w:hAnsi="Times New Roman" w:cs="Times New Roman"/>
                <w:sz w:val="24"/>
                <w:szCs w:val="24"/>
              </w:rPr>
              <w:t xml:space="preserve">Установлено, что общий объем субсидий для </w:t>
            </w:r>
            <w:proofErr w:type="spellStart"/>
            <w:r w:rsidRPr="00BB394B">
              <w:rPr>
                <w:rFonts w:ascii="Times New Roman" w:hAnsi="Times New Roman" w:cs="Times New Roman"/>
                <w:sz w:val="24"/>
                <w:szCs w:val="24"/>
              </w:rPr>
              <w:t>монопрофильных</w:t>
            </w:r>
            <w:proofErr w:type="spellEnd"/>
            <w:r w:rsidRPr="00BB394B">
              <w:rPr>
                <w:rFonts w:ascii="Times New Roman" w:hAnsi="Times New Roman" w:cs="Times New Roman"/>
                <w:sz w:val="24"/>
                <w:szCs w:val="24"/>
              </w:rPr>
              <w:t xml:space="preserve"> муниципальных образований региона определяется с учетом итогов конкурсного отбора субъектов Российской Федерации по предоставлению в 2016 году субсидий из федерального бюджета для </w:t>
            </w:r>
            <w:proofErr w:type="spellStart"/>
            <w:r w:rsidRPr="00BB394B">
              <w:rPr>
                <w:rFonts w:ascii="Times New Roman" w:hAnsi="Times New Roman" w:cs="Times New Roman"/>
                <w:sz w:val="24"/>
                <w:szCs w:val="24"/>
              </w:rPr>
              <w:t>софинансирования</w:t>
            </w:r>
            <w:proofErr w:type="spellEnd"/>
            <w:r w:rsidRPr="00BB394B">
              <w:rPr>
                <w:rFonts w:ascii="Times New Roman" w:hAnsi="Times New Roman" w:cs="Times New Roman"/>
                <w:sz w:val="24"/>
                <w:szCs w:val="24"/>
              </w:rPr>
              <w:t xml:space="preserve"> мероприятия "Субсидии </w:t>
            </w:r>
            <w:proofErr w:type="spellStart"/>
            <w:r w:rsidRPr="00BB394B">
              <w:rPr>
                <w:rFonts w:ascii="Times New Roman" w:hAnsi="Times New Roman" w:cs="Times New Roman"/>
                <w:sz w:val="24"/>
                <w:szCs w:val="24"/>
              </w:rPr>
              <w:t>монопрофильным</w:t>
            </w:r>
            <w:proofErr w:type="spellEnd"/>
            <w:r w:rsidRPr="00BB394B">
              <w:rPr>
                <w:rFonts w:ascii="Times New Roman" w:hAnsi="Times New Roman" w:cs="Times New Roman"/>
                <w:sz w:val="24"/>
                <w:szCs w:val="24"/>
              </w:rPr>
              <w:t xml:space="preserve"> муниципальным образованиям Иркутской области, направленные на реализацию мероприятий по развитию малого и среднего предпринимательства" по формуле в зависимости от присвоенной категории.</w:t>
            </w:r>
          </w:p>
          <w:p w:rsidR="00BB394B" w:rsidRPr="00AF7847" w:rsidRDefault="00BB394B" w:rsidP="00AF7847">
            <w:pPr>
              <w:autoSpaceDE w:val="0"/>
              <w:autoSpaceDN w:val="0"/>
              <w:adjustRightInd w:val="0"/>
              <w:ind w:firstLine="540"/>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rsidR="00BB394B" w:rsidRPr="00AF7847" w:rsidRDefault="00BB394B" w:rsidP="00AF7847">
            <w:pPr>
              <w:jc w:val="both"/>
              <w:rPr>
                <w:rFonts w:ascii="Times New Roman" w:eastAsia="Times New Roman" w:hAnsi="Times New Roman" w:cs="Times New Roman"/>
                <w:bCs/>
                <w:sz w:val="24"/>
                <w:szCs w:val="24"/>
                <w:lang w:eastAsia="ru-RU"/>
              </w:rPr>
            </w:pPr>
            <w:r w:rsidRPr="00BB394B">
              <w:rPr>
                <w:rFonts w:ascii="Times New Roman" w:eastAsia="Times New Roman" w:hAnsi="Times New Roman" w:cs="Times New Roman"/>
                <w:bCs/>
                <w:sz w:val="24"/>
                <w:szCs w:val="24"/>
                <w:lang w:eastAsia="ru-RU"/>
              </w:rPr>
              <w:t>"Областная", N 88, 15.08.2016</w:t>
            </w:r>
          </w:p>
        </w:tc>
      </w:tr>
      <w:tr w:rsidR="00075FCA" w:rsidTr="00AD2C36">
        <w:tc>
          <w:tcPr>
            <w:tcW w:w="641" w:type="dxa"/>
            <w:tcBorders>
              <w:top w:val="single" w:sz="4" w:space="0" w:color="auto"/>
              <w:left w:val="single" w:sz="4" w:space="0" w:color="auto"/>
              <w:bottom w:val="single" w:sz="4" w:space="0" w:color="auto"/>
              <w:right w:val="single" w:sz="4" w:space="0" w:color="auto"/>
            </w:tcBorders>
          </w:tcPr>
          <w:p w:rsidR="00075FCA" w:rsidRDefault="0025074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F446D5">
              <w:rPr>
                <w:rFonts w:ascii="Times New Roman" w:eastAsia="Times New Roman" w:hAnsi="Times New Roman" w:cs="Times New Roman"/>
                <w:bCs/>
                <w:sz w:val="24"/>
                <w:szCs w:val="24"/>
                <w:lang w:eastAsia="ru-RU"/>
              </w:rPr>
              <w:t>.</w:t>
            </w:r>
          </w:p>
        </w:tc>
        <w:tc>
          <w:tcPr>
            <w:tcW w:w="2649" w:type="dxa"/>
            <w:tcBorders>
              <w:top w:val="single" w:sz="4" w:space="0" w:color="auto"/>
              <w:left w:val="single" w:sz="4" w:space="0" w:color="auto"/>
              <w:bottom w:val="single" w:sz="4" w:space="0" w:color="auto"/>
              <w:right w:val="single" w:sz="4" w:space="0" w:color="auto"/>
            </w:tcBorders>
          </w:tcPr>
          <w:p w:rsidR="00075FCA" w:rsidRPr="00075FCA" w:rsidRDefault="00075FCA" w:rsidP="00075FCA">
            <w:pPr>
              <w:autoSpaceDE w:val="0"/>
              <w:autoSpaceDN w:val="0"/>
              <w:adjustRightInd w:val="0"/>
              <w:jc w:val="both"/>
              <w:rPr>
                <w:rFonts w:ascii="Times New Roman" w:eastAsia="Calibri" w:hAnsi="Times New Roman" w:cs="Times New Roman"/>
                <w:sz w:val="24"/>
                <w:szCs w:val="24"/>
              </w:rPr>
            </w:pPr>
            <w:r w:rsidRPr="00075FCA">
              <w:rPr>
                <w:rFonts w:ascii="Times New Roman" w:eastAsia="Calibri" w:hAnsi="Times New Roman" w:cs="Times New Roman"/>
                <w:sz w:val="24"/>
                <w:szCs w:val="24"/>
              </w:rPr>
              <w:t>Приказ агентства по обеспечению деятельности мировых судей Иркутской области от 10.08.2016 N 25-агпр</w:t>
            </w:r>
          </w:p>
          <w:p w:rsidR="00075FCA" w:rsidRPr="00075FCA" w:rsidRDefault="00075FCA" w:rsidP="00075FCA">
            <w:pPr>
              <w:autoSpaceDE w:val="0"/>
              <w:autoSpaceDN w:val="0"/>
              <w:adjustRightInd w:val="0"/>
              <w:jc w:val="both"/>
              <w:rPr>
                <w:rFonts w:ascii="Times New Roman" w:eastAsia="Calibri" w:hAnsi="Times New Roman" w:cs="Times New Roman"/>
                <w:sz w:val="24"/>
                <w:szCs w:val="24"/>
              </w:rPr>
            </w:pPr>
            <w:r w:rsidRPr="00075FCA">
              <w:rPr>
                <w:rFonts w:ascii="Times New Roman" w:eastAsia="Calibri" w:hAnsi="Times New Roman" w:cs="Times New Roman"/>
                <w:sz w:val="24"/>
                <w:szCs w:val="24"/>
              </w:rPr>
              <w:t xml:space="preserve">"Об утверждении Положения о составе, сроках и порядке работы конкурсной комиссии для проведения конкурса на замещение вакантной должности государственной гражданской службы Иркутской области в агентстве по </w:t>
            </w:r>
            <w:r w:rsidRPr="00075FCA">
              <w:rPr>
                <w:rFonts w:ascii="Times New Roman" w:eastAsia="Calibri" w:hAnsi="Times New Roman" w:cs="Times New Roman"/>
                <w:sz w:val="24"/>
                <w:szCs w:val="24"/>
              </w:rPr>
              <w:lastRenderedPageBreak/>
              <w:t>обеспечению деятельности мировых судей Иркутской области и Методики проведения конкурса на замещение вакантной должности государственной гражданской службы Иркутской области в агентстве по обеспечению деятельности мировых судей Иркутской области"</w:t>
            </w:r>
          </w:p>
          <w:p w:rsidR="00075FCA" w:rsidRPr="00BD6AE7" w:rsidRDefault="00075FCA" w:rsidP="00075FCA">
            <w:pPr>
              <w:autoSpaceDE w:val="0"/>
              <w:autoSpaceDN w:val="0"/>
              <w:adjustRightInd w:val="0"/>
              <w:jc w:val="both"/>
              <w:rPr>
                <w:rFonts w:ascii="Times New Roman" w:eastAsia="Calibri" w:hAnsi="Times New Roman" w:cs="Times New Roman"/>
                <w:sz w:val="24"/>
                <w:szCs w:val="24"/>
              </w:rPr>
            </w:pPr>
          </w:p>
        </w:tc>
        <w:tc>
          <w:tcPr>
            <w:tcW w:w="6057" w:type="dxa"/>
            <w:gridSpan w:val="3"/>
            <w:tcBorders>
              <w:top w:val="single" w:sz="4" w:space="0" w:color="auto"/>
              <w:left w:val="single" w:sz="4" w:space="0" w:color="auto"/>
              <w:bottom w:val="single" w:sz="4" w:space="0" w:color="auto"/>
              <w:right w:val="single" w:sz="4" w:space="0" w:color="auto"/>
            </w:tcBorders>
          </w:tcPr>
          <w:p w:rsidR="00075FCA" w:rsidRDefault="00075FCA" w:rsidP="00075FCA">
            <w:pPr>
              <w:pStyle w:val="ConsPlusNormal"/>
              <w:ind w:firstLine="540"/>
              <w:jc w:val="both"/>
            </w:pPr>
            <w:r>
              <w:lastRenderedPageBreak/>
              <w:t xml:space="preserve">Указано, что Положение о составе, сроках и порядке работы конкурсной комиссии применяется при проведении конкурсов на включение государственных гражданских служащих Иркутской области, граждан Российской Федерации в кадровый резерв агентства. Определены функции, права и обязанности конкурсной комиссии, а также полномочия, права и обязанности ее членов. Указано, что по результатам проведенного конкурса комиссия принимает следующие решения: о признании одного из кандидатов победителем конкурса; об отказе кандидату в назначении его на вакантную должность (включении в кадровый резерв агентства); об отсутствии кандидатов, отвечающих квалификационным требованиям для замещения вакантной должности; о включении в кадровый резерв трех кандидатов, набравших наибольшее количество баллов по итогам конкурса; об отказе во включении в кадровый резерв. Методикой проведения конкурса определено, что </w:t>
            </w:r>
            <w:r>
              <w:lastRenderedPageBreak/>
              <w:t>конкурс заключается в оценке профессионального уровня кандидатов на замещение вакантной должности государственной гражданской службы Иркутской области в агентстве, их соответствия квалификационным требованиям к этой должности. Указано, что кандидат оценивается в его отсутствие и по итогам конкурса каждый член конкурсной комиссии выставляет кандидату соответствующий балл, который заносится в оценочный лист.</w:t>
            </w:r>
          </w:p>
          <w:p w:rsidR="00075FCA" w:rsidRDefault="00075FCA" w:rsidP="00075FCA">
            <w:pPr>
              <w:pStyle w:val="ConsPlusNormal"/>
              <w:ind w:firstLine="540"/>
              <w:jc w:val="both"/>
            </w:pPr>
            <w:r>
              <w:t>Признан утратившим силу приказ агентства по обеспечению деятельности мировых судей Иркутской области от 15.06.2016 N 14-агпр "Об утверждении Положения о составе, сроках и порядке работы конкурсной комиссии для проведения конкурса на замещение вакантной должности государственной гражданской службы Иркутской области в агентстве по обеспечению деятельности мировых судей Иркутской области и Методики проведения конкурса на замещение вакантной должности государственной гражданской службы Иркутской области в агентстве по обеспечению деятельности мировых судей Иркутской области".</w:t>
            </w:r>
          </w:p>
        </w:tc>
        <w:tc>
          <w:tcPr>
            <w:tcW w:w="5392" w:type="dxa"/>
            <w:tcBorders>
              <w:top w:val="single" w:sz="4" w:space="0" w:color="auto"/>
              <w:left w:val="single" w:sz="4" w:space="0" w:color="auto"/>
              <w:bottom w:val="single" w:sz="4" w:space="0" w:color="auto"/>
              <w:right w:val="single" w:sz="4" w:space="0" w:color="auto"/>
            </w:tcBorders>
          </w:tcPr>
          <w:p w:rsidR="00075FCA" w:rsidRPr="00075FCA" w:rsidRDefault="00075FCA" w:rsidP="00075FCA">
            <w:pPr>
              <w:jc w:val="both"/>
              <w:rPr>
                <w:rFonts w:ascii="Times New Roman" w:eastAsia="Times New Roman" w:hAnsi="Times New Roman" w:cs="Times New Roman"/>
                <w:bCs/>
                <w:sz w:val="24"/>
                <w:szCs w:val="24"/>
                <w:lang w:eastAsia="ru-RU"/>
              </w:rPr>
            </w:pPr>
            <w:r w:rsidRPr="00075FCA">
              <w:rPr>
                <w:rFonts w:ascii="Times New Roman" w:eastAsia="Times New Roman" w:hAnsi="Times New Roman" w:cs="Times New Roman"/>
                <w:bCs/>
                <w:sz w:val="24"/>
                <w:szCs w:val="24"/>
                <w:lang w:eastAsia="ru-RU"/>
              </w:rPr>
              <w:lastRenderedPageBreak/>
              <w:t>Документ опубликован не был</w:t>
            </w:r>
          </w:p>
          <w:p w:rsidR="00075FCA" w:rsidRPr="00D77840" w:rsidRDefault="00075FCA" w:rsidP="00075FC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75FCA">
              <w:rPr>
                <w:rFonts w:ascii="Times New Roman" w:eastAsia="Times New Roman" w:hAnsi="Times New Roman" w:cs="Times New Roman"/>
                <w:bCs/>
                <w:sz w:val="24"/>
                <w:szCs w:val="24"/>
                <w:lang w:eastAsia="ru-RU"/>
              </w:rPr>
              <w:t>анный документ вступил в силу через десять дней после официального опубликования.</w:t>
            </w:r>
          </w:p>
        </w:tc>
      </w:tr>
    </w:tbl>
    <w:p w:rsidR="00A50340" w:rsidRDefault="003857B8"/>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B8" w:rsidRDefault="003857B8" w:rsidP="00AD2C36">
      <w:pPr>
        <w:spacing w:after="0" w:line="240" w:lineRule="auto"/>
      </w:pPr>
      <w:r>
        <w:separator/>
      </w:r>
    </w:p>
  </w:endnote>
  <w:endnote w:type="continuationSeparator" w:id="0">
    <w:p w:rsidR="003857B8" w:rsidRDefault="003857B8"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B8" w:rsidRDefault="003857B8" w:rsidP="00AD2C36">
      <w:pPr>
        <w:spacing w:after="0" w:line="240" w:lineRule="auto"/>
      </w:pPr>
      <w:r>
        <w:separator/>
      </w:r>
    </w:p>
  </w:footnote>
  <w:footnote w:type="continuationSeparator" w:id="0">
    <w:p w:rsidR="003857B8" w:rsidRDefault="003857B8"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75FCA"/>
    <w:rsid w:val="000837D3"/>
    <w:rsid w:val="000D1147"/>
    <w:rsid w:val="001265D1"/>
    <w:rsid w:val="001B221C"/>
    <w:rsid w:val="001B2CD4"/>
    <w:rsid w:val="00250746"/>
    <w:rsid w:val="00260793"/>
    <w:rsid w:val="002E1554"/>
    <w:rsid w:val="003857B8"/>
    <w:rsid w:val="003928B2"/>
    <w:rsid w:val="004B31FD"/>
    <w:rsid w:val="00517115"/>
    <w:rsid w:val="00570014"/>
    <w:rsid w:val="0058647E"/>
    <w:rsid w:val="006D336C"/>
    <w:rsid w:val="0072685C"/>
    <w:rsid w:val="00745D28"/>
    <w:rsid w:val="007466F9"/>
    <w:rsid w:val="0080484F"/>
    <w:rsid w:val="00805AA7"/>
    <w:rsid w:val="00935C92"/>
    <w:rsid w:val="009518B6"/>
    <w:rsid w:val="0096165C"/>
    <w:rsid w:val="00A20E0A"/>
    <w:rsid w:val="00A368BC"/>
    <w:rsid w:val="00A5766B"/>
    <w:rsid w:val="00AD2C36"/>
    <w:rsid w:val="00AF7847"/>
    <w:rsid w:val="00B475B1"/>
    <w:rsid w:val="00BB394B"/>
    <w:rsid w:val="00BD6AE7"/>
    <w:rsid w:val="00CE083B"/>
    <w:rsid w:val="00D6522C"/>
    <w:rsid w:val="00D74109"/>
    <w:rsid w:val="00D76254"/>
    <w:rsid w:val="00D77840"/>
    <w:rsid w:val="00E9684D"/>
    <w:rsid w:val="00F260EC"/>
    <w:rsid w:val="00F26ECF"/>
    <w:rsid w:val="00F446D5"/>
    <w:rsid w:val="00F54D6B"/>
    <w:rsid w:val="00F61217"/>
    <w:rsid w:val="00FA4762"/>
    <w:rsid w:val="00FC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17DE-1D4D-4D21-A452-FA657CB7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33</Pages>
  <Words>8474</Words>
  <Characters>48302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14</cp:revision>
  <dcterms:created xsi:type="dcterms:W3CDTF">2016-08-18T02:04:00Z</dcterms:created>
  <dcterms:modified xsi:type="dcterms:W3CDTF">2016-09-13T08:25:00Z</dcterms:modified>
</cp:coreProperties>
</file>