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180295">
        <w:rPr>
          <w:b/>
          <w:szCs w:val="24"/>
        </w:rPr>
        <w:t>март</w:t>
      </w:r>
      <w:r w:rsidR="00352868">
        <w:rPr>
          <w:b/>
          <w:szCs w:val="24"/>
        </w:rPr>
        <w:t xml:space="preserve"> </w:t>
      </w:r>
      <w:r w:rsidR="00DF7F49">
        <w:rPr>
          <w:b/>
          <w:szCs w:val="24"/>
        </w:rPr>
        <w:t>201</w:t>
      </w:r>
      <w:r w:rsidR="00897CEA">
        <w:rPr>
          <w:b/>
          <w:szCs w:val="24"/>
        </w:rPr>
        <w:t>6</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644"/>
        <w:gridCol w:w="2558"/>
        <w:gridCol w:w="22"/>
        <w:gridCol w:w="6080"/>
        <w:gridCol w:w="15"/>
        <w:gridCol w:w="55"/>
        <w:gridCol w:w="5365"/>
      </w:tblGrid>
      <w:tr w:rsidR="005A483A" w:rsidTr="004935FE">
        <w:tc>
          <w:tcPr>
            <w:tcW w:w="644" w:type="dxa"/>
          </w:tcPr>
          <w:p w:rsidR="005A483A" w:rsidRPr="005B7836" w:rsidRDefault="005A483A" w:rsidP="00BC2894">
            <w:pPr>
              <w:rPr>
                <w:b/>
              </w:rPr>
            </w:pPr>
            <w:r w:rsidRPr="005B7836">
              <w:rPr>
                <w:b/>
              </w:rPr>
              <w:t>№</w:t>
            </w:r>
          </w:p>
        </w:tc>
        <w:tc>
          <w:tcPr>
            <w:tcW w:w="2558"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02" w:type="dxa"/>
            <w:gridSpan w:val="2"/>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5435"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4935FE">
        <w:tc>
          <w:tcPr>
            <w:tcW w:w="644" w:type="dxa"/>
          </w:tcPr>
          <w:p w:rsidR="006E3925" w:rsidRDefault="006E3925" w:rsidP="006E3925">
            <w:pPr>
              <w:jc w:val="center"/>
            </w:pPr>
          </w:p>
        </w:tc>
        <w:tc>
          <w:tcPr>
            <w:tcW w:w="14095" w:type="dxa"/>
            <w:gridSpan w:val="6"/>
          </w:tcPr>
          <w:p w:rsidR="006E3925" w:rsidRDefault="006E3925" w:rsidP="005A483A">
            <w:pPr>
              <w:jc w:val="center"/>
            </w:pPr>
            <w:r w:rsidRPr="005B7836">
              <w:rPr>
                <w:b/>
                <w:bCs/>
              </w:rPr>
              <w:t>ФЕДЕРАЛЬНОЕ ЗАКОНОДАТЕЛЬСТВО</w:t>
            </w:r>
          </w:p>
        </w:tc>
      </w:tr>
      <w:tr w:rsidR="006E3925" w:rsidTr="00180295">
        <w:trPr>
          <w:trHeight w:val="373"/>
        </w:trPr>
        <w:tc>
          <w:tcPr>
            <w:tcW w:w="644" w:type="dxa"/>
          </w:tcPr>
          <w:p w:rsidR="006E3925" w:rsidRPr="00660312" w:rsidRDefault="006E3925" w:rsidP="00660312">
            <w:pPr>
              <w:pStyle w:val="ab"/>
              <w:numPr>
                <w:ilvl w:val="0"/>
                <w:numId w:val="4"/>
              </w:numPr>
              <w:ind w:left="171" w:firstLine="0"/>
              <w:jc w:val="center"/>
              <w:rPr>
                <w:b/>
                <w:bCs/>
              </w:rPr>
            </w:pPr>
          </w:p>
        </w:tc>
        <w:tc>
          <w:tcPr>
            <w:tcW w:w="2558" w:type="dxa"/>
          </w:tcPr>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Постановление Правительства РФ от 29.02.2016 N 154</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"О внесении изменений в постановление Правительства Российской Федерации от 8 июля 1997 г. N 828"</w:t>
            </w:r>
          </w:p>
          <w:p w:rsidR="006E3925" w:rsidRPr="005B7836" w:rsidRDefault="006E3925" w:rsidP="00897CEA">
            <w:pPr>
              <w:jc w:val="both"/>
              <w:rPr>
                <w:b/>
                <w:bCs/>
              </w:rPr>
            </w:pPr>
          </w:p>
        </w:tc>
        <w:tc>
          <w:tcPr>
            <w:tcW w:w="6117" w:type="dxa"/>
            <w:gridSpan w:val="3"/>
          </w:tcPr>
          <w:p w:rsidR="00180295" w:rsidRPr="00180295" w:rsidRDefault="00180295" w:rsidP="00180295">
            <w:pPr>
              <w:autoSpaceDE w:val="0"/>
              <w:autoSpaceDN w:val="0"/>
              <w:adjustRightInd w:val="0"/>
              <w:ind w:firstLine="513"/>
              <w:jc w:val="both"/>
              <w:rPr>
                <w:rFonts w:eastAsiaTheme="minorHAnsi"/>
                <w:bCs/>
                <w:lang w:eastAsia="en-US"/>
              </w:rPr>
            </w:pPr>
            <w:r w:rsidRPr="00180295">
              <w:rPr>
                <w:rFonts w:eastAsiaTheme="minorHAnsi"/>
                <w:bCs/>
                <w:lang w:eastAsia="en-US"/>
              </w:rPr>
              <w:t>Сокращен срок оформления паспорта гражданина РФ в отдельных случаях</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Срок оформления паспорта, удостоверяющего личность гражданина РФ на территории России, в случае обращения гражданина по вопросу выдачи или замены паспорта не по месту жительства, а также в связи с его утратой, если утраченный паспорт выдавался другим территориальным органом ФМС России, сокращен с 2 месяцев до 30 дней.</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случае обращения гражданина по вопросу выдачи или замены паспорта по месту жительства паспорт оформляется ему, как и ранее, в 10-дневный срок со дня принятия документов территориальным органом ФМС России.</w:t>
            </w:r>
          </w:p>
          <w:p w:rsidR="006E3925" w:rsidRPr="00660312"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lastRenderedPageBreak/>
              <w:t>Кроме того, уточнено, что в случае представления заявления о выдаче (замене) паспорта по форме, установленной ФМС России, и личной фотографии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паспорт оформляется в указанные сроки после личного обращения заявителя в территориальный орган ФМС России и представления паспорта, подлежащего замене, необходимых документов и личных фотографий.</w:t>
            </w:r>
          </w:p>
        </w:tc>
        <w:tc>
          <w:tcPr>
            <w:tcW w:w="5420" w:type="dxa"/>
            <w:gridSpan w:val="2"/>
          </w:tcPr>
          <w:p w:rsidR="00180295" w:rsidRDefault="00180295" w:rsidP="00180295">
            <w:r>
              <w:lastRenderedPageBreak/>
              <w:t>Официальный интернет-портал правовой информации http://www.pravo.gov.ru, 03.03.2016,</w:t>
            </w:r>
          </w:p>
          <w:p w:rsidR="00180295" w:rsidRDefault="00180295" w:rsidP="00180295">
            <w:r>
              <w:t>"Собрание законодательства РФ", 07.03.2016, N 10, ст. 1424</w:t>
            </w:r>
          </w:p>
          <w:p w:rsidR="00180295" w:rsidRDefault="00180295" w:rsidP="00180295"/>
          <w:p w:rsidR="006E3925" w:rsidRPr="00660312" w:rsidRDefault="00180295" w:rsidP="00180295">
            <w:r>
              <w:t>Начало действия документа - 11.03.2016.</w:t>
            </w:r>
          </w:p>
        </w:tc>
      </w:tr>
      <w:tr w:rsidR="00660312" w:rsidTr="00352868">
        <w:tc>
          <w:tcPr>
            <w:tcW w:w="644" w:type="dxa"/>
          </w:tcPr>
          <w:p w:rsidR="00660312" w:rsidRPr="00660312" w:rsidRDefault="00660312" w:rsidP="00660312">
            <w:pPr>
              <w:pStyle w:val="ab"/>
              <w:numPr>
                <w:ilvl w:val="0"/>
                <w:numId w:val="4"/>
              </w:numPr>
              <w:ind w:left="171" w:firstLine="0"/>
              <w:jc w:val="center"/>
              <w:rPr>
                <w:b/>
                <w:bCs/>
              </w:rPr>
            </w:pPr>
          </w:p>
        </w:tc>
        <w:tc>
          <w:tcPr>
            <w:tcW w:w="2558" w:type="dxa"/>
          </w:tcPr>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Федеральный закон от 29.02.2016 N 33-ФЗ</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"О внесении изменения в статью 2 Федерального закона "О введении в действие Жилищного кодекса Российской Федерации"</w:t>
            </w:r>
          </w:p>
          <w:p w:rsidR="00660312" w:rsidRPr="00E17D8B" w:rsidRDefault="00660312" w:rsidP="00C446FB">
            <w:pPr>
              <w:jc w:val="both"/>
              <w:rPr>
                <w:b/>
                <w:bCs/>
              </w:rPr>
            </w:pPr>
          </w:p>
        </w:tc>
        <w:tc>
          <w:tcPr>
            <w:tcW w:w="6117" w:type="dxa"/>
            <w:gridSpan w:val="3"/>
          </w:tcPr>
          <w:p w:rsidR="00180295" w:rsidRPr="00180295" w:rsidRDefault="00180295" w:rsidP="00180295">
            <w:pPr>
              <w:autoSpaceDE w:val="0"/>
              <w:autoSpaceDN w:val="0"/>
              <w:adjustRightInd w:val="0"/>
              <w:jc w:val="both"/>
              <w:rPr>
                <w:rFonts w:eastAsiaTheme="minorHAnsi"/>
                <w:bCs/>
                <w:lang w:eastAsia="en-US"/>
              </w:rPr>
            </w:pPr>
            <w:r w:rsidRPr="00180295">
              <w:rPr>
                <w:rFonts w:eastAsiaTheme="minorHAnsi"/>
                <w:bCs/>
                <w:lang w:eastAsia="en-US"/>
              </w:rPr>
              <w:t>Бесплатная приватизация жилых помещений продлена до 1 марта 2017 года</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Федеральным законом от 29 декабря 2004 года N 189-ФЗ "О введении в действие Жилищного кодекса Российской Федерации" установлено, что возможность приватизации жилых помещений прекращается с 1 марта 2016 года, поскольку с этой даты утрачивают силу статьи 1, 2, 4, 6 - 8, 9.1 и раздел II Закона РФ от 4 июля 1991 года N 1541-1 "О приватизации жилищного фонда в Российской Федерации".</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Однако при этом значительная часть граждан, занимающих жилые помещения в аварийном и ветхом жилье и ожидающих расселения, может лишиться после 1 марта 2016 года возможности воспользоваться своим правом на бесплатную приватизацию, а граждане, состоящие на учете в качестве нуждающихся в жилых помещениях, получив свое жилье после 1 марта 2016 года, также не смогут воспользоваться своим правом на бесплатную приватизацию.</w:t>
            </w:r>
          </w:p>
          <w:p w:rsidR="00660312" w:rsidRPr="00660312"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этой связи Федеральным законом указанная возможность продлевается до 1 марта 2017 года.</w:t>
            </w:r>
          </w:p>
        </w:tc>
        <w:tc>
          <w:tcPr>
            <w:tcW w:w="5420" w:type="dxa"/>
            <w:gridSpan w:val="2"/>
          </w:tcPr>
          <w:p w:rsidR="00180295" w:rsidRPr="00180295" w:rsidRDefault="00180295" w:rsidP="00180295">
            <w:pPr>
              <w:jc w:val="both"/>
              <w:rPr>
                <w:bCs/>
              </w:rPr>
            </w:pPr>
            <w:r w:rsidRPr="00180295">
              <w:rPr>
                <w:bCs/>
              </w:rPr>
              <w:t>Официальный интернет-портал правовой информации http://www.pravo.gov.ru, 29.02.2016,</w:t>
            </w:r>
          </w:p>
          <w:p w:rsidR="00180295" w:rsidRPr="00180295" w:rsidRDefault="00180295" w:rsidP="00180295">
            <w:pPr>
              <w:jc w:val="both"/>
              <w:rPr>
                <w:bCs/>
              </w:rPr>
            </w:pPr>
            <w:r w:rsidRPr="00180295">
              <w:rPr>
                <w:bCs/>
              </w:rPr>
              <w:t>"Собрание законодательства РФ", 29.02.2016, N 9, ст. 1168,</w:t>
            </w:r>
          </w:p>
          <w:p w:rsidR="00180295" w:rsidRPr="00180295" w:rsidRDefault="00180295" w:rsidP="00180295">
            <w:pPr>
              <w:jc w:val="both"/>
              <w:rPr>
                <w:bCs/>
              </w:rPr>
            </w:pPr>
            <w:r w:rsidRPr="00180295">
              <w:rPr>
                <w:bCs/>
              </w:rPr>
              <w:t>"Российская газета", N 43, 01.03.2016</w:t>
            </w:r>
          </w:p>
          <w:p w:rsidR="00660312" w:rsidRPr="00461B56" w:rsidRDefault="00180295" w:rsidP="00180295">
            <w:pPr>
              <w:jc w:val="both"/>
              <w:rPr>
                <w:bCs/>
              </w:rPr>
            </w:pPr>
            <w:r w:rsidRPr="00180295">
              <w:rPr>
                <w:bCs/>
              </w:rPr>
              <w:t>Начало действия документа - 29.02.2016.</w:t>
            </w:r>
          </w:p>
        </w:tc>
      </w:tr>
      <w:tr w:rsidR="006E3925" w:rsidTr="00352868">
        <w:tc>
          <w:tcPr>
            <w:tcW w:w="644" w:type="dxa"/>
          </w:tcPr>
          <w:p w:rsidR="006E3925" w:rsidRPr="00461B56" w:rsidRDefault="00461B56" w:rsidP="005A483A">
            <w:pPr>
              <w:jc w:val="center"/>
              <w:rPr>
                <w:bCs/>
              </w:rPr>
            </w:pPr>
            <w:r w:rsidRPr="00461B56">
              <w:rPr>
                <w:bCs/>
              </w:rPr>
              <w:lastRenderedPageBreak/>
              <w:t>3.</w:t>
            </w:r>
          </w:p>
        </w:tc>
        <w:tc>
          <w:tcPr>
            <w:tcW w:w="2558" w:type="dxa"/>
          </w:tcPr>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Федеральный закон от 02.03.2016 N 48-ФЗ</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"О внесении изменений в главу 25.3 части второй Налогового кодекса Российской Федерации"</w:t>
            </w:r>
          </w:p>
          <w:p w:rsidR="006E3925" w:rsidRPr="005B6CE4" w:rsidRDefault="006E3925" w:rsidP="00C446FB">
            <w:pPr>
              <w:jc w:val="both"/>
              <w:rPr>
                <w:b/>
                <w:bCs/>
              </w:rPr>
            </w:pPr>
          </w:p>
        </w:tc>
        <w:tc>
          <w:tcPr>
            <w:tcW w:w="6117" w:type="dxa"/>
            <w:gridSpan w:val="3"/>
          </w:tcPr>
          <w:p w:rsidR="00180295" w:rsidRPr="00180295" w:rsidRDefault="00180295" w:rsidP="00180295">
            <w:pPr>
              <w:autoSpaceDE w:val="0"/>
              <w:autoSpaceDN w:val="0"/>
              <w:adjustRightInd w:val="0"/>
              <w:ind w:firstLine="540"/>
              <w:jc w:val="both"/>
              <w:rPr>
                <w:rFonts w:eastAsiaTheme="minorHAnsi"/>
                <w:bCs/>
                <w:lang w:eastAsia="en-US"/>
              </w:rPr>
            </w:pP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Установлен размер госпошлины при подаче заявления о выдаче судебного приказа</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Размер госпошлины в этом случае составит 50 процентов размера государственной пошлины, взимаемой при подаче искового заявления имущественного характера.</w:t>
            </w:r>
          </w:p>
          <w:p w:rsidR="006E3925" w:rsidRPr="00461B56"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Также установлен порядок зачета при обращении в суд государственной пошлины, ранее уплаченной при подаче заявления о выдаче судебного приказа.</w:t>
            </w:r>
          </w:p>
        </w:tc>
        <w:tc>
          <w:tcPr>
            <w:tcW w:w="5420" w:type="dxa"/>
            <w:gridSpan w:val="2"/>
          </w:tcPr>
          <w:p w:rsidR="00180295" w:rsidRPr="00180295" w:rsidRDefault="00180295" w:rsidP="00180295">
            <w:pPr>
              <w:jc w:val="both"/>
              <w:rPr>
                <w:bCs/>
              </w:rPr>
            </w:pPr>
            <w:r w:rsidRPr="00180295">
              <w:rPr>
                <w:bCs/>
              </w:rPr>
              <w:t>Официальный интернет-портал правовой информации http://www.pravo.gov.ru, 02.03.2016,</w:t>
            </w:r>
          </w:p>
          <w:p w:rsidR="00180295" w:rsidRPr="00180295" w:rsidRDefault="00180295" w:rsidP="00180295">
            <w:pPr>
              <w:jc w:val="both"/>
              <w:rPr>
                <w:bCs/>
              </w:rPr>
            </w:pPr>
            <w:r w:rsidRPr="00180295">
              <w:rPr>
                <w:bCs/>
              </w:rPr>
              <w:t>"Российская газета", N 47, 04.03.2016,</w:t>
            </w:r>
          </w:p>
          <w:p w:rsidR="00180295" w:rsidRPr="00180295" w:rsidRDefault="00180295" w:rsidP="00180295">
            <w:pPr>
              <w:jc w:val="both"/>
              <w:rPr>
                <w:bCs/>
              </w:rPr>
            </w:pPr>
            <w:r w:rsidRPr="00180295">
              <w:rPr>
                <w:bCs/>
              </w:rPr>
              <w:t>"Собрание законодательства РФ", 07.03.2016, N 10, ст. 1322</w:t>
            </w:r>
          </w:p>
          <w:p w:rsidR="006E3925" w:rsidRPr="00EE4F0A" w:rsidRDefault="00180295" w:rsidP="00180295">
            <w:pPr>
              <w:jc w:val="both"/>
              <w:rPr>
                <w:bCs/>
              </w:rPr>
            </w:pPr>
            <w:r w:rsidRPr="00180295">
              <w:rPr>
                <w:bCs/>
              </w:rPr>
              <w:t>Начало действия документа - 01.06.2016.</w:t>
            </w:r>
          </w:p>
        </w:tc>
      </w:tr>
      <w:tr w:rsidR="005B09B8" w:rsidTr="00352868">
        <w:tc>
          <w:tcPr>
            <w:tcW w:w="644" w:type="dxa"/>
          </w:tcPr>
          <w:p w:rsidR="005B09B8" w:rsidRPr="00DE4D17" w:rsidRDefault="005B09B8" w:rsidP="005B09B8">
            <w:pPr>
              <w:rPr>
                <w:bCs/>
              </w:rPr>
            </w:pPr>
            <w:r w:rsidRPr="00DE4D17">
              <w:rPr>
                <w:bCs/>
              </w:rPr>
              <w:t xml:space="preserve">  4.</w:t>
            </w:r>
          </w:p>
        </w:tc>
        <w:tc>
          <w:tcPr>
            <w:tcW w:w="2558" w:type="dxa"/>
          </w:tcPr>
          <w:p w:rsidR="00180295" w:rsidRPr="00180295" w:rsidRDefault="00180295" w:rsidP="00180295">
            <w:pPr>
              <w:autoSpaceDE w:val="0"/>
              <w:autoSpaceDN w:val="0"/>
              <w:adjustRightInd w:val="0"/>
              <w:ind w:firstLine="540"/>
              <w:jc w:val="both"/>
              <w:rPr>
                <w:rFonts w:eastAsiaTheme="minorHAnsi"/>
                <w:b/>
                <w:bCs/>
                <w:lang w:eastAsia="en-US"/>
              </w:rPr>
            </w:pPr>
            <w:r w:rsidRPr="00180295">
              <w:rPr>
                <w:rFonts w:eastAsiaTheme="minorHAnsi"/>
                <w:b/>
                <w:bCs/>
                <w:lang w:eastAsia="en-US"/>
              </w:rPr>
              <w:t>Постановление Правительства РФ от 26.02.2016 N 135</w:t>
            </w:r>
          </w:p>
          <w:p w:rsidR="00180295" w:rsidRPr="00180295" w:rsidRDefault="00180295" w:rsidP="00180295">
            <w:pPr>
              <w:autoSpaceDE w:val="0"/>
              <w:autoSpaceDN w:val="0"/>
              <w:adjustRightInd w:val="0"/>
              <w:ind w:firstLine="540"/>
              <w:jc w:val="both"/>
              <w:rPr>
                <w:rFonts w:eastAsiaTheme="minorHAnsi"/>
                <w:b/>
                <w:bCs/>
                <w:lang w:eastAsia="en-US"/>
              </w:rPr>
            </w:pPr>
            <w:r w:rsidRPr="00180295">
              <w:rPr>
                <w:rFonts w:eastAsiaTheme="minorHAnsi"/>
                <w:b/>
                <w:bCs/>
                <w:lang w:eastAsia="en-US"/>
              </w:rPr>
              <w:t>"О создании территории опережающего социально-экономического развития "Усолье-Сибирское"</w:t>
            </w:r>
          </w:p>
          <w:p w:rsidR="005B09B8" w:rsidRPr="0041106B" w:rsidRDefault="005B09B8" w:rsidP="008A4980">
            <w:pPr>
              <w:jc w:val="both"/>
              <w:rPr>
                <w:bCs/>
              </w:rPr>
            </w:pPr>
          </w:p>
        </w:tc>
        <w:tc>
          <w:tcPr>
            <w:tcW w:w="6117" w:type="dxa"/>
            <w:gridSpan w:val="3"/>
          </w:tcPr>
          <w:p w:rsidR="00180295" w:rsidRPr="00180295" w:rsidRDefault="00180295" w:rsidP="00180295">
            <w:pPr>
              <w:autoSpaceDE w:val="0"/>
              <w:autoSpaceDN w:val="0"/>
              <w:adjustRightInd w:val="0"/>
              <w:ind w:firstLine="540"/>
              <w:jc w:val="both"/>
              <w:rPr>
                <w:rFonts w:eastAsiaTheme="minorHAnsi"/>
                <w:bCs/>
                <w:lang w:eastAsia="en-US"/>
              </w:rPr>
            </w:pP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На территории муниципального образования город Усолье-Сибирское (Иркутская область) будет создана территория опережающего социально-экономического развития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 xml:space="preserve">Установлено, что в течение 1-го года после включения юридического лица в реестр резидентов территорий опережающего социально-экономического развития, создаваемых на территориях </w:t>
            </w:r>
            <w:proofErr w:type="spellStart"/>
            <w:r w:rsidRPr="00180295">
              <w:rPr>
                <w:rFonts w:eastAsiaTheme="minorHAnsi"/>
                <w:bCs/>
                <w:lang w:eastAsia="en-US"/>
              </w:rPr>
              <w:t>монопрофильных</w:t>
            </w:r>
            <w:proofErr w:type="spellEnd"/>
            <w:r w:rsidRPr="00180295">
              <w:rPr>
                <w:rFonts w:eastAsiaTheme="minorHAnsi"/>
                <w:bCs/>
                <w:lang w:eastAsia="en-US"/>
              </w:rPr>
              <w:t xml:space="preserve"> муниципальных образований РФ (моногородов):</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минимальный объем капитальных вложений резидента территории опережающего развития, осуществляемых в рамках инвестиционного проекта, реализуемого указанным резидентом в отношении соответствующих видов экономической деятельности, составляет 50000000 рублей;</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минимальное количество новых постоянных рабочих мест, созданных в рамках инвестиционного проекта, реализуемого резидентом территории опережающего развития в отношении соответствующих видов экономической деятельности, составляет 20 единиц.</w:t>
            </w:r>
          </w:p>
          <w:p w:rsidR="005B09B8" w:rsidRPr="009C6E34"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lastRenderedPageBreak/>
              <w:t>В приложении к настоящему Постановлению приводится перечень классов Общероссийского классификатора видов экономической деятельности (ОК 029-2014 (КДЕС Ред. 2)), включающих виды экономической деятельности, осуществление которых допускается в результате реализации инвестиционных проектов на территории опережающего социально-экономического развития "Усолье-Сибирское".</w:t>
            </w:r>
          </w:p>
        </w:tc>
        <w:tc>
          <w:tcPr>
            <w:tcW w:w="5420" w:type="dxa"/>
            <w:gridSpan w:val="2"/>
          </w:tcPr>
          <w:p w:rsidR="00180295" w:rsidRPr="00180295" w:rsidRDefault="00180295" w:rsidP="00180295">
            <w:pPr>
              <w:jc w:val="both"/>
              <w:rPr>
                <w:bCs/>
              </w:rPr>
            </w:pPr>
            <w:r w:rsidRPr="00180295">
              <w:rPr>
                <w:bCs/>
              </w:rPr>
              <w:lastRenderedPageBreak/>
              <w:t>Официальный интернет-портал правовой информации http://www.pravo.gov.ru, 02.03.2016,</w:t>
            </w:r>
          </w:p>
          <w:p w:rsidR="00180295" w:rsidRPr="00180295" w:rsidRDefault="00180295" w:rsidP="00180295">
            <w:pPr>
              <w:jc w:val="both"/>
              <w:rPr>
                <w:bCs/>
              </w:rPr>
            </w:pPr>
            <w:r w:rsidRPr="00180295">
              <w:rPr>
                <w:bCs/>
              </w:rPr>
              <w:t>"Собрание законодательства РФ", 07.03.2016, N 10, ст. 1409,</w:t>
            </w:r>
          </w:p>
          <w:p w:rsidR="00180295" w:rsidRPr="00180295" w:rsidRDefault="00180295" w:rsidP="00180295">
            <w:pPr>
              <w:jc w:val="both"/>
              <w:rPr>
                <w:bCs/>
              </w:rPr>
            </w:pPr>
            <w:r w:rsidRPr="00180295">
              <w:rPr>
                <w:bCs/>
              </w:rPr>
              <w:t>"Собрание законодательства РФ", 21.03.2016, N 12 (поправка)</w:t>
            </w:r>
          </w:p>
          <w:p w:rsidR="005B09B8" w:rsidRPr="0041106B" w:rsidRDefault="00180295" w:rsidP="00180295">
            <w:pPr>
              <w:jc w:val="both"/>
              <w:rPr>
                <w:bCs/>
              </w:rPr>
            </w:pPr>
            <w:r w:rsidRPr="00180295">
              <w:rPr>
                <w:bCs/>
              </w:rPr>
              <w:t>Начало действия документа - 10.03.2016.</w:t>
            </w:r>
          </w:p>
        </w:tc>
      </w:tr>
      <w:tr w:rsidR="00461B56" w:rsidTr="00352868">
        <w:tc>
          <w:tcPr>
            <w:tcW w:w="644" w:type="dxa"/>
          </w:tcPr>
          <w:p w:rsidR="00461B56" w:rsidRPr="00DE4D17" w:rsidRDefault="00461B56" w:rsidP="00461B56">
            <w:pPr>
              <w:jc w:val="center"/>
              <w:rPr>
                <w:bCs/>
              </w:rPr>
            </w:pPr>
            <w:r w:rsidRPr="00DE4D17">
              <w:rPr>
                <w:bCs/>
              </w:rPr>
              <w:lastRenderedPageBreak/>
              <w:t xml:space="preserve">5. </w:t>
            </w:r>
          </w:p>
        </w:tc>
        <w:tc>
          <w:tcPr>
            <w:tcW w:w="2558" w:type="dxa"/>
          </w:tcPr>
          <w:p w:rsidR="00180295" w:rsidRPr="00180295" w:rsidRDefault="00180295" w:rsidP="00180295">
            <w:pPr>
              <w:autoSpaceDE w:val="0"/>
              <w:autoSpaceDN w:val="0"/>
              <w:adjustRightInd w:val="0"/>
              <w:ind w:firstLine="540"/>
              <w:jc w:val="both"/>
              <w:rPr>
                <w:rFonts w:eastAsiaTheme="minorHAnsi"/>
                <w:b/>
                <w:bCs/>
                <w:lang w:eastAsia="en-US"/>
              </w:rPr>
            </w:pPr>
            <w:r w:rsidRPr="00180295">
              <w:rPr>
                <w:rFonts w:eastAsiaTheme="minorHAnsi"/>
                <w:b/>
                <w:bCs/>
                <w:lang w:eastAsia="en-US"/>
              </w:rPr>
              <w:t>Федеральный закон от 02.03.2016 N 43-ФЗ</w:t>
            </w:r>
          </w:p>
          <w:p w:rsidR="00180295" w:rsidRPr="00180295" w:rsidRDefault="00180295" w:rsidP="00180295">
            <w:pPr>
              <w:autoSpaceDE w:val="0"/>
              <w:autoSpaceDN w:val="0"/>
              <w:adjustRightInd w:val="0"/>
              <w:ind w:firstLine="540"/>
              <w:jc w:val="both"/>
              <w:rPr>
                <w:rFonts w:eastAsiaTheme="minorHAnsi"/>
                <w:b/>
                <w:bCs/>
                <w:lang w:eastAsia="en-US"/>
              </w:rPr>
            </w:pPr>
            <w:r w:rsidRPr="00180295">
              <w:rPr>
                <w:rFonts w:eastAsiaTheme="minorHAnsi"/>
                <w:b/>
                <w:bCs/>
                <w:lang w:eastAsia="en-US"/>
              </w:rPr>
              <w:t>"О внесении изменений в Федеральный закон "Об архивном деле в Российской Федерации"</w:t>
            </w:r>
          </w:p>
          <w:p w:rsidR="00461B56" w:rsidRPr="005B6CE4" w:rsidRDefault="00461B56" w:rsidP="008A4980">
            <w:pPr>
              <w:jc w:val="both"/>
              <w:rPr>
                <w:b/>
                <w:bCs/>
              </w:rPr>
            </w:pPr>
          </w:p>
        </w:tc>
        <w:tc>
          <w:tcPr>
            <w:tcW w:w="6117" w:type="dxa"/>
            <w:gridSpan w:val="3"/>
          </w:tcPr>
          <w:p w:rsidR="00180295" w:rsidRPr="00180295" w:rsidRDefault="00180295" w:rsidP="00180295">
            <w:pPr>
              <w:autoSpaceDE w:val="0"/>
              <w:autoSpaceDN w:val="0"/>
              <w:adjustRightInd w:val="0"/>
              <w:ind w:firstLine="540"/>
              <w:jc w:val="both"/>
              <w:rPr>
                <w:rFonts w:eastAsiaTheme="minorHAnsi"/>
                <w:bCs/>
                <w:lang w:eastAsia="en-US"/>
              </w:rPr>
            </w:pP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Установлены сроки временного хранения документов по личному составу</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Согласно Федеральному закону, документы по личному составу, созданные до 2003 года, хранятся: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государственных органах, органах местного самоуправления и организациях, выступающих источниками комплектования государственных и муниципальных архивов архивными документами, - в течение 75 лет со дня создания с проведением экспертизы ценности документов после истечения указанного срока хранения;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государственных и муниципальных архивах, в которые поступают документы по личному составу ликвидированных государственных органов, органов местного самоуправления, государственных, муниципальных и негосударственных организаций, - с даты поступления и до истечения 75 лет со дня создания с проведением экспертизы ценности документов после истечения указанного срока хранения;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иных организациях - не менее 75 лет со дня создания.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Документы по личному составу, созданные начиная с 2003 года, хранятся: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 xml:space="preserve">в государственных органах, органах местного самоуправления и организациях, выступающих источниками </w:t>
            </w:r>
            <w:r w:rsidRPr="00180295">
              <w:rPr>
                <w:rFonts w:eastAsiaTheme="minorHAnsi"/>
                <w:bCs/>
                <w:lang w:eastAsia="en-US"/>
              </w:rPr>
              <w:lastRenderedPageBreak/>
              <w:t>комплектования государственных и муниципальных архивов архивными документами, - в течение 50 лет со дня создания с проведением экспертизы ценности документов после истечения указанного срока хранения;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государственных и муниципальных архивах, в которые поступают документы по личному составу ликвидированных государственных органов, органов местного самоуправления, государственных, муниципальных и негосударственных организаций, - с даты поступления и до истечения 50 лет со дня создания с проведением экспертизы ценности документов после истечения указанного срока хранения;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иных организациях - не менее 50 лет со дня создания.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в государственных органах, в которых граждане проходили государственную службу, не являющуюся государственной гражданской службой, -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461B56" w:rsidRPr="00461B56" w:rsidRDefault="00180295" w:rsidP="00180295">
            <w:pPr>
              <w:autoSpaceDE w:val="0"/>
              <w:autoSpaceDN w:val="0"/>
              <w:adjustRightInd w:val="0"/>
              <w:ind w:firstLine="540"/>
              <w:jc w:val="both"/>
              <w:rPr>
                <w:rFonts w:eastAsiaTheme="minorHAnsi"/>
                <w:b/>
                <w:bCs/>
                <w:lang w:eastAsia="en-US"/>
              </w:rPr>
            </w:pPr>
            <w:r w:rsidRPr="00180295">
              <w:rPr>
                <w:rFonts w:eastAsiaTheme="minorHAnsi"/>
                <w:bCs/>
                <w:lang w:eastAsia="en-US"/>
              </w:rPr>
              <w:t>в государственных архивах, в которые поступают документы по личному составу ликвидированных государственных органов, - с даты поступления и до истечения 75 лет с даты прекращения государственной службы с проведением экспертизы ценности документов после истечения указанного срока хранения.</w:t>
            </w:r>
          </w:p>
        </w:tc>
        <w:tc>
          <w:tcPr>
            <w:tcW w:w="5420" w:type="dxa"/>
            <w:gridSpan w:val="2"/>
          </w:tcPr>
          <w:p w:rsidR="00180295" w:rsidRPr="00180295" w:rsidRDefault="00180295" w:rsidP="00180295">
            <w:pPr>
              <w:jc w:val="both"/>
              <w:rPr>
                <w:bCs/>
              </w:rPr>
            </w:pPr>
            <w:r w:rsidRPr="00180295">
              <w:rPr>
                <w:bCs/>
              </w:rPr>
              <w:lastRenderedPageBreak/>
              <w:t>Официальный интернет-портал правовой информации http://www.pravo.gov.ru, 02.03.2016,</w:t>
            </w:r>
          </w:p>
          <w:p w:rsidR="00180295" w:rsidRPr="00180295" w:rsidRDefault="00180295" w:rsidP="00180295">
            <w:pPr>
              <w:jc w:val="both"/>
              <w:rPr>
                <w:bCs/>
              </w:rPr>
            </w:pPr>
            <w:r w:rsidRPr="00180295">
              <w:rPr>
                <w:bCs/>
              </w:rPr>
              <w:t>"Российская газета", N 47, 04.03.2016,</w:t>
            </w:r>
          </w:p>
          <w:p w:rsidR="00180295" w:rsidRPr="00180295" w:rsidRDefault="00180295" w:rsidP="00180295">
            <w:pPr>
              <w:jc w:val="both"/>
              <w:rPr>
                <w:bCs/>
              </w:rPr>
            </w:pPr>
            <w:r w:rsidRPr="00180295">
              <w:rPr>
                <w:bCs/>
              </w:rPr>
              <w:t>"Собрание законодательства РФ", 07.03.2016, N 10, ст. 1317</w:t>
            </w:r>
          </w:p>
          <w:p w:rsidR="00461B56" w:rsidRPr="00461B56" w:rsidRDefault="00180295" w:rsidP="00180295">
            <w:pPr>
              <w:jc w:val="both"/>
              <w:rPr>
                <w:bCs/>
              </w:rPr>
            </w:pPr>
            <w:r w:rsidRPr="00180295">
              <w:rPr>
                <w:bCs/>
              </w:rPr>
              <w:t>Начало действия документа - 13.03.2016.</w:t>
            </w:r>
          </w:p>
        </w:tc>
      </w:tr>
      <w:tr w:rsidR="00180295" w:rsidTr="00352868">
        <w:tc>
          <w:tcPr>
            <w:tcW w:w="644" w:type="dxa"/>
          </w:tcPr>
          <w:p w:rsidR="00180295" w:rsidRPr="00DE4D17" w:rsidRDefault="00C84EF5" w:rsidP="00461B56">
            <w:pPr>
              <w:jc w:val="center"/>
              <w:rPr>
                <w:bCs/>
              </w:rPr>
            </w:pPr>
            <w:r>
              <w:rPr>
                <w:bCs/>
              </w:rPr>
              <w:lastRenderedPageBreak/>
              <w:t>6.</w:t>
            </w:r>
          </w:p>
        </w:tc>
        <w:tc>
          <w:tcPr>
            <w:tcW w:w="2558" w:type="dxa"/>
          </w:tcPr>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Федеральный закон от 02.03.2016 N 46-ФЗ</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lastRenderedPageBreak/>
              <w:t>"О внесении изменения в статью 108 Федерального закона "Об образовании в Российской Федерации"</w:t>
            </w:r>
          </w:p>
          <w:p w:rsidR="00180295" w:rsidRPr="00180295" w:rsidRDefault="00180295" w:rsidP="00180295">
            <w:pPr>
              <w:autoSpaceDE w:val="0"/>
              <w:autoSpaceDN w:val="0"/>
              <w:adjustRightInd w:val="0"/>
              <w:ind w:firstLine="540"/>
              <w:jc w:val="both"/>
              <w:rPr>
                <w:rFonts w:eastAsiaTheme="minorHAnsi"/>
                <w:b/>
                <w:bCs/>
                <w:lang w:eastAsia="en-US"/>
              </w:rPr>
            </w:pPr>
          </w:p>
        </w:tc>
        <w:tc>
          <w:tcPr>
            <w:tcW w:w="6117" w:type="dxa"/>
            <w:gridSpan w:val="3"/>
          </w:tcPr>
          <w:p w:rsidR="00180295" w:rsidRPr="00180295" w:rsidRDefault="00180295" w:rsidP="00180295">
            <w:pPr>
              <w:autoSpaceDE w:val="0"/>
              <w:autoSpaceDN w:val="0"/>
              <w:adjustRightInd w:val="0"/>
              <w:jc w:val="both"/>
              <w:rPr>
                <w:rFonts w:eastAsiaTheme="minorHAnsi"/>
                <w:bCs/>
                <w:lang w:eastAsia="en-US"/>
              </w:rPr>
            </w:pPr>
            <w:r w:rsidRPr="00180295">
              <w:rPr>
                <w:rFonts w:eastAsiaTheme="minorHAnsi"/>
                <w:bCs/>
                <w:lang w:eastAsia="en-US"/>
              </w:rPr>
              <w:lastRenderedPageBreak/>
              <w:t>До 1 января 2017 года ветеранам боевых действий предоставлено право поступления на бесплатное обучение в вузах</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lastRenderedPageBreak/>
              <w:t xml:space="preserve">Установленное статьей 71 Закона об образовании право приема на обучение по программам </w:t>
            </w:r>
            <w:proofErr w:type="spellStart"/>
            <w:r w:rsidRPr="00180295">
              <w:rPr>
                <w:rFonts w:eastAsiaTheme="minorHAnsi"/>
                <w:bCs/>
                <w:lang w:eastAsia="en-US"/>
              </w:rPr>
              <w:t>бакалавриата</w:t>
            </w:r>
            <w:proofErr w:type="spellEnd"/>
            <w:r w:rsidRPr="00180295">
              <w:rPr>
                <w:rFonts w:eastAsiaTheme="minorHAnsi"/>
                <w:bCs/>
                <w:lang w:eastAsia="en-US"/>
              </w:rPr>
              <w:t xml:space="preserve"> и программам </w:t>
            </w:r>
            <w:proofErr w:type="spellStart"/>
            <w:r w:rsidRPr="00180295">
              <w:rPr>
                <w:rFonts w:eastAsiaTheme="minorHAnsi"/>
                <w:bCs/>
                <w:lang w:eastAsia="en-US"/>
              </w:rPr>
              <w:t>специалитета</w:t>
            </w:r>
            <w:proofErr w:type="spellEnd"/>
            <w:r w:rsidRPr="00180295">
              <w:rPr>
                <w:rFonts w:eastAsiaTheme="minorHAnsi"/>
                <w:bCs/>
                <w:lang w:eastAsia="en-US"/>
              </w:rPr>
              <w:t xml:space="preserve"> в пределах установленной квоты при условии успешного прохождения вступительных испытаний распространено на ветеранов боевых действий из числа лиц, указанных в подпунктах 1 - 4 пункта 1 статьи 3 Федерального закона от 12 января 1995 года N 5-ФЗ "О ветеранах".</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До внесения поправок в статью 108 Закона об образовании квота приема для бесплатного получения высшего образования предусматривалась только для детей-сирот и детей, оставшихся без попечения родителей, а также лиц из числа детей-сирот и детей, оставшихся без попечения родителей.</w:t>
            </w:r>
          </w:p>
        </w:tc>
        <w:tc>
          <w:tcPr>
            <w:tcW w:w="5420" w:type="dxa"/>
            <w:gridSpan w:val="2"/>
          </w:tcPr>
          <w:p w:rsidR="00D95B1A" w:rsidRPr="00D95B1A" w:rsidRDefault="00D95B1A" w:rsidP="00D95B1A">
            <w:pPr>
              <w:jc w:val="both"/>
              <w:rPr>
                <w:bCs/>
              </w:rPr>
            </w:pPr>
            <w:r w:rsidRPr="00D95B1A">
              <w:rPr>
                <w:bCs/>
              </w:rPr>
              <w:lastRenderedPageBreak/>
              <w:t>Официальный интернет-портал правовой информации http://www.pravo.gov.ru, 02.03.2016,</w:t>
            </w:r>
          </w:p>
          <w:p w:rsidR="00D95B1A" w:rsidRPr="00D95B1A" w:rsidRDefault="00D95B1A" w:rsidP="00D95B1A">
            <w:pPr>
              <w:jc w:val="both"/>
              <w:rPr>
                <w:bCs/>
              </w:rPr>
            </w:pPr>
            <w:r w:rsidRPr="00D95B1A">
              <w:rPr>
                <w:bCs/>
              </w:rPr>
              <w:t>"Российская газета", N 47, 04.03.2016,</w:t>
            </w:r>
          </w:p>
          <w:p w:rsidR="00D95B1A" w:rsidRPr="00D95B1A" w:rsidRDefault="00D95B1A" w:rsidP="00D95B1A">
            <w:pPr>
              <w:jc w:val="both"/>
              <w:rPr>
                <w:bCs/>
              </w:rPr>
            </w:pPr>
            <w:r w:rsidRPr="00D95B1A">
              <w:rPr>
                <w:bCs/>
              </w:rPr>
              <w:lastRenderedPageBreak/>
              <w:t>"Собрание законодательства РФ", 07.03.2016, N 10, ст. 1320</w:t>
            </w:r>
          </w:p>
          <w:p w:rsidR="00180295" w:rsidRPr="00180295" w:rsidRDefault="00D95B1A" w:rsidP="00D95B1A">
            <w:pPr>
              <w:jc w:val="both"/>
              <w:rPr>
                <w:bCs/>
              </w:rPr>
            </w:pPr>
            <w:r w:rsidRPr="00D95B1A">
              <w:rPr>
                <w:bCs/>
              </w:rPr>
              <w:t>Начало действия документа - 13.03.2016.</w:t>
            </w:r>
          </w:p>
        </w:tc>
      </w:tr>
      <w:tr w:rsidR="00D95B1A" w:rsidTr="00352868">
        <w:tc>
          <w:tcPr>
            <w:tcW w:w="644" w:type="dxa"/>
          </w:tcPr>
          <w:p w:rsidR="00D95B1A" w:rsidRPr="00DE4D17" w:rsidRDefault="00C84EF5" w:rsidP="00461B56">
            <w:pPr>
              <w:jc w:val="center"/>
              <w:rPr>
                <w:bCs/>
              </w:rPr>
            </w:pPr>
            <w:r>
              <w:rPr>
                <w:bCs/>
              </w:rPr>
              <w:lastRenderedPageBreak/>
              <w:t>7.</w:t>
            </w:r>
          </w:p>
        </w:tc>
        <w:tc>
          <w:tcPr>
            <w:tcW w:w="2558" w:type="dxa"/>
          </w:tcPr>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Федеральный закон от 09.03.2016 N 61-ФЗ</w:t>
            </w: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"О внесении изменений в статьи 2 и 7 Федерального закона "О собраниях, митингах, демонстрациях, шествиях и пикетированиях"</w:t>
            </w:r>
          </w:p>
          <w:p w:rsidR="00D95B1A" w:rsidRPr="00180295" w:rsidRDefault="00D95B1A" w:rsidP="00180295">
            <w:pPr>
              <w:autoSpaceDE w:val="0"/>
              <w:autoSpaceDN w:val="0"/>
              <w:adjustRightInd w:val="0"/>
              <w:ind w:firstLine="540"/>
              <w:jc w:val="both"/>
              <w:rPr>
                <w:rFonts w:eastAsiaTheme="minorHAnsi"/>
                <w:bCs/>
                <w:lang w:eastAsia="en-US"/>
              </w:rPr>
            </w:pPr>
          </w:p>
        </w:tc>
        <w:tc>
          <w:tcPr>
            <w:tcW w:w="6117" w:type="dxa"/>
            <w:gridSpan w:val="3"/>
          </w:tcPr>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Автопробеги и "палаточные городки" отнесены к публичным мероприятиям</w:t>
            </w: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Так, осуществление "автопробегов" теперь признается публичным мероприятием, осуществляемым в форме демонстрации, а размещение у пикетируемого объекта одного или более граждан, использующих, в том числе, сборно-разборные конструкции, - пикетированием.</w:t>
            </w:r>
          </w:p>
          <w:p w:rsidR="00D95B1A" w:rsidRPr="00180295" w:rsidRDefault="00D95B1A" w:rsidP="00D95B1A">
            <w:pPr>
              <w:autoSpaceDE w:val="0"/>
              <w:autoSpaceDN w:val="0"/>
              <w:adjustRightInd w:val="0"/>
              <w:jc w:val="both"/>
              <w:rPr>
                <w:rFonts w:eastAsiaTheme="minorHAnsi"/>
                <w:bCs/>
                <w:lang w:eastAsia="en-US"/>
              </w:rPr>
            </w:pPr>
            <w:r w:rsidRPr="00D95B1A">
              <w:rPr>
                <w:rFonts w:eastAsiaTheme="minorHAnsi"/>
                <w:bCs/>
                <w:lang w:eastAsia="en-US"/>
              </w:rPr>
              <w:t>Кроме того, устанавливается, что при осуществлении пикетирования с использованием быстровозводимых сборно-разборных конструкций требуется подача его организатором уведомления о проведении публичного мероприятия в порядке, установленном законом.</w:t>
            </w:r>
          </w:p>
        </w:tc>
        <w:tc>
          <w:tcPr>
            <w:tcW w:w="5420" w:type="dxa"/>
            <w:gridSpan w:val="2"/>
          </w:tcPr>
          <w:p w:rsidR="00D95B1A" w:rsidRPr="00D95B1A" w:rsidRDefault="00D95B1A" w:rsidP="00D95B1A">
            <w:pPr>
              <w:jc w:val="both"/>
              <w:rPr>
                <w:bCs/>
              </w:rPr>
            </w:pPr>
            <w:proofErr w:type="spellStart"/>
            <w:r w:rsidRPr="00D95B1A">
              <w:rPr>
                <w:bCs/>
              </w:rPr>
              <w:t>сточник</w:t>
            </w:r>
            <w:proofErr w:type="spellEnd"/>
            <w:r w:rsidRPr="00D95B1A">
              <w:rPr>
                <w:bCs/>
              </w:rPr>
              <w:t xml:space="preserve"> публикации</w:t>
            </w:r>
          </w:p>
          <w:p w:rsidR="00D95B1A" w:rsidRPr="00D95B1A" w:rsidRDefault="00D95B1A" w:rsidP="00D95B1A">
            <w:pPr>
              <w:jc w:val="both"/>
              <w:rPr>
                <w:bCs/>
              </w:rPr>
            </w:pPr>
            <w:r w:rsidRPr="00D95B1A">
              <w:rPr>
                <w:bCs/>
              </w:rPr>
              <w:t>Официальный интернет-портал правовой информации http://www.pravo.gov.ru, 09.03.2016,</w:t>
            </w:r>
          </w:p>
          <w:p w:rsidR="00D95B1A" w:rsidRPr="00D95B1A" w:rsidRDefault="00D95B1A" w:rsidP="00D95B1A">
            <w:pPr>
              <w:jc w:val="both"/>
              <w:rPr>
                <w:bCs/>
              </w:rPr>
            </w:pPr>
            <w:r w:rsidRPr="00D95B1A">
              <w:rPr>
                <w:bCs/>
              </w:rPr>
              <w:t>"Российская газета", N 51, 11.03.2016,</w:t>
            </w:r>
          </w:p>
          <w:p w:rsidR="00D95B1A" w:rsidRPr="00D95B1A" w:rsidRDefault="00D95B1A" w:rsidP="00D95B1A">
            <w:pPr>
              <w:jc w:val="both"/>
              <w:rPr>
                <w:bCs/>
              </w:rPr>
            </w:pPr>
            <w:r w:rsidRPr="00D95B1A">
              <w:rPr>
                <w:bCs/>
              </w:rPr>
              <w:t>"Собрание законодательства РФ", 14.03.2016, N 11, ст. 1488</w:t>
            </w:r>
          </w:p>
          <w:p w:rsidR="00D95B1A" w:rsidRPr="00D95B1A" w:rsidRDefault="00D95B1A" w:rsidP="00D95B1A">
            <w:pPr>
              <w:jc w:val="both"/>
              <w:rPr>
                <w:bCs/>
              </w:rPr>
            </w:pPr>
            <w:r w:rsidRPr="00D95B1A">
              <w:rPr>
                <w:bCs/>
              </w:rPr>
              <w:t>Начало действия документа - 20.03.2016.</w:t>
            </w:r>
          </w:p>
        </w:tc>
      </w:tr>
      <w:tr w:rsidR="00D95B1A" w:rsidTr="00352868">
        <w:tc>
          <w:tcPr>
            <w:tcW w:w="644" w:type="dxa"/>
          </w:tcPr>
          <w:p w:rsidR="00D95B1A" w:rsidRPr="00DE4D17" w:rsidRDefault="00C84EF5" w:rsidP="00461B56">
            <w:pPr>
              <w:jc w:val="center"/>
              <w:rPr>
                <w:bCs/>
              </w:rPr>
            </w:pPr>
            <w:r>
              <w:rPr>
                <w:bCs/>
              </w:rPr>
              <w:t>8.</w:t>
            </w:r>
          </w:p>
        </w:tc>
        <w:tc>
          <w:tcPr>
            <w:tcW w:w="2558" w:type="dxa"/>
          </w:tcPr>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Федеральный закон от 09.03.2016 N 53-ФЗ</w:t>
            </w: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"О внесении изменения в статью 333.35 части второй Налогового кодекса Российской Федерации"</w:t>
            </w:r>
          </w:p>
          <w:p w:rsidR="00D95B1A" w:rsidRPr="00180295" w:rsidRDefault="00D95B1A" w:rsidP="00180295">
            <w:pPr>
              <w:autoSpaceDE w:val="0"/>
              <w:autoSpaceDN w:val="0"/>
              <w:adjustRightInd w:val="0"/>
              <w:ind w:firstLine="540"/>
              <w:jc w:val="both"/>
              <w:rPr>
                <w:rFonts w:eastAsiaTheme="minorHAnsi"/>
                <w:bCs/>
                <w:lang w:eastAsia="en-US"/>
              </w:rPr>
            </w:pPr>
          </w:p>
        </w:tc>
        <w:tc>
          <w:tcPr>
            <w:tcW w:w="6117" w:type="dxa"/>
            <w:gridSpan w:val="3"/>
          </w:tcPr>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lastRenderedPageBreak/>
              <w:t>Освобождена от госпошлины выдача паспорта гражданина РФ взамен утраченного или пришедшего в негодность в результате чрезвычайной ситуации</w:t>
            </w:r>
          </w:p>
          <w:p w:rsidR="00D95B1A" w:rsidRPr="00180295" w:rsidRDefault="00D95B1A" w:rsidP="00D95B1A">
            <w:pPr>
              <w:autoSpaceDE w:val="0"/>
              <w:autoSpaceDN w:val="0"/>
              <w:adjustRightInd w:val="0"/>
              <w:jc w:val="both"/>
              <w:rPr>
                <w:rFonts w:eastAsiaTheme="minorHAnsi"/>
                <w:bCs/>
                <w:lang w:eastAsia="en-US"/>
              </w:rPr>
            </w:pPr>
            <w:r w:rsidRPr="00D95B1A">
              <w:rPr>
                <w:rFonts w:eastAsiaTheme="minorHAnsi"/>
                <w:bCs/>
                <w:lang w:eastAsia="en-US"/>
              </w:rPr>
              <w:t xml:space="preserve">Соответствующее дополнение внесено в пункт 1 статьи 333.35 НК РФ. Ранее в такой ситуации за выдачу паспорта </w:t>
            </w:r>
            <w:r w:rsidRPr="00D95B1A">
              <w:rPr>
                <w:rFonts w:eastAsiaTheme="minorHAnsi"/>
                <w:bCs/>
                <w:lang w:eastAsia="en-US"/>
              </w:rPr>
              <w:lastRenderedPageBreak/>
              <w:t>взамен утраченного или пришедшего в негодность граждане должны были уплатить госпошлину в размере 1 500 рублей.</w:t>
            </w:r>
          </w:p>
        </w:tc>
        <w:tc>
          <w:tcPr>
            <w:tcW w:w="5420" w:type="dxa"/>
            <w:gridSpan w:val="2"/>
          </w:tcPr>
          <w:p w:rsidR="00D95B1A" w:rsidRPr="00D95B1A" w:rsidRDefault="00D95B1A" w:rsidP="00D95B1A">
            <w:pPr>
              <w:jc w:val="both"/>
              <w:rPr>
                <w:bCs/>
              </w:rPr>
            </w:pPr>
            <w:r w:rsidRPr="00D95B1A">
              <w:rPr>
                <w:bCs/>
              </w:rPr>
              <w:lastRenderedPageBreak/>
              <w:t>Официальный интернет-портал правовой информации http://www.pravo.gov.ru, 09.03.2016,</w:t>
            </w:r>
          </w:p>
          <w:p w:rsidR="00D95B1A" w:rsidRPr="00D95B1A" w:rsidRDefault="00D95B1A" w:rsidP="00D95B1A">
            <w:pPr>
              <w:jc w:val="both"/>
              <w:rPr>
                <w:bCs/>
              </w:rPr>
            </w:pPr>
            <w:r w:rsidRPr="00D95B1A">
              <w:rPr>
                <w:bCs/>
              </w:rPr>
              <w:t>"Российская газета", N 51, 11.03.2016,</w:t>
            </w:r>
          </w:p>
          <w:p w:rsidR="00D95B1A" w:rsidRPr="00D95B1A" w:rsidRDefault="00D95B1A" w:rsidP="00D95B1A">
            <w:pPr>
              <w:jc w:val="both"/>
              <w:rPr>
                <w:bCs/>
              </w:rPr>
            </w:pPr>
            <w:r w:rsidRPr="00D95B1A">
              <w:rPr>
                <w:bCs/>
              </w:rPr>
              <w:t>"Собрание законодательства РФ", 14.03.2016, N 11, ст. 1480</w:t>
            </w:r>
          </w:p>
          <w:p w:rsidR="00D95B1A" w:rsidRPr="00D95B1A" w:rsidRDefault="00D95B1A" w:rsidP="00D95B1A">
            <w:pPr>
              <w:jc w:val="both"/>
              <w:rPr>
                <w:bCs/>
              </w:rPr>
            </w:pPr>
            <w:r w:rsidRPr="00D95B1A">
              <w:rPr>
                <w:bCs/>
              </w:rPr>
              <w:t>Начало действия документа - 09.03.2016.</w:t>
            </w:r>
          </w:p>
        </w:tc>
      </w:tr>
      <w:tr w:rsidR="00D95B1A" w:rsidTr="00352868">
        <w:tc>
          <w:tcPr>
            <w:tcW w:w="644" w:type="dxa"/>
          </w:tcPr>
          <w:p w:rsidR="00D95B1A" w:rsidRPr="00DE4D17" w:rsidRDefault="00C84EF5" w:rsidP="00461B56">
            <w:pPr>
              <w:jc w:val="center"/>
              <w:rPr>
                <w:bCs/>
              </w:rPr>
            </w:pPr>
            <w:r>
              <w:rPr>
                <w:bCs/>
              </w:rPr>
              <w:lastRenderedPageBreak/>
              <w:t>9.</w:t>
            </w:r>
          </w:p>
        </w:tc>
        <w:tc>
          <w:tcPr>
            <w:tcW w:w="2558" w:type="dxa"/>
          </w:tcPr>
          <w:p w:rsidR="00D95B1A" w:rsidRPr="00D95B1A" w:rsidRDefault="00D95B1A" w:rsidP="00D95B1A">
            <w:pPr>
              <w:autoSpaceDE w:val="0"/>
              <w:autoSpaceDN w:val="0"/>
              <w:adjustRightInd w:val="0"/>
              <w:jc w:val="both"/>
              <w:rPr>
                <w:rFonts w:eastAsiaTheme="minorHAnsi"/>
                <w:b/>
                <w:bCs/>
                <w:lang w:eastAsia="en-US"/>
              </w:rPr>
            </w:pPr>
            <w:r w:rsidRPr="00D95B1A">
              <w:rPr>
                <w:rFonts w:eastAsiaTheme="minorHAnsi"/>
                <w:b/>
                <w:bCs/>
                <w:lang w:eastAsia="en-US"/>
              </w:rPr>
              <w:t>Федеральный закон от 09.03.2016 N 67-ФЗ</w:t>
            </w:r>
          </w:p>
          <w:p w:rsidR="00D95B1A" w:rsidRPr="00D95B1A" w:rsidRDefault="00D95B1A" w:rsidP="00D95B1A">
            <w:pPr>
              <w:autoSpaceDE w:val="0"/>
              <w:autoSpaceDN w:val="0"/>
              <w:adjustRightInd w:val="0"/>
              <w:jc w:val="both"/>
              <w:rPr>
                <w:rFonts w:eastAsiaTheme="minorHAnsi"/>
                <w:b/>
                <w:bCs/>
                <w:lang w:eastAsia="en-US"/>
              </w:rPr>
            </w:pPr>
            <w:r w:rsidRPr="00D95B1A">
              <w:rPr>
                <w:rFonts w:eastAsiaTheme="minorHAnsi"/>
                <w:b/>
                <w:bCs/>
                <w:lang w:eastAsia="en-US"/>
              </w:rPr>
              <w:t>"О внесении изменений в отдельные законодательные акты Российской Федерации в связи с увековечением памяти жертв политических репрессий"</w:t>
            </w:r>
          </w:p>
          <w:p w:rsidR="00D95B1A" w:rsidRPr="00180295" w:rsidRDefault="00D95B1A" w:rsidP="00180295">
            <w:pPr>
              <w:autoSpaceDE w:val="0"/>
              <w:autoSpaceDN w:val="0"/>
              <w:adjustRightInd w:val="0"/>
              <w:ind w:firstLine="540"/>
              <w:jc w:val="both"/>
              <w:rPr>
                <w:rFonts w:eastAsiaTheme="minorHAnsi"/>
                <w:bCs/>
                <w:lang w:eastAsia="en-US"/>
              </w:rPr>
            </w:pPr>
          </w:p>
        </w:tc>
        <w:tc>
          <w:tcPr>
            <w:tcW w:w="6117" w:type="dxa"/>
            <w:gridSpan w:val="3"/>
          </w:tcPr>
          <w:p w:rsidR="00D95B1A" w:rsidRPr="00D95B1A" w:rsidRDefault="00D95B1A" w:rsidP="00D95B1A">
            <w:pPr>
              <w:autoSpaceDE w:val="0"/>
              <w:autoSpaceDN w:val="0"/>
              <w:adjustRightInd w:val="0"/>
              <w:jc w:val="both"/>
              <w:rPr>
                <w:rFonts w:eastAsiaTheme="minorHAnsi"/>
                <w:bCs/>
                <w:lang w:eastAsia="en-US"/>
              </w:rPr>
            </w:pP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Расширены полномочия органов государственной власти и местного самоуправления в области увековечения памяти жертв политических репрессий</w:t>
            </w: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В частности, указано, что федеральные органы государственной власти, органы государственной власти субъектов РФ и органы местного самоуправления вправе:</w:t>
            </w: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 осуществлять меры по увековечению памяти жертв политических репрессий;</w:t>
            </w: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 поддерживать деятельность организаций и граждан, направленную на увековечение памяти жертв политических репрессий;</w:t>
            </w:r>
          </w:p>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 оказывать поддержку социально ориентированным НКО, осуществляющим деятельность по увековечению памяти жертв политических репрессий.</w:t>
            </w:r>
          </w:p>
          <w:p w:rsidR="00D95B1A" w:rsidRPr="00180295" w:rsidRDefault="00D95B1A" w:rsidP="00D95B1A">
            <w:pPr>
              <w:autoSpaceDE w:val="0"/>
              <w:autoSpaceDN w:val="0"/>
              <w:adjustRightInd w:val="0"/>
              <w:jc w:val="both"/>
              <w:rPr>
                <w:rFonts w:eastAsiaTheme="minorHAnsi"/>
                <w:bCs/>
                <w:lang w:eastAsia="en-US"/>
              </w:rPr>
            </w:pPr>
            <w:r w:rsidRPr="00D95B1A">
              <w:rPr>
                <w:rFonts w:eastAsiaTheme="minorHAnsi"/>
                <w:bCs/>
                <w:lang w:eastAsia="en-US"/>
              </w:rPr>
              <w:t>Кроме того, установлен порядок включения обнаруженных мест захоронения жертв массовых политических репрессий в Единый государственный реестр объектов культурного наследия (памятников истории и культуры) народов Российской Федерации.</w:t>
            </w:r>
          </w:p>
        </w:tc>
        <w:tc>
          <w:tcPr>
            <w:tcW w:w="5420" w:type="dxa"/>
            <w:gridSpan w:val="2"/>
          </w:tcPr>
          <w:p w:rsidR="00791809" w:rsidRPr="00791809" w:rsidRDefault="00791809" w:rsidP="00791809">
            <w:pPr>
              <w:jc w:val="both"/>
              <w:rPr>
                <w:bCs/>
              </w:rPr>
            </w:pPr>
            <w:r w:rsidRPr="00791809">
              <w:rPr>
                <w:bCs/>
              </w:rPr>
              <w:t>Официальный интернет-портал правовой информации http://www.pravo.gov.ru, 09.03.2016,</w:t>
            </w:r>
          </w:p>
          <w:p w:rsidR="00791809" w:rsidRPr="00791809" w:rsidRDefault="00791809" w:rsidP="00791809">
            <w:pPr>
              <w:jc w:val="both"/>
              <w:rPr>
                <w:bCs/>
              </w:rPr>
            </w:pPr>
            <w:r w:rsidRPr="00791809">
              <w:rPr>
                <w:bCs/>
              </w:rPr>
              <w:t>"Российская газета", N 51, 11.03.2016,</w:t>
            </w:r>
          </w:p>
          <w:p w:rsidR="00791809" w:rsidRPr="00791809" w:rsidRDefault="00791809" w:rsidP="00791809">
            <w:pPr>
              <w:jc w:val="both"/>
              <w:rPr>
                <w:bCs/>
              </w:rPr>
            </w:pPr>
            <w:r w:rsidRPr="00791809">
              <w:rPr>
                <w:bCs/>
              </w:rPr>
              <w:t>"Собрание законодательства РФ", 14.03.2016, N 11, ст. 1494</w:t>
            </w:r>
          </w:p>
          <w:p w:rsidR="00D95B1A" w:rsidRPr="00D95B1A" w:rsidRDefault="00791809" w:rsidP="00791809">
            <w:pPr>
              <w:jc w:val="both"/>
              <w:rPr>
                <w:bCs/>
              </w:rPr>
            </w:pPr>
            <w:r w:rsidRPr="00791809">
              <w:rPr>
                <w:bCs/>
              </w:rPr>
              <w:t>Начало действия документа - 20.03.2016.</w:t>
            </w:r>
          </w:p>
        </w:tc>
      </w:tr>
      <w:tr w:rsidR="00D95B1A" w:rsidTr="00352868">
        <w:tc>
          <w:tcPr>
            <w:tcW w:w="644" w:type="dxa"/>
          </w:tcPr>
          <w:p w:rsidR="00D95B1A" w:rsidRPr="00DE4D17" w:rsidRDefault="00C84EF5" w:rsidP="00461B56">
            <w:pPr>
              <w:jc w:val="center"/>
              <w:rPr>
                <w:bCs/>
              </w:rPr>
            </w:pPr>
            <w:r>
              <w:rPr>
                <w:bCs/>
              </w:rPr>
              <w:t>10.</w:t>
            </w:r>
          </w:p>
        </w:tc>
        <w:tc>
          <w:tcPr>
            <w:tcW w:w="2558" w:type="dxa"/>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Постановление Правительства РФ от 10.03.2016 N 178</w:t>
            </w:r>
          </w:p>
          <w:p w:rsidR="00D95B1A" w:rsidRPr="00180295" w:rsidRDefault="00791809" w:rsidP="00791809">
            <w:pPr>
              <w:autoSpaceDE w:val="0"/>
              <w:autoSpaceDN w:val="0"/>
              <w:adjustRightInd w:val="0"/>
              <w:ind w:firstLine="540"/>
              <w:jc w:val="both"/>
              <w:rPr>
                <w:rFonts w:eastAsiaTheme="minorHAnsi"/>
                <w:bCs/>
                <w:lang w:eastAsia="en-US"/>
              </w:rPr>
            </w:pPr>
            <w:r w:rsidRPr="00791809">
              <w:rPr>
                <w:rFonts w:eastAsiaTheme="minorHAnsi"/>
                <w:bCs/>
                <w:lang w:eastAsia="en-US"/>
              </w:rPr>
              <w:t xml:space="preserve">"Об установлении величины прожиточного минимума на душу населения и по основным социально-демографическим группам населения в </w:t>
            </w:r>
            <w:r w:rsidRPr="00791809">
              <w:rPr>
                <w:rFonts w:eastAsiaTheme="minorHAnsi"/>
                <w:bCs/>
                <w:lang w:eastAsia="en-US"/>
              </w:rPr>
              <w:lastRenderedPageBreak/>
              <w:t>целом по Российской Федерации за IV квартал 2015 г."</w:t>
            </w:r>
          </w:p>
        </w:tc>
        <w:tc>
          <w:tcPr>
            <w:tcW w:w="6117" w:type="dxa"/>
            <w:gridSpan w:val="3"/>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lastRenderedPageBreak/>
              <w:t>Прожиточный минимум на душу населения по России за IV квартал 2015 года снизился с 9673 рублей до 9452 рубля</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Кроме того, в четвертом квартале 2015 года прожиточный минимум снижен:</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для трудоспособного населения - с 10436 до 10187 рублей;</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для пенсионеров - с 7951 до 7781 рубля;</w:t>
            </w:r>
          </w:p>
          <w:p w:rsidR="00D95B1A" w:rsidRPr="00180295"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для детей - с 9396 до 9197 рублей.</w:t>
            </w:r>
          </w:p>
        </w:tc>
        <w:tc>
          <w:tcPr>
            <w:tcW w:w="5420" w:type="dxa"/>
            <w:gridSpan w:val="2"/>
          </w:tcPr>
          <w:p w:rsidR="00791809" w:rsidRPr="00791809" w:rsidRDefault="00791809" w:rsidP="00791809">
            <w:pPr>
              <w:jc w:val="both"/>
              <w:rPr>
                <w:bCs/>
              </w:rPr>
            </w:pPr>
            <w:r w:rsidRPr="00791809">
              <w:rPr>
                <w:bCs/>
              </w:rPr>
              <w:t>Официальный интернет-портал правовой информации http://www.pravo.gov.ru, 14.03.2016,</w:t>
            </w:r>
          </w:p>
          <w:p w:rsidR="00791809" w:rsidRPr="00791809" w:rsidRDefault="00791809" w:rsidP="00791809">
            <w:pPr>
              <w:jc w:val="both"/>
              <w:rPr>
                <w:bCs/>
              </w:rPr>
            </w:pPr>
            <w:r w:rsidRPr="00791809">
              <w:rPr>
                <w:bCs/>
              </w:rPr>
              <w:t>"Российская газета", N 54, 16.03.2016,</w:t>
            </w:r>
          </w:p>
          <w:p w:rsidR="00791809" w:rsidRDefault="00791809" w:rsidP="00791809">
            <w:pPr>
              <w:jc w:val="both"/>
              <w:rPr>
                <w:bCs/>
              </w:rPr>
            </w:pPr>
            <w:r w:rsidRPr="00791809">
              <w:rPr>
                <w:bCs/>
              </w:rPr>
              <w:t xml:space="preserve">"Собрание законодательства </w:t>
            </w:r>
            <w:r>
              <w:rPr>
                <w:bCs/>
              </w:rPr>
              <w:t>РФ", 21.03.2016, N 12, ст. 1659</w:t>
            </w:r>
          </w:p>
          <w:p w:rsidR="00D95B1A" w:rsidRPr="00D95B1A" w:rsidRDefault="00791809" w:rsidP="00791809">
            <w:pPr>
              <w:jc w:val="both"/>
              <w:rPr>
                <w:bCs/>
              </w:rPr>
            </w:pPr>
            <w:r w:rsidRPr="00791809">
              <w:rPr>
                <w:bCs/>
              </w:rPr>
              <w:t>Начало действия документа - 22.03.2016.</w:t>
            </w:r>
          </w:p>
        </w:tc>
      </w:tr>
      <w:tr w:rsidR="00D95B1A" w:rsidTr="00352868">
        <w:tc>
          <w:tcPr>
            <w:tcW w:w="644" w:type="dxa"/>
          </w:tcPr>
          <w:p w:rsidR="00D95B1A" w:rsidRPr="00DE4D17" w:rsidRDefault="00C84EF5" w:rsidP="00461B56">
            <w:pPr>
              <w:jc w:val="center"/>
              <w:rPr>
                <w:bCs/>
              </w:rPr>
            </w:pPr>
            <w:r>
              <w:rPr>
                <w:bCs/>
              </w:rPr>
              <w:lastRenderedPageBreak/>
              <w:t>11.</w:t>
            </w:r>
          </w:p>
        </w:tc>
        <w:tc>
          <w:tcPr>
            <w:tcW w:w="2558" w:type="dxa"/>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Федеральный закон от 30.03.2016 N 77-ФЗ</w:t>
            </w:r>
          </w:p>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"О внесении изменений в Кодекс Российской Федерации об административных правонарушениях"</w:t>
            </w:r>
          </w:p>
          <w:p w:rsidR="00D95B1A" w:rsidRPr="00180295" w:rsidRDefault="00D95B1A" w:rsidP="00180295">
            <w:pPr>
              <w:autoSpaceDE w:val="0"/>
              <w:autoSpaceDN w:val="0"/>
              <w:adjustRightInd w:val="0"/>
              <w:ind w:firstLine="540"/>
              <w:jc w:val="both"/>
              <w:rPr>
                <w:rFonts w:eastAsiaTheme="minorHAnsi"/>
                <w:bCs/>
                <w:lang w:eastAsia="en-US"/>
              </w:rPr>
            </w:pPr>
          </w:p>
        </w:tc>
        <w:tc>
          <w:tcPr>
            <w:tcW w:w="6117" w:type="dxa"/>
            <w:gridSpan w:val="3"/>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Подписан Закон об усилении административной ответственности за грубое нарушение требований к бухучету и отчетности</w:t>
            </w:r>
          </w:p>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Размер штрафа за данное правонарушение для должностных лиц предусматривается от 5 тысяч до 10 тысяч рублей (в настоящее время - от 2 тысяч до 3 тысяч рублей). Повторное совершение должностными лицами указанного правонарушения повлечет наложение штрафа от 10 тысяч до 20 тысяч рублей или дисквалификацию на срок от 1 года до 2 лет.</w:t>
            </w:r>
          </w:p>
          <w:p w:rsidR="00D95B1A" w:rsidRPr="0018029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Расширено содержание понятия грубого нарушения требований к бухучету, в том числе к бухгалтерской (финансовой) отчетности, включающее теперь в себя, в числе прочего, регистрацию не имевшего места факта хозяйственной жизни либо мнимого или притворного объекта бухгалтерского учета в регистрах бухучета, ведение счетов бухгалтерского учета вне применяемых регистров бухучета.</w:t>
            </w:r>
          </w:p>
        </w:tc>
        <w:tc>
          <w:tcPr>
            <w:tcW w:w="5420" w:type="dxa"/>
            <w:gridSpan w:val="2"/>
          </w:tcPr>
          <w:p w:rsidR="00C84EF5" w:rsidRPr="00C84EF5" w:rsidRDefault="00C84EF5" w:rsidP="00C84EF5">
            <w:pPr>
              <w:jc w:val="both"/>
              <w:rPr>
                <w:bCs/>
              </w:rPr>
            </w:pPr>
            <w:r w:rsidRPr="00C84EF5">
              <w:rPr>
                <w:bCs/>
              </w:rPr>
              <w:t>Официальный интернет-портал правовой информации http://www.pravo.gov.ru, 30.03.2016,</w:t>
            </w:r>
          </w:p>
          <w:p w:rsidR="00C84EF5" w:rsidRPr="00C84EF5" w:rsidRDefault="00C84EF5" w:rsidP="00C84EF5">
            <w:pPr>
              <w:jc w:val="both"/>
              <w:rPr>
                <w:bCs/>
              </w:rPr>
            </w:pPr>
            <w:r w:rsidRPr="00C84EF5">
              <w:rPr>
                <w:bCs/>
              </w:rPr>
              <w:t>"Российская газета", N 69, 01.04.2016,</w:t>
            </w:r>
          </w:p>
          <w:p w:rsidR="00C84EF5" w:rsidRPr="00C84EF5" w:rsidRDefault="00C84EF5" w:rsidP="00C84EF5">
            <w:pPr>
              <w:jc w:val="both"/>
              <w:rPr>
                <w:bCs/>
              </w:rPr>
            </w:pPr>
            <w:r w:rsidRPr="00C84EF5">
              <w:rPr>
                <w:bCs/>
              </w:rPr>
              <w:t>"Парламентская газета", N 12, 01-07.04.2016,</w:t>
            </w:r>
          </w:p>
          <w:p w:rsidR="00C84EF5" w:rsidRPr="00C84EF5" w:rsidRDefault="00C84EF5" w:rsidP="00C84EF5">
            <w:pPr>
              <w:jc w:val="both"/>
              <w:rPr>
                <w:bCs/>
              </w:rPr>
            </w:pPr>
            <w:r w:rsidRPr="00C84EF5">
              <w:rPr>
                <w:bCs/>
              </w:rPr>
              <w:t>"Собрание законодательства РФ", 04.04.2016, N 14, ст. 1907</w:t>
            </w:r>
          </w:p>
          <w:p w:rsidR="00D95B1A" w:rsidRPr="00D95B1A" w:rsidRDefault="00C84EF5" w:rsidP="00C84EF5">
            <w:pPr>
              <w:jc w:val="both"/>
              <w:rPr>
                <w:bCs/>
              </w:rPr>
            </w:pPr>
            <w:r w:rsidRPr="00C84EF5">
              <w:rPr>
                <w:bCs/>
              </w:rPr>
              <w:t>Начало действия документа - 10.04.2016.</w:t>
            </w:r>
          </w:p>
        </w:tc>
      </w:tr>
      <w:tr w:rsidR="00791809" w:rsidTr="00352868">
        <w:tc>
          <w:tcPr>
            <w:tcW w:w="644" w:type="dxa"/>
          </w:tcPr>
          <w:p w:rsidR="00791809" w:rsidRPr="00DE4D17" w:rsidRDefault="00C84EF5" w:rsidP="00461B56">
            <w:pPr>
              <w:jc w:val="center"/>
              <w:rPr>
                <w:bCs/>
              </w:rPr>
            </w:pPr>
            <w:r>
              <w:rPr>
                <w:bCs/>
              </w:rPr>
              <w:t>12.</w:t>
            </w:r>
          </w:p>
        </w:tc>
        <w:tc>
          <w:tcPr>
            <w:tcW w:w="2558" w:type="dxa"/>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Федеральный закон от 30.03.2016 N 73-ФЗ</w:t>
            </w:r>
          </w:p>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"О внесении изменений в статью 12 Федерального закона "О внесении изменений в Жилищный кодекс Российской Федерации и отдельные законодательные акты Российской Федерации"</w:t>
            </w:r>
          </w:p>
          <w:p w:rsidR="00791809" w:rsidRPr="00180295" w:rsidRDefault="00791809" w:rsidP="00180295">
            <w:pPr>
              <w:autoSpaceDE w:val="0"/>
              <w:autoSpaceDN w:val="0"/>
              <w:adjustRightInd w:val="0"/>
              <w:ind w:firstLine="540"/>
              <w:jc w:val="both"/>
              <w:rPr>
                <w:rFonts w:eastAsiaTheme="minorHAnsi"/>
                <w:bCs/>
                <w:lang w:eastAsia="en-US"/>
              </w:rPr>
            </w:pPr>
          </w:p>
        </w:tc>
        <w:tc>
          <w:tcPr>
            <w:tcW w:w="6117" w:type="dxa"/>
            <w:gridSpan w:val="3"/>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До 1 января 2017 года отложено включение в состав платы за содержание жилого помещения расходов на оплату холодной и горячей воды, электрической 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w:t>
            </w:r>
          </w:p>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Предусматривается, что при первоначальном включении в плату за содержание жилого помещения указанных расходов их размер не может превышать норматив потребле</w:t>
            </w:r>
            <w:r w:rsidRPr="00C84EF5">
              <w:rPr>
                <w:rFonts w:eastAsiaTheme="minorHAnsi"/>
                <w:bCs/>
                <w:lang w:eastAsia="en-US"/>
              </w:rPr>
              <w:lastRenderedPageBreak/>
              <w:t>ния коммунальных услуг на общедомовые нужды, установленный субъектом РФ по состоянию на 1 ноября 2016 года.</w:t>
            </w:r>
          </w:p>
          <w:p w:rsidR="00791809" w:rsidRPr="0018029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Начиная с 2017 года при утверждении и применении предельных (максимальных) индексов изменения размера вносимой гражданами платы за коммунальные услуги не учитываются расходы граждан, связанные с оплатой коммунальных услуг, предоставленных на общедомовые нужды, в 2016 году.</w:t>
            </w:r>
          </w:p>
        </w:tc>
        <w:tc>
          <w:tcPr>
            <w:tcW w:w="5420" w:type="dxa"/>
            <w:gridSpan w:val="2"/>
          </w:tcPr>
          <w:p w:rsidR="00C84EF5" w:rsidRPr="00C84EF5" w:rsidRDefault="00C84EF5" w:rsidP="00C84EF5">
            <w:pPr>
              <w:jc w:val="both"/>
              <w:rPr>
                <w:bCs/>
              </w:rPr>
            </w:pPr>
            <w:proofErr w:type="spellStart"/>
            <w:r w:rsidRPr="00C84EF5">
              <w:rPr>
                <w:bCs/>
              </w:rPr>
              <w:lastRenderedPageBreak/>
              <w:t>фициальный</w:t>
            </w:r>
            <w:proofErr w:type="spellEnd"/>
            <w:r w:rsidRPr="00C84EF5">
              <w:rPr>
                <w:bCs/>
              </w:rPr>
              <w:t xml:space="preserve"> интернет-портал правовой информации http://www.pravo.gov.ru, 30.03.2016,</w:t>
            </w:r>
          </w:p>
          <w:p w:rsidR="00C84EF5" w:rsidRPr="00C84EF5" w:rsidRDefault="00C84EF5" w:rsidP="00C84EF5">
            <w:pPr>
              <w:jc w:val="both"/>
              <w:rPr>
                <w:bCs/>
              </w:rPr>
            </w:pPr>
            <w:r w:rsidRPr="00C84EF5">
              <w:rPr>
                <w:bCs/>
              </w:rPr>
              <w:t>"Российская газета", N 69, 01.04.2016,</w:t>
            </w:r>
          </w:p>
          <w:p w:rsidR="00C84EF5" w:rsidRPr="00C84EF5" w:rsidRDefault="00C84EF5" w:rsidP="00C84EF5">
            <w:pPr>
              <w:jc w:val="both"/>
              <w:rPr>
                <w:bCs/>
              </w:rPr>
            </w:pPr>
            <w:r w:rsidRPr="00C84EF5">
              <w:rPr>
                <w:bCs/>
              </w:rPr>
              <w:t>"Парламентская газета", N 12, 01-07.04.2016,</w:t>
            </w:r>
          </w:p>
          <w:p w:rsidR="00C84EF5" w:rsidRPr="00C84EF5" w:rsidRDefault="00C84EF5" w:rsidP="00C84EF5">
            <w:pPr>
              <w:jc w:val="both"/>
              <w:rPr>
                <w:bCs/>
              </w:rPr>
            </w:pPr>
            <w:r w:rsidRPr="00C84EF5">
              <w:rPr>
                <w:bCs/>
              </w:rPr>
              <w:t>"Собрание законодательства РФ", 04.04.2016, N 14, ст. 1903</w:t>
            </w:r>
          </w:p>
          <w:p w:rsidR="00791809" w:rsidRPr="00D95B1A" w:rsidRDefault="00C84EF5" w:rsidP="00C84EF5">
            <w:pPr>
              <w:jc w:val="both"/>
              <w:rPr>
                <w:bCs/>
              </w:rPr>
            </w:pPr>
            <w:r w:rsidRPr="00C84EF5">
              <w:rPr>
                <w:bCs/>
              </w:rPr>
              <w:t>Начало действия документа - 30.03.2016.</w:t>
            </w:r>
          </w:p>
        </w:tc>
      </w:tr>
      <w:tr w:rsidR="00791809" w:rsidTr="00352868">
        <w:tc>
          <w:tcPr>
            <w:tcW w:w="644" w:type="dxa"/>
          </w:tcPr>
          <w:p w:rsidR="00791809" w:rsidRPr="00DE4D17" w:rsidRDefault="00C84EF5" w:rsidP="00461B56">
            <w:pPr>
              <w:jc w:val="center"/>
              <w:rPr>
                <w:bCs/>
              </w:rPr>
            </w:pPr>
            <w:r>
              <w:rPr>
                <w:bCs/>
              </w:rPr>
              <w:lastRenderedPageBreak/>
              <w:t>13.</w:t>
            </w:r>
          </w:p>
        </w:tc>
        <w:tc>
          <w:tcPr>
            <w:tcW w:w="2558" w:type="dxa"/>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Федеральный закон от 30.03.2016 N 71-ФЗ</w:t>
            </w:r>
          </w:p>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"О приостановлении действия абзаца четвертого пункта 2 статьи 179 Бюджетного кодекса Российской Федерации"</w:t>
            </w:r>
          </w:p>
          <w:p w:rsidR="00791809" w:rsidRPr="00180295" w:rsidRDefault="00791809" w:rsidP="00180295">
            <w:pPr>
              <w:autoSpaceDE w:val="0"/>
              <w:autoSpaceDN w:val="0"/>
              <w:adjustRightInd w:val="0"/>
              <w:ind w:firstLine="540"/>
              <w:jc w:val="both"/>
              <w:rPr>
                <w:rFonts w:eastAsiaTheme="minorHAnsi"/>
                <w:bCs/>
                <w:lang w:eastAsia="en-US"/>
              </w:rPr>
            </w:pPr>
          </w:p>
        </w:tc>
        <w:tc>
          <w:tcPr>
            <w:tcW w:w="6117" w:type="dxa"/>
            <w:gridSpan w:val="3"/>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В 2016 году субъекты РФ и муниципальные образования смогут самостоятельно определить срок приведения государственных (муниципальных) программ в соответствие с законом (решением) о бюджете на 2016 год</w:t>
            </w:r>
          </w:p>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До 1 января 2017 года приостанавливается действие положения Бюджетного кодекса РФ, предусматривающего необходимость приведения государственных (муниципальных) программ в соответствие с законом (решением) о бюджете в срок не позднее трех месяцев со дня вступления его в силу.</w:t>
            </w:r>
          </w:p>
          <w:p w:rsidR="00791809" w:rsidRPr="0018029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Закон принят в связи со сложной экономической ситуацией и направлен на оптимизацию процедур корректировки государственных (муниципальных) программ.</w:t>
            </w:r>
          </w:p>
        </w:tc>
        <w:tc>
          <w:tcPr>
            <w:tcW w:w="5420" w:type="dxa"/>
            <w:gridSpan w:val="2"/>
          </w:tcPr>
          <w:p w:rsidR="00C84EF5" w:rsidRPr="00C84EF5" w:rsidRDefault="00C84EF5" w:rsidP="00C84EF5">
            <w:pPr>
              <w:jc w:val="both"/>
              <w:rPr>
                <w:bCs/>
              </w:rPr>
            </w:pPr>
            <w:r w:rsidRPr="00C84EF5">
              <w:rPr>
                <w:bCs/>
              </w:rPr>
              <w:t>Официальный интернет-портал правовой информации http://www.pravo.gov.ru, 30.03.2016,</w:t>
            </w:r>
          </w:p>
          <w:p w:rsidR="00C84EF5" w:rsidRPr="00C84EF5" w:rsidRDefault="00C84EF5" w:rsidP="00C84EF5">
            <w:pPr>
              <w:jc w:val="both"/>
              <w:rPr>
                <w:bCs/>
              </w:rPr>
            </w:pPr>
            <w:r w:rsidRPr="00C84EF5">
              <w:rPr>
                <w:bCs/>
              </w:rPr>
              <w:t>"Российская газета", N 69, 01.04.2016,</w:t>
            </w:r>
          </w:p>
          <w:p w:rsidR="00C84EF5" w:rsidRPr="00C84EF5" w:rsidRDefault="00C84EF5" w:rsidP="00C84EF5">
            <w:pPr>
              <w:jc w:val="both"/>
              <w:rPr>
                <w:bCs/>
              </w:rPr>
            </w:pPr>
            <w:r w:rsidRPr="00C84EF5">
              <w:rPr>
                <w:bCs/>
              </w:rPr>
              <w:t>"Парламентская газета", N 12, 01-07.04.2016,</w:t>
            </w:r>
          </w:p>
          <w:p w:rsidR="00C84EF5" w:rsidRPr="00C84EF5" w:rsidRDefault="00C84EF5" w:rsidP="00C84EF5">
            <w:pPr>
              <w:jc w:val="both"/>
              <w:rPr>
                <w:bCs/>
              </w:rPr>
            </w:pPr>
            <w:r w:rsidRPr="00C84EF5">
              <w:rPr>
                <w:bCs/>
              </w:rPr>
              <w:t>"Собрание законодательства РФ", 04.04.2016, N 14, ст. 1901</w:t>
            </w:r>
          </w:p>
          <w:p w:rsidR="00791809" w:rsidRPr="00D95B1A" w:rsidRDefault="00C84EF5" w:rsidP="00C84EF5">
            <w:pPr>
              <w:jc w:val="both"/>
              <w:rPr>
                <w:bCs/>
              </w:rPr>
            </w:pPr>
            <w:r w:rsidRPr="00C84EF5">
              <w:rPr>
                <w:bCs/>
              </w:rPr>
              <w:t>Начало действия документа - 30.03.2016.</w:t>
            </w:r>
          </w:p>
        </w:tc>
      </w:tr>
      <w:tr w:rsidR="00791809" w:rsidTr="00352868">
        <w:tc>
          <w:tcPr>
            <w:tcW w:w="644" w:type="dxa"/>
          </w:tcPr>
          <w:p w:rsidR="00791809" w:rsidRPr="00DE4D17" w:rsidRDefault="00C84EF5" w:rsidP="00461B56">
            <w:pPr>
              <w:jc w:val="center"/>
              <w:rPr>
                <w:bCs/>
              </w:rPr>
            </w:pPr>
            <w:r>
              <w:rPr>
                <w:bCs/>
              </w:rPr>
              <w:t>14.</w:t>
            </w:r>
          </w:p>
        </w:tc>
        <w:tc>
          <w:tcPr>
            <w:tcW w:w="2558" w:type="dxa"/>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Указ Президента РФ от 31.03.2016 N 139</w:t>
            </w:r>
          </w:p>
          <w:p w:rsidR="00791809" w:rsidRPr="0018029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"О призыве в апреле - июле 2016 г. граждан Российской Федерации на военную службу и об увольнении с военной службы граждан, проходящих военную службу по призыву"</w:t>
            </w:r>
          </w:p>
        </w:tc>
        <w:tc>
          <w:tcPr>
            <w:tcW w:w="6117" w:type="dxa"/>
            <w:gridSpan w:val="3"/>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В России начинается "весенний" призыв на военную службу</w:t>
            </w:r>
          </w:p>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В период с 1 апреля по 15 июля 2016 года на военную службу будут призваны граждане РФ в возрасте от 18 до 27 лет в количестве 155 000 человек.</w:t>
            </w:r>
          </w:p>
          <w:p w:rsidR="00791809" w:rsidRPr="00180295" w:rsidRDefault="00C84EF5" w:rsidP="00C84EF5">
            <w:pPr>
              <w:autoSpaceDE w:val="0"/>
              <w:autoSpaceDN w:val="0"/>
              <w:adjustRightInd w:val="0"/>
              <w:jc w:val="both"/>
              <w:rPr>
                <w:rFonts w:eastAsiaTheme="minorHAnsi"/>
                <w:bCs/>
                <w:lang w:eastAsia="en-US"/>
              </w:rPr>
            </w:pPr>
            <w:r w:rsidRPr="00C84EF5">
              <w:rPr>
                <w:rFonts w:eastAsiaTheme="minorHAnsi"/>
                <w:bCs/>
                <w:lang w:eastAsia="en-US"/>
              </w:rPr>
              <w:t>Солдаты, матросы, сержанты и старшины, срок военной службы по призыву которых истек, будут уволены с военной службы.</w:t>
            </w:r>
          </w:p>
        </w:tc>
        <w:tc>
          <w:tcPr>
            <w:tcW w:w="5420" w:type="dxa"/>
            <w:gridSpan w:val="2"/>
          </w:tcPr>
          <w:p w:rsidR="00C84EF5" w:rsidRPr="00C84EF5" w:rsidRDefault="00C84EF5" w:rsidP="00C84EF5">
            <w:pPr>
              <w:jc w:val="both"/>
              <w:rPr>
                <w:bCs/>
              </w:rPr>
            </w:pPr>
            <w:r w:rsidRPr="00C84EF5">
              <w:rPr>
                <w:bCs/>
              </w:rPr>
              <w:t>Официальный интернет-портал правовой информации http://www.pravo.gov.ru, 31.03.2016,</w:t>
            </w:r>
          </w:p>
          <w:p w:rsidR="00C84EF5" w:rsidRPr="00C84EF5" w:rsidRDefault="00C84EF5" w:rsidP="00C84EF5">
            <w:pPr>
              <w:jc w:val="both"/>
              <w:rPr>
                <w:bCs/>
              </w:rPr>
            </w:pPr>
            <w:r w:rsidRPr="00C84EF5">
              <w:rPr>
                <w:bCs/>
              </w:rPr>
              <w:t>"Российская газета", N 69, 01.04.2016,</w:t>
            </w:r>
          </w:p>
          <w:p w:rsidR="00C84EF5" w:rsidRPr="00C84EF5" w:rsidRDefault="00C84EF5" w:rsidP="00C84EF5">
            <w:pPr>
              <w:jc w:val="both"/>
              <w:rPr>
                <w:bCs/>
              </w:rPr>
            </w:pPr>
            <w:r w:rsidRPr="00C84EF5">
              <w:rPr>
                <w:bCs/>
              </w:rPr>
              <w:t>"Собрание законодательства РФ", 04.04.2016, N 14, ст. 1981</w:t>
            </w:r>
          </w:p>
          <w:p w:rsidR="00791809" w:rsidRPr="00D95B1A" w:rsidRDefault="00C84EF5" w:rsidP="00C84EF5">
            <w:pPr>
              <w:jc w:val="both"/>
              <w:rPr>
                <w:bCs/>
              </w:rPr>
            </w:pPr>
            <w:r w:rsidRPr="00C84EF5">
              <w:rPr>
                <w:bCs/>
              </w:rPr>
              <w:t>Начало действия документа - 31.03.2016.</w:t>
            </w:r>
          </w:p>
        </w:tc>
      </w:tr>
      <w:tr w:rsidR="00791809" w:rsidTr="00352868">
        <w:tc>
          <w:tcPr>
            <w:tcW w:w="644" w:type="dxa"/>
          </w:tcPr>
          <w:p w:rsidR="00791809" w:rsidRPr="00DE4D17" w:rsidRDefault="00791809" w:rsidP="00461B56">
            <w:pPr>
              <w:jc w:val="center"/>
              <w:rPr>
                <w:bCs/>
              </w:rPr>
            </w:pPr>
          </w:p>
        </w:tc>
        <w:tc>
          <w:tcPr>
            <w:tcW w:w="2558" w:type="dxa"/>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Приказ МВД России от 20.10.2015 N 995</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Зарегистрировано в Минюсте России 21.03.2016 N 41477.</w:t>
            </w:r>
          </w:p>
          <w:p w:rsidR="00791809" w:rsidRPr="00180295" w:rsidRDefault="00791809" w:rsidP="00180295">
            <w:pPr>
              <w:autoSpaceDE w:val="0"/>
              <w:autoSpaceDN w:val="0"/>
              <w:adjustRightInd w:val="0"/>
              <w:ind w:firstLine="540"/>
              <w:jc w:val="both"/>
              <w:rPr>
                <w:rFonts w:eastAsiaTheme="minorHAnsi"/>
                <w:bCs/>
                <w:lang w:eastAsia="en-US"/>
              </w:rPr>
            </w:pPr>
          </w:p>
        </w:tc>
        <w:tc>
          <w:tcPr>
            <w:tcW w:w="6117" w:type="dxa"/>
            <w:gridSpan w:val="3"/>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С 1 сентября 2016 года вступает в силу новый порядок проведения экзаменов на право управления транспортными средствами и выдачи водительских удостоверений</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С этой даты вступает в силу Административный регламент МВД России по предоставлению соответствующей государственной услуги. Одновременно с указанной даты признаны утратившими силу отдельные приказы МВД России, в том числе приказ от 20.07.2000 N 782, которым была утверждена Инструкция о порядке организации работы по приему квалификационных экзаменов и выдаче водительских удостоверений в подразделениях ГИБДД МВД России. В связи с принятием Регламента внесены также изменения в отдельные приказы МВД России.</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В частности, согласно Регламенту государственная услуга предоставляется экзаменационными подразделениями по месту обращения заявителя.</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Определены, в том числе:</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 xml:space="preserve">сроки предоставления государственной услуги со дня приема заявления и документов до выдачи в/у при условии последовательного и успешного выполнения всех процедур (в частности, срок в случае выдачи российского национального водительского удостоверения на право управления ТС категории "B" составит 30 рабочих дней, а в случае выдачи российского </w:t>
            </w:r>
            <w:proofErr w:type="gramStart"/>
            <w:r w:rsidRPr="00791809">
              <w:rPr>
                <w:rFonts w:eastAsiaTheme="minorHAnsi"/>
                <w:bCs/>
                <w:lang w:eastAsia="en-US"/>
              </w:rPr>
              <w:t>национального водительского удостоверения</w:t>
            </w:r>
            <w:proofErr w:type="gramEnd"/>
            <w:r w:rsidRPr="00791809">
              <w:rPr>
                <w:rFonts w:eastAsiaTheme="minorHAnsi"/>
                <w:bCs/>
                <w:lang w:eastAsia="en-US"/>
              </w:rPr>
              <w:t xml:space="preserve"> взамен ранее выданного аналогичного в/у - 1 час);</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требования к порядку информирования о предоставлении государственной услуги, исчерпывающий перечень необходимых документов;</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 xml:space="preserve">исчерпывающий перечень административных процедур, включающий в том числе проведение теоретического экзамена, экзамена по первоначальным навыкам управления транспортным средством, экзамена по управлению </w:t>
            </w:r>
            <w:r w:rsidRPr="00791809">
              <w:rPr>
                <w:rFonts w:eastAsiaTheme="minorHAnsi"/>
                <w:bCs/>
                <w:lang w:eastAsia="en-US"/>
              </w:rPr>
              <w:lastRenderedPageBreak/>
              <w:t>транспортным средством в условиях дорожного движения, выдачу в/у, обмен иностранного в/у;</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его должностных лиц.</w:t>
            </w:r>
          </w:p>
          <w:p w:rsidR="00791809" w:rsidRPr="00180295"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В приложениях к Регламенту приведены, в том числе, блок-схема предоставления государственной услуги, образцы экзаменационных листов, испытательные упражнения экзамена по первоначальным навыкам управления транспортным средством, контрольная таблица типичных ошибок с указанием соответствующих пунктов ПДД и штрафных баллов за ошибку.</w:t>
            </w:r>
          </w:p>
        </w:tc>
        <w:tc>
          <w:tcPr>
            <w:tcW w:w="5420" w:type="dxa"/>
            <w:gridSpan w:val="2"/>
          </w:tcPr>
          <w:p w:rsidR="00C84EF5" w:rsidRPr="00C84EF5" w:rsidRDefault="00C84EF5" w:rsidP="00C84EF5">
            <w:pPr>
              <w:jc w:val="both"/>
              <w:rPr>
                <w:bCs/>
              </w:rPr>
            </w:pPr>
            <w:r w:rsidRPr="00C84EF5">
              <w:rPr>
                <w:bCs/>
              </w:rPr>
              <w:lastRenderedPageBreak/>
              <w:t>Официальный интернет-портал правовой информации http://www.pravo.gov.ru, 24.03.2016,</w:t>
            </w:r>
          </w:p>
          <w:p w:rsidR="00C84EF5" w:rsidRPr="00C84EF5" w:rsidRDefault="00C84EF5" w:rsidP="00C84EF5">
            <w:pPr>
              <w:jc w:val="both"/>
              <w:rPr>
                <w:bCs/>
              </w:rPr>
            </w:pPr>
            <w:r w:rsidRPr="00C84EF5">
              <w:rPr>
                <w:bCs/>
              </w:rPr>
              <w:t>"Российская газета", N 66, 30.03.2016</w:t>
            </w:r>
          </w:p>
          <w:p w:rsidR="00791809" w:rsidRPr="00D95B1A" w:rsidRDefault="00C84EF5" w:rsidP="00C84EF5">
            <w:pPr>
              <w:jc w:val="both"/>
              <w:rPr>
                <w:bCs/>
              </w:rPr>
            </w:pPr>
            <w:r w:rsidRPr="00C84EF5">
              <w:rPr>
                <w:bCs/>
              </w:rPr>
              <w:t>Начало действия документа - 04.04.2016 &lt;*&gt;.</w:t>
            </w:r>
          </w:p>
        </w:tc>
      </w:tr>
      <w:tr w:rsidR="00791809" w:rsidTr="00352868">
        <w:tc>
          <w:tcPr>
            <w:tcW w:w="644" w:type="dxa"/>
          </w:tcPr>
          <w:p w:rsidR="00791809" w:rsidRPr="00DE4D17" w:rsidRDefault="00C84EF5" w:rsidP="00461B56">
            <w:pPr>
              <w:jc w:val="center"/>
              <w:rPr>
                <w:bCs/>
              </w:rPr>
            </w:pPr>
            <w:r>
              <w:rPr>
                <w:bCs/>
              </w:rPr>
              <w:lastRenderedPageBreak/>
              <w:t>15.</w:t>
            </w:r>
          </w:p>
        </w:tc>
        <w:tc>
          <w:tcPr>
            <w:tcW w:w="2558" w:type="dxa"/>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Приказ Минтруда России от 29.02.2016 N 82н</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Зарегистрировано в Минюсте России 18.03.2016 N 41458.</w:t>
            </w:r>
          </w:p>
          <w:p w:rsidR="00791809" w:rsidRPr="00180295" w:rsidRDefault="00791809" w:rsidP="00180295">
            <w:pPr>
              <w:autoSpaceDE w:val="0"/>
              <w:autoSpaceDN w:val="0"/>
              <w:adjustRightInd w:val="0"/>
              <w:ind w:firstLine="540"/>
              <w:jc w:val="both"/>
              <w:rPr>
                <w:rFonts w:eastAsiaTheme="minorHAnsi"/>
                <w:bCs/>
                <w:lang w:eastAsia="en-US"/>
              </w:rPr>
            </w:pPr>
          </w:p>
        </w:tc>
        <w:tc>
          <w:tcPr>
            <w:tcW w:w="6117" w:type="dxa"/>
            <w:gridSpan w:val="3"/>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Форма заявки на перевод средств материнского (семейного) капитала из федерального бюджета в бюджет ПФР приведена в соответствие с действующим законодательством</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Перевод средств из федерального бюджета осуществляется ежеквартально по заявкам Пенсионного фонда РФ, представленным в Минфин России.</w:t>
            </w:r>
          </w:p>
          <w:p w:rsidR="00791809" w:rsidRPr="00180295"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Форма заявки на перевод средств дополнена еще одной позицией, поскольку с 1 января 2016 года средства материнского (семейного) капитала могут быть также направлены на приобретение товаров и услуг для социальной адаптации детей-инвалидов и их интеграции в общество (Федеральный закон от 28.11.2015 N 348-ФЗ).</w:t>
            </w:r>
          </w:p>
        </w:tc>
        <w:tc>
          <w:tcPr>
            <w:tcW w:w="5420" w:type="dxa"/>
            <w:gridSpan w:val="2"/>
          </w:tcPr>
          <w:p w:rsidR="00791809" w:rsidRPr="00791809" w:rsidRDefault="00791809" w:rsidP="00791809">
            <w:pPr>
              <w:jc w:val="both"/>
              <w:rPr>
                <w:bCs/>
              </w:rPr>
            </w:pPr>
            <w:r w:rsidRPr="00791809">
              <w:rPr>
                <w:bCs/>
              </w:rPr>
              <w:t>Официальный интернет-портал правовой информации http://www.pravo.gov.ru, 22.03.2016</w:t>
            </w:r>
          </w:p>
          <w:p w:rsidR="00791809" w:rsidRPr="00D95B1A" w:rsidRDefault="00791809" w:rsidP="00791809">
            <w:pPr>
              <w:jc w:val="both"/>
              <w:rPr>
                <w:bCs/>
              </w:rPr>
            </w:pPr>
            <w:r w:rsidRPr="00791809">
              <w:rPr>
                <w:bCs/>
              </w:rPr>
              <w:t>Начало действия документа - 02.04.2016.</w:t>
            </w:r>
          </w:p>
        </w:tc>
      </w:tr>
      <w:tr w:rsidR="00791809" w:rsidTr="00352868">
        <w:tc>
          <w:tcPr>
            <w:tcW w:w="644" w:type="dxa"/>
          </w:tcPr>
          <w:p w:rsidR="00791809" w:rsidRPr="00DE4D17" w:rsidRDefault="00C84EF5" w:rsidP="00461B56">
            <w:pPr>
              <w:jc w:val="center"/>
              <w:rPr>
                <w:bCs/>
              </w:rPr>
            </w:pPr>
            <w:r>
              <w:rPr>
                <w:bCs/>
              </w:rPr>
              <w:t>16.</w:t>
            </w:r>
          </w:p>
        </w:tc>
        <w:tc>
          <w:tcPr>
            <w:tcW w:w="2558" w:type="dxa"/>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 xml:space="preserve">Приказ </w:t>
            </w:r>
            <w:proofErr w:type="spellStart"/>
            <w:r w:rsidRPr="00791809">
              <w:rPr>
                <w:rFonts w:eastAsiaTheme="minorHAnsi"/>
                <w:bCs/>
                <w:lang w:eastAsia="en-US"/>
              </w:rPr>
              <w:t>Минкомсвязи</w:t>
            </w:r>
            <w:proofErr w:type="spellEnd"/>
            <w:r w:rsidRPr="00791809">
              <w:rPr>
                <w:rFonts w:eastAsiaTheme="minorHAnsi"/>
                <w:bCs/>
                <w:lang w:eastAsia="en-US"/>
              </w:rPr>
              <w:t xml:space="preserve"> России N 53, Минстроя России N 82/</w:t>
            </w:r>
            <w:proofErr w:type="spellStart"/>
            <w:r w:rsidRPr="00791809">
              <w:rPr>
                <w:rFonts w:eastAsiaTheme="minorHAnsi"/>
                <w:bCs/>
                <w:lang w:eastAsia="en-US"/>
              </w:rPr>
              <w:t>пр</w:t>
            </w:r>
            <w:proofErr w:type="spellEnd"/>
            <w:r w:rsidRPr="00791809">
              <w:rPr>
                <w:rFonts w:eastAsiaTheme="minorHAnsi"/>
                <w:bCs/>
                <w:lang w:eastAsia="en-US"/>
              </w:rPr>
              <w:t xml:space="preserve"> от 17.02.2016</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lastRenderedPageBreak/>
              <w:t>"Об утверждении формы электронного паспорта многоквартирного дома, формы электронного паспорта жилого дома, формы электронного документа о состоянии объектов коммунальной и инженерной инфраструктур"</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Зарегистрировано в Минюсте России 16.03.2016 N 41429.</w:t>
            </w:r>
          </w:p>
          <w:p w:rsidR="00791809" w:rsidRPr="00180295" w:rsidRDefault="00791809" w:rsidP="00180295">
            <w:pPr>
              <w:autoSpaceDE w:val="0"/>
              <w:autoSpaceDN w:val="0"/>
              <w:adjustRightInd w:val="0"/>
              <w:ind w:firstLine="540"/>
              <w:jc w:val="both"/>
              <w:rPr>
                <w:rFonts w:eastAsiaTheme="minorHAnsi"/>
                <w:bCs/>
                <w:lang w:eastAsia="en-US"/>
              </w:rPr>
            </w:pPr>
          </w:p>
        </w:tc>
        <w:tc>
          <w:tcPr>
            <w:tcW w:w="6117" w:type="dxa"/>
            <w:gridSpan w:val="3"/>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lastRenderedPageBreak/>
              <w:t>Утверждены формы электронного паспорта многоквартирного и жилого дома, а также формы электронного документа о состоянии объектов коммунальной и инженерной инфраструктур</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lastRenderedPageBreak/>
              <w:t>Установлено, что указанные формы размещаются в открытой части государственной информационной системы ЖКХ. Электронные паспорта многоквартирного дома, электронные паспорта жилого дома, электронные документы о состоянии объектов коммунальной и инженерной инфраструктур формируются в автоматизированном режиме из информации, содержащейся в системе, на момент запроса о формировании в системе соответствующего электронного паспорта или электронного документа.</w:t>
            </w:r>
          </w:p>
          <w:p w:rsidR="00791809" w:rsidRPr="00180295"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Приводятся пояснения по заполнению граф данных форм.</w:t>
            </w:r>
          </w:p>
        </w:tc>
        <w:tc>
          <w:tcPr>
            <w:tcW w:w="5420" w:type="dxa"/>
            <w:gridSpan w:val="2"/>
          </w:tcPr>
          <w:p w:rsidR="00791809" w:rsidRPr="00791809" w:rsidRDefault="00791809" w:rsidP="00791809">
            <w:pPr>
              <w:jc w:val="both"/>
              <w:rPr>
                <w:bCs/>
              </w:rPr>
            </w:pPr>
            <w:r w:rsidRPr="00791809">
              <w:rPr>
                <w:bCs/>
              </w:rPr>
              <w:lastRenderedPageBreak/>
              <w:t>Официальный интернет-портал правовой информации http://www.pravo.gov.ru, 18.03.2016,</w:t>
            </w:r>
          </w:p>
          <w:p w:rsidR="00791809" w:rsidRPr="00791809" w:rsidRDefault="00791809" w:rsidP="00791809">
            <w:pPr>
              <w:jc w:val="both"/>
              <w:rPr>
                <w:bCs/>
              </w:rPr>
            </w:pPr>
            <w:r w:rsidRPr="00791809">
              <w:rPr>
                <w:bCs/>
              </w:rPr>
              <w:t>"Бюллетень нормативных актов федеральных органов исполнительной власти", N 17, 25.04.2016</w:t>
            </w:r>
          </w:p>
          <w:p w:rsidR="00791809" w:rsidRPr="00D95B1A" w:rsidRDefault="00791809" w:rsidP="00791809">
            <w:pPr>
              <w:jc w:val="both"/>
              <w:rPr>
                <w:bCs/>
              </w:rPr>
            </w:pPr>
            <w:r w:rsidRPr="00791809">
              <w:rPr>
                <w:bCs/>
              </w:rPr>
              <w:lastRenderedPageBreak/>
              <w:t>Начало действия документа - 29.03.2016.</w:t>
            </w:r>
          </w:p>
        </w:tc>
      </w:tr>
      <w:tr w:rsidR="00791809" w:rsidTr="00352868">
        <w:tc>
          <w:tcPr>
            <w:tcW w:w="644" w:type="dxa"/>
          </w:tcPr>
          <w:p w:rsidR="00791809" w:rsidRPr="00DE4D17" w:rsidRDefault="00C84EF5" w:rsidP="00461B56">
            <w:pPr>
              <w:jc w:val="center"/>
              <w:rPr>
                <w:bCs/>
              </w:rPr>
            </w:pPr>
            <w:r>
              <w:rPr>
                <w:bCs/>
              </w:rPr>
              <w:lastRenderedPageBreak/>
              <w:t>17.</w:t>
            </w:r>
          </w:p>
        </w:tc>
        <w:tc>
          <w:tcPr>
            <w:tcW w:w="2558" w:type="dxa"/>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Приказ Казначейства России от 30.12.2015 N 26н</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"Об утверждении Порядка пользования единой информационной системой в сфере закупок"</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Зарегистрировано в Минюсте России 21.03.2016 N 41476.</w:t>
            </w:r>
          </w:p>
          <w:p w:rsidR="00791809" w:rsidRPr="00180295" w:rsidRDefault="00791809" w:rsidP="00180295">
            <w:pPr>
              <w:autoSpaceDE w:val="0"/>
              <w:autoSpaceDN w:val="0"/>
              <w:adjustRightInd w:val="0"/>
              <w:ind w:firstLine="540"/>
              <w:jc w:val="both"/>
              <w:rPr>
                <w:rFonts w:eastAsiaTheme="minorHAnsi"/>
                <w:bCs/>
                <w:lang w:eastAsia="en-US"/>
              </w:rPr>
            </w:pPr>
          </w:p>
        </w:tc>
        <w:tc>
          <w:tcPr>
            <w:tcW w:w="6117" w:type="dxa"/>
            <w:gridSpan w:val="3"/>
          </w:tcPr>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Сайт действующей с 1 января 2016 года единой информационной системы в сфере закупок (ЕИС) расположен по адресу new.zakupki.gov.ru</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Казначейством России утвержден порядок использования данной системы ее участниками и иными лицами для реализации своих функций и полномочий, предусмотренных законом о контрактной системе и законом о закупках товаров, работ, услуг отдельными видами юридических лиц.</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Установлено, что субъекты системы смогут пользоваться ею после прохождения процедуры регистрации и авторизации, в порядке, установленном Казначейством России. При этом им будут доступны следующие функции:</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 поиск и получение информации, сведений и документов, размещенных на сайте системы;</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lastRenderedPageBreak/>
              <w:t>- формирование и размещение (в том числе во взаимодействии с иными информационными системами) информации и документов, предусмотренных Федеральными законами N 44-ФЗ и N 223-ФЗ;</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 обмен электронными документами в системе в случаях, предусмотренных законодательством;</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 просмотр электронного журнала учета действий и операций в системе, получение выписок из него.</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 xml:space="preserve">Определено, что в системе размещаются файлы не более 50 Мб следующих форматов: </w:t>
            </w:r>
            <w:proofErr w:type="spellStart"/>
            <w:r w:rsidRPr="00791809">
              <w:rPr>
                <w:rFonts w:eastAsiaTheme="minorHAnsi"/>
                <w:bCs/>
                <w:lang w:eastAsia="en-US"/>
              </w:rPr>
              <w:t>bmp</w:t>
            </w:r>
            <w:proofErr w:type="spellEnd"/>
            <w:r w:rsidRPr="00791809">
              <w:rPr>
                <w:rFonts w:eastAsiaTheme="minorHAnsi"/>
                <w:bCs/>
                <w:lang w:eastAsia="en-US"/>
              </w:rPr>
              <w:t xml:space="preserve">, </w:t>
            </w:r>
            <w:proofErr w:type="spellStart"/>
            <w:r w:rsidRPr="00791809">
              <w:rPr>
                <w:rFonts w:eastAsiaTheme="minorHAnsi"/>
                <w:bCs/>
                <w:lang w:eastAsia="en-US"/>
              </w:rPr>
              <w:t>jpg</w:t>
            </w:r>
            <w:proofErr w:type="spellEnd"/>
            <w:r w:rsidRPr="00791809">
              <w:rPr>
                <w:rFonts w:eastAsiaTheme="minorHAnsi"/>
                <w:bCs/>
                <w:lang w:eastAsia="en-US"/>
              </w:rPr>
              <w:t xml:space="preserve">, </w:t>
            </w:r>
            <w:proofErr w:type="spellStart"/>
            <w:r w:rsidRPr="00791809">
              <w:rPr>
                <w:rFonts w:eastAsiaTheme="minorHAnsi"/>
                <w:bCs/>
                <w:lang w:eastAsia="en-US"/>
              </w:rPr>
              <w:t>jpeg</w:t>
            </w:r>
            <w:proofErr w:type="spellEnd"/>
            <w:r w:rsidRPr="00791809">
              <w:rPr>
                <w:rFonts w:eastAsiaTheme="minorHAnsi"/>
                <w:bCs/>
                <w:lang w:eastAsia="en-US"/>
              </w:rPr>
              <w:t xml:space="preserve">, </w:t>
            </w:r>
            <w:proofErr w:type="spellStart"/>
            <w:r w:rsidRPr="00791809">
              <w:rPr>
                <w:rFonts w:eastAsiaTheme="minorHAnsi"/>
                <w:bCs/>
                <w:lang w:eastAsia="en-US"/>
              </w:rPr>
              <w:t>gif</w:t>
            </w:r>
            <w:proofErr w:type="spellEnd"/>
            <w:r w:rsidRPr="00791809">
              <w:rPr>
                <w:rFonts w:eastAsiaTheme="minorHAnsi"/>
                <w:bCs/>
                <w:lang w:eastAsia="en-US"/>
              </w:rPr>
              <w:t xml:space="preserve">, </w:t>
            </w:r>
            <w:proofErr w:type="spellStart"/>
            <w:r w:rsidRPr="00791809">
              <w:rPr>
                <w:rFonts w:eastAsiaTheme="minorHAnsi"/>
                <w:bCs/>
                <w:lang w:eastAsia="en-US"/>
              </w:rPr>
              <w:t>tif</w:t>
            </w:r>
            <w:proofErr w:type="spellEnd"/>
            <w:r w:rsidRPr="00791809">
              <w:rPr>
                <w:rFonts w:eastAsiaTheme="minorHAnsi"/>
                <w:bCs/>
                <w:lang w:eastAsia="en-US"/>
              </w:rPr>
              <w:t xml:space="preserve">, </w:t>
            </w:r>
            <w:proofErr w:type="spellStart"/>
            <w:r w:rsidRPr="00791809">
              <w:rPr>
                <w:rFonts w:eastAsiaTheme="minorHAnsi"/>
                <w:bCs/>
                <w:lang w:eastAsia="en-US"/>
              </w:rPr>
              <w:t>tiff</w:t>
            </w:r>
            <w:proofErr w:type="spellEnd"/>
            <w:r w:rsidRPr="00791809">
              <w:rPr>
                <w:rFonts w:eastAsiaTheme="minorHAnsi"/>
                <w:bCs/>
                <w:lang w:eastAsia="en-US"/>
              </w:rPr>
              <w:t xml:space="preserve">, </w:t>
            </w:r>
            <w:proofErr w:type="spellStart"/>
            <w:r w:rsidRPr="00791809">
              <w:rPr>
                <w:rFonts w:eastAsiaTheme="minorHAnsi"/>
                <w:bCs/>
                <w:lang w:eastAsia="en-US"/>
              </w:rPr>
              <w:t>docx</w:t>
            </w:r>
            <w:proofErr w:type="spellEnd"/>
            <w:r w:rsidRPr="00791809">
              <w:rPr>
                <w:rFonts w:eastAsiaTheme="minorHAnsi"/>
                <w:bCs/>
                <w:lang w:eastAsia="en-US"/>
              </w:rPr>
              <w:t xml:space="preserve">, </w:t>
            </w:r>
            <w:proofErr w:type="spellStart"/>
            <w:r w:rsidRPr="00791809">
              <w:rPr>
                <w:rFonts w:eastAsiaTheme="minorHAnsi"/>
                <w:bCs/>
                <w:lang w:eastAsia="en-US"/>
              </w:rPr>
              <w:t>doc</w:t>
            </w:r>
            <w:proofErr w:type="spellEnd"/>
            <w:r w:rsidRPr="00791809">
              <w:rPr>
                <w:rFonts w:eastAsiaTheme="minorHAnsi"/>
                <w:bCs/>
                <w:lang w:eastAsia="en-US"/>
              </w:rPr>
              <w:t xml:space="preserve">, </w:t>
            </w:r>
            <w:proofErr w:type="spellStart"/>
            <w:r w:rsidRPr="00791809">
              <w:rPr>
                <w:rFonts w:eastAsiaTheme="minorHAnsi"/>
                <w:bCs/>
                <w:lang w:eastAsia="en-US"/>
              </w:rPr>
              <w:t>rtf</w:t>
            </w:r>
            <w:proofErr w:type="spellEnd"/>
            <w:r w:rsidRPr="00791809">
              <w:rPr>
                <w:rFonts w:eastAsiaTheme="minorHAnsi"/>
                <w:bCs/>
                <w:lang w:eastAsia="en-US"/>
              </w:rPr>
              <w:t xml:space="preserve">, </w:t>
            </w:r>
            <w:proofErr w:type="spellStart"/>
            <w:r w:rsidRPr="00791809">
              <w:rPr>
                <w:rFonts w:eastAsiaTheme="minorHAnsi"/>
                <w:bCs/>
                <w:lang w:eastAsia="en-US"/>
              </w:rPr>
              <w:t>txt</w:t>
            </w:r>
            <w:proofErr w:type="spellEnd"/>
            <w:r w:rsidRPr="00791809">
              <w:rPr>
                <w:rFonts w:eastAsiaTheme="minorHAnsi"/>
                <w:bCs/>
                <w:lang w:eastAsia="en-US"/>
              </w:rPr>
              <w:t xml:space="preserve">, </w:t>
            </w:r>
            <w:proofErr w:type="spellStart"/>
            <w:r w:rsidRPr="00791809">
              <w:rPr>
                <w:rFonts w:eastAsiaTheme="minorHAnsi"/>
                <w:bCs/>
                <w:lang w:eastAsia="en-US"/>
              </w:rPr>
              <w:t>pdf</w:t>
            </w:r>
            <w:proofErr w:type="spellEnd"/>
            <w:r w:rsidRPr="00791809">
              <w:rPr>
                <w:rFonts w:eastAsiaTheme="minorHAnsi"/>
                <w:bCs/>
                <w:lang w:eastAsia="en-US"/>
              </w:rPr>
              <w:t xml:space="preserve">, </w:t>
            </w:r>
            <w:proofErr w:type="spellStart"/>
            <w:r w:rsidRPr="00791809">
              <w:rPr>
                <w:rFonts w:eastAsiaTheme="minorHAnsi"/>
                <w:bCs/>
                <w:lang w:eastAsia="en-US"/>
              </w:rPr>
              <w:t>xls</w:t>
            </w:r>
            <w:proofErr w:type="spellEnd"/>
            <w:r w:rsidRPr="00791809">
              <w:rPr>
                <w:rFonts w:eastAsiaTheme="minorHAnsi"/>
                <w:bCs/>
                <w:lang w:eastAsia="en-US"/>
              </w:rPr>
              <w:t xml:space="preserve">, </w:t>
            </w:r>
            <w:proofErr w:type="spellStart"/>
            <w:r w:rsidRPr="00791809">
              <w:rPr>
                <w:rFonts w:eastAsiaTheme="minorHAnsi"/>
                <w:bCs/>
                <w:lang w:eastAsia="en-US"/>
              </w:rPr>
              <w:t>xlsx</w:t>
            </w:r>
            <w:proofErr w:type="spellEnd"/>
            <w:r w:rsidRPr="00791809">
              <w:rPr>
                <w:rFonts w:eastAsiaTheme="minorHAnsi"/>
                <w:bCs/>
                <w:lang w:eastAsia="en-US"/>
              </w:rPr>
              <w:t xml:space="preserve">, </w:t>
            </w:r>
            <w:proofErr w:type="spellStart"/>
            <w:r w:rsidRPr="00791809">
              <w:rPr>
                <w:rFonts w:eastAsiaTheme="minorHAnsi"/>
                <w:bCs/>
                <w:lang w:eastAsia="en-US"/>
              </w:rPr>
              <w:t>rar</w:t>
            </w:r>
            <w:proofErr w:type="spellEnd"/>
            <w:r w:rsidRPr="00791809">
              <w:rPr>
                <w:rFonts w:eastAsiaTheme="minorHAnsi"/>
                <w:bCs/>
                <w:lang w:eastAsia="en-US"/>
              </w:rPr>
              <w:t xml:space="preserve">, </w:t>
            </w:r>
            <w:proofErr w:type="spellStart"/>
            <w:r w:rsidRPr="00791809">
              <w:rPr>
                <w:rFonts w:eastAsiaTheme="minorHAnsi"/>
                <w:bCs/>
                <w:lang w:eastAsia="en-US"/>
              </w:rPr>
              <w:t>zip</w:t>
            </w:r>
            <w:proofErr w:type="spellEnd"/>
            <w:r w:rsidRPr="00791809">
              <w:rPr>
                <w:rFonts w:eastAsiaTheme="minorHAnsi"/>
                <w:bCs/>
                <w:lang w:eastAsia="en-US"/>
              </w:rPr>
              <w:t>.</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Пользователи сайта системы могут без регистрации получить доступ к информации и документам, размещенным на сайте системы.</w:t>
            </w:r>
          </w:p>
          <w:p w:rsidR="00791809" w:rsidRPr="00791809" w:rsidRDefault="00791809" w:rsidP="00791809">
            <w:pPr>
              <w:autoSpaceDE w:val="0"/>
              <w:autoSpaceDN w:val="0"/>
              <w:adjustRightInd w:val="0"/>
              <w:jc w:val="both"/>
              <w:rPr>
                <w:rFonts w:eastAsiaTheme="minorHAnsi"/>
                <w:bCs/>
                <w:lang w:eastAsia="en-US"/>
              </w:rPr>
            </w:pPr>
            <w:r w:rsidRPr="00791809">
              <w:rPr>
                <w:rFonts w:eastAsiaTheme="minorHAnsi"/>
                <w:bCs/>
                <w:lang w:eastAsia="en-US"/>
              </w:rPr>
              <w:t>Системой также могут пользоваться лица, участвующие в обязательном общественном обсуждении закупок, после прохождения самостоятельной регистрации и авторизации на сайте системы. Такие лица могут размещать на сайте системы свои замечания и предложения.</w:t>
            </w:r>
          </w:p>
          <w:p w:rsidR="00791809" w:rsidRPr="00180295" w:rsidRDefault="00791809" w:rsidP="00791809">
            <w:pPr>
              <w:autoSpaceDE w:val="0"/>
              <w:autoSpaceDN w:val="0"/>
              <w:adjustRightInd w:val="0"/>
              <w:jc w:val="both"/>
              <w:rPr>
                <w:rFonts w:eastAsiaTheme="minorHAnsi"/>
                <w:bCs/>
                <w:lang w:eastAsia="en-US"/>
              </w:rPr>
            </w:pPr>
            <w:r w:rsidRPr="00791809">
              <w:rPr>
                <w:rFonts w:eastAsiaTheme="minorHAnsi"/>
                <w:bCs/>
                <w:lang w:eastAsia="en-US"/>
              </w:rPr>
              <w:t>Кроме того, приказом определены требования к электронному обмену информацией между ЕИС и региональными и муниципальными информационными системами в сфере закупок.</w:t>
            </w:r>
          </w:p>
        </w:tc>
        <w:tc>
          <w:tcPr>
            <w:tcW w:w="5420" w:type="dxa"/>
            <w:gridSpan w:val="2"/>
          </w:tcPr>
          <w:p w:rsidR="00791809" w:rsidRPr="00791809" w:rsidRDefault="00791809" w:rsidP="00791809">
            <w:pPr>
              <w:jc w:val="both"/>
              <w:rPr>
                <w:bCs/>
              </w:rPr>
            </w:pPr>
            <w:r w:rsidRPr="00791809">
              <w:rPr>
                <w:bCs/>
              </w:rPr>
              <w:lastRenderedPageBreak/>
              <w:t>Официальный интернет-портал правовой информации http://www.pravo.gov.ru, 23.03.2016,</w:t>
            </w:r>
          </w:p>
          <w:p w:rsidR="00791809" w:rsidRPr="00791809" w:rsidRDefault="00791809" w:rsidP="00791809">
            <w:pPr>
              <w:jc w:val="both"/>
              <w:rPr>
                <w:bCs/>
              </w:rPr>
            </w:pPr>
            <w:r w:rsidRPr="00791809">
              <w:rPr>
                <w:bCs/>
              </w:rPr>
              <w:t>"Российская газета", N 72, 06.04.2016</w:t>
            </w:r>
          </w:p>
          <w:p w:rsidR="00791809" w:rsidRPr="00D95B1A" w:rsidRDefault="00791809" w:rsidP="00791809">
            <w:pPr>
              <w:jc w:val="both"/>
              <w:rPr>
                <w:bCs/>
              </w:rPr>
            </w:pPr>
            <w:r w:rsidRPr="00791809">
              <w:rPr>
                <w:bCs/>
              </w:rPr>
              <w:t>Начало действия документа - 03.04.2016.</w:t>
            </w:r>
          </w:p>
        </w:tc>
      </w:tr>
      <w:tr w:rsidR="00461B56" w:rsidTr="00352868">
        <w:tc>
          <w:tcPr>
            <w:tcW w:w="644" w:type="dxa"/>
          </w:tcPr>
          <w:p w:rsidR="00461B56" w:rsidRPr="00DE4D17" w:rsidRDefault="00C84EF5" w:rsidP="00461B56">
            <w:pPr>
              <w:jc w:val="center"/>
              <w:rPr>
                <w:bCs/>
              </w:rPr>
            </w:pPr>
            <w:r>
              <w:rPr>
                <w:bCs/>
              </w:rPr>
              <w:lastRenderedPageBreak/>
              <w:t>18.</w:t>
            </w:r>
          </w:p>
        </w:tc>
        <w:tc>
          <w:tcPr>
            <w:tcW w:w="2558" w:type="dxa"/>
          </w:tcPr>
          <w:p w:rsidR="00180295" w:rsidRPr="00180295" w:rsidRDefault="00180295" w:rsidP="00180295">
            <w:pPr>
              <w:autoSpaceDE w:val="0"/>
              <w:autoSpaceDN w:val="0"/>
              <w:adjustRightInd w:val="0"/>
              <w:ind w:firstLine="540"/>
              <w:jc w:val="both"/>
              <w:rPr>
                <w:rFonts w:eastAsiaTheme="minorHAnsi"/>
                <w:b/>
                <w:bCs/>
                <w:lang w:eastAsia="en-US"/>
              </w:rPr>
            </w:pPr>
            <w:r w:rsidRPr="00180295">
              <w:rPr>
                <w:rFonts w:eastAsiaTheme="minorHAnsi"/>
                <w:b/>
                <w:bCs/>
                <w:lang w:eastAsia="en-US"/>
              </w:rPr>
              <w:t xml:space="preserve">Приказ </w:t>
            </w:r>
            <w:proofErr w:type="spellStart"/>
            <w:r w:rsidRPr="00180295">
              <w:rPr>
                <w:rFonts w:eastAsiaTheme="minorHAnsi"/>
                <w:b/>
                <w:bCs/>
                <w:lang w:eastAsia="en-US"/>
              </w:rPr>
              <w:t>Рособрнадзора</w:t>
            </w:r>
            <w:proofErr w:type="spellEnd"/>
            <w:r w:rsidRPr="00180295">
              <w:rPr>
                <w:rFonts w:eastAsiaTheme="minorHAnsi"/>
                <w:b/>
                <w:bCs/>
                <w:lang w:eastAsia="en-US"/>
              </w:rPr>
              <w:t xml:space="preserve"> от 02.02.2016 N 134</w:t>
            </w:r>
          </w:p>
          <w:p w:rsidR="00180295" w:rsidRPr="00180295" w:rsidRDefault="00180295" w:rsidP="00180295">
            <w:pPr>
              <w:autoSpaceDE w:val="0"/>
              <w:autoSpaceDN w:val="0"/>
              <w:adjustRightInd w:val="0"/>
              <w:ind w:firstLine="540"/>
              <w:jc w:val="both"/>
              <w:rPr>
                <w:rFonts w:eastAsiaTheme="minorHAnsi"/>
                <w:b/>
                <w:bCs/>
                <w:lang w:eastAsia="en-US"/>
              </w:rPr>
            </w:pPr>
            <w:r w:rsidRPr="00180295">
              <w:rPr>
                <w:rFonts w:eastAsiaTheme="minorHAnsi"/>
                <w:b/>
                <w:bCs/>
                <w:lang w:eastAsia="en-US"/>
              </w:rPr>
              <w:t>"О внесении изменений в требования к структуре официального сайта образовательной организации в информа</w:t>
            </w:r>
            <w:r w:rsidRPr="00180295">
              <w:rPr>
                <w:rFonts w:eastAsiaTheme="minorHAnsi"/>
                <w:b/>
                <w:bCs/>
                <w:lang w:eastAsia="en-US"/>
              </w:rPr>
              <w:lastRenderedPageBreak/>
              <w:t>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N 785"</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Зарегистрировано в Минюсте России 26.02.2016 N 41226.</w:t>
            </w:r>
          </w:p>
          <w:p w:rsidR="00461B56" w:rsidRPr="00461B56" w:rsidRDefault="00461B56" w:rsidP="008A4980">
            <w:pPr>
              <w:jc w:val="both"/>
              <w:rPr>
                <w:bCs/>
              </w:rPr>
            </w:pPr>
          </w:p>
        </w:tc>
        <w:tc>
          <w:tcPr>
            <w:tcW w:w="6117" w:type="dxa"/>
            <w:gridSpan w:val="3"/>
          </w:tcPr>
          <w:p w:rsidR="00180295" w:rsidRPr="00180295" w:rsidRDefault="00180295" w:rsidP="00180295">
            <w:pPr>
              <w:autoSpaceDE w:val="0"/>
              <w:autoSpaceDN w:val="0"/>
              <w:adjustRightInd w:val="0"/>
              <w:jc w:val="both"/>
              <w:rPr>
                <w:rFonts w:eastAsiaTheme="minorHAnsi"/>
                <w:bCs/>
                <w:lang w:eastAsia="en-US"/>
              </w:rPr>
            </w:pPr>
            <w:r w:rsidRPr="00180295">
              <w:rPr>
                <w:rFonts w:eastAsiaTheme="minorHAnsi"/>
                <w:bCs/>
                <w:lang w:eastAsia="en-US"/>
              </w:rPr>
              <w:lastRenderedPageBreak/>
              <w:t>На сайтах школ и дошкольных учреждений должны размещаться сведения о размере платы за присмотр и уход за детьми</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Установлено, что на сайтах указанных организаций в разделе "Сведения об образовательной организации", подразделе "Документы" должны размещаться документы об установлении размера платы, взимаемой с родителей (законных представителей):</w:t>
            </w:r>
          </w:p>
          <w:p w:rsidR="00180295" w:rsidRPr="00180295"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lastRenderedPageBreak/>
              <w:t>- за присмотр и уход за детьми, осваивающими программы дошкольного образования в организациях, осуществляющих образовательную деятельность;</w:t>
            </w:r>
          </w:p>
          <w:p w:rsidR="00461B56" w:rsidRPr="002165CC" w:rsidRDefault="00180295" w:rsidP="00180295">
            <w:pPr>
              <w:autoSpaceDE w:val="0"/>
              <w:autoSpaceDN w:val="0"/>
              <w:adjustRightInd w:val="0"/>
              <w:ind w:firstLine="540"/>
              <w:jc w:val="both"/>
              <w:rPr>
                <w:rFonts w:eastAsiaTheme="minorHAnsi"/>
                <w:bCs/>
                <w:lang w:eastAsia="en-US"/>
              </w:rPr>
            </w:pPr>
            <w:r w:rsidRPr="00180295">
              <w:rPr>
                <w:rFonts w:eastAsiaTheme="minorHAnsi"/>
                <w:bCs/>
                <w:lang w:eastAsia="en-US"/>
              </w:rPr>
              <w:t>- за содержание детей в образовательной организации, реализующей программы начального общего, основного общего или среднего общего образования, если в такой организации созданы условия для проживания обучающихся в интернате, либо за осуществление присмотра и ухода за детьми в группах продленного дня в организации, реализующей программы начального общего, основного общего или среднего общего образования.</w:t>
            </w:r>
          </w:p>
        </w:tc>
        <w:tc>
          <w:tcPr>
            <w:tcW w:w="5420" w:type="dxa"/>
            <w:gridSpan w:val="2"/>
          </w:tcPr>
          <w:p w:rsidR="00180295" w:rsidRPr="00180295" w:rsidRDefault="00180295" w:rsidP="00180295">
            <w:pPr>
              <w:jc w:val="both"/>
              <w:rPr>
                <w:bCs/>
              </w:rPr>
            </w:pPr>
            <w:r w:rsidRPr="00180295">
              <w:rPr>
                <w:bCs/>
              </w:rPr>
              <w:lastRenderedPageBreak/>
              <w:t>Официальный интернет-портал правовой информации http://www.pravo.gov.ru, 01.03.2016</w:t>
            </w:r>
          </w:p>
          <w:p w:rsidR="00461B56" w:rsidRPr="00461B56" w:rsidRDefault="00180295" w:rsidP="00180295">
            <w:pPr>
              <w:jc w:val="both"/>
              <w:rPr>
                <w:bCs/>
              </w:rPr>
            </w:pPr>
            <w:r w:rsidRPr="00180295">
              <w:rPr>
                <w:bCs/>
              </w:rPr>
              <w:t>Начало действия документа - 12.03.2016.</w:t>
            </w:r>
          </w:p>
        </w:tc>
      </w:tr>
      <w:tr w:rsidR="00461B56" w:rsidTr="00352868">
        <w:tc>
          <w:tcPr>
            <w:tcW w:w="644" w:type="dxa"/>
          </w:tcPr>
          <w:p w:rsidR="00461B56" w:rsidRPr="00DE4D17" w:rsidRDefault="00C84EF5" w:rsidP="00461B56">
            <w:pPr>
              <w:jc w:val="center"/>
              <w:rPr>
                <w:bCs/>
              </w:rPr>
            </w:pPr>
            <w:r>
              <w:rPr>
                <w:bCs/>
              </w:rPr>
              <w:lastRenderedPageBreak/>
              <w:t>19.</w:t>
            </w:r>
          </w:p>
        </w:tc>
        <w:tc>
          <w:tcPr>
            <w:tcW w:w="2558" w:type="dxa"/>
          </w:tcPr>
          <w:p w:rsidR="00D95B1A" w:rsidRPr="00D95B1A" w:rsidRDefault="00D95B1A" w:rsidP="00D95B1A">
            <w:pPr>
              <w:autoSpaceDE w:val="0"/>
              <w:autoSpaceDN w:val="0"/>
              <w:adjustRightInd w:val="0"/>
              <w:ind w:firstLine="540"/>
              <w:jc w:val="both"/>
              <w:rPr>
                <w:rFonts w:eastAsiaTheme="minorHAnsi"/>
                <w:b/>
                <w:bCs/>
                <w:lang w:eastAsia="en-US"/>
              </w:rPr>
            </w:pPr>
            <w:r w:rsidRPr="00D95B1A">
              <w:rPr>
                <w:rFonts w:eastAsiaTheme="minorHAnsi"/>
                <w:b/>
                <w:bCs/>
                <w:lang w:eastAsia="en-US"/>
              </w:rPr>
              <w:t xml:space="preserve">Приказ </w:t>
            </w:r>
            <w:proofErr w:type="spellStart"/>
            <w:r w:rsidRPr="00D95B1A">
              <w:rPr>
                <w:rFonts w:eastAsiaTheme="minorHAnsi"/>
                <w:b/>
                <w:bCs/>
                <w:lang w:eastAsia="en-US"/>
              </w:rPr>
              <w:t>Минобрнауки</w:t>
            </w:r>
            <w:proofErr w:type="spellEnd"/>
            <w:r w:rsidRPr="00D95B1A">
              <w:rPr>
                <w:rFonts w:eastAsiaTheme="minorHAnsi"/>
                <w:b/>
                <w:bCs/>
                <w:lang w:eastAsia="en-US"/>
              </w:rPr>
              <w:t xml:space="preserve"> России от 05.02.2016 N 72</w:t>
            </w:r>
          </w:p>
          <w:p w:rsidR="00D95B1A" w:rsidRPr="00D95B1A" w:rsidRDefault="00D95B1A" w:rsidP="00D95B1A">
            <w:pPr>
              <w:autoSpaceDE w:val="0"/>
              <w:autoSpaceDN w:val="0"/>
              <w:adjustRightInd w:val="0"/>
              <w:ind w:firstLine="540"/>
              <w:jc w:val="both"/>
              <w:rPr>
                <w:rFonts w:eastAsiaTheme="minorHAnsi"/>
                <w:b/>
                <w:bCs/>
                <w:lang w:eastAsia="en-US"/>
              </w:rPr>
            </w:pPr>
            <w:r w:rsidRPr="00D95B1A">
              <w:rPr>
                <w:rFonts w:eastAsiaTheme="minorHAnsi"/>
                <w:b/>
                <w:bCs/>
                <w:lang w:eastAsia="en-US"/>
              </w:rPr>
              <w:t>"Об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2016 году"</w:t>
            </w:r>
          </w:p>
          <w:p w:rsidR="00D95B1A" w:rsidRPr="00D95B1A" w:rsidRDefault="00D95B1A" w:rsidP="00D95B1A">
            <w:pPr>
              <w:autoSpaceDE w:val="0"/>
              <w:autoSpaceDN w:val="0"/>
              <w:adjustRightInd w:val="0"/>
              <w:ind w:firstLine="540"/>
              <w:jc w:val="both"/>
              <w:rPr>
                <w:rFonts w:eastAsiaTheme="minorHAnsi"/>
                <w:b/>
                <w:bCs/>
                <w:lang w:eastAsia="en-US"/>
              </w:rPr>
            </w:pPr>
            <w:r w:rsidRPr="00D95B1A">
              <w:rPr>
                <w:rFonts w:eastAsiaTheme="minorHAnsi"/>
                <w:b/>
                <w:bCs/>
                <w:lang w:eastAsia="en-US"/>
              </w:rPr>
              <w:lastRenderedPageBreak/>
              <w:t>Зарегистрировано в Минюсте России 26.02.2016 N 41219.</w:t>
            </w:r>
          </w:p>
          <w:p w:rsidR="00461B56" w:rsidRPr="00461B56" w:rsidRDefault="00461B56" w:rsidP="008A4980">
            <w:pPr>
              <w:jc w:val="both"/>
              <w:rPr>
                <w:bCs/>
              </w:rPr>
            </w:pPr>
          </w:p>
        </w:tc>
        <w:tc>
          <w:tcPr>
            <w:tcW w:w="6117" w:type="dxa"/>
            <w:gridSpan w:val="3"/>
          </w:tcPr>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lastRenderedPageBreak/>
              <w:t>Утверждено расписание проведения ЕГЭ в 2016 году</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Для обучающихся, не имеющих академической задолженности и в полном объеме выполнивших учебный план, установлены следующие даты проведения ЕГЭ:</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27 мая (пятница) - география, литература;</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30 мая (понедельник) - русский язык;</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2 июня (четверг) - ЕГЭ по математике базового уровня;</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6 июня (понедельник) - ЕГЭ по математике профильного уровня;</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8 июня (среда) - обществознание;</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10 июня (пятница) - иностранные языки (английский, французский, немецкий, испанский) (раздел "Говорение");</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11 июня (суббота) - иностранные языки (английский, французский, немецкий, испанский) (раздел "Говорение");</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lastRenderedPageBreak/>
              <w:t>14 июня (вторник) - иностранные языки (английский, французский, немецкий, испанский) (кроме раздела "Говорение"), биология;</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16 июня (четверг) - информатика и информационно-коммуникационные технологии (ИКТ), история;</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20 июня (понедельник) - химия, физика.</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Для других категорий обучающихся предусмотрены иные даты сдачи ЕГЭ.</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ЕГЭ по всем учебным предметам начинается в 10.00 по местному времени. Продолжительность ЕГЭ составляет:</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 по математике профильного уровня, физике, литературе, информатике и информационно-коммуникационным технологиям (ИКТ), обществознанию, истории - 3 часа 55 минут (235 минут);</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 по русскому языку, химии - 3 часа 30 минут (210 минут);</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 по математике базового уровня, биологии, географии, иностранным языкам (английский, французский, немецкий, испанский) (кроме раздела "Говорение") - 3 часа (180 минут);</w:t>
            </w:r>
          </w:p>
          <w:p w:rsidR="00461B56" w:rsidRPr="00461B56" w:rsidRDefault="00D95B1A" w:rsidP="00D95B1A">
            <w:pPr>
              <w:autoSpaceDE w:val="0"/>
              <w:autoSpaceDN w:val="0"/>
              <w:adjustRightInd w:val="0"/>
              <w:ind w:firstLine="540"/>
              <w:jc w:val="both"/>
              <w:rPr>
                <w:rFonts w:eastAsiaTheme="minorHAnsi"/>
                <w:b/>
                <w:bCs/>
                <w:lang w:eastAsia="en-US"/>
              </w:rPr>
            </w:pPr>
            <w:r w:rsidRPr="00D95B1A">
              <w:rPr>
                <w:rFonts w:eastAsiaTheme="minorHAnsi"/>
                <w:bCs/>
                <w:lang w:eastAsia="en-US"/>
              </w:rPr>
              <w:t>- по иностранным языкам (английский, французский, немецкий, испанский) (раздел "Говорение") - 15 минут.</w:t>
            </w:r>
          </w:p>
        </w:tc>
        <w:tc>
          <w:tcPr>
            <w:tcW w:w="5420" w:type="dxa"/>
            <w:gridSpan w:val="2"/>
          </w:tcPr>
          <w:p w:rsidR="00D95B1A" w:rsidRPr="00D95B1A" w:rsidRDefault="00D95B1A" w:rsidP="00D95B1A">
            <w:pPr>
              <w:jc w:val="both"/>
              <w:rPr>
                <w:bCs/>
              </w:rPr>
            </w:pPr>
            <w:r w:rsidRPr="00D95B1A">
              <w:rPr>
                <w:bCs/>
              </w:rPr>
              <w:lastRenderedPageBreak/>
              <w:t>Официальный интернет-портал правовой информации http://www.pravo.gov.ru, 01.03.2016,</w:t>
            </w:r>
          </w:p>
          <w:p w:rsidR="00D95B1A" w:rsidRPr="00D95B1A" w:rsidRDefault="00D95B1A" w:rsidP="00D95B1A">
            <w:pPr>
              <w:jc w:val="both"/>
              <w:rPr>
                <w:bCs/>
              </w:rPr>
            </w:pPr>
            <w:r w:rsidRPr="00D95B1A">
              <w:rPr>
                <w:bCs/>
              </w:rPr>
              <w:t>"Российская газета", N 52, 14.03.2016</w:t>
            </w:r>
          </w:p>
          <w:p w:rsidR="00461B56" w:rsidRPr="00461B56" w:rsidRDefault="00D95B1A" w:rsidP="00D95B1A">
            <w:pPr>
              <w:jc w:val="both"/>
              <w:rPr>
                <w:bCs/>
              </w:rPr>
            </w:pPr>
            <w:r w:rsidRPr="00D95B1A">
              <w:rPr>
                <w:bCs/>
              </w:rPr>
              <w:t>Начало действия документа - 12.03.2016.</w:t>
            </w:r>
          </w:p>
        </w:tc>
      </w:tr>
      <w:tr w:rsidR="00211606" w:rsidTr="00352868">
        <w:tc>
          <w:tcPr>
            <w:tcW w:w="644" w:type="dxa"/>
          </w:tcPr>
          <w:p w:rsidR="00211606" w:rsidRPr="00DE4D17" w:rsidRDefault="00C84EF5" w:rsidP="00461B56">
            <w:pPr>
              <w:jc w:val="center"/>
              <w:rPr>
                <w:bCs/>
              </w:rPr>
            </w:pPr>
            <w:r>
              <w:rPr>
                <w:bCs/>
              </w:rPr>
              <w:lastRenderedPageBreak/>
              <w:t>20.</w:t>
            </w:r>
          </w:p>
        </w:tc>
        <w:tc>
          <w:tcPr>
            <w:tcW w:w="2558" w:type="dxa"/>
          </w:tcPr>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Федеральный закон от 02.03.2016 N 47-ФЗ</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"О внесении изменений в Арбитражный процессуальный кодекс Российской Федерации"</w:t>
            </w:r>
          </w:p>
          <w:p w:rsidR="00211606" w:rsidRPr="00D95B1A" w:rsidRDefault="00211606" w:rsidP="000A04ED">
            <w:pPr>
              <w:jc w:val="both"/>
              <w:rPr>
                <w:bCs/>
              </w:rPr>
            </w:pPr>
          </w:p>
        </w:tc>
        <w:tc>
          <w:tcPr>
            <w:tcW w:w="6117" w:type="dxa"/>
            <w:gridSpan w:val="3"/>
          </w:tcPr>
          <w:p w:rsidR="00D95B1A" w:rsidRPr="00D95B1A" w:rsidRDefault="00D95B1A" w:rsidP="00D95B1A">
            <w:pPr>
              <w:autoSpaceDE w:val="0"/>
              <w:autoSpaceDN w:val="0"/>
              <w:adjustRightInd w:val="0"/>
              <w:jc w:val="both"/>
              <w:rPr>
                <w:rFonts w:eastAsiaTheme="minorHAnsi"/>
                <w:bCs/>
                <w:lang w:eastAsia="en-US"/>
              </w:rPr>
            </w:pPr>
            <w:r w:rsidRPr="00D95B1A">
              <w:rPr>
                <w:rFonts w:eastAsiaTheme="minorHAnsi"/>
                <w:bCs/>
                <w:lang w:eastAsia="en-US"/>
              </w:rPr>
              <w:t>Унифицированы отдельные процессуальные нормы, применяемые при рассмотрении дел судами общей юрисдикции и арбитражными судами</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 xml:space="preserve">Уточнено, в частности, что спор, возникающий из гражданских правоотношений, может быть передан на разрешение арбитражного суда после принятия сторонами мер по досудебному урегулированию по истечении 30 календарных дней со дня направления претензии (требования), если иные срок и/или порядок не установлены </w:t>
            </w:r>
            <w:r w:rsidRPr="00D95B1A">
              <w:rPr>
                <w:rFonts w:eastAsiaTheme="minorHAnsi"/>
                <w:bCs/>
                <w:lang w:eastAsia="en-US"/>
              </w:rPr>
              <w:lastRenderedPageBreak/>
              <w:t>законом либо договором, за исключением отдельных категорий дел. 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если он установлен федеральным законом.</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Не соблюдение истцом претензионного или иного досудебного порядка урегулирования спора с ответчиком, если такой порядок является обязательным в силу закона, будет являться основанием для возвращения искового заявления.</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В АПК РФ введен институт частных определений. Арбитражный суд вправе вынести частное определение при выявлении в ходе рассмотрения дела случаев, требующих устранения нарушения законодательства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Уточнены перечень дел, рассматриваемых в порядке упрощенного производства, порядок принятия решения по делу, рассматриваемому в порядке упрощенного производства.</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Кроме того, в АПК РФ включена глава, регламентирующая порядок приказного производства. Судебный приказ выдается по делам, в которых:</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требования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которые должником признаются, но не исполняются, если цена заявленных требований не превышает 400 тысяч рублей;</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lastRenderedPageBreak/>
              <w:t xml:space="preserve">требование основано на совершенном нотариусом протесте векселя в неплатеже, неакцепте и </w:t>
            </w:r>
            <w:proofErr w:type="spellStart"/>
            <w:r w:rsidRPr="00D95B1A">
              <w:rPr>
                <w:rFonts w:eastAsiaTheme="minorHAnsi"/>
                <w:bCs/>
                <w:lang w:eastAsia="en-US"/>
              </w:rPr>
              <w:t>недатировании</w:t>
            </w:r>
            <w:proofErr w:type="spellEnd"/>
            <w:r w:rsidRPr="00D95B1A">
              <w:rPr>
                <w:rFonts w:eastAsiaTheme="minorHAnsi"/>
                <w:bCs/>
                <w:lang w:eastAsia="en-US"/>
              </w:rPr>
              <w:t xml:space="preserve"> акцепта, если цена заявленного требования не превышает 400 тысяч рублей;</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заявлено требование о взыскании обязательных платежей и санкций, если указанный в заявлении общий размер подлежащей взысканию денежной суммы не превышает 100 тысяч рублей.</w:t>
            </w:r>
          </w:p>
          <w:p w:rsidR="00D95B1A"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Установлены особенности кассационного производства, связанные с пересмотром вступившего в законную силу судебного приказа.</w:t>
            </w:r>
          </w:p>
          <w:p w:rsidR="00211606" w:rsidRPr="00D95B1A" w:rsidRDefault="00D95B1A" w:rsidP="00D95B1A">
            <w:pPr>
              <w:autoSpaceDE w:val="0"/>
              <w:autoSpaceDN w:val="0"/>
              <w:adjustRightInd w:val="0"/>
              <w:ind w:firstLine="540"/>
              <w:jc w:val="both"/>
              <w:rPr>
                <w:rFonts w:eastAsiaTheme="minorHAnsi"/>
                <w:bCs/>
                <w:lang w:eastAsia="en-US"/>
              </w:rPr>
            </w:pPr>
            <w:r w:rsidRPr="00D95B1A">
              <w:rPr>
                <w:rFonts w:eastAsiaTheme="minorHAnsi"/>
                <w:bCs/>
                <w:lang w:eastAsia="en-US"/>
              </w:rPr>
              <w:t>Федеральный закон вступает в силу по истечении 90 дней после дня его официального опубликования.</w:t>
            </w:r>
          </w:p>
        </w:tc>
        <w:tc>
          <w:tcPr>
            <w:tcW w:w="5420" w:type="dxa"/>
            <w:gridSpan w:val="2"/>
          </w:tcPr>
          <w:p w:rsidR="00D95B1A" w:rsidRPr="00D95B1A" w:rsidRDefault="00D95B1A" w:rsidP="00D95B1A">
            <w:pPr>
              <w:jc w:val="both"/>
              <w:rPr>
                <w:bCs/>
              </w:rPr>
            </w:pPr>
            <w:r w:rsidRPr="00D95B1A">
              <w:rPr>
                <w:bCs/>
              </w:rPr>
              <w:lastRenderedPageBreak/>
              <w:t>Официальный интернет-портал правовой информации http://www.pravo.gov.ru, 02.03.2016,</w:t>
            </w:r>
          </w:p>
          <w:p w:rsidR="00D95B1A" w:rsidRPr="00D95B1A" w:rsidRDefault="00D95B1A" w:rsidP="00D95B1A">
            <w:pPr>
              <w:jc w:val="both"/>
              <w:rPr>
                <w:bCs/>
              </w:rPr>
            </w:pPr>
            <w:r w:rsidRPr="00D95B1A">
              <w:rPr>
                <w:bCs/>
              </w:rPr>
              <w:t>"Российская газета", N 47, 04.03.2016,</w:t>
            </w:r>
          </w:p>
          <w:p w:rsidR="00D95B1A" w:rsidRPr="00D95B1A" w:rsidRDefault="00D95B1A" w:rsidP="00D95B1A">
            <w:pPr>
              <w:jc w:val="both"/>
              <w:rPr>
                <w:bCs/>
              </w:rPr>
            </w:pPr>
            <w:r w:rsidRPr="00D95B1A">
              <w:rPr>
                <w:bCs/>
              </w:rPr>
              <w:t>"Собрание законодательства РФ", 07.03.2016, N 10, ст. 1321</w:t>
            </w:r>
          </w:p>
          <w:p w:rsidR="00211606" w:rsidRPr="004935FE" w:rsidRDefault="00D95B1A" w:rsidP="00D95B1A">
            <w:pPr>
              <w:jc w:val="both"/>
              <w:rPr>
                <w:bCs/>
              </w:rPr>
            </w:pPr>
            <w:r w:rsidRPr="00D95B1A">
              <w:rPr>
                <w:bCs/>
              </w:rPr>
              <w:t>Начало действия документа - 01.06.2016.</w:t>
            </w:r>
          </w:p>
        </w:tc>
      </w:tr>
      <w:tr w:rsidR="000861CE" w:rsidTr="00352868">
        <w:tc>
          <w:tcPr>
            <w:tcW w:w="644" w:type="dxa"/>
          </w:tcPr>
          <w:p w:rsidR="000861CE" w:rsidRDefault="00C84EF5" w:rsidP="00143866">
            <w:pPr>
              <w:jc w:val="center"/>
              <w:rPr>
                <w:bCs/>
              </w:rPr>
            </w:pPr>
            <w:r>
              <w:rPr>
                <w:bCs/>
              </w:rPr>
              <w:lastRenderedPageBreak/>
              <w:t>21.</w:t>
            </w:r>
          </w:p>
        </w:tc>
        <w:tc>
          <w:tcPr>
            <w:tcW w:w="2558" w:type="dxa"/>
          </w:tcPr>
          <w:p w:rsidR="00180295" w:rsidRPr="00180295" w:rsidRDefault="00180295" w:rsidP="00180295">
            <w:pPr>
              <w:autoSpaceDE w:val="0"/>
              <w:autoSpaceDN w:val="0"/>
              <w:adjustRightInd w:val="0"/>
              <w:ind w:firstLine="540"/>
              <w:jc w:val="both"/>
              <w:outlineLvl w:val="0"/>
              <w:rPr>
                <w:rFonts w:eastAsiaTheme="minorHAnsi"/>
                <w:bCs/>
                <w:lang w:eastAsia="en-US"/>
              </w:rPr>
            </w:pPr>
            <w:r w:rsidRPr="00180295">
              <w:rPr>
                <w:rFonts w:eastAsiaTheme="minorHAnsi"/>
                <w:b/>
                <w:bCs/>
                <w:lang w:eastAsia="en-US"/>
              </w:rPr>
              <w:t>&lt;Информация&gt;</w:t>
            </w:r>
            <w:r w:rsidRPr="00180295">
              <w:rPr>
                <w:rFonts w:eastAsiaTheme="minorHAnsi"/>
                <w:bCs/>
                <w:lang w:eastAsia="en-US"/>
              </w:rPr>
              <w:t xml:space="preserve"> </w:t>
            </w:r>
            <w:proofErr w:type="spellStart"/>
            <w:r w:rsidRPr="00180295">
              <w:rPr>
                <w:rFonts w:eastAsiaTheme="minorHAnsi"/>
                <w:bCs/>
                <w:lang w:eastAsia="en-US"/>
              </w:rPr>
              <w:t>Минпромторга</w:t>
            </w:r>
            <w:proofErr w:type="spellEnd"/>
            <w:r w:rsidRPr="00180295">
              <w:rPr>
                <w:rFonts w:eastAsiaTheme="minorHAnsi"/>
                <w:bCs/>
                <w:lang w:eastAsia="en-US"/>
              </w:rPr>
              <w:t xml:space="preserve"> России от 01.03.2016</w:t>
            </w:r>
          </w:p>
          <w:p w:rsidR="00180295" w:rsidRPr="00180295" w:rsidRDefault="00180295" w:rsidP="00180295">
            <w:pPr>
              <w:autoSpaceDE w:val="0"/>
              <w:autoSpaceDN w:val="0"/>
              <w:adjustRightInd w:val="0"/>
              <w:ind w:firstLine="540"/>
              <w:jc w:val="both"/>
              <w:outlineLvl w:val="0"/>
              <w:rPr>
                <w:rFonts w:eastAsiaTheme="minorHAnsi"/>
                <w:bCs/>
                <w:lang w:eastAsia="en-US"/>
              </w:rPr>
            </w:pPr>
            <w:r w:rsidRPr="00180295">
              <w:rPr>
                <w:rFonts w:eastAsiaTheme="minorHAnsi"/>
                <w:bCs/>
                <w:lang w:eastAsia="en-US"/>
              </w:rPr>
              <w:t>"О применении требований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861CE" w:rsidRPr="00180295" w:rsidRDefault="000861CE" w:rsidP="00C04532">
            <w:pPr>
              <w:autoSpaceDE w:val="0"/>
              <w:autoSpaceDN w:val="0"/>
              <w:adjustRightInd w:val="0"/>
              <w:ind w:left="94"/>
              <w:jc w:val="both"/>
            </w:pPr>
          </w:p>
        </w:tc>
        <w:tc>
          <w:tcPr>
            <w:tcW w:w="6117" w:type="dxa"/>
            <w:gridSpan w:val="3"/>
          </w:tcPr>
          <w:p w:rsidR="00180295" w:rsidRPr="00180295" w:rsidRDefault="00180295" w:rsidP="00180295">
            <w:pPr>
              <w:autoSpaceDE w:val="0"/>
              <w:autoSpaceDN w:val="0"/>
              <w:adjustRightInd w:val="0"/>
              <w:ind w:firstLine="540"/>
              <w:jc w:val="both"/>
              <w:outlineLvl w:val="0"/>
              <w:rPr>
                <w:rFonts w:eastAsiaTheme="minorHAnsi"/>
                <w:bCs/>
                <w:lang w:eastAsia="en-US"/>
              </w:rPr>
            </w:pPr>
          </w:p>
          <w:p w:rsidR="00180295" w:rsidRPr="00180295" w:rsidRDefault="00180295" w:rsidP="00180295">
            <w:pPr>
              <w:autoSpaceDE w:val="0"/>
              <w:autoSpaceDN w:val="0"/>
              <w:adjustRightInd w:val="0"/>
              <w:ind w:firstLine="540"/>
              <w:jc w:val="both"/>
              <w:outlineLvl w:val="0"/>
              <w:rPr>
                <w:rFonts w:eastAsiaTheme="minorHAnsi"/>
                <w:bCs/>
                <w:lang w:eastAsia="en-US"/>
              </w:rPr>
            </w:pPr>
            <w:r w:rsidRPr="00180295">
              <w:rPr>
                <w:rFonts w:eastAsiaTheme="minorHAnsi"/>
                <w:bCs/>
                <w:lang w:eastAsia="en-US"/>
              </w:rPr>
              <w:t>С 1 марта 2016 года к возводимым средствам наружной рекламы в обязательном порядке применяются требования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80295" w:rsidRPr="00180295" w:rsidRDefault="00180295" w:rsidP="00180295">
            <w:pPr>
              <w:autoSpaceDE w:val="0"/>
              <w:autoSpaceDN w:val="0"/>
              <w:adjustRightInd w:val="0"/>
              <w:ind w:firstLine="540"/>
              <w:jc w:val="both"/>
              <w:outlineLvl w:val="0"/>
              <w:rPr>
                <w:rFonts w:eastAsiaTheme="minorHAnsi"/>
                <w:bCs/>
                <w:lang w:eastAsia="en-US"/>
              </w:rPr>
            </w:pPr>
            <w:r w:rsidRPr="00180295">
              <w:rPr>
                <w:rFonts w:eastAsiaTheme="minorHAnsi"/>
                <w:bCs/>
                <w:lang w:eastAsia="en-US"/>
              </w:rPr>
              <w:t xml:space="preserve">Разъясняется, что Постановлением Правительства РФ от 29.09.2015 N 1033 в перечень национальных стандартов и сводов правил (частей таких стандартов и сводов правил), в результате </w:t>
            </w:r>
            <w:proofErr w:type="gramStart"/>
            <w:r w:rsidRPr="00180295">
              <w:rPr>
                <w:rFonts w:eastAsiaTheme="minorHAnsi"/>
                <w:bCs/>
                <w:lang w:eastAsia="en-US"/>
              </w:rPr>
              <w:t>применения</w:t>
            </w:r>
            <w:proofErr w:type="gramEnd"/>
            <w:r w:rsidRPr="00180295">
              <w:rPr>
                <w:rFonts w:eastAsiaTheme="minorHAnsi"/>
                <w:bCs/>
                <w:lang w:eastAsia="en-US"/>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включены отдельные положения ГОСТ Р 52044-2003. Указанные изменения вступают в силу с 1 марта 2016 года.</w:t>
            </w:r>
          </w:p>
          <w:p w:rsidR="000861CE" w:rsidRPr="00180295" w:rsidRDefault="00180295" w:rsidP="00180295">
            <w:pPr>
              <w:autoSpaceDE w:val="0"/>
              <w:autoSpaceDN w:val="0"/>
              <w:adjustRightInd w:val="0"/>
              <w:ind w:firstLine="540"/>
              <w:jc w:val="both"/>
              <w:outlineLvl w:val="0"/>
              <w:rPr>
                <w:rFonts w:eastAsiaTheme="minorHAnsi"/>
                <w:bCs/>
                <w:lang w:eastAsia="en-US"/>
              </w:rPr>
            </w:pPr>
            <w:r w:rsidRPr="00180295">
              <w:rPr>
                <w:rFonts w:eastAsiaTheme="minorHAnsi"/>
                <w:bCs/>
                <w:lang w:eastAsia="en-US"/>
              </w:rPr>
              <w:t>Кроме того, разъяснено, что принятые застройщиком или техническим заказчиком проектная документация и (или) результаты инженерных изысканий, разра</w:t>
            </w:r>
            <w:r w:rsidRPr="00180295">
              <w:rPr>
                <w:rFonts w:eastAsiaTheme="minorHAnsi"/>
                <w:bCs/>
                <w:lang w:eastAsia="en-US"/>
              </w:rPr>
              <w:lastRenderedPageBreak/>
              <w:t>ботка которых начата в период с 1 июля 2015 г. до вступления в силу Постановления Правительства РФ от 29.09.2015 N 1033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проверяются на соответствие национальным стандартам и сводам правил (частям таких стандартов и сводов правил), включенным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без учета изменений, утвержденных Постановлением Правительства РФ от 29.09.2015 N 1033.</w:t>
            </w:r>
          </w:p>
        </w:tc>
        <w:tc>
          <w:tcPr>
            <w:tcW w:w="5420" w:type="dxa"/>
            <w:gridSpan w:val="2"/>
          </w:tcPr>
          <w:p w:rsidR="000861CE" w:rsidRPr="004935FE" w:rsidRDefault="00180295" w:rsidP="00143866">
            <w:pPr>
              <w:jc w:val="both"/>
              <w:rPr>
                <w:bCs/>
              </w:rPr>
            </w:pPr>
            <w:r w:rsidRPr="00180295">
              <w:rPr>
                <w:bCs/>
              </w:rPr>
              <w:lastRenderedPageBreak/>
              <w:t>Документ опубликован не был</w:t>
            </w:r>
          </w:p>
        </w:tc>
      </w:tr>
      <w:tr w:rsidR="00143866" w:rsidTr="004935FE">
        <w:tc>
          <w:tcPr>
            <w:tcW w:w="644" w:type="dxa"/>
          </w:tcPr>
          <w:p w:rsidR="00143866" w:rsidRDefault="00143866" w:rsidP="00143866">
            <w:pPr>
              <w:ind w:left="-10"/>
              <w:jc w:val="center"/>
              <w:rPr>
                <w:b/>
              </w:rPr>
            </w:pPr>
          </w:p>
          <w:p w:rsidR="00143866" w:rsidRDefault="00143866" w:rsidP="00143866"/>
        </w:tc>
        <w:tc>
          <w:tcPr>
            <w:tcW w:w="14095" w:type="dxa"/>
            <w:gridSpan w:val="6"/>
          </w:tcPr>
          <w:p w:rsidR="00143866" w:rsidRPr="001406EE" w:rsidRDefault="00143866" w:rsidP="00143866">
            <w:pPr>
              <w:ind w:left="-10"/>
              <w:jc w:val="center"/>
              <w:rPr>
                <w:b/>
              </w:rPr>
            </w:pPr>
            <w:r w:rsidRPr="00097065">
              <w:rPr>
                <w:b/>
              </w:rPr>
              <w:t>ОБЛАСТНОЕ ЗАКОНОДАТЕЛЬСТВО</w:t>
            </w:r>
          </w:p>
        </w:tc>
      </w:tr>
      <w:tr w:rsidR="00180295" w:rsidTr="00180295">
        <w:tc>
          <w:tcPr>
            <w:tcW w:w="644" w:type="dxa"/>
          </w:tcPr>
          <w:p w:rsidR="00180295" w:rsidRDefault="00180295" w:rsidP="00143866">
            <w:pPr>
              <w:ind w:left="-10"/>
              <w:jc w:val="center"/>
              <w:rPr>
                <w:b/>
              </w:rPr>
            </w:pPr>
            <w:r>
              <w:rPr>
                <w:b/>
              </w:rPr>
              <w:t>1.</w:t>
            </w:r>
          </w:p>
        </w:tc>
        <w:tc>
          <w:tcPr>
            <w:tcW w:w="2580" w:type="dxa"/>
            <w:gridSpan w:val="2"/>
          </w:tcPr>
          <w:p w:rsidR="00C84EF5" w:rsidRPr="00C84EF5" w:rsidRDefault="00C84EF5" w:rsidP="00C84EF5">
            <w:pPr>
              <w:ind w:left="-10"/>
              <w:jc w:val="both"/>
            </w:pPr>
            <w:r w:rsidRPr="00C84EF5">
              <w:t>Закон Иркутской области от 29.02.2016 N 2-ОЗ</w:t>
            </w:r>
          </w:p>
          <w:p w:rsidR="00C84EF5" w:rsidRPr="00C84EF5" w:rsidRDefault="00C84EF5" w:rsidP="00C84EF5">
            <w:pPr>
              <w:ind w:left="-10"/>
              <w:jc w:val="both"/>
            </w:pPr>
            <w:r w:rsidRPr="00C84EF5">
              <w:t xml:space="preserve">"О внесении изменений в Закон Иркутской области "О должностных лицах, уполномоченных составлять </w:t>
            </w:r>
            <w:r w:rsidRPr="00C84EF5">
              <w:lastRenderedPageBreak/>
              <w:t>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а также переданных полномочий в области федерального государственного надзора, муниципального контроля"</w:t>
            </w:r>
          </w:p>
          <w:p w:rsidR="00180295" w:rsidRPr="00C84EF5" w:rsidRDefault="00180295" w:rsidP="00C84EF5">
            <w:pPr>
              <w:ind w:left="-10"/>
              <w:jc w:val="both"/>
            </w:pPr>
          </w:p>
        </w:tc>
        <w:tc>
          <w:tcPr>
            <w:tcW w:w="6150" w:type="dxa"/>
            <w:gridSpan w:val="3"/>
          </w:tcPr>
          <w:p w:rsidR="00180295" w:rsidRPr="00C84EF5" w:rsidRDefault="00C84EF5" w:rsidP="00C84EF5">
            <w:pPr>
              <w:jc w:val="both"/>
            </w:pPr>
            <w:r w:rsidRPr="00C84EF5">
              <w:lastRenderedPageBreak/>
              <w:t xml:space="preserve">Изменениями, внесенными в Закон Иркутской области от 03.10.2014 N 106-ОЗ, установлено, что указанный Закон также регулирует вопросы наделения должностных лиц полномочиями составлять протоколы об отдельных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муниципального контроля и муниципального </w:t>
            </w:r>
            <w:r w:rsidRPr="00C84EF5">
              <w:lastRenderedPageBreak/>
              <w:t>финансового контроля. К должностным лицам органов муниципального финансового контроля муниципальных образований Иркутской области отнесены: руководители контрольно-счетных органов муниципальных образований Иркутской области, их заместители; руководители органов муниципального финансового контроля муниципальных образований Иркутской области, их заместители; иные должностные лица органов муниципального финансового контроля муниципальных образований Иркутской области, осуществляющие контрольные функции в соответствии с задачами и функциями этих органов.</w:t>
            </w:r>
          </w:p>
        </w:tc>
        <w:tc>
          <w:tcPr>
            <w:tcW w:w="5365" w:type="dxa"/>
          </w:tcPr>
          <w:p w:rsidR="00C84EF5" w:rsidRPr="00C84EF5" w:rsidRDefault="00C84EF5" w:rsidP="00C84EF5">
            <w:pPr>
              <w:ind w:left="-10"/>
              <w:jc w:val="both"/>
            </w:pPr>
            <w:r w:rsidRPr="00C84EF5">
              <w:lastRenderedPageBreak/>
              <w:t>(Официальный интернет-портал правовой информации http://www.pravo.gov.ru, 29.02.2016,</w:t>
            </w:r>
          </w:p>
          <w:p w:rsidR="00C84EF5" w:rsidRPr="00C84EF5" w:rsidRDefault="00C84EF5" w:rsidP="00C84EF5">
            <w:pPr>
              <w:ind w:left="-10"/>
              <w:jc w:val="both"/>
            </w:pPr>
            <w:r w:rsidRPr="00C84EF5">
              <w:t>"Областная", N 22, 04.03.2016)</w:t>
            </w:r>
          </w:p>
          <w:p w:rsidR="00C84EF5" w:rsidRPr="00C84EF5" w:rsidRDefault="00C84EF5" w:rsidP="00C84EF5">
            <w:pPr>
              <w:ind w:left="-10"/>
              <w:jc w:val="both"/>
            </w:pPr>
            <w:r w:rsidRPr="00C84EF5">
              <w:t>Вступил в силу через десять календарных дней после дня официального опубликования.</w:t>
            </w:r>
          </w:p>
          <w:p w:rsidR="00180295" w:rsidRPr="00C84EF5" w:rsidRDefault="00180295" w:rsidP="00C84EF5">
            <w:pPr>
              <w:ind w:left="-10"/>
              <w:jc w:val="both"/>
            </w:pPr>
          </w:p>
        </w:tc>
      </w:tr>
      <w:tr w:rsidR="00180295" w:rsidTr="00180295">
        <w:tc>
          <w:tcPr>
            <w:tcW w:w="644" w:type="dxa"/>
          </w:tcPr>
          <w:p w:rsidR="00180295" w:rsidRDefault="00180295" w:rsidP="00143866">
            <w:pPr>
              <w:ind w:left="-10"/>
              <w:jc w:val="center"/>
              <w:rPr>
                <w:b/>
              </w:rPr>
            </w:pPr>
            <w:r>
              <w:rPr>
                <w:b/>
              </w:rPr>
              <w:lastRenderedPageBreak/>
              <w:t>2.</w:t>
            </w:r>
          </w:p>
        </w:tc>
        <w:tc>
          <w:tcPr>
            <w:tcW w:w="2580" w:type="dxa"/>
            <w:gridSpan w:val="2"/>
          </w:tcPr>
          <w:p w:rsidR="00C84EF5" w:rsidRPr="00C84EF5" w:rsidRDefault="00C84EF5" w:rsidP="00C84EF5">
            <w:pPr>
              <w:ind w:left="-10"/>
              <w:jc w:val="both"/>
            </w:pPr>
            <w:r w:rsidRPr="00C84EF5">
              <w:t>Указ Губернатора Иркутской области от 08.02.2016 N 28-уг</w:t>
            </w:r>
          </w:p>
          <w:p w:rsidR="00C84EF5" w:rsidRPr="00C84EF5" w:rsidRDefault="00C84EF5" w:rsidP="00C84EF5">
            <w:pPr>
              <w:ind w:left="-10"/>
              <w:jc w:val="both"/>
            </w:pPr>
            <w:r w:rsidRPr="00C84EF5">
              <w:t>"О внесении изменений в пункт 4 структуры исполнительных органов государственной власти Иркутской области"</w:t>
            </w:r>
          </w:p>
          <w:p w:rsidR="00180295" w:rsidRPr="00C84EF5" w:rsidRDefault="00180295" w:rsidP="00C84EF5">
            <w:pPr>
              <w:ind w:left="-10"/>
              <w:jc w:val="both"/>
            </w:pPr>
          </w:p>
        </w:tc>
        <w:tc>
          <w:tcPr>
            <w:tcW w:w="6150" w:type="dxa"/>
            <w:gridSpan w:val="3"/>
          </w:tcPr>
          <w:p w:rsidR="00180295" w:rsidRPr="00C84EF5" w:rsidRDefault="00C84EF5" w:rsidP="00C84EF5">
            <w:pPr>
              <w:jc w:val="both"/>
            </w:pPr>
            <w:r w:rsidRPr="00C84EF5">
              <w:t>Изменения внесены в указ Губернатора Иркутской области от 28.06.2012 N 183-уг "О структуре исполнительных органов государственной власти Иркутской области". В перечне министерств Иркутской области вместо министерства по физической культуре, спорту и молодежной политике Иркутской области введено министерство спорта Иркутской области. Также в указанный перечень введено министерство по молодежной политике Иркутской области.</w:t>
            </w:r>
          </w:p>
        </w:tc>
        <w:tc>
          <w:tcPr>
            <w:tcW w:w="5365" w:type="dxa"/>
          </w:tcPr>
          <w:p w:rsidR="00C84EF5" w:rsidRPr="00C84EF5" w:rsidRDefault="00C84EF5" w:rsidP="00C84EF5">
            <w:pPr>
              <w:ind w:left="-10"/>
              <w:jc w:val="both"/>
            </w:pPr>
            <w:r w:rsidRPr="00C84EF5">
              <w:t>(Официальный интернет-портал правовой информации http://www.pravo.gov.ru, 10.02.2016)</w:t>
            </w:r>
          </w:p>
          <w:p w:rsidR="00C84EF5" w:rsidRPr="00C84EF5" w:rsidRDefault="00C84EF5" w:rsidP="00C84EF5">
            <w:pPr>
              <w:ind w:left="-10"/>
              <w:jc w:val="both"/>
            </w:pPr>
            <w:r w:rsidRPr="00C84EF5">
              <w:t>Вступает в силу с 01.06.2016.</w:t>
            </w:r>
          </w:p>
          <w:p w:rsidR="00180295" w:rsidRPr="00C84EF5" w:rsidRDefault="00180295" w:rsidP="00C84EF5">
            <w:pPr>
              <w:ind w:left="-10"/>
              <w:jc w:val="both"/>
            </w:pPr>
          </w:p>
        </w:tc>
      </w:tr>
      <w:tr w:rsidR="00180295" w:rsidTr="00180295">
        <w:tc>
          <w:tcPr>
            <w:tcW w:w="644" w:type="dxa"/>
          </w:tcPr>
          <w:p w:rsidR="00180295" w:rsidRDefault="00180295" w:rsidP="00143866">
            <w:pPr>
              <w:ind w:left="-10"/>
              <w:jc w:val="center"/>
              <w:rPr>
                <w:b/>
              </w:rPr>
            </w:pPr>
            <w:r>
              <w:rPr>
                <w:b/>
              </w:rPr>
              <w:t>3.</w:t>
            </w:r>
          </w:p>
        </w:tc>
        <w:tc>
          <w:tcPr>
            <w:tcW w:w="2580" w:type="dxa"/>
            <w:gridSpan w:val="2"/>
          </w:tcPr>
          <w:p w:rsidR="00C84EF5" w:rsidRPr="00C84EF5" w:rsidRDefault="00C84EF5" w:rsidP="00C84EF5">
            <w:pPr>
              <w:ind w:left="-10"/>
              <w:jc w:val="both"/>
            </w:pPr>
            <w:r w:rsidRPr="00C84EF5">
              <w:t>Постановление Правительства Иркутской области от 19.02.2016 N 97-пп</w:t>
            </w:r>
          </w:p>
          <w:p w:rsidR="00C84EF5" w:rsidRPr="00C84EF5" w:rsidRDefault="00C84EF5" w:rsidP="00C84EF5">
            <w:pPr>
              <w:ind w:left="-10"/>
              <w:jc w:val="both"/>
            </w:pPr>
            <w:r w:rsidRPr="00C84EF5">
              <w:lastRenderedPageBreak/>
              <w:t xml:space="preserve">"Об утверждении Положения о предоставлении и расходовании субсидий из областного бюджета местным бюджетам в целях </w:t>
            </w:r>
            <w:proofErr w:type="spellStart"/>
            <w:r w:rsidRPr="00C84EF5">
              <w:t>софинансирования</w:t>
            </w:r>
            <w:proofErr w:type="spellEnd"/>
            <w:r w:rsidRPr="00C84EF5">
              <w:t xml:space="preserve">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p w:rsidR="00180295" w:rsidRPr="00C84EF5" w:rsidRDefault="00180295" w:rsidP="00C84EF5">
            <w:pPr>
              <w:ind w:left="-10"/>
              <w:jc w:val="both"/>
            </w:pPr>
          </w:p>
        </w:tc>
        <w:tc>
          <w:tcPr>
            <w:tcW w:w="6150" w:type="dxa"/>
            <w:gridSpan w:val="3"/>
          </w:tcPr>
          <w:p w:rsidR="00180295" w:rsidRPr="00C84EF5" w:rsidRDefault="00C84EF5" w:rsidP="00C84EF5">
            <w:pPr>
              <w:jc w:val="both"/>
            </w:pPr>
            <w:r w:rsidRPr="00C84EF5">
              <w:lastRenderedPageBreak/>
              <w:t xml:space="preserve">Установлено, что субсидии предоставляются министерством строительства, дорожного хозяйства Иркутской области в целях реализации мероприятий по проектированию, строительству, реконструкции, ремонту (в том числе капитальному) автомобильных дорог. Наряду с этим </w:t>
            </w:r>
            <w:r w:rsidRPr="00C84EF5">
              <w:lastRenderedPageBreak/>
              <w:t>определены условия предоставления и расходования субсидий, а также критерии отбора муниципальных образований Иркутской области для предоставления субсидий. В частности, условием расходования субсидий на капитальный ремонт и ремонт автомобильных дорог общего пользования местного значения к садоводческим, огородническим и дачным некоммерческим объединениям граждан является осуществление централизации закупок товаров, работ, услуг с начальной (максимальной) ценой контракта, превышающей 1000000 рублей, уполномоченным исполнительным органом государственной власти Иркутской области на определение поставщиков (подрядчиков, исполнителей). Предусмотрено, что субсидии предоставляются в пределах лимитов бюджетных обязательств, доведенных в установленном законодательством порядке до министерства строительства, дорожного хозяйства Иркутской области на соответствующий финансовый год, в соответствии со сводной бюджетной росписью областного бюджета. Необходимо отметить, что использование субсидий не по целевому назначению влечет ответственность в установленном порядке, при этом контроль за целевым использованием субсидий осуществляется в соответствии с бюджетным законодательством.</w:t>
            </w:r>
          </w:p>
        </w:tc>
        <w:tc>
          <w:tcPr>
            <w:tcW w:w="5365" w:type="dxa"/>
          </w:tcPr>
          <w:p w:rsidR="00C84EF5" w:rsidRPr="00C84EF5" w:rsidRDefault="00C84EF5" w:rsidP="00C84EF5">
            <w:pPr>
              <w:ind w:left="-10"/>
              <w:jc w:val="both"/>
            </w:pPr>
            <w:r w:rsidRPr="00C84EF5">
              <w:lastRenderedPageBreak/>
              <w:t>(Официальный интернет-портал правовой информации http://www.pravo.gov.ru, 20.02.2016)</w:t>
            </w:r>
          </w:p>
          <w:p w:rsidR="00C84EF5" w:rsidRPr="00C84EF5" w:rsidRDefault="00C84EF5" w:rsidP="00C84EF5">
            <w:pPr>
              <w:ind w:left="-10"/>
              <w:jc w:val="both"/>
            </w:pPr>
            <w:r w:rsidRPr="00C84EF5">
              <w:t>Документ распространяется на правоотношения, возникшие с 01.01.2016.</w:t>
            </w:r>
          </w:p>
          <w:p w:rsidR="00180295" w:rsidRPr="00C84EF5" w:rsidRDefault="00180295" w:rsidP="00C84EF5">
            <w:pPr>
              <w:ind w:left="-10"/>
              <w:jc w:val="both"/>
            </w:pPr>
          </w:p>
        </w:tc>
      </w:tr>
      <w:tr w:rsidR="00180295" w:rsidTr="00180295">
        <w:tc>
          <w:tcPr>
            <w:tcW w:w="644" w:type="dxa"/>
          </w:tcPr>
          <w:p w:rsidR="00180295" w:rsidRDefault="00180295" w:rsidP="00143866">
            <w:pPr>
              <w:ind w:left="-10"/>
              <w:jc w:val="center"/>
              <w:rPr>
                <w:b/>
              </w:rPr>
            </w:pPr>
            <w:r>
              <w:rPr>
                <w:b/>
              </w:rPr>
              <w:lastRenderedPageBreak/>
              <w:t>4.</w:t>
            </w:r>
          </w:p>
        </w:tc>
        <w:tc>
          <w:tcPr>
            <w:tcW w:w="2580" w:type="dxa"/>
            <w:gridSpan w:val="2"/>
          </w:tcPr>
          <w:p w:rsidR="00C84EF5" w:rsidRPr="00C84EF5" w:rsidRDefault="00C84EF5" w:rsidP="00C84EF5">
            <w:pPr>
              <w:autoSpaceDE w:val="0"/>
              <w:autoSpaceDN w:val="0"/>
              <w:adjustRightInd w:val="0"/>
              <w:ind w:left="94"/>
              <w:jc w:val="both"/>
              <w:rPr>
                <w:rFonts w:eastAsiaTheme="minorHAnsi"/>
                <w:bCs/>
                <w:lang w:eastAsia="en-US"/>
              </w:rPr>
            </w:pPr>
            <w:hyperlink r:id="rId8" w:history="1">
              <w:r w:rsidRPr="00C84EF5">
                <w:rPr>
                  <w:rFonts w:eastAsiaTheme="minorHAnsi"/>
                  <w:bCs/>
                  <w:color w:val="0000FF"/>
                  <w:lang w:eastAsia="en-US"/>
                </w:rPr>
                <w:t>Постановление</w:t>
              </w:r>
            </w:hyperlink>
            <w:r w:rsidRPr="00C84EF5">
              <w:rPr>
                <w:rFonts w:eastAsiaTheme="minorHAnsi"/>
                <w:bCs/>
                <w:lang w:eastAsia="en-US"/>
              </w:rPr>
              <w:t xml:space="preserve"> Правительства Иркутской области от 18.02.2016 N 93-пп</w:t>
            </w:r>
          </w:p>
          <w:p w:rsidR="00C84EF5" w:rsidRPr="00C84EF5" w:rsidRDefault="00C84EF5" w:rsidP="00C84EF5">
            <w:pPr>
              <w:autoSpaceDE w:val="0"/>
              <w:autoSpaceDN w:val="0"/>
              <w:adjustRightInd w:val="0"/>
              <w:ind w:left="94"/>
              <w:jc w:val="both"/>
              <w:rPr>
                <w:rFonts w:eastAsiaTheme="minorHAnsi"/>
                <w:bCs/>
                <w:lang w:eastAsia="en-US"/>
              </w:rPr>
            </w:pPr>
            <w:r w:rsidRPr="00C84EF5">
              <w:rPr>
                <w:rFonts w:eastAsiaTheme="minorHAnsi"/>
                <w:bCs/>
                <w:lang w:eastAsia="en-US"/>
              </w:rPr>
              <w:t xml:space="preserve">"О внесении изменений в Положение о предоставлении и расходовании в 2016 году субсидий из областного бюджета </w:t>
            </w:r>
            <w:r w:rsidRPr="00C84EF5">
              <w:rPr>
                <w:rFonts w:eastAsiaTheme="minorHAnsi"/>
                <w:bCs/>
                <w:lang w:eastAsia="en-US"/>
              </w:rPr>
              <w:lastRenderedPageBreak/>
              <w:t xml:space="preserve">местным бюджетам в целях </w:t>
            </w:r>
            <w:proofErr w:type="spellStart"/>
            <w:r w:rsidRPr="00C84EF5">
              <w:rPr>
                <w:rFonts w:eastAsiaTheme="minorHAnsi"/>
                <w:bCs/>
                <w:lang w:eastAsia="en-US"/>
              </w:rPr>
              <w:t>софинансирования</w:t>
            </w:r>
            <w:proofErr w:type="spellEnd"/>
            <w:r w:rsidRPr="00C84EF5">
              <w:rPr>
                <w:rFonts w:eastAsiaTheme="minorHAnsi"/>
                <w:bCs/>
                <w:lang w:eastAsia="en-US"/>
              </w:rPr>
              <w:t xml:space="preserve"> расходных обязательств муниципальных образований Иркутской области на организацию в границах муниципального района электроснабжения поселений"</w:t>
            </w:r>
          </w:p>
          <w:p w:rsidR="00180295" w:rsidRPr="00C84EF5" w:rsidRDefault="00180295" w:rsidP="00C84EF5">
            <w:pPr>
              <w:ind w:left="-10"/>
              <w:jc w:val="both"/>
            </w:pPr>
          </w:p>
        </w:tc>
        <w:tc>
          <w:tcPr>
            <w:tcW w:w="6150" w:type="dxa"/>
            <w:gridSpan w:val="3"/>
          </w:tcPr>
          <w:p w:rsidR="00C84EF5" w:rsidRPr="00C84EF5" w:rsidRDefault="00C84EF5" w:rsidP="00C84EF5">
            <w:pPr>
              <w:autoSpaceDE w:val="0"/>
              <w:autoSpaceDN w:val="0"/>
              <w:adjustRightInd w:val="0"/>
              <w:jc w:val="both"/>
              <w:rPr>
                <w:rFonts w:eastAsiaTheme="minorHAnsi"/>
                <w:bCs/>
                <w:lang w:eastAsia="en-US"/>
              </w:rPr>
            </w:pPr>
            <w:r w:rsidRPr="00C84EF5">
              <w:rPr>
                <w:rFonts w:eastAsiaTheme="minorHAnsi"/>
                <w:bCs/>
                <w:lang w:eastAsia="en-US"/>
              </w:rPr>
              <w:lastRenderedPageBreak/>
              <w:t xml:space="preserve">Изменениями, внесенными в постановление Правительства Иркутской области от 9 февраля 2016 года N 61-пп, установлены показатели распределения между муниципальными образованиями Иркутской области субсидий на приобретение, отпуск и хранение нефтепродуктов, необходимых для электроснабжения поселений, а также содержание и обслуживание дизельных электростанций на 2016 год, показатели распределения между муниципальными образованиями Иркутской области субсидий на </w:t>
            </w:r>
            <w:r w:rsidRPr="00C84EF5">
              <w:rPr>
                <w:rFonts w:eastAsiaTheme="minorHAnsi"/>
                <w:bCs/>
                <w:lang w:eastAsia="en-US"/>
              </w:rPr>
              <w:lastRenderedPageBreak/>
              <w:t>приобретение дизельных электростанций, запасных частей и материалов для ремонта дизельных электростанций на 2016 год, показатели распределения между муниципальными образованиями Иркутской области субсидий на компенсацию транспортных услуг по доставке нефтепродуктов, дизельных электростанций, запасных частей, материалов и прочих грузов для ремонта дизельных электростанций автомобильным транспортом на 2016 год.</w:t>
            </w:r>
          </w:p>
          <w:p w:rsidR="00180295" w:rsidRPr="00C84EF5" w:rsidRDefault="00180295" w:rsidP="00C84EF5">
            <w:pPr>
              <w:ind w:left="-10"/>
              <w:jc w:val="both"/>
            </w:pPr>
          </w:p>
        </w:tc>
        <w:tc>
          <w:tcPr>
            <w:tcW w:w="5365" w:type="dxa"/>
          </w:tcPr>
          <w:p w:rsidR="00180295" w:rsidRPr="00C84EF5" w:rsidRDefault="00C84EF5" w:rsidP="00C84EF5">
            <w:pPr>
              <w:ind w:left="-10"/>
              <w:jc w:val="both"/>
            </w:pPr>
            <w:r w:rsidRPr="00C84EF5">
              <w:rPr>
                <w:rFonts w:eastAsiaTheme="minorHAnsi"/>
                <w:bCs/>
                <w:lang w:eastAsia="en-US"/>
              </w:rPr>
              <w:lastRenderedPageBreak/>
              <w:t>(Официальный интернет-портал правовой информации http://www.pravo.gov.ru, 19.02.2016)</w:t>
            </w:r>
          </w:p>
        </w:tc>
      </w:tr>
      <w:tr w:rsidR="00180295" w:rsidTr="00180295">
        <w:tc>
          <w:tcPr>
            <w:tcW w:w="644" w:type="dxa"/>
          </w:tcPr>
          <w:p w:rsidR="00180295" w:rsidRDefault="00180295" w:rsidP="00143866">
            <w:pPr>
              <w:ind w:left="-10"/>
              <w:jc w:val="center"/>
              <w:rPr>
                <w:b/>
              </w:rPr>
            </w:pPr>
            <w:r>
              <w:rPr>
                <w:b/>
              </w:rPr>
              <w:lastRenderedPageBreak/>
              <w:t>5.</w:t>
            </w:r>
          </w:p>
        </w:tc>
        <w:tc>
          <w:tcPr>
            <w:tcW w:w="2580" w:type="dxa"/>
            <w:gridSpan w:val="2"/>
          </w:tcPr>
          <w:p w:rsidR="00C84EF5" w:rsidRPr="00C84EF5" w:rsidRDefault="00C84EF5" w:rsidP="00C84EF5">
            <w:pPr>
              <w:ind w:left="-10"/>
              <w:jc w:val="both"/>
            </w:pPr>
            <w:r w:rsidRPr="00C84EF5">
              <w:t>Постановление Правительства Иркутской области от 16.02.2016 N 85-пп</w:t>
            </w:r>
          </w:p>
          <w:p w:rsidR="00C84EF5" w:rsidRPr="00C84EF5" w:rsidRDefault="00C84EF5" w:rsidP="00C84EF5">
            <w:pPr>
              <w:ind w:left="-10"/>
              <w:jc w:val="both"/>
            </w:pPr>
            <w:r w:rsidRPr="00C84EF5">
              <w:t>"О внесении изменения в Порядок расходования субвенций, предоставляемых местным бюджетам из областного бюджета на осуществление отдельных государственных полномочий по подготовке и проведению Всероссийской сельскохозяйственной переписи 2016 года"</w:t>
            </w:r>
          </w:p>
          <w:p w:rsidR="00180295" w:rsidRPr="00C84EF5" w:rsidRDefault="00180295" w:rsidP="00C84EF5">
            <w:pPr>
              <w:ind w:left="-10"/>
              <w:jc w:val="both"/>
            </w:pPr>
          </w:p>
        </w:tc>
        <w:tc>
          <w:tcPr>
            <w:tcW w:w="6150" w:type="dxa"/>
            <w:gridSpan w:val="3"/>
          </w:tcPr>
          <w:p w:rsidR="00C84EF5" w:rsidRPr="00C84EF5" w:rsidRDefault="00C84EF5" w:rsidP="00C84EF5">
            <w:pPr>
              <w:ind w:left="-10"/>
              <w:jc w:val="both"/>
            </w:pPr>
          </w:p>
          <w:p w:rsidR="00180295" w:rsidRPr="00C84EF5" w:rsidRDefault="00C84EF5" w:rsidP="00C84EF5">
            <w:pPr>
              <w:ind w:left="-10"/>
              <w:jc w:val="both"/>
            </w:pPr>
            <w:r w:rsidRPr="00C84EF5">
              <w:t>Изменения внесены в постановление Правительства Иркутской области от 15.01.2016 N 22-пп "О Порядке расходования субвенций, предоставляемых местным бюджетам из областного бюджета на осуществление отдельных государственных полномочий по подготовке и проведению Всероссийской сельскохозяйственной переписи 2016 года". Указано, что органы местного самоуправления муниципальных образований Иркутской области представляют в министерство сельского хозяйства Иркутской области заявку о перечислении субвенций на осуществление отдельных государственных полномочий по подготовке и проведению Всероссийской сельскохозяйственной переписи 2016 года в срок до 12 апреля 2016 года (ранее - до 18 марта 2016 года).</w:t>
            </w:r>
          </w:p>
        </w:tc>
        <w:tc>
          <w:tcPr>
            <w:tcW w:w="5365" w:type="dxa"/>
          </w:tcPr>
          <w:p w:rsidR="00C84EF5" w:rsidRPr="00C84EF5" w:rsidRDefault="00C84EF5" w:rsidP="00C84EF5">
            <w:pPr>
              <w:ind w:left="-10"/>
              <w:jc w:val="both"/>
            </w:pPr>
            <w:r w:rsidRPr="00C84EF5">
              <w:t>(Официальный интернет-портал правовой информации http://www.pravo.gov.ru, 19.02.2016)</w:t>
            </w:r>
          </w:p>
          <w:p w:rsidR="00180295" w:rsidRPr="00C84EF5" w:rsidRDefault="00180295" w:rsidP="00C84EF5">
            <w:pPr>
              <w:ind w:left="-10"/>
              <w:jc w:val="both"/>
            </w:pPr>
          </w:p>
        </w:tc>
      </w:tr>
      <w:tr w:rsidR="00C84EF5" w:rsidTr="00180295">
        <w:tc>
          <w:tcPr>
            <w:tcW w:w="644" w:type="dxa"/>
          </w:tcPr>
          <w:p w:rsidR="00C84EF5" w:rsidRDefault="00C84EF5" w:rsidP="00143866">
            <w:pPr>
              <w:ind w:left="-10"/>
              <w:jc w:val="center"/>
              <w:rPr>
                <w:b/>
              </w:rPr>
            </w:pPr>
            <w:r>
              <w:rPr>
                <w:b/>
              </w:rPr>
              <w:t>6.</w:t>
            </w:r>
          </w:p>
        </w:tc>
        <w:tc>
          <w:tcPr>
            <w:tcW w:w="2580" w:type="dxa"/>
            <w:gridSpan w:val="2"/>
          </w:tcPr>
          <w:p w:rsidR="002A1EB4" w:rsidRPr="002A1EB4" w:rsidRDefault="002A1EB4" w:rsidP="002A1EB4">
            <w:pPr>
              <w:ind w:left="-10"/>
              <w:jc w:val="both"/>
            </w:pPr>
            <w:r w:rsidRPr="002A1EB4">
              <w:t>Закон Иркутской области от 09.03.2016 N 12-ОЗ</w:t>
            </w:r>
          </w:p>
          <w:p w:rsidR="002A1EB4" w:rsidRPr="002A1EB4" w:rsidRDefault="002A1EB4" w:rsidP="002A1EB4">
            <w:pPr>
              <w:ind w:left="-10"/>
              <w:jc w:val="both"/>
            </w:pPr>
            <w:r w:rsidRPr="002A1EB4">
              <w:lastRenderedPageBreak/>
              <w:t>"О внесении изменения в статью 5 Закона Иркутской области "Об особенностях налогообложения при применении упрощенной системы налогообложения"</w:t>
            </w:r>
          </w:p>
          <w:p w:rsidR="00C84EF5" w:rsidRPr="002A1EB4" w:rsidRDefault="00C84EF5" w:rsidP="002A1EB4">
            <w:pPr>
              <w:ind w:left="-10"/>
              <w:jc w:val="both"/>
            </w:pPr>
          </w:p>
        </w:tc>
        <w:tc>
          <w:tcPr>
            <w:tcW w:w="6150" w:type="dxa"/>
            <w:gridSpan w:val="3"/>
          </w:tcPr>
          <w:p w:rsidR="00C84EF5" w:rsidRPr="002A1EB4" w:rsidRDefault="002A1EB4" w:rsidP="002A1EB4">
            <w:pPr>
              <w:ind w:left="-10"/>
              <w:jc w:val="both"/>
            </w:pPr>
            <w:r w:rsidRPr="002A1EB4">
              <w:lastRenderedPageBreak/>
              <w:t xml:space="preserve"> </w:t>
            </w:r>
            <w:r w:rsidRPr="002A1EB4">
              <w:t xml:space="preserve">Изменениями, внесенными в Закон Иркутской области от 30 ноября 2015 года N 112-ОЗ, налоговая ставка в размере 0 процентов для налогоплательщиков - индивидуальных предпринимателей, впервые зарегистрированных после </w:t>
            </w:r>
            <w:r w:rsidRPr="002A1EB4">
              <w:lastRenderedPageBreak/>
              <w:t>вступления его в силу и осуществляющих предпринимательскую деятельность на территории Иркутской области по одному или нескольким видам предпринимательской деятельности, установлена также для раздела Р "Образование" ОКВЭД 2.</w:t>
            </w:r>
          </w:p>
        </w:tc>
        <w:tc>
          <w:tcPr>
            <w:tcW w:w="5365" w:type="dxa"/>
          </w:tcPr>
          <w:p w:rsidR="002A1EB4" w:rsidRPr="002A1EB4" w:rsidRDefault="002A1EB4" w:rsidP="002A1EB4">
            <w:pPr>
              <w:ind w:left="-10"/>
              <w:jc w:val="both"/>
            </w:pPr>
            <w:r w:rsidRPr="002A1EB4">
              <w:lastRenderedPageBreak/>
              <w:t>(Официальный интернет-портал правовой информации http://www.pravo.gov.ru, 11.03.2016,</w:t>
            </w:r>
          </w:p>
          <w:p w:rsidR="002A1EB4" w:rsidRPr="002A1EB4" w:rsidRDefault="002A1EB4" w:rsidP="002A1EB4">
            <w:pPr>
              <w:ind w:left="-10"/>
              <w:jc w:val="both"/>
            </w:pPr>
            <w:r w:rsidRPr="002A1EB4">
              <w:t>"Областная", N 27, 18.03.2016)</w:t>
            </w:r>
          </w:p>
          <w:p w:rsidR="002A1EB4" w:rsidRPr="002A1EB4" w:rsidRDefault="002A1EB4" w:rsidP="002A1EB4">
            <w:pPr>
              <w:ind w:left="-10"/>
              <w:jc w:val="both"/>
            </w:pPr>
            <w:r w:rsidRPr="002A1EB4">
              <w:lastRenderedPageBreak/>
              <w:t>Вступил в силу после дня официального опубликования.</w:t>
            </w:r>
          </w:p>
          <w:p w:rsidR="00C84EF5" w:rsidRPr="002A1EB4" w:rsidRDefault="00C84EF5" w:rsidP="002A1EB4">
            <w:pPr>
              <w:ind w:left="-10"/>
              <w:jc w:val="both"/>
            </w:pPr>
          </w:p>
        </w:tc>
      </w:tr>
      <w:tr w:rsidR="00C84EF5" w:rsidTr="00180295">
        <w:tc>
          <w:tcPr>
            <w:tcW w:w="644" w:type="dxa"/>
          </w:tcPr>
          <w:p w:rsidR="00C84EF5" w:rsidRDefault="00C84EF5" w:rsidP="00143866">
            <w:pPr>
              <w:ind w:left="-10"/>
              <w:jc w:val="center"/>
              <w:rPr>
                <w:b/>
              </w:rPr>
            </w:pPr>
            <w:r>
              <w:rPr>
                <w:b/>
              </w:rPr>
              <w:lastRenderedPageBreak/>
              <w:t>7.</w:t>
            </w:r>
          </w:p>
        </w:tc>
        <w:tc>
          <w:tcPr>
            <w:tcW w:w="2580" w:type="dxa"/>
            <w:gridSpan w:val="2"/>
          </w:tcPr>
          <w:p w:rsidR="002A1EB4" w:rsidRPr="002A1EB4" w:rsidRDefault="002A1EB4" w:rsidP="002A1EB4">
            <w:pPr>
              <w:ind w:left="-10"/>
              <w:jc w:val="both"/>
            </w:pPr>
            <w:r w:rsidRPr="002A1EB4">
              <w:t>Постановление Правительства Иркутской области от 02.03.2016 N 119-пп</w:t>
            </w:r>
          </w:p>
          <w:p w:rsidR="002A1EB4" w:rsidRPr="002A1EB4" w:rsidRDefault="002A1EB4" w:rsidP="002A1EB4">
            <w:pPr>
              <w:ind w:left="-10"/>
              <w:jc w:val="both"/>
            </w:pPr>
            <w:r w:rsidRPr="002A1EB4">
              <w:t>"О внесении изменений в Положение о проведении областного конкурса муниципальных программ по работе с детьми и молодежью"</w:t>
            </w:r>
          </w:p>
          <w:p w:rsidR="00C84EF5" w:rsidRPr="002A1EB4" w:rsidRDefault="00C84EF5" w:rsidP="002A1EB4">
            <w:pPr>
              <w:ind w:left="-10"/>
              <w:jc w:val="both"/>
            </w:pPr>
          </w:p>
        </w:tc>
        <w:tc>
          <w:tcPr>
            <w:tcW w:w="6150" w:type="dxa"/>
            <w:gridSpan w:val="3"/>
          </w:tcPr>
          <w:p w:rsidR="002A1EB4" w:rsidRPr="002A1EB4" w:rsidRDefault="002A1EB4" w:rsidP="002A1EB4">
            <w:pPr>
              <w:ind w:left="-10"/>
              <w:jc w:val="both"/>
            </w:pPr>
            <w:r w:rsidRPr="002A1EB4">
              <w:t>Вступил в силу через десять календарных дней после дня официального опубликования.</w:t>
            </w:r>
          </w:p>
          <w:p w:rsidR="002A1EB4" w:rsidRPr="002A1EB4" w:rsidRDefault="002A1EB4" w:rsidP="002A1EB4">
            <w:pPr>
              <w:ind w:left="-10"/>
              <w:jc w:val="both"/>
            </w:pPr>
          </w:p>
          <w:p w:rsidR="00C84EF5" w:rsidRPr="002A1EB4" w:rsidRDefault="002A1EB4" w:rsidP="002A1EB4">
            <w:pPr>
              <w:ind w:left="-10"/>
              <w:jc w:val="both"/>
            </w:pPr>
            <w:r w:rsidRPr="002A1EB4">
              <w:t>Изменениями, внесенными в постановление Правительства Иркутской области от 03.02.2014 N 43-пп, установлено, что извещение о проведении конкурса публикуется в общественно-политической газете "Областная", а также размещается на официальном сайте министерства по физической культуре, спорту и молодежной политике Иркутской области в информационно-телекоммуникационной сети "Интернет" не позднее чем за 10 (ранее - не позднее чем за 30) календарных дней до дня проведения конкурса.</w:t>
            </w:r>
          </w:p>
        </w:tc>
        <w:tc>
          <w:tcPr>
            <w:tcW w:w="5365" w:type="dxa"/>
          </w:tcPr>
          <w:p w:rsidR="002A1EB4" w:rsidRPr="002A1EB4" w:rsidRDefault="002A1EB4" w:rsidP="002A1EB4">
            <w:pPr>
              <w:ind w:left="-10"/>
              <w:jc w:val="both"/>
            </w:pPr>
          </w:p>
          <w:p w:rsidR="002A1EB4" w:rsidRPr="002A1EB4" w:rsidRDefault="002A1EB4" w:rsidP="002A1EB4">
            <w:pPr>
              <w:ind w:left="-10"/>
              <w:jc w:val="both"/>
            </w:pPr>
            <w:r w:rsidRPr="002A1EB4">
              <w:t>Официальный интернет-портал правовой информации http://www.pravo.gov.ru, 04.03.2016,</w:t>
            </w:r>
          </w:p>
          <w:p w:rsidR="002A1EB4" w:rsidRPr="002A1EB4" w:rsidRDefault="002A1EB4" w:rsidP="002A1EB4">
            <w:pPr>
              <w:ind w:left="-10"/>
              <w:jc w:val="both"/>
            </w:pPr>
            <w:r>
              <w:t>"Областная", N 24, 11.03.2016</w:t>
            </w:r>
          </w:p>
          <w:p w:rsidR="00C84EF5" w:rsidRPr="002A1EB4" w:rsidRDefault="00C84EF5" w:rsidP="002A1EB4">
            <w:pPr>
              <w:ind w:left="-10"/>
              <w:jc w:val="both"/>
            </w:pPr>
          </w:p>
        </w:tc>
      </w:tr>
      <w:tr w:rsidR="00C84EF5" w:rsidTr="00180295">
        <w:tc>
          <w:tcPr>
            <w:tcW w:w="644" w:type="dxa"/>
          </w:tcPr>
          <w:p w:rsidR="00C84EF5" w:rsidRDefault="00C84EF5" w:rsidP="00143866">
            <w:pPr>
              <w:ind w:left="-10"/>
              <w:jc w:val="center"/>
              <w:rPr>
                <w:b/>
              </w:rPr>
            </w:pPr>
            <w:r>
              <w:rPr>
                <w:b/>
              </w:rPr>
              <w:t>8.</w:t>
            </w:r>
          </w:p>
        </w:tc>
        <w:tc>
          <w:tcPr>
            <w:tcW w:w="2580" w:type="dxa"/>
            <w:gridSpan w:val="2"/>
          </w:tcPr>
          <w:p w:rsidR="002A1EB4" w:rsidRPr="002A1EB4" w:rsidRDefault="002A1EB4" w:rsidP="002A1EB4">
            <w:pPr>
              <w:ind w:left="-10"/>
              <w:jc w:val="both"/>
            </w:pPr>
            <w:r w:rsidRPr="002A1EB4">
              <w:t>Постановление Правительства Иркутской области от 29.02.2016 N 107-пп</w:t>
            </w:r>
          </w:p>
          <w:p w:rsidR="002A1EB4" w:rsidRPr="002A1EB4" w:rsidRDefault="002A1EB4" w:rsidP="002A1EB4">
            <w:pPr>
              <w:ind w:left="-10"/>
              <w:jc w:val="both"/>
            </w:pPr>
            <w:r w:rsidRPr="002A1EB4">
              <w:t xml:space="preserve">"Об утверждении Положения о предоставлении и расходовании в 2016 году субсидий из областного бюджета местным бюджетам в </w:t>
            </w:r>
            <w:r w:rsidRPr="002A1EB4">
              <w:lastRenderedPageBreak/>
              <w:t xml:space="preserve">целях </w:t>
            </w:r>
            <w:proofErr w:type="spellStart"/>
            <w:r w:rsidRPr="002A1EB4">
              <w:t>софинансирования</w:t>
            </w:r>
            <w:proofErr w:type="spellEnd"/>
            <w:r w:rsidRPr="002A1EB4">
              <w:t xml:space="preserve"> расходных обязательств муниципальных образований Иркутской области на реализацию мероприятий перечня проектов народных инициатив"</w:t>
            </w:r>
          </w:p>
          <w:p w:rsidR="00C84EF5" w:rsidRPr="002A1EB4" w:rsidRDefault="00C84EF5" w:rsidP="002A1EB4">
            <w:pPr>
              <w:ind w:left="-10"/>
              <w:jc w:val="both"/>
            </w:pPr>
          </w:p>
        </w:tc>
        <w:tc>
          <w:tcPr>
            <w:tcW w:w="6150" w:type="dxa"/>
            <w:gridSpan w:val="3"/>
          </w:tcPr>
          <w:p w:rsidR="00C84EF5" w:rsidRPr="002A1EB4" w:rsidRDefault="002A1EB4" w:rsidP="002A1EB4">
            <w:pPr>
              <w:ind w:left="-10"/>
              <w:jc w:val="both"/>
            </w:pPr>
            <w:r w:rsidRPr="002A1EB4">
              <w:lastRenderedPageBreak/>
              <w:t xml:space="preserve"> </w:t>
            </w:r>
            <w:r w:rsidRPr="002A1EB4">
              <w:t xml:space="preserve">Положением установлены условия предоставления и расходования в 2016 году субсидий из областного бюджета местным бюджетам в целях </w:t>
            </w:r>
            <w:proofErr w:type="spellStart"/>
            <w:r w:rsidRPr="002A1EB4">
              <w:t>софинансирования</w:t>
            </w:r>
            <w:proofErr w:type="spellEnd"/>
            <w:r w:rsidRPr="002A1EB4">
              <w:t xml:space="preserve"> расходных обязательств муниципальных образований Иркутской области на реализацию мероприятий перечня проектов народных инициатив, критерии отбора муниципальных образований Иркутской области для предоставления субсидий, распределение субсидий между муниципальными образованиями, а также порядок предоставления и расходования субсидий. Исполнительным органом государственной власти Иркутской области, уполномоченным на </w:t>
            </w:r>
            <w:r w:rsidRPr="002A1EB4">
              <w:lastRenderedPageBreak/>
              <w:t>предоставление субсидий, является министерство экономического развития Иркутской области. Предоставление субсидий осуществляется на основании соглашений о предоставлении и расходовании субсидий, заключаемых министерством с муниципальными образованиями по установленной форме.</w:t>
            </w:r>
          </w:p>
        </w:tc>
        <w:tc>
          <w:tcPr>
            <w:tcW w:w="5365" w:type="dxa"/>
          </w:tcPr>
          <w:p w:rsidR="002A1EB4" w:rsidRPr="002A1EB4" w:rsidRDefault="002A1EB4" w:rsidP="002A1EB4">
            <w:pPr>
              <w:ind w:left="-10"/>
              <w:jc w:val="both"/>
            </w:pPr>
            <w:r w:rsidRPr="002A1EB4">
              <w:lastRenderedPageBreak/>
              <w:t>(Официальный интернет-портал правовой информации http://www.pravo.gov.ru, 04.03.2016)</w:t>
            </w:r>
          </w:p>
          <w:p w:rsidR="002A1EB4" w:rsidRPr="002A1EB4" w:rsidRDefault="002A1EB4" w:rsidP="002A1EB4">
            <w:pPr>
              <w:ind w:left="-10"/>
              <w:jc w:val="both"/>
            </w:pPr>
            <w:r w:rsidRPr="002A1EB4">
              <w:t>Документ распространяется на правоотношения, возникшие с 01.01.2016.</w:t>
            </w:r>
          </w:p>
          <w:p w:rsidR="00C84EF5" w:rsidRPr="002A1EB4" w:rsidRDefault="00C84EF5" w:rsidP="002A1EB4">
            <w:pPr>
              <w:ind w:left="-10"/>
              <w:jc w:val="both"/>
            </w:pPr>
          </w:p>
        </w:tc>
      </w:tr>
      <w:tr w:rsidR="00C84EF5" w:rsidTr="00180295">
        <w:tc>
          <w:tcPr>
            <w:tcW w:w="644" w:type="dxa"/>
          </w:tcPr>
          <w:p w:rsidR="00C84EF5" w:rsidRDefault="00C84EF5" w:rsidP="00143866">
            <w:pPr>
              <w:ind w:left="-10"/>
              <w:jc w:val="center"/>
              <w:rPr>
                <w:b/>
              </w:rPr>
            </w:pPr>
            <w:r>
              <w:rPr>
                <w:b/>
              </w:rPr>
              <w:lastRenderedPageBreak/>
              <w:t>9.</w:t>
            </w:r>
          </w:p>
        </w:tc>
        <w:tc>
          <w:tcPr>
            <w:tcW w:w="2580" w:type="dxa"/>
            <w:gridSpan w:val="2"/>
          </w:tcPr>
          <w:p w:rsidR="002A1EB4" w:rsidRPr="002A1EB4" w:rsidRDefault="002A1EB4" w:rsidP="002A1EB4">
            <w:pPr>
              <w:autoSpaceDE w:val="0"/>
              <w:autoSpaceDN w:val="0"/>
              <w:adjustRightInd w:val="0"/>
              <w:ind w:left="-48"/>
              <w:jc w:val="both"/>
              <w:rPr>
                <w:rFonts w:eastAsiaTheme="minorHAnsi"/>
                <w:bCs/>
                <w:lang w:eastAsia="en-US"/>
              </w:rPr>
            </w:pPr>
            <w:hyperlink r:id="rId9" w:history="1">
              <w:r w:rsidRPr="002A1EB4">
                <w:rPr>
                  <w:rFonts w:eastAsiaTheme="minorHAnsi"/>
                  <w:bCs/>
                  <w:color w:val="0000FF"/>
                  <w:lang w:eastAsia="en-US"/>
                </w:rPr>
                <w:t>Постановление</w:t>
              </w:r>
            </w:hyperlink>
            <w:r w:rsidRPr="002A1EB4">
              <w:rPr>
                <w:rFonts w:eastAsiaTheme="minorHAnsi"/>
                <w:bCs/>
                <w:lang w:eastAsia="en-US"/>
              </w:rPr>
              <w:t xml:space="preserve"> Правительства Иркутской области от 22.03.2016 N 151-пп</w:t>
            </w:r>
          </w:p>
          <w:p w:rsidR="002A1EB4" w:rsidRPr="002A1EB4" w:rsidRDefault="002A1EB4" w:rsidP="002A1EB4">
            <w:pPr>
              <w:autoSpaceDE w:val="0"/>
              <w:autoSpaceDN w:val="0"/>
              <w:adjustRightInd w:val="0"/>
              <w:ind w:left="-48"/>
              <w:jc w:val="both"/>
              <w:rPr>
                <w:rFonts w:eastAsiaTheme="minorHAnsi"/>
                <w:bCs/>
                <w:lang w:eastAsia="en-US"/>
              </w:rPr>
            </w:pPr>
            <w:r w:rsidRPr="002A1EB4">
              <w:rPr>
                <w:rFonts w:eastAsiaTheme="minorHAnsi"/>
                <w:bCs/>
                <w:lang w:eastAsia="en-US"/>
              </w:rPr>
              <w:t>"Об утверждении Порядка формирования и размещения на официальном сайте Правительства Иркутской области перечней земельных участков"</w:t>
            </w:r>
          </w:p>
          <w:p w:rsidR="00C84EF5" w:rsidRPr="002A1EB4" w:rsidRDefault="00C84EF5" w:rsidP="002A1EB4">
            <w:pPr>
              <w:ind w:left="-48"/>
              <w:jc w:val="center"/>
            </w:pPr>
          </w:p>
        </w:tc>
        <w:tc>
          <w:tcPr>
            <w:tcW w:w="6150" w:type="dxa"/>
            <w:gridSpan w:val="3"/>
          </w:tcPr>
          <w:p w:rsidR="002A1EB4" w:rsidRPr="002A1EB4" w:rsidRDefault="002A1EB4" w:rsidP="00072F26">
            <w:pPr>
              <w:autoSpaceDE w:val="0"/>
              <w:autoSpaceDN w:val="0"/>
              <w:adjustRightInd w:val="0"/>
              <w:jc w:val="both"/>
              <w:rPr>
                <w:rFonts w:eastAsiaTheme="minorHAnsi"/>
                <w:bCs/>
                <w:lang w:eastAsia="en-US"/>
              </w:rPr>
            </w:pPr>
            <w:r w:rsidRPr="002A1EB4">
              <w:rPr>
                <w:rFonts w:eastAsiaTheme="minorHAnsi"/>
                <w:bCs/>
                <w:lang w:eastAsia="en-US"/>
              </w:rPr>
              <w:t>Порядок регулирует отношения, связанные с формированием и размещением на официальном сайте Правительства Иркутской области в информационно-телекоммуникационной сети "Интернет", расположенном по адресу http://irkobl.ru, перечня земельных участков в целях их предоставления гражданам, имеющим право на предоставление земельных участков в собственность бесплатно и состоящим на земельном учете. Установлено, что в перечень земельных участков включается информация: о выявленных свободных земельных участках из числа находящихся в государственной собственности Иркутской области; земельных участках, расположенных на территории муниципального образования город Иркутск, государственная собственность на которые не разграничена; земельных участках, находящихся на территории Иркутского районного муниципального образования, городских и сельских поселений Иркутского района Иркутской области, государственная собственность на которые не разграничена; земельных участках, находящихся в федеральной собственности, полномочия по управлению и распоряжению которыми переданы органам государственной власти Иркутской области.</w:t>
            </w:r>
          </w:p>
          <w:p w:rsidR="002A1EB4" w:rsidRPr="002A1EB4" w:rsidRDefault="002A1EB4" w:rsidP="002A1EB4">
            <w:pPr>
              <w:autoSpaceDE w:val="0"/>
              <w:autoSpaceDN w:val="0"/>
              <w:adjustRightInd w:val="0"/>
              <w:ind w:left="-48"/>
              <w:jc w:val="both"/>
              <w:rPr>
                <w:rFonts w:eastAsiaTheme="minorHAnsi"/>
                <w:bCs/>
                <w:lang w:eastAsia="en-US"/>
              </w:rPr>
            </w:pPr>
            <w:r w:rsidRPr="002A1EB4">
              <w:rPr>
                <w:rFonts w:eastAsiaTheme="minorHAnsi"/>
                <w:bCs/>
                <w:lang w:eastAsia="en-US"/>
              </w:rPr>
              <w:t xml:space="preserve">Признаны утратившими силу следующие постановления Правительства Иркутской области: от 16 мая 2013 года N </w:t>
            </w:r>
            <w:r w:rsidRPr="002A1EB4">
              <w:rPr>
                <w:rFonts w:eastAsiaTheme="minorHAnsi"/>
                <w:bCs/>
                <w:lang w:eastAsia="en-US"/>
              </w:rPr>
              <w:lastRenderedPageBreak/>
              <w:t>189-пп "Об отдельных вопросах предоставления земельных участков многодетным семьям в собственность бесплатно на территории Иркутской области", от 10 октября 2013 года N 419-пп "О внесении изменений в постановление Правительства Иркутской области от 16 мая 2013 года N 189-пп", от 15 сентября 2014 года N 451-пп "О внесении изменения в пункт 8 Порядка выбора многодетными семьями земельного участка из перечня земельных участков", от 26 июня 2015 года N 322-пп "О внесении изменений в отдельные правовые акты Иркутской области в связи с необходимостью соблюдения законодательства о защите конкуренции".</w:t>
            </w:r>
          </w:p>
          <w:p w:rsidR="00C84EF5" w:rsidRPr="002A1EB4" w:rsidRDefault="00C84EF5" w:rsidP="002A1EB4">
            <w:pPr>
              <w:ind w:left="-48"/>
              <w:jc w:val="center"/>
            </w:pPr>
          </w:p>
        </w:tc>
        <w:tc>
          <w:tcPr>
            <w:tcW w:w="5365" w:type="dxa"/>
          </w:tcPr>
          <w:p w:rsidR="002A1EB4" w:rsidRPr="002A1EB4" w:rsidRDefault="002A1EB4" w:rsidP="002A1EB4">
            <w:pPr>
              <w:autoSpaceDE w:val="0"/>
              <w:autoSpaceDN w:val="0"/>
              <w:adjustRightInd w:val="0"/>
              <w:ind w:left="-48"/>
              <w:jc w:val="both"/>
              <w:rPr>
                <w:rFonts w:eastAsiaTheme="minorHAnsi"/>
                <w:bCs/>
                <w:lang w:eastAsia="en-US"/>
              </w:rPr>
            </w:pPr>
            <w:r w:rsidRPr="002A1EB4">
              <w:rPr>
                <w:rFonts w:eastAsiaTheme="minorHAnsi"/>
                <w:bCs/>
                <w:lang w:eastAsia="en-US"/>
              </w:rPr>
              <w:lastRenderedPageBreak/>
              <w:t>(Официальный интернет-портал правовой информации http://www.pravo.gov.ru, 30.03.2016)</w:t>
            </w:r>
          </w:p>
          <w:p w:rsidR="002A1EB4" w:rsidRPr="002A1EB4" w:rsidRDefault="002A1EB4" w:rsidP="002A1EB4">
            <w:pPr>
              <w:autoSpaceDE w:val="0"/>
              <w:autoSpaceDN w:val="0"/>
              <w:adjustRightInd w:val="0"/>
              <w:ind w:left="-48"/>
              <w:jc w:val="both"/>
              <w:rPr>
                <w:rFonts w:eastAsiaTheme="minorHAnsi"/>
                <w:bCs/>
                <w:lang w:eastAsia="en-US"/>
              </w:rPr>
            </w:pPr>
            <w:r w:rsidRPr="002A1EB4">
              <w:rPr>
                <w:rFonts w:eastAsiaTheme="minorHAnsi"/>
                <w:bCs/>
                <w:lang w:eastAsia="en-US"/>
              </w:rPr>
              <w:t>Вступил в силу через 10 календарных дней после дня официального опубликования.</w:t>
            </w:r>
          </w:p>
          <w:p w:rsidR="00C84EF5" w:rsidRPr="002A1EB4" w:rsidRDefault="00C84EF5" w:rsidP="002A1EB4">
            <w:pPr>
              <w:ind w:left="-48"/>
              <w:jc w:val="center"/>
            </w:pPr>
          </w:p>
        </w:tc>
      </w:tr>
      <w:tr w:rsidR="00072F26" w:rsidTr="00180295">
        <w:tc>
          <w:tcPr>
            <w:tcW w:w="644" w:type="dxa"/>
          </w:tcPr>
          <w:p w:rsidR="00072F26" w:rsidRDefault="00072F26" w:rsidP="00143866">
            <w:pPr>
              <w:ind w:left="-10"/>
              <w:jc w:val="center"/>
              <w:rPr>
                <w:b/>
              </w:rPr>
            </w:pPr>
            <w:r>
              <w:rPr>
                <w:b/>
              </w:rPr>
              <w:lastRenderedPageBreak/>
              <w:t>10.</w:t>
            </w:r>
            <w:bookmarkStart w:id="0" w:name="_GoBack"/>
            <w:bookmarkEnd w:id="0"/>
          </w:p>
        </w:tc>
        <w:tc>
          <w:tcPr>
            <w:tcW w:w="2580" w:type="dxa"/>
            <w:gridSpan w:val="2"/>
          </w:tcPr>
          <w:p w:rsidR="00072F26" w:rsidRPr="00072F26" w:rsidRDefault="00072F26" w:rsidP="00072F26">
            <w:pPr>
              <w:autoSpaceDE w:val="0"/>
              <w:autoSpaceDN w:val="0"/>
              <w:adjustRightInd w:val="0"/>
              <w:jc w:val="both"/>
              <w:rPr>
                <w:rFonts w:eastAsiaTheme="minorHAnsi"/>
                <w:b/>
                <w:bCs/>
                <w:lang w:eastAsia="en-US"/>
              </w:rPr>
            </w:pPr>
            <w:r w:rsidRPr="00072F26">
              <w:rPr>
                <w:rFonts w:eastAsiaTheme="minorHAnsi"/>
                <w:b/>
                <w:bCs/>
                <w:lang w:eastAsia="en-US"/>
              </w:rPr>
              <w:t>Постановление Правительства Иркутской области от 18.03.2016 N 147-пп</w:t>
            </w:r>
          </w:p>
          <w:p w:rsidR="00072F26" w:rsidRPr="00072F26" w:rsidRDefault="00072F26" w:rsidP="00072F26">
            <w:pPr>
              <w:autoSpaceDE w:val="0"/>
              <w:autoSpaceDN w:val="0"/>
              <w:adjustRightInd w:val="0"/>
              <w:jc w:val="both"/>
              <w:rPr>
                <w:rFonts w:eastAsiaTheme="minorHAnsi"/>
                <w:b/>
                <w:bCs/>
                <w:lang w:eastAsia="en-US"/>
              </w:rPr>
            </w:pPr>
            <w:r w:rsidRPr="00072F26">
              <w:rPr>
                <w:rFonts w:eastAsiaTheme="minorHAnsi"/>
                <w:b/>
                <w:bCs/>
                <w:lang w:eastAsia="en-US"/>
              </w:rPr>
              <w:t>"Об установлении на территории Иркутской области особого противопожарного режима"</w:t>
            </w:r>
          </w:p>
          <w:p w:rsidR="00072F26" w:rsidRPr="002A1EB4" w:rsidRDefault="00072F26" w:rsidP="002A1EB4">
            <w:pPr>
              <w:autoSpaceDE w:val="0"/>
              <w:autoSpaceDN w:val="0"/>
              <w:adjustRightInd w:val="0"/>
              <w:ind w:left="-48"/>
              <w:jc w:val="both"/>
              <w:rPr>
                <w:rFonts w:eastAsiaTheme="minorHAnsi"/>
                <w:bCs/>
                <w:lang w:eastAsia="en-US"/>
              </w:rPr>
            </w:pPr>
          </w:p>
        </w:tc>
        <w:tc>
          <w:tcPr>
            <w:tcW w:w="6150" w:type="dxa"/>
            <w:gridSpan w:val="3"/>
          </w:tcPr>
          <w:p w:rsidR="00072F26" w:rsidRPr="002A1EB4" w:rsidRDefault="00072F26" w:rsidP="00072F26">
            <w:pPr>
              <w:autoSpaceDE w:val="0"/>
              <w:autoSpaceDN w:val="0"/>
              <w:adjustRightInd w:val="0"/>
              <w:jc w:val="both"/>
              <w:rPr>
                <w:rFonts w:eastAsiaTheme="minorHAnsi"/>
                <w:bCs/>
                <w:lang w:eastAsia="en-US"/>
              </w:rPr>
            </w:pPr>
            <w:r w:rsidRPr="00072F26">
              <w:rPr>
                <w:rFonts w:eastAsiaTheme="minorHAnsi"/>
                <w:bCs/>
                <w:lang w:eastAsia="en-US"/>
              </w:rPr>
              <w:t>С 12-00 часов 1 апреля 2016 года до 8-00 часов 1 июня 2016 года на территории Иркутской области установлен особый противопожарный режим. На период действия особого противопожарного режима, в частности, установлены: запрет на посещение гражданами лесов при наступлении III класса и выше пожарной опасности в лесах по условиям погоды, кроме установленных случаев, запрет на разведение костров и выжигание сухой растительности, сжигание хвороста на территориях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электропередачи, железных и автомобильных дорог. Установленные запреты вступили в силу через десять календарных дней после дня официального опубликования.</w:t>
            </w:r>
          </w:p>
        </w:tc>
        <w:tc>
          <w:tcPr>
            <w:tcW w:w="5365" w:type="dxa"/>
          </w:tcPr>
          <w:p w:rsidR="00072F26" w:rsidRPr="00072F26" w:rsidRDefault="00072F26" w:rsidP="00072F26">
            <w:pPr>
              <w:autoSpaceDE w:val="0"/>
              <w:autoSpaceDN w:val="0"/>
              <w:adjustRightInd w:val="0"/>
              <w:jc w:val="both"/>
              <w:rPr>
                <w:rFonts w:eastAsiaTheme="minorHAnsi"/>
                <w:bCs/>
                <w:lang w:eastAsia="en-US"/>
              </w:rPr>
            </w:pPr>
            <w:r w:rsidRPr="00072F26">
              <w:rPr>
                <w:rFonts w:eastAsiaTheme="minorHAnsi"/>
                <w:bCs/>
                <w:lang w:eastAsia="en-US"/>
              </w:rPr>
              <w:t>(Официальный интернет-портал правовой информации http://www.pravo.gov.ru, 21.03.2016,</w:t>
            </w:r>
          </w:p>
          <w:p w:rsidR="00072F26" w:rsidRPr="00072F26" w:rsidRDefault="00072F26" w:rsidP="00072F26">
            <w:pPr>
              <w:autoSpaceDE w:val="0"/>
              <w:autoSpaceDN w:val="0"/>
              <w:adjustRightInd w:val="0"/>
              <w:jc w:val="both"/>
              <w:rPr>
                <w:rFonts w:eastAsiaTheme="minorHAnsi"/>
                <w:bCs/>
                <w:lang w:eastAsia="en-US"/>
              </w:rPr>
            </w:pPr>
            <w:r w:rsidRPr="00072F26">
              <w:rPr>
                <w:rFonts w:eastAsiaTheme="minorHAnsi"/>
                <w:bCs/>
                <w:lang w:eastAsia="en-US"/>
              </w:rPr>
              <w:t>"Областная", N 29, 23.03.2016)</w:t>
            </w:r>
          </w:p>
          <w:p w:rsidR="00072F26" w:rsidRPr="00072F26" w:rsidRDefault="00072F26" w:rsidP="00072F26">
            <w:pPr>
              <w:autoSpaceDE w:val="0"/>
              <w:autoSpaceDN w:val="0"/>
              <w:adjustRightInd w:val="0"/>
              <w:jc w:val="both"/>
              <w:rPr>
                <w:rFonts w:eastAsiaTheme="minorHAnsi"/>
                <w:bCs/>
                <w:lang w:eastAsia="en-US"/>
              </w:rPr>
            </w:pPr>
            <w:r w:rsidRPr="00072F26">
              <w:rPr>
                <w:rFonts w:eastAsiaTheme="minorHAnsi"/>
                <w:bCs/>
                <w:lang w:eastAsia="en-US"/>
              </w:rPr>
              <w:t>Вступил в силу с 18.03.2016, за исключением отдельных положений, вступивших в силу через десять календарных дней после дня официального опубликования.</w:t>
            </w:r>
          </w:p>
          <w:p w:rsidR="00072F26" w:rsidRPr="002A1EB4" w:rsidRDefault="00072F26" w:rsidP="002A1EB4">
            <w:pPr>
              <w:autoSpaceDE w:val="0"/>
              <w:autoSpaceDN w:val="0"/>
              <w:adjustRightInd w:val="0"/>
              <w:ind w:left="-48"/>
              <w:jc w:val="both"/>
              <w:rPr>
                <w:rFonts w:eastAsiaTheme="minorHAnsi"/>
                <w:bCs/>
                <w:lang w:eastAsia="en-US"/>
              </w:rPr>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E94" w:rsidRDefault="00A84E94" w:rsidP="005A483A">
      <w:r>
        <w:separator/>
      </w:r>
    </w:p>
  </w:endnote>
  <w:endnote w:type="continuationSeparator" w:id="0">
    <w:p w:rsidR="00A84E94" w:rsidRDefault="00A84E94"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E94" w:rsidRDefault="00A84E94" w:rsidP="005A483A">
      <w:r>
        <w:separator/>
      </w:r>
    </w:p>
  </w:footnote>
  <w:footnote w:type="continuationSeparator" w:id="0">
    <w:p w:rsidR="00A84E94" w:rsidRDefault="00A84E94"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5FF2"/>
    <w:rsid w:val="0000718E"/>
    <w:rsid w:val="000078C7"/>
    <w:rsid w:val="000164A2"/>
    <w:rsid w:val="00022582"/>
    <w:rsid w:val="00023C7C"/>
    <w:rsid w:val="00023D95"/>
    <w:rsid w:val="000351B4"/>
    <w:rsid w:val="00037EA7"/>
    <w:rsid w:val="000638B5"/>
    <w:rsid w:val="00071473"/>
    <w:rsid w:val="00072F26"/>
    <w:rsid w:val="000760AE"/>
    <w:rsid w:val="00081C7D"/>
    <w:rsid w:val="0008231D"/>
    <w:rsid w:val="000861CE"/>
    <w:rsid w:val="00094E8C"/>
    <w:rsid w:val="00097065"/>
    <w:rsid w:val="000A04ED"/>
    <w:rsid w:val="000B7527"/>
    <w:rsid w:val="000D03D6"/>
    <w:rsid w:val="000E2071"/>
    <w:rsid w:val="000F0F71"/>
    <w:rsid w:val="000F6AE1"/>
    <w:rsid w:val="001031DF"/>
    <w:rsid w:val="00104396"/>
    <w:rsid w:val="001112BE"/>
    <w:rsid w:val="00117818"/>
    <w:rsid w:val="00120C8C"/>
    <w:rsid w:val="00122339"/>
    <w:rsid w:val="00124CCA"/>
    <w:rsid w:val="00133E39"/>
    <w:rsid w:val="0013493E"/>
    <w:rsid w:val="00135750"/>
    <w:rsid w:val="001406EE"/>
    <w:rsid w:val="00143866"/>
    <w:rsid w:val="001439F0"/>
    <w:rsid w:val="00143ACD"/>
    <w:rsid w:val="00166B8C"/>
    <w:rsid w:val="00180295"/>
    <w:rsid w:val="001871CD"/>
    <w:rsid w:val="001969E0"/>
    <w:rsid w:val="00197745"/>
    <w:rsid w:val="001A0285"/>
    <w:rsid w:val="001A047C"/>
    <w:rsid w:val="001A4C4B"/>
    <w:rsid w:val="001C04E7"/>
    <w:rsid w:val="001C12F9"/>
    <w:rsid w:val="001C7D47"/>
    <w:rsid w:val="001E3030"/>
    <w:rsid w:val="001F3C83"/>
    <w:rsid w:val="001F6E3E"/>
    <w:rsid w:val="001F785B"/>
    <w:rsid w:val="0020057E"/>
    <w:rsid w:val="0020311D"/>
    <w:rsid w:val="00203B81"/>
    <w:rsid w:val="00210743"/>
    <w:rsid w:val="0021085A"/>
    <w:rsid w:val="00211606"/>
    <w:rsid w:val="002165CC"/>
    <w:rsid w:val="00216796"/>
    <w:rsid w:val="002478E5"/>
    <w:rsid w:val="002566A6"/>
    <w:rsid w:val="00283223"/>
    <w:rsid w:val="00285D3A"/>
    <w:rsid w:val="00286324"/>
    <w:rsid w:val="002A01BE"/>
    <w:rsid w:val="002A1EB4"/>
    <w:rsid w:val="002A776B"/>
    <w:rsid w:val="002C618F"/>
    <w:rsid w:val="002D44E4"/>
    <w:rsid w:val="002D791E"/>
    <w:rsid w:val="002D7AE7"/>
    <w:rsid w:val="002E1827"/>
    <w:rsid w:val="002F309F"/>
    <w:rsid w:val="002F321C"/>
    <w:rsid w:val="002F677F"/>
    <w:rsid w:val="0030097A"/>
    <w:rsid w:val="003218CD"/>
    <w:rsid w:val="00323F85"/>
    <w:rsid w:val="00340593"/>
    <w:rsid w:val="00342360"/>
    <w:rsid w:val="003509A7"/>
    <w:rsid w:val="00351BC5"/>
    <w:rsid w:val="00352868"/>
    <w:rsid w:val="00352FAA"/>
    <w:rsid w:val="003739F7"/>
    <w:rsid w:val="00375718"/>
    <w:rsid w:val="00375F64"/>
    <w:rsid w:val="003763F0"/>
    <w:rsid w:val="00377F11"/>
    <w:rsid w:val="003808EB"/>
    <w:rsid w:val="00394C2D"/>
    <w:rsid w:val="00394DC3"/>
    <w:rsid w:val="00394F31"/>
    <w:rsid w:val="003A0547"/>
    <w:rsid w:val="003A406D"/>
    <w:rsid w:val="003B4A73"/>
    <w:rsid w:val="003B4DBA"/>
    <w:rsid w:val="003B6DD6"/>
    <w:rsid w:val="003B79A2"/>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32402"/>
    <w:rsid w:val="004464E0"/>
    <w:rsid w:val="00460C4A"/>
    <w:rsid w:val="00461B56"/>
    <w:rsid w:val="00471EAE"/>
    <w:rsid w:val="00491FBE"/>
    <w:rsid w:val="004928D9"/>
    <w:rsid w:val="004935FE"/>
    <w:rsid w:val="00496B9C"/>
    <w:rsid w:val="00497911"/>
    <w:rsid w:val="004A0341"/>
    <w:rsid w:val="004A5756"/>
    <w:rsid w:val="004A6B73"/>
    <w:rsid w:val="004B16A2"/>
    <w:rsid w:val="004B1FCA"/>
    <w:rsid w:val="004B56FE"/>
    <w:rsid w:val="004C0997"/>
    <w:rsid w:val="004D1767"/>
    <w:rsid w:val="004D3EF2"/>
    <w:rsid w:val="004D5165"/>
    <w:rsid w:val="00503032"/>
    <w:rsid w:val="00503396"/>
    <w:rsid w:val="00507B8B"/>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B6CE4"/>
    <w:rsid w:val="005C5D29"/>
    <w:rsid w:val="005D7FB5"/>
    <w:rsid w:val="005E1716"/>
    <w:rsid w:val="005E7B5C"/>
    <w:rsid w:val="005F0D9B"/>
    <w:rsid w:val="00607E44"/>
    <w:rsid w:val="00611039"/>
    <w:rsid w:val="00614B2D"/>
    <w:rsid w:val="00622121"/>
    <w:rsid w:val="00623839"/>
    <w:rsid w:val="00626C04"/>
    <w:rsid w:val="006270DD"/>
    <w:rsid w:val="00637E51"/>
    <w:rsid w:val="00651AFD"/>
    <w:rsid w:val="006566C0"/>
    <w:rsid w:val="00660312"/>
    <w:rsid w:val="006633A2"/>
    <w:rsid w:val="00665672"/>
    <w:rsid w:val="006678FA"/>
    <w:rsid w:val="00685961"/>
    <w:rsid w:val="006A1C69"/>
    <w:rsid w:val="006A66F4"/>
    <w:rsid w:val="006B3E28"/>
    <w:rsid w:val="006B550D"/>
    <w:rsid w:val="006C16F9"/>
    <w:rsid w:val="006D0543"/>
    <w:rsid w:val="006D6B18"/>
    <w:rsid w:val="006E0AC8"/>
    <w:rsid w:val="006E1414"/>
    <w:rsid w:val="006E3925"/>
    <w:rsid w:val="006E66BA"/>
    <w:rsid w:val="006F0A17"/>
    <w:rsid w:val="006F4843"/>
    <w:rsid w:val="007128A2"/>
    <w:rsid w:val="007149C7"/>
    <w:rsid w:val="00720121"/>
    <w:rsid w:val="0074053E"/>
    <w:rsid w:val="00743C99"/>
    <w:rsid w:val="007467B5"/>
    <w:rsid w:val="00746BDA"/>
    <w:rsid w:val="00752DD4"/>
    <w:rsid w:val="00755130"/>
    <w:rsid w:val="0075580A"/>
    <w:rsid w:val="00760F0D"/>
    <w:rsid w:val="00771C9D"/>
    <w:rsid w:val="00780DA0"/>
    <w:rsid w:val="00781A4F"/>
    <w:rsid w:val="00791129"/>
    <w:rsid w:val="00791809"/>
    <w:rsid w:val="007B39B7"/>
    <w:rsid w:val="007C6477"/>
    <w:rsid w:val="007D22B6"/>
    <w:rsid w:val="007D27EC"/>
    <w:rsid w:val="007D3565"/>
    <w:rsid w:val="007D43BE"/>
    <w:rsid w:val="007F1411"/>
    <w:rsid w:val="007F63AF"/>
    <w:rsid w:val="00803442"/>
    <w:rsid w:val="0081248A"/>
    <w:rsid w:val="00813ADF"/>
    <w:rsid w:val="00814743"/>
    <w:rsid w:val="008158BB"/>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97CEA"/>
    <w:rsid w:val="008A0AC9"/>
    <w:rsid w:val="008A38D6"/>
    <w:rsid w:val="008A496A"/>
    <w:rsid w:val="008A4980"/>
    <w:rsid w:val="008A4F7B"/>
    <w:rsid w:val="008B54A5"/>
    <w:rsid w:val="008B68B2"/>
    <w:rsid w:val="008C467E"/>
    <w:rsid w:val="008D4291"/>
    <w:rsid w:val="008E0F42"/>
    <w:rsid w:val="008F3386"/>
    <w:rsid w:val="008F5DA8"/>
    <w:rsid w:val="008F6FD6"/>
    <w:rsid w:val="008F75CA"/>
    <w:rsid w:val="00916CA8"/>
    <w:rsid w:val="0092116E"/>
    <w:rsid w:val="009506B9"/>
    <w:rsid w:val="00951BE8"/>
    <w:rsid w:val="0095377C"/>
    <w:rsid w:val="009607F7"/>
    <w:rsid w:val="00965138"/>
    <w:rsid w:val="0097209D"/>
    <w:rsid w:val="00976659"/>
    <w:rsid w:val="00977FE6"/>
    <w:rsid w:val="009853CF"/>
    <w:rsid w:val="00990462"/>
    <w:rsid w:val="00992C14"/>
    <w:rsid w:val="00994064"/>
    <w:rsid w:val="00994708"/>
    <w:rsid w:val="009B3724"/>
    <w:rsid w:val="009B5FDC"/>
    <w:rsid w:val="009C1068"/>
    <w:rsid w:val="009C6E34"/>
    <w:rsid w:val="009D7790"/>
    <w:rsid w:val="009E072C"/>
    <w:rsid w:val="009E1323"/>
    <w:rsid w:val="009F08D4"/>
    <w:rsid w:val="009F1BA2"/>
    <w:rsid w:val="00A02E9E"/>
    <w:rsid w:val="00A102EC"/>
    <w:rsid w:val="00A31EDD"/>
    <w:rsid w:val="00A33C54"/>
    <w:rsid w:val="00A33D47"/>
    <w:rsid w:val="00A344B4"/>
    <w:rsid w:val="00A36967"/>
    <w:rsid w:val="00A378A7"/>
    <w:rsid w:val="00A52A8C"/>
    <w:rsid w:val="00A53122"/>
    <w:rsid w:val="00A57BF8"/>
    <w:rsid w:val="00A71107"/>
    <w:rsid w:val="00A84E94"/>
    <w:rsid w:val="00A925F8"/>
    <w:rsid w:val="00A9357D"/>
    <w:rsid w:val="00AA0FED"/>
    <w:rsid w:val="00AA2509"/>
    <w:rsid w:val="00AB6E1C"/>
    <w:rsid w:val="00AC0082"/>
    <w:rsid w:val="00AD0BED"/>
    <w:rsid w:val="00AD60EE"/>
    <w:rsid w:val="00AE199E"/>
    <w:rsid w:val="00AE2BF0"/>
    <w:rsid w:val="00AE2C7F"/>
    <w:rsid w:val="00AE3B80"/>
    <w:rsid w:val="00AE400B"/>
    <w:rsid w:val="00AF4AD4"/>
    <w:rsid w:val="00AF531E"/>
    <w:rsid w:val="00B12ACD"/>
    <w:rsid w:val="00B140F8"/>
    <w:rsid w:val="00B15887"/>
    <w:rsid w:val="00B16C9D"/>
    <w:rsid w:val="00B26E50"/>
    <w:rsid w:val="00B374C8"/>
    <w:rsid w:val="00B411F4"/>
    <w:rsid w:val="00B432C0"/>
    <w:rsid w:val="00B64330"/>
    <w:rsid w:val="00B6708A"/>
    <w:rsid w:val="00B67466"/>
    <w:rsid w:val="00B751DC"/>
    <w:rsid w:val="00B85366"/>
    <w:rsid w:val="00B95E26"/>
    <w:rsid w:val="00BA364A"/>
    <w:rsid w:val="00BA4CBA"/>
    <w:rsid w:val="00BA5FFB"/>
    <w:rsid w:val="00BB06BD"/>
    <w:rsid w:val="00BB1964"/>
    <w:rsid w:val="00BB67AB"/>
    <w:rsid w:val="00BC15C5"/>
    <w:rsid w:val="00BC2894"/>
    <w:rsid w:val="00BC6988"/>
    <w:rsid w:val="00BD4206"/>
    <w:rsid w:val="00BD4C35"/>
    <w:rsid w:val="00BD6FC7"/>
    <w:rsid w:val="00BE3904"/>
    <w:rsid w:val="00BF0267"/>
    <w:rsid w:val="00C014A2"/>
    <w:rsid w:val="00C01CBA"/>
    <w:rsid w:val="00C04532"/>
    <w:rsid w:val="00C15892"/>
    <w:rsid w:val="00C16837"/>
    <w:rsid w:val="00C1765F"/>
    <w:rsid w:val="00C223AE"/>
    <w:rsid w:val="00C37622"/>
    <w:rsid w:val="00C4037D"/>
    <w:rsid w:val="00C43D0F"/>
    <w:rsid w:val="00C446FB"/>
    <w:rsid w:val="00C45D78"/>
    <w:rsid w:val="00C51108"/>
    <w:rsid w:val="00C55013"/>
    <w:rsid w:val="00C70FA3"/>
    <w:rsid w:val="00C73322"/>
    <w:rsid w:val="00C80AD5"/>
    <w:rsid w:val="00C8224D"/>
    <w:rsid w:val="00C83E9E"/>
    <w:rsid w:val="00C84DE9"/>
    <w:rsid w:val="00C84EF5"/>
    <w:rsid w:val="00C86CAC"/>
    <w:rsid w:val="00C95B36"/>
    <w:rsid w:val="00C968FE"/>
    <w:rsid w:val="00CC5A15"/>
    <w:rsid w:val="00CC7203"/>
    <w:rsid w:val="00CD2016"/>
    <w:rsid w:val="00CD4CDE"/>
    <w:rsid w:val="00CD561E"/>
    <w:rsid w:val="00CE0F65"/>
    <w:rsid w:val="00CE1AFC"/>
    <w:rsid w:val="00CE3982"/>
    <w:rsid w:val="00CF4C7C"/>
    <w:rsid w:val="00CF673A"/>
    <w:rsid w:val="00D025F7"/>
    <w:rsid w:val="00D0480E"/>
    <w:rsid w:val="00D05291"/>
    <w:rsid w:val="00D11E9F"/>
    <w:rsid w:val="00D22C6F"/>
    <w:rsid w:val="00D2466F"/>
    <w:rsid w:val="00D2635E"/>
    <w:rsid w:val="00D264EE"/>
    <w:rsid w:val="00D53C8A"/>
    <w:rsid w:val="00D54AA3"/>
    <w:rsid w:val="00D67F94"/>
    <w:rsid w:val="00D7128D"/>
    <w:rsid w:val="00D74A42"/>
    <w:rsid w:val="00D959DA"/>
    <w:rsid w:val="00D95B1A"/>
    <w:rsid w:val="00DA0DC8"/>
    <w:rsid w:val="00DA60E7"/>
    <w:rsid w:val="00DA61E2"/>
    <w:rsid w:val="00DB13A7"/>
    <w:rsid w:val="00DB2EF2"/>
    <w:rsid w:val="00DB3925"/>
    <w:rsid w:val="00DB64C6"/>
    <w:rsid w:val="00DD3F68"/>
    <w:rsid w:val="00DD632C"/>
    <w:rsid w:val="00DE4842"/>
    <w:rsid w:val="00DE4D17"/>
    <w:rsid w:val="00DE7F38"/>
    <w:rsid w:val="00DF1506"/>
    <w:rsid w:val="00DF64D5"/>
    <w:rsid w:val="00DF7F49"/>
    <w:rsid w:val="00E04308"/>
    <w:rsid w:val="00E043A1"/>
    <w:rsid w:val="00E14B7A"/>
    <w:rsid w:val="00E17D8B"/>
    <w:rsid w:val="00E3198E"/>
    <w:rsid w:val="00E40624"/>
    <w:rsid w:val="00E4182D"/>
    <w:rsid w:val="00E515BB"/>
    <w:rsid w:val="00E56D82"/>
    <w:rsid w:val="00E63961"/>
    <w:rsid w:val="00E74822"/>
    <w:rsid w:val="00E749D4"/>
    <w:rsid w:val="00E84024"/>
    <w:rsid w:val="00EB209A"/>
    <w:rsid w:val="00EB307D"/>
    <w:rsid w:val="00EB4637"/>
    <w:rsid w:val="00EC017C"/>
    <w:rsid w:val="00EC7DA8"/>
    <w:rsid w:val="00EE0A3F"/>
    <w:rsid w:val="00EE0E1F"/>
    <w:rsid w:val="00EE4F0A"/>
    <w:rsid w:val="00EE778B"/>
    <w:rsid w:val="00EF2E07"/>
    <w:rsid w:val="00EF6072"/>
    <w:rsid w:val="00F10272"/>
    <w:rsid w:val="00F11A1C"/>
    <w:rsid w:val="00F174B2"/>
    <w:rsid w:val="00F17EFC"/>
    <w:rsid w:val="00F237E1"/>
    <w:rsid w:val="00F37B07"/>
    <w:rsid w:val="00F5085C"/>
    <w:rsid w:val="00F55DB2"/>
    <w:rsid w:val="00F73D3B"/>
    <w:rsid w:val="00F82C10"/>
    <w:rsid w:val="00F875A2"/>
    <w:rsid w:val="00F9694E"/>
    <w:rsid w:val="00FA4D29"/>
    <w:rsid w:val="00FA5A14"/>
    <w:rsid w:val="00FA78D7"/>
    <w:rsid w:val="00FB0F44"/>
    <w:rsid w:val="00FC3B2E"/>
    <w:rsid w:val="00FC52CD"/>
    <w:rsid w:val="00FC5BF9"/>
    <w:rsid w:val="00FD4E07"/>
    <w:rsid w:val="00FD5546"/>
    <w:rsid w:val="00FE072A"/>
    <w:rsid w:val="00FE3ED7"/>
    <w:rsid w:val="00FE4D29"/>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 w:type="paragraph" w:styleId="ae">
    <w:name w:val="header"/>
    <w:basedOn w:val="a"/>
    <w:link w:val="af"/>
    <w:uiPriority w:val="99"/>
    <w:unhideWhenUsed/>
    <w:rsid w:val="004C0997"/>
    <w:pPr>
      <w:tabs>
        <w:tab w:val="center" w:pos="4677"/>
        <w:tab w:val="right" w:pos="9355"/>
      </w:tabs>
    </w:pPr>
  </w:style>
  <w:style w:type="character" w:customStyle="1" w:styleId="af">
    <w:name w:val="Верхний колонтитул Знак"/>
    <w:basedOn w:val="a0"/>
    <w:link w:val="ae"/>
    <w:uiPriority w:val="99"/>
    <w:rsid w:val="004C099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C0997"/>
    <w:pPr>
      <w:tabs>
        <w:tab w:val="center" w:pos="4677"/>
        <w:tab w:val="right" w:pos="9355"/>
      </w:tabs>
    </w:pPr>
  </w:style>
  <w:style w:type="character" w:customStyle="1" w:styleId="af1">
    <w:name w:val="Нижний колонтитул Знак"/>
    <w:basedOn w:val="a0"/>
    <w:link w:val="af0"/>
    <w:uiPriority w:val="99"/>
    <w:rsid w:val="004C09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E53570EE1A4CB1F8F20C108B4D13C55B95D125B6E731F6AA6153538230331849zCm7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FFD43DF2C4F4058CB8BAD5563920C3EDCE6F7ADA7DF8970539E4B4A775446B7DF6A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1CFD-B6B1-4F40-8B68-D8F73C49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1</Pages>
  <Words>6968</Words>
  <Characters>39722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29</cp:revision>
  <dcterms:created xsi:type="dcterms:W3CDTF">2015-09-16T09:55:00Z</dcterms:created>
  <dcterms:modified xsi:type="dcterms:W3CDTF">2016-05-06T03:02:00Z</dcterms:modified>
</cp:coreProperties>
</file>