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83A" w:rsidRPr="005B7836" w:rsidRDefault="005A483A" w:rsidP="005A483A">
      <w:pPr>
        <w:pStyle w:val="a3"/>
        <w:jc w:val="right"/>
        <w:outlineLvl w:val="0"/>
        <w:rPr>
          <w:szCs w:val="24"/>
        </w:rPr>
      </w:pPr>
      <w:r w:rsidRPr="005B7836">
        <w:rPr>
          <w:szCs w:val="24"/>
        </w:rPr>
        <w:t>Мэру Шелеховского муниципального района</w:t>
      </w:r>
    </w:p>
    <w:p w:rsidR="005A483A" w:rsidRPr="005B7836" w:rsidRDefault="005A483A" w:rsidP="005A483A">
      <w:pPr>
        <w:pStyle w:val="a3"/>
        <w:jc w:val="right"/>
        <w:outlineLvl w:val="0"/>
        <w:rPr>
          <w:szCs w:val="24"/>
        </w:rPr>
      </w:pPr>
    </w:p>
    <w:p w:rsidR="005A483A" w:rsidRPr="005B7836" w:rsidRDefault="005A483A" w:rsidP="005A483A">
      <w:pPr>
        <w:jc w:val="right"/>
      </w:pPr>
      <w:r w:rsidRPr="005B7836">
        <w:t>Заместителям Мэра Шелеховского муниципального района</w:t>
      </w:r>
    </w:p>
    <w:p w:rsidR="005A483A" w:rsidRPr="005B7836" w:rsidRDefault="005A483A" w:rsidP="005A483A">
      <w:pPr>
        <w:pStyle w:val="a3"/>
        <w:jc w:val="right"/>
        <w:outlineLvl w:val="0"/>
        <w:rPr>
          <w:szCs w:val="24"/>
        </w:rPr>
      </w:pPr>
    </w:p>
    <w:p w:rsidR="005A483A" w:rsidRPr="005B7836" w:rsidRDefault="005A483A" w:rsidP="005A483A">
      <w:pPr>
        <w:pStyle w:val="a3"/>
        <w:jc w:val="right"/>
        <w:outlineLvl w:val="0"/>
        <w:rPr>
          <w:szCs w:val="24"/>
        </w:rPr>
      </w:pPr>
      <w:r w:rsidRPr="005B7836">
        <w:rPr>
          <w:szCs w:val="24"/>
        </w:rPr>
        <w:t>Руководителям структурных подразделений</w:t>
      </w:r>
    </w:p>
    <w:p w:rsidR="005A483A" w:rsidRPr="008A6AF4" w:rsidRDefault="005A483A" w:rsidP="005A483A">
      <w:pPr>
        <w:pStyle w:val="a3"/>
        <w:jc w:val="right"/>
        <w:outlineLvl w:val="0"/>
        <w:rPr>
          <w:szCs w:val="24"/>
        </w:rPr>
      </w:pPr>
      <w:r w:rsidRPr="005B7836">
        <w:rPr>
          <w:szCs w:val="24"/>
        </w:rPr>
        <w:t>Администрации Шелеховского муниципального района</w:t>
      </w:r>
    </w:p>
    <w:p w:rsidR="005A483A" w:rsidRPr="008A6AF4" w:rsidRDefault="005A483A" w:rsidP="005A483A">
      <w:pPr>
        <w:pStyle w:val="a3"/>
        <w:jc w:val="right"/>
        <w:outlineLvl w:val="0"/>
        <w:rPr>
          <w:szCs w:val="24"/>
        </w:rPr>
      </w:pPr>
    </w:p>
    <w:p w:rsidR="005A483A" w:rsidRDefault="005A483A" w:rsidP="005A483A">
      <w:pPr>
        <w:pStyle w:val="a3"/>
        <w:jc w:val="right"/>
        <w:outlineLvl w:val="0"/>
        <w:rPr>
          <w:szCs w:val="24"/>
        </w:rPr>
      </w:pPr>
      <w:r>
        <w:rPr>
          <w:szCs w:val="24"/>
        </w:rPr>
        <w:t>Депутатам Думы Шелеховского муниципального района</w:t>
      </w:r>
    </w:p>
    <w:p w:rsidR="005A483A" w:rsidRDefault="005A483A" w:rsidP="005A483A">
      <w:pPr>
        <w:pStyle w:val="a3"/>
        <w:jc w:val="right"/>
        <w:outlineLvl w:val="0"/>
        <w:rPr>
          <w:szCs w:val="24"/>
        </w:rPr>
      </w:pPr>
    </w:p>
    <w:p w:rsidR="005A483A" w:rsidRPr="008F518D" w:rsidRDefault="005A483A" w:rsidP="005A483A">
      <w:pPr>
        <w:pStyle w:val="a3"/>
        <w:jc w:val="right"/>
        <w:outlineLvl w:val="0"/>
        <w:rPr>
          <w:szCs w:val="24"/>
        </w:rPr>
      </w:pPr>
      <w:r>
        <w:rPr>
          <w:szCs w:val="24"/>
        </w:rPr>
        <w:t>Членам Совета общественных объединений Шелеховского района</w:t>
      </w:r>
    </w:p>
    <w:p w:rsidR="005A483A" w:rsidRPr="005B7836" w:rsidRDefault="005A483A" w:rsidP="005A483A">
      <w:pPr>
        <w:outlineLvl w:val="0"/>
      </w:pPr>
    </w:p>
    <w:p w:rsidR="005A483A" w:rsidRPr="005B7836" w:rsidRDefault="005A483A" w:rsidP="005A483A">
      <w:pPr>
        <w:pStyle w:val="a3"/>
        <w:rPr>
          <w:b/>
          <w:szCs w:val="24"/>
        </w:rPr>
      </w:pPr>
      <w:r w:rsidRPr="005B7836">
        <w:rPr>
          <w:b/>
          <w:szCs w:val="24"/>
        </w:rPr>
        <w:t xml:space="preserve">Обзор законодательства </w:t>
      </w:r>
      <w:r>
        <w:rPr>
          <w:b/>
          <w:szCs w:val="24"/>
        </w:rPr>
        <w:t xml:space="preserve">за </w:t>
      </w:r>
      <w:r w:rsidR="00352868">
        <w:rPr>
          <w:b/>
          <w:szCs w:val="24"/>
        </w:rPr>
        <w:t xml:space="preserve">декабрь </w:t>
      </w:r>
      <w:r w:rsidR="00DF7F49">
        <w:rPr>
          <w:b/>
          <w:szCs w:val="24"/>
        </w:rPr>
        <w:t>2015</w:t>
      </w:r>
      <w:r w:rsidRPr="005B7836">
        <w:rPr>
          <w:b/>
          <w:szCs w:val="24"/>
        </w:rPr>
        <w:t xml:space="preserve"> года</w:t>
      </w:r>
    </w:p>
    <w:p w:rsidR="005A483A" w:rsidRDefault="005A483A"/>
    <w:tbl>
      <w:tblPr>
        <w:tblStyle w:val="a5"/>
        <w:tblW w:w="14739" w:type="dxa"/>
        <w:tblLook w:val="04A0" w:firstRow="1" w:lastRow="0" w:firstColumn="1" w:lastColumn="0" w:noHBand="0" w:noVBand="1"/>
      </w:tblPr>
      <w:tblGrid>
        <w:gridCol w:w="644"/>
        <w:gridCol w:w="2558"/>
        <w:gridCol w:w="6102"/>
        <w:gridCol w:w="15"/>
        <w:gridCol w:w="28"/>
        <w:gridCol w:w="5392"/>
      </w:tblGrid>
      <w:tr w:rsidR="005A483A" w:rsidTr="004935FE">
        <w:tc>
          <w:tcPr>
            <w:tcW w:w="644" w:type="dxa"/>
          </w:tcPr>
          <w:p w:rsidR="005A483A" w:rsidRPr="005B7836" w:rsidRDefault="005A483A" w:rsidP="00BC2894">
            <w:pPr>
              <w:rPr>
                <w:b/>
              </w:rPr>
            </w:pPr>
            <w:r w:rsidRPr="005B7836">
              <w:rPr>
                <w:b/>
              </w:rPr>
              <w:t>№</w:t>
            </w:r>
          </w:p>
        </w:tc>
        <w:tc>
          <w:tcPr>
            <w:tcW w:w="2558" w:type="dxa"/>
          </w:tcPr>
          <w:p w:rsidR="00A57BF8" w:rsidRDefault="00A57BF8" w:rsidP="00BC2894">
            <w:pPr>
              <w:pStyle w:val="2"/>
              <w:jc w:val="center"/>
              <w:outlineLvl w:val="1"/>
              <w:rPr>
                <w:b/>
                <w:sz w:val="22"/>
                <w:szCs w:val="22"/>
                <w:lang w:val="en-US"/>
              </w:rPr>
            </w:pPr>
          </w:p>
          <w:p w:rsidR="005A483A" w:rsidRDefault="005A483A" w:rsidP="00BC2894">
            <w:pPr>
              <w:pStyle w:val="2"/>
              <w:jc w:val="center"/>
              <w:outlineLvl w:val="1"/>
              <w:rPr>
                <w:b/>
                <w:sz w:val="22"/>
                <w:szCs w:val="22"/>
                <w:lang w:val="en-US"/>
              </w:rPr>
            </w:pPr>
            <w:r w:rsidRPr="00BA0798">
              <w:rPr>
                <w:b/>
                <w:sz w:val="22"/>
                <w:szCs w:val="22"/>
              </w:rPr>
              <w:t>Наименование акта</w:t>
            </w:r>
            <w:r w:rsidRPr="00BB5A55">
              <w:rPr>
                <w:rStyle w:val="a8"/>
              </w:rPr>
              <w:footnoteReference w:id="1"/>
            </w:r>
          </w:p>
          <w:p w:rsidR="00A57BF8" w:rsidRPr="00A57BF8" w:rsidRDefault="00A57BF8" w:rsidP="00A57BF8">
            <w:pPr>
              <w:rPr>
                <w:lang w:val="en-US"/>
              </w:rPr>
            </w:pPr>
          </w:p>
        </w:tc>
        <w:tc>
          <w:tcPr>
            <w:tcW w:w="6102" w:type="dxa"/>
          </w:tcPr>
          <w:p w:rsidR="00A57BF8" w:rsidRDefault="00A57BF8" w:rsidP="00BC2894">
            <w:pPr>
              <w:pStyle w:val="1"/>
              <w:outlineLvl w:val="0"/>
              <w:rPr>
                <w:b/>
                <w:szCs w:val="24"/>
                <w:lang w:val="en-US"/>
              </w:rPr>
            </w:pPr>
          </w:p>
          <w:p w:rsidR="005A483A" w:rsidRPr="005B7836" w:rsidRDefault="005A483A" w:rsidP="00BC2894">
            <w:pPr>
              <w:pStyle w:val="1"/>
              <w:outlineLvl w:val="0"/>
              <w:rPr>
                <w:b/>
                <w:szCs w:val="24"/>
              </w:rPr>
            </w:pPr>
            <w:r w:rsidRPr="005B7836">
              <w:rPr>
                <w:b/>
                <w:szCs w:val="24"/>
              </w:rPr>
              <w:t>Краткое содержание акта</w:t>
            </w:r>
          </w:p>
        </w:tc>
        <w:tc>
          <w:tcPr>
            <w:tcW w:w="5435" w:type="dxa"/>
            <w:gridSpan w:val="3"/>
          </w:tcPr>
          <w:p w:rsidR="00A57BF8" w:rsidRDefault="00A57BF8" w:rsidP="00BC2894">
            <w:pPr>
              <w:jc w:val="center"/>
              <w:rPr>
                <w:b/>
                <w:lang w:val="en-US"/>
              </w:rPr>
            </w:pPr>
          </w:p>
          <w:p w:rsidR="005A483A" w:rsidRPr="005B7836" w:rsidRDefault="005A483A" w:rsidP="00BC2894">
            <w:pPr>
              <w:jc w:val="center"/>
              <w:rPr>
                <w:b/>
              </w:rPr>
            </w:pPr>
            <w:r w:rsidRPr="005B7836">
              <w:rPr>
                <w:b/>
              </w:rPr>
              <w:t>Примечания</w:t>
            </w:r>
          </w:p>
        </w:tc>
      </w:tr>
      <w:tr w:rsidR="006E3925" w:rsidTr="004935FE">
        <w:tc>
          <w:tcPr>
            <w:tcW w:w="644" w:type="dxa"/>
          </w:tcPr>
          <w:p w:rsidR="006E3925" w:rsidRDefault="006E3925" w:rsidP="006E3925">
            <w:pPr>
              <w:jc w:val="center"/>
            </w:pPr>
          </w:p>
        </w:tc>
        <w:tc>
          <w:tcPr>
            <w:tcW w:w="14095" w:type="dxa"/>
            <w:gridSpan w:val="5"/>
          </w:tcPr>
          <w:p w:rsidR="006E3925" w:rsidRDefault="006E3925" w:rsidP="005A483A">
            <w:pPr>
              <w:jc w:val="center"/>
            </w:pPr>
            <w:r w:rsidRPr="005B7836">
              <w:rPr>
                <w:b/>
                <w:bCs/>
              </w:rPr>
              <w:t>ФЕДЕРАЛЬНОЕ ЗАКОНОДАТЕЛЬСТВО</w:t>
            </w:r>
          </w:p>
        </w:tc>
      </w:tr>
      <w:tr w:rsidR="006E3925" w:rsidTr="00352868">
        <w:tc>
          <w:tcPr>
            <w:tcW w:w="644" w:type="dxa"/>
          </w:tcPr>
          <w:p w:rsidR="006E3925" w:rsidRPr="00660312" w:rsidRDefault="006E3925" w:rsidP="00660312">
            <w:pPr>
              <w:pStyle w:val="ab"/>
              <w:numPr>
                <w:ilvl w:val="0"/>
                <w:numId w:val="4"/>
              </w:numPr>
              <w:ind w:left="171" w:firstLine="0"/>
              <w:jc w:val="center"/>
              <w:rPr>
                <w:b/>
                <w:bCs/>
              </w:rPr>
            </w:pPr>
          </w:p>
        </w:tc>
        <w:tc>
          <w:tcPr>
            <w:tcW w:w="2558" w:type="dxa"/>
          </w:tcPr>
          <w:p w:rsidR="00EE4F0A" w:rsidRPr="00EE4F0A" w:rsidRDefault="00EE4F0A" w:rsidP="00EE4F0A">
            <w:pPr>
              <w:jc w:val="both"/>
              <w:rPr>
                <w:bCs/>
              </w:rPr>
            </w:pPr>
            <w:r w:rsidRPr="00EE4F0A">
              <w:rPr>
                <w:bCs/>
              </w:rPr>
              <w:t>Постановление Конституционного Суда РФ от 01.12.2015 N 30-П</w:t>
            </w:r>
          </w:p>
          <w:p w:rsidR="006E3925" w:rsidRPr="005B7836" w:rsidRDefault="00EE4F0A" w:rsidP="00EE4F0A">
            <w:pPr>
              <w:jc w:val="both"/>
              <w:rPr>
                <w:b/>
                <w:bCs/>
              </w:rPr>
            </w:pPr>
            <w:r w:rsidRPr="00EE4F0A">
              <w:rPr>
                <w:bCs/>
              </w:rPr>
              <w:t>"По делу о проверке конституционности частей 4, 5 и 5.1 статьи 35, частей 2 и 3.1 статьи 36 Федерального закона "Об общих принципах организации местного самоуправления в Россий</w:t>
            </w:r>
            <w:r w:rsidRPr="00EE4F0A">
              <w:rPr>
                <w:bCs/>
              </w:rPr>
              <w:lastRenderedPageBreak/>
              <w:t>ской Федерации" и части 1.1 статьи 3 Закона Иркутской области "Об отдельных вопросах формирования органов местного самоуправления муниципальных образований Иркутской области" в связи с запросом группы депутатов Государственной Думы"</w:t>
            </w:r>
          </w:p>
        </w:tc>
        <w:tc>
          <w:tcPr>
            <w:tcW w:w="6117" w:type="dxa"/>
            <w:gridSpan w:val="2"/>
          </w:tcPr>
          <w:p w:rsidR="00EE4F0A" w:rsidRPr="004C0997" w:rsidRDefault="00EE4F0A" w:rsidP="00EE4F0A">
            <w:pPr>
              <w:autoSpaceDE w:val="0"/>
              <w:autoSpaceDN w:val="0"/>
              <w:adjustRightInd w:val="0"/>
              <w:ind w:firstLine="540"/>
              <w:jc w:val="both"/>
              <w:rPr>
                <w:rFonts w:eastAsiaTheme="minorHAnsi"/>
                <w:b/>
                <w:bCs/>
                <w:lang w:eastAsia="en-US"/>
              </w:rPr>
            </w:pPr>
            <w:r w:rsidRPr="004C0997">
              <w:rPr>
                <w:rFonts w:eastAsiaTheme="minorHAnsi"/>
                <w:b/>
                <w:bCs/>
                <w:lang w:eastAsia="en-US"/>
              </w:rPr>
              <w:lastRenderedPageBreak/>
              <w:t>Принятие субъектами РФ произвольных решений при реализации полномочий по формированию органов местного самоуправления недопустимо</w:t>
            </w:r>
          </w:p>
          <w:p w:rsidR="00EE4F0A" w:rsidRPr="00EE4F0A" w:rsidRDefault="00EE4F0A" w:rsidP="00EE4F0A">
            <w:pPr>
              <w:autoSpaceDE w:val="0"/>
              <w:autoSpaceDN w:val="0"/>
              <w:adjustRightInd w:val="0"/>
              <w:ind w:firstLine="540"/>
              <w:jc w:val="both"/>
              <w:rPr>
                <w:rFonts w:eastAsiaTheme="minorHAnsi"/>
                <w:bCs/>
                <w:lang w:eastAsia="en-US"/>
              </w:rPr>
            </w:pPr>
            <w:r w:rsidRPr="00EE4F0A">
              <w:rPr>
                <w:rFonts w:eastAsiaTheme="minorHAnsi"/>
                <w:bCs/>
                <w:lang w:eastAsia="en-US"/>
              </w:rPr>
              <w:t xml:space="preserve">Предметом рассмотрения Конституционного Суда РФ явились в том числе положения Федерального закона "Об общих принципах организации местного самоуправления в Российской Федерации" (части 4, 5 и 5.1 статьи 35, части 2 и 3.1 статьи 36), на основании которых порядок формирования представительного органа муниципального района, городского округа с внутригородским делением, способ замещения должности главы муниципального образования и его место в структуре органов местного самоуправления определяются в соответствии с </w:t>
            </w:r>
            <w:r w:rsidRPr="00EE4F0A">
              <w:rPr>
                <w:rFonts w:eastAsiaTheme="minorHAnsi"/>
                <w:bCs/>
                <w:lang w:eastAsia="en-US"/>
              </w:rPr>
              <w:lastRenderedPageBreak/>
              <w:t>законом субъекта РФ и уставом муниципального образования, а в представительный орган муниципального района, сформированный из представителей поселений, могут входить главы поселений, избранные представительными органами из числа кандидатов, представленных конкурсной комиссией по результатам конкурса.</w:t>
            </w:r>
          </w:p>
          <w:p w:rsidR="00EE4F0A" w:rsidRPr="00EE4F0A" w:rsidRDefault="00EE4F0A" w:rsidP="00EE4F0A">
            <w:pPr>
              <w:autoSpaceDE w:val="0"/>
              <w:autoSpaceDN w:val="0"/>
              <w:adjustRightInd w:val="0"/>
              <w:ind w:firstLine="540"/>
              <w:jc w:val="both"/>
              <w:rPr>
                <w:rFonts w:eastAsiaTheme="minorHAnsi"/>
                <w:bCs/>
                <w:lang w:eastAsia="en-US"/>
              </w:rPr>
            </w:pPr>
            <w:r w:rsidRPr="00EE4F0A">
              <w:rPr>
                <w:rFonts w:eastAsiaTheme="minorHAnsi"/>
                <w:bCs/>
                <w:lang w:eastAsia="en-US"/>
              </w:rPr>
              <w:t>Конституционный Суд РФ признал указанные положения, как направленные на обеспечение сбалансированной реализации государственных и местных интересов в условиях сложившейся территориальной организации местного самоуправления и его взаимосвязей с органами государственной власти субъектов РФ, не противоречащими Конституции РФ в том их конституционно-правовом истолковании, которое содержится в постановлении.</w:t>
            </w:r>
          </w:p>
          <w:p w:rsidR="00EE4F0A" w:rsidRPr="00EE4F0A" w:rsidRDefault="00EE4F0A" w:rsidP="00EE4F0A">
            <w:pPr>
              <w:autoSpaceDE w:val="0"/>
              <w:autoSpaceDN w:val="0"/>
              <w:adjustRightInd w:val="0"/>
              <w:ind w:firstLine="540"/>
              <w:jc w:val="both"/>
              <w:rPr>
                <w:rFonts w:eastAsiaTheme="minorHAnsi"/>
                <w:bCs/>
                <w:lang w:eastAsia="en-US"/>
              </w:rPr>
            </w:pPr>
            <w:r w:rsidRPr="00EE4F0A">
              <w:rPr>
                <w:rFonts w:eastAsiaTheme="minorHAnsi"/>
                <w:bCs/>
                <w:lang w:eastAsia="en-US"/>
              </w:rPr>
              <w:t xml:space="preserve">Тем не менее, субъектам РФ предписано привести законодательное регулирование в сфере организации муниципальной власти в соответствие с правовыми позициями, выраженными в постановлении, с тем, чтобы на основе нормативно закрепленных критериев обеспечить возможность определения муниципальных образований, в отношении которых допустимо применение в качестве безальтернативного одного из предусмотренных частями 4, 5 и 5.1 статьи 35, частями 2 и 3.1 статьи 36 Федерального закона "Об общих принципах организации местного самоуправления в Российской Федерации" вариантов формирования представительного органа местного самоуправления, избрания и места в структуре органов местного самоуправления главы муниципального образования, в том числе установить критерии определения тех городских поселений, в отношении которых допустимо применение соответствующего безальтернативного варианта. При этом федеральный законодатель не лишен возможности установить дополнительные, обязательные для </w:t>
            </w:r>
            <w:r w:rsidRPr="00EE4F0A">
              <w:rPr>
                <w:rFonts w:eastAsiaTheme="minorHAnsi"/>
                <w:bCs/>
                <w:lang w:eastAsia="en-US"/>
              </w:rPr>
              <w:lastRenderedPageBreak/>
              <w:t>воспроизведения в законодательстве субъектов РФ критерии определения состава муниципальных образований для указанных целей.</w:t>
            </w:r>
          </w:p>
          <w:p w:rsidR="006E3925" w:rsidRPr="00660312" w:rsidRDefault="00EE4F0A" w:rsidP="00EE4F0A">
            <w:pPr>
              <w:autoSpaceDE w:val="0"/>
              <w:autoSpaceDN w:val="0"/>
              <w:adjustRightInd w:val="0"/>
              <w:ind w:firstLine="540"/>
              <w:jc w:val="both"/>
              <w:rPr>
                <w:rFonts w:eastAsiaTheme="minorHAnsi"/>
                <w:bCs/>
                <w:lang w:eastAsia="en-US"/>
              </w:rPr>
            </w:pPr>
            <w:r w:rsidRPr="00EE4F0A">
              <w:rPr>
                <w:rFonts w:eastAsiaTheme="minorHAnsi"/>
                <w:bCs/>
                <w:lang w:eastAsia="en-US"/>
              </w:rPr>
              <w:t>Органы местного самоуправления продолжат функционировать до конца срока, на который они были избраны (сформированы). Входящие в состав представительного органа муниципального района главы поселений, избранные представительными органами из числа кандидатов, представленных конкурсной комиссией по результатам конкурса, подлежат замене представителями из числа депутатов представительных органов поселений. В случае если в устав сельского поселения на момент вступления постановления в силу не внесены изменения, предусматривающие в соответствии с законом субъекта РФ способ замещения должности главы сельского поселения, соответствующие сельские поселения вправе сохранить прежнюю модель структуры органов местного самоуправления, применявшуюся ими до принятия соответствующего закона субъекта РФ.</w:t>
            </w:r>
          </w:p>
        </w:tc>
        <w:tc>
          <w:tcPr>
            <w:tcW w:w="5420" w:type="dxa"/>
            <w:gridSpan w:val="2"/>
          </w:tcPr>
          <w:p w:rsidR="00EE4F0A" w:rsidRDefault="00EE4F0A" w:rsidP="00EE4F0A">
            <w:r>
              <w:lastRenderedPageBreak/>
              <w:t>Официальный интернет-портал правовой информации http://www.pravo.gov.ru, 04.12.2015,</w:t>
            </w:r>
          </w:p>
          <w:p w:rsidR="00EE4F0A" w:rsidRDefault="00EE4F0A" w:rsidP="00EE4F0A">
            <w:r>
              <w:t>"Российская газета", N 282, 14.12.2015,</w:t>
            </w:r>
          </w:p>
          <w:p w:rsidR="006E3925" w:rsidRPr="00660312" w:rsidRDefault="00EE4F0A" w:rsidP="00EE4F0A">
            <w:r>
              <w:t>"Собрание законодательства РФ", 14.12.2015, N 50, ст. 7226</w:t>
            </w:r>
          </w:p>
        </w:tc>
      </w:tr>
      <w:tr w:rsidR="00660312" w:rsidTr="00352868">
        <w:tc>
          <w:tcPr>
            <w:tcW w:w="644" w:type="dxa"/>
          </w:tcPr>
          <w:p w:rsidR="00660312" w:rsidRPr="00660312" w:rsidRDefault="00660312" w:rsidP="00660312">
            <w:pPr>
              <w:pStyle w:val="ab"/>
              <w:numPr>
                <w:ilvl w:val="0"/>
                <w:numId w:val="4"/>
              </w:numPr>
              <w:ind w:left="171" w:firstLine="0"/>
              <w:jc w:val="center"/>
              <w:rPr>
                <w:b/>
                <w:bCs/>
              </w:rPr>
            </w:pPr>
          </w:p>
        </w:tc>
        <w:tc>
          <w:tcPr>
            <w:tcW w:w="2558" w:type="dxa"/>
          </w:tcPr>
          <w:p w:rsidR="00EE4F0A" w:rsidRPr="00EE4F0A" w:rsidRDefault="00EE4F0A" w:rsidP="00EE4F0A">
            <w:pPr>
              <w:jc w:val="both"/>
              <w:rPr>
                <w:bCs/>
              </w:rPr>
            </w:pPr>
            <w:r w:rsidRPr="00EE4F0A">
              <w:rPr>
                <w:bCs/>
              </w:rPr>
              <w:t>Постановление Правительства РФ от 01.12.2015 N 1297</w:t>
            </w:r>
          </w:p>
          <w:p w:rsidR="00660312" w:rsidRPr="00E17D8B" w:rsidRDefault="00EE4F0A" w:rsidP="00EE4F0A">
            <w:pPr>
              <w:jc w:val="both"/>
              <w:rPr>
                <w:b/>
                <w:bCs/>
              </w:rPr>
            </w:pPr>
            <w:r w:rsidRPr="00EE4F0A">
              <w:rPr>
                <w:bCs/>
              </w:rPr>
              <w:t>"Об утверждении государственной программы Российской Федерации "Доступная среда" на 2011 - 2020 годы"</w:t>
            </w:r>
          </w:p>
        </w:tc>
        <w:tc>
          <w:tcPr>
            <w:tcW w:w="6117" w:type="dxa"/>
            <w:gridSpan w:val="2"/>
          </w:tcPr>
          <w:p w:rsidR="00EE4F0A" w:rsidRPr="00EE4F0A" w:rsidRDefault="00EE4F0A" w:rsidP="00EE4F0A">
            <w:pPr>
              <w:autoSpaceDE w:val="0"/>
              <w:autoSpaceDN w:val="0"/>
              <w:adjustRightInd w:val="0"/>
              <w:ind w:firstLine="540"/>
              <w:jc w:val="both"/>
              <w:rPr>
                <w:rFonts w:eastAsiaTheme="minorHAnsi"/>
                <w:b/>
                <w:bCs/>
                <w:lang w:eastAsia="en-US"/>
              </w:rPr>
            </w:pPr>
            <w:r w:rsidRPr="00EE4F0A">
              <w:rPr>
                <w:rFonts w:eastAsiaTheme="minorHAnsi"/>
                <w:b/>
                <w:bCs/>
                <w:lang w:eastAsia="en-US"/>
              </w:rPr>
              <w:t>Правительством РФ утверждена новая государственная программа "Доступная среда" на период до 2020 года, которая начнет действовать с 1 января 2016 года</w:t>
            </w:r>
          </w:p>
          <w:p w:rsidR="00EE4F0A" w:rsidRPr="00EE4F0A" w:rsidRDefault="00EE4F0A" w:rsidP="00EE4F0A">
            <w:pPr>
              <w:autoSpaceDE w:val="0"/>
              <w:autoSpaceDN w:val="0"/>
              <w:adjustRightInd w:val="0"/>
              <w:ind w:firstLine="540"/>
              <w:jc w:val="both"/>
              <w:rPr>
                <w:rFonts w:eastAsiaTheme="minorHAnsi"/>
                <w:bCs/>
                <w:lang w:eastAsia="en-US"/>
              </w:rPr>
            </w:pPr>
            <w:r w:rsidRPr="00EE4F0A">
              <w:rPr>
                <w:rFonts w:eastAsiaTheme="minorHAnsi"/>
                <w:bCs/>
                <w:lang w:eastAsia="en-US"/>
              </w:rPr>
              <w:t>Среди целей и задач программы:</w:t>
            </w:r>
          </w:p>
          <w:p w:rsidR="00EE4F0A" w:rsidRPr="00EE4F0A" w:rsidRDefault="00EE4F0A" w:rsidP="00EE4F0A">
            <w:pPr>
              <w:autoSpaceDE w:val="0"/>
              <w:autoSpaceDN w:val="0"/>
              <w:adjustRightInd w:val="0"/>
              <w:ind w:firstLine="540"/>
              <w:jc w:val="both"/>
              <w:rPr>
                <w:rFonts w:eastAsiaTheme="minorHAnsi"/>
                <w:bCs/>
                <w:lang w:eastAsia="en-US"/>
              </w:rPr>
            </w:pPr>
            <w:r w:rsidRPr="00EE4F0A">
              <w:rPr>
                <w:rFonts w:eastAsiaTheme="minorHAnsi"/>
                <w:bCs/>
                <w:lang w:eastAsia="en-US"/>
              </w:rPr>
              <w:t>- создание правовых, экономических и институциональных условий, способствующих интеграции инвалидов в общество и повышению уровня их жизни;</w:t>
            </w:r>
          </w:p>
          <w:p w:rsidR="00EE4F0A" w:rsidRPr="00EE4F0A" w:rsidRDefault="00EE4F0A" w:rsidP="00EE4F0A">
            <w:pPr>
              <w:autoSpaceDE w:val="0"/>
              <w:autoSpaceDN w:val="0"/>
              <w:adjustRightInd w:val="0"/>
              <w:ind w:firstLine="540"/>
              <w:jc w:val="both"/>
              <w:rPr>
                <w:rFonts w:eastAsiaTheme="minorHAnsi"/>
                <w:bCs/>
                <w:lang w:eastAsia="en-US"/>
              </w:rPr>
            </w:pPr>
            <w:r w:rsidRPr="00EE4F0A">
              <w:rPr>
                <w:rFonts w:eastAsiaTheme="minorHAnsi"/>
                <w:bCs/>
                <w:lang w:eastAsia="en-US"/>
              </w:rPr>
              <w:t>- 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w:t>
            </w:r>
          </w:p>
          <w:p w:rsidR="00EE4F0A" w:rsidRPr="00EE4F0A" w:rsidRDefault="00EE4F0A" w:rsidP="00EE4F0A">
            <w:pPr>
              <w:autoSpaceDE w:val="0"/>
              <w:autoSpaceDN w:val="0"/>
              <w:adjustRightInd w:val="0"/>
              <w:ind w:firstLine="540"/>
              <w:jc w:val="both"/>
              <w:rPr>
                <w:rFonts w:eastAsiaTheme="minorHAnsi"/>
                <w:bCs/>
                <w:lang w:eastAsia="en-US"/>
              </w:rPr>
            </w:pPr>
            <w:r w:rsidRPr="00EE4F0A">
              <w:rPr>
                <w:rFonts w:eastAsiaTheme="minorHAnsi"/>
                <w:bCs/>
                <w:lang w:eastAsia="en-US"/>
              </w:rPr>
              <w:lastRenderedPageBreak/>
              <w:t>- обеспечение равного доступа инвалидов к реабилитационным и абилитационным услугам, включая обеспечение равного доступа к профессиональному развитию и трудоустройству;</w:t>
            </w:r>
          </w:p>
          <w:p w:rsidR="00EE4F0A" w:rsidRPr="00EE4F0A" w:rsidRDefault="00EE4F0A" w:rsidP="00EE4F0A">
            <w:pPr>
              <w:autoSpaceDE w:val="0"/>
              <w:autoSpaceDN w:val="0"/>
              <w:adjustRightInd w:val="0"/>
              <w:ind w:firstLine="540"/>
              <w:jc w:val="both"/>
              <w:rPr>
                <w:rFonts w:eastAsiaTheme="minorHAnsi"/>
                <w:bCs/>
                <w:lang w:eastAsia="en-US"/>
              </w:rPr>
            </w:pPr>
            <w:r w:rsidRPr="00EE4F0A">
              <w:rPr>
                <w:rFonts w:eastAsiaTheme="minorHAnsi"/>
                <w:bCs/>
                <w:lang w:eastAsia="en-US"/>
              </w:rPr>
              <w:t>- обеспечение объективности и прозрачности деятельности учреждений медико-социальной экспертизы.</w:t>
            </w:r>
          </w:p>
          <w:p w:rsidR="00EE4F0A" w:rsidRPr="00EE4F0A" w:rsidRDefault="00EE4F0A" w:rsidP="00EE4F0A">
            <w:pPr>
              <w:autoSpaceDE w:val="0"/>
              <w:autoSpaceDN w:val="0"/>
              <w:adjustRightInd w:val="0"/>
              <w:ind w:firstLine="540"/>
              <w:jc w:val="both"/>
              <w:rPr>
                <w:rFonts w:eastAsiaTheme="minorHAnsi"/>
                <w:bCs/>
                <w:lang w:eastAsia="en-US"/>
              </w:rPr>
            </w:pPr>
            <w:r w:rsidRPr="00EE4F0A">
              <w:rPr>
                <w:rFonts w:eastAsiaTheme="minorHAnsi"/>
                <w:bCs/>
                <w:lang w:eastAsia="en-US"/>
              </w:rPr>
              <w:t>Общий объем федерального финансирования программы с 2011 по 2020 годы составляет более 42,45 млрд. рублей.</w:t>
            </w:r>
          </w:p>
          <w:p w:rsidR="00EE4F0A" w:rsidRPr="00EE4F0A" w:rsidRDefault="00EE4F0A" w:rsidP="00EE4F0A">
            <w:pPr>
              <w:autoSpaceDE w:val="0"/>
              <w:autoSpaceDN w:val="0"/>
              <w:adjustRightInd w:val="0"/>
              <w:ind w:firstLine="540"/>
              <w:jc w:val="both"/>
              <w:rPr>
                <w:rFonts w:eastAsiaTheme="minorHAnsi"/>
                <w:bCs/>
                <w:lang w:eastAsia="en-US"/>
              </w:rPr>
            </w:pPr>
            <w:r w:rsidRPr="00EE4F0A">
              <w:rPr>
                <w:rFonts w:eastAsiaTheme="minorHAnsi"/>
                <w:bCs/>
                <w:lang w:eastAsia="en-US"/>
              </w:rPr>
              <w:t>Признано утратившим силу постановление Правительства РФ от 15.04.2014 N 297 "Об утверждении государственной программы Российской Федерации "Доступная среда" на 2011 - 2015 годы".</w:t>
            </w:r>
          </w:p>
          <w:p w:rsidR="00660312" w:rsidRPr="00660312" w:rsidRDefault="00660312" w:rsidP="00283223">
            <w:pPr>
              <w:autoSpaceDE w:val="0"/>
              <w:autoSpaceDN w:val="0"/>
              <w:adjustRightInd w:val="0"/>
              <w:ind w:firstLine="540"/>
              <w:jc w:val="both"/>
              <w:rPr>
                <w:rFonts w:eastAsiaTheme="minorHAnsi"/>
                <w:bCs/>
                <w:lang w:eastAsia="en-US"/>
              </w:rPr>
            </w:pPr>
          </w:p>
        </w:tc>
        <w:tc>
          <w:tcPr>
            <w:tcW w:w="5420" w:type="dxa"/>
            <w:gridSpan w:val="2"/>
          </w:tcPr>
          <w:p w:rsidR="00EE4F0A" w:rsidRPr="00EE4F0A" w:rsidRDefault="00EE4F0A" w:rsidP="00EE4F0A">
            <w:pPr>
              <w:jc w:val="both"/>
              <w:rPr>
                <w:bCs/>
              </w:rPr>
            </w:pPr>
            <w:r w:rsidRPr="00EE4F0A">
              <w:rPr>
                <w:bCs/>
              </w:rPr>
              <w:lastRenderedPageBreak/>
              <w:t>Официальный интернет-портал правовой информации http://www.pravo.gov.ru, 04.12.2015,</w:t>
            </w:r>
          </w:p>
          <w:p w:rsidR="00EE4F0A" w:rsidRPr="00EE4F0A" w:rsidRDefault="00EE4F0A" w:rsidP="00EE4F0A">
            <w:pPr>
              <w:jc w:val="both"/>
              <w:rPr>
                <w:bCs/>
              </w:rPr>
            </w:pPr>
            <w:r w:rsidRPr="00EE4F0A">
              <w:rPr>
                <w:bCs/>
              </w:rPr>
              <w:t>"Собрание законодательства РФ", 07.12.2015, N 49, ст. 6987</w:t>
            </w:r>
          </w:p>
          <w:p w:rsidR="00660312" w:rsidRPr="00461B56" w:rsidRDefault="00EE4F0A" w:rsidP="00EE4F0A">
            <w:pPr>
              <w:jc w:val="both"/>
              <w:rPr>
                <w:bCs/>
              </w:rPr>
            </w:pPr>
            <w:r w:rsidRPr="00EE4F0A">
              <w:rPr>
                <w:bCs/>
              </w:rPr>
              <w:t>Начало действия документа - 01.01.2016.</w:t>
            </w:r>
          </w:p>
        </w:tc>
      </w:tr>
      <w:tr w:rsidR="006E3925" w:rsidTr="00352868">
        <w:tc>
          <w:tcPr>
            <w:tcW w:w="644" w:type="dxa"/>
          </w:tcPr>
          <w:p w:rsidR="006E3925" w:rsidRPr="00461B56" w:rsidRDefault="00461B56" w:rsidP="005A483A">
            <w:pPr>
              <w:jc w:val="center"/>
              <w:rPr>
                <w:bCs/>
              </w:rPr>
            </w:pPr>
            <w:r w:rsidRPr="00461B56">
              <w:rPr>
                <w:bCs/>
              </w:rPr>
              <w:lastRenderedPageBreak/>
              <w:t>3.</w:t>
            </w:r>
          </w:p>
        </w:tc>
        <w:tc>
          <w:tcPr>
            <w:tcW w:w="2558" w:type="dxa"/>
          </w:tcPr>
          <w:p w:rsidR="00EE4F0A" w:rsidRPr="00EE4F0A" w:rsidRDefault="00EE4F0A" w:rsidP="00EE4F0A">
            <w:pPr>
              <w:jc w:val="both"/>
              <w:rPr>
                <w:bCs/>
              </w:rPr>
            </w:pPr>
            <w:r w:rsidRPr="00EE4F0A">
              <w:rPr>
                <w:bCs/>
              </w:rPr>
              <w:t>Постановление Правительства РФ от 03.12.2015 N 1313</w:t>
            </w:r>
          </w:p>
          <w:p w:rsidR="006E3925" w:rsidRPr="005B6CE4" w:rsidRDefault="00EE4F0A" w:rsidP="00EE4F0A">
            <w:pPr>
              <w:jc w:val="both"/>
              <w:rPr>
                <w:b/>
                <w:bCs/>
              </w:rPr>
            </w:pPr>
            <w:r w:rsidRPr="00EE4F0A">
              <w:rPr>
                <w:bCs/>
              </w:rPr>
              <w:t>"О внесении изменений в Положение о лицензировании образовательной деятельности"</w:t>
            </w:r>
          </w:p>
        </w:tc>
        <w:tc>
          <w:tcPr>
            <w:tcW w:w="6117" w:type="dxa"/>
            <w:gridSpan w:val="2"/>
          </w:tcPr>
          <w:p w:rsidR="00EE4F0A" w:rsidRPr="004C0997" w:rsidRDefault="00EE4F0A" w:rsidP="00EE4F0A">
            <w:pPr>
              <w:autoSpaceDE w:val="0"/>
              <w:autoSpaceDN w:val="0"/>
              <w:adjustRightInd w:val="0"/>
              <w:ind w:firstLine="540"/>
              <w:jc w:val="both"/>
              <w:rPr>
                <w:rFonts w:eastAsiaTheme="minorHAnsi"/>
                <w:b/>
                <w:bCs/>
                <w:lang w:eastAsia="en-US"/>
              </w:rPr>
            </w:pPr>
            <w:r w:rsidRPr="004C0997">
              <w:rPr>
                <w:rFonts w:eastAsiaTheme="minorHAnsi"/>
                <w:b/>
                <w:bCs/>
                <w:lang w:eastAsia="en-US"/>
              </w:rPr>
              <w:t>Скорректированы условия получения лицензии на осуществление образовательной деятельности</w:t>
            </w:r>
          </w:p>
          <w:p w:rsidR="00EE4F0A" w:rsidRPr="00EE4F0A" w:rsidRDefault="00EE4F0A" w:rsidP="00EE4F0A">
            <w:pPr>
              <w:autoSpaceDE w:val="0"/>
              <w:autoSpaceDN w:val="0"/>
              <w:adjustRightInd w:val="0"/>
              <w:ind w:firstLine="540"/>
              <w:jc w:val="both"/>
              <w:rPr>
                <w:rFonts w:eastAsiaTheme="minorHAnsi"/>
                <w:bCs/>
                <w:lang w:eastAsia="en-US"/>
              </w:rPr>
            </w:pPr>
            <w:r w:rsidRPr="00EE4F0A">
              <w:rPr>
                <w:rFonts w:eastAsiaTheme="minorHAnsi"/>
                <w:bCs/>
                <w:lang w:eastAsia="en-US"/>
              </w:rPr>
              <w:t>В частности, теперь допускается наличие педагогических работников как в штате лицензиата, так и привлечение их на ином законном основании.</w:t>
            </w:r>
          </w:p>
          <w:p w:rsidR="00EE4F0A" w:rsidRPr="00EE4F0A" w:rsidRDefault="00EE4F0A" w:rsidP="00EE4F0A">
            <w:pPr>
              <w:autoSpaceDE w:val="0"/>
              <w:autoSpaceDN w:val="0"/>
              <w:adjustRightInd w:val="0"/>
              <w:ind w:firstLine="540"/>
              <w:jc w:val="both"/>
              <w:rPr>
                <w:rFonts w:eastAsiaTheme="minorHAnsi"/>
                <w:bCs/>
                <w:lang w:eastAsia="en-US"/>
              </w:rPr>
            </w:pPr>
            <w:r w:rsidRPr="00EE4F0A">
              <w:rPr>
                <w:rFonts w:eastAsiaTheme="minorHAnsi"/>
                <w:bCs/>
                <w:lang w:eastAsia="en-US"/>
              </w:rPr>
              <w:t>Для получения лицензии соискателю более не нужно представлять копии учредительных документов. Кроме того, вместо разработанных и утвержденных копий образовательных программ теперь нужно представлять подписанную руководителем образовательной организации справку об их наличии.</w:t>
            </w:r>
          </w:p>
          <w:p w:rsidR="00EE4F0A" w:rsidRPr="00EE4F0A" w:rsidRDefault="00EE4F0A" w:rsidP="00EE4F0A">
            <w:pPr>
              <w:autoSpaceDE w:val="0"/>
              <w:autoSpaceDN w:val="0"/>
              <w:adjustRightInd w:val="0"/>
              <w:ind w:firstLine="540"/>
              <w:jc w:val="both"/>
              <w:rPr>
                <w:rFonts w:eastAsiaTheme="minorHAnsi"/>
                <w:bCs/>
                <w:lang w:eastAsia="en-US"/>
              </w:rPr>
            </w:pPr>
            <w:r w:rsidRPr="00EE4F0A">
              <w:rPr>
                <w:rFonts w:eastAsiaTheme="minorHAnsi"/>
                <w:bCs/>
                <w:lang w:eastAsia="en-US"/>
              </w:rPr>
              <w:t>Установлено, что лицензирующий орган принимает решение о возврате лицензиату заявления о переоформлении лицензии при наличии у лицензиата неисполненного предписания Рособрнадзора или уполномоченного регионального органа власти, при переоформлении лицензии в связи с намерением лицензиата:</w:t>
            </w:r>
          </w:p>
          <w:p w:rsidR="00EE4F0A" w:rsidRPr="00EE4F0A" w:rsidRDefault="00EE4F0A" w:rsidP="00EE4F0A">
            <w:pPr>
              <w:autoSpaceDE w:val="0"/>
              <w:autoSpaceDN w:val="0"/>
              <w:adjustRightInd w:val="0"/>
              <w:ind w:firstLine="540"/>
              <w:jc w:val="both"/>
              <w:rPr>
                <w:rFonts w:eastAsiaTheme="minorHAnsi"/>
                <w:bCs/>
                <w:lang w:eastAsia="en-US"/>
              </w:rPr>
            </w:pPr>
            <w:r w:rsidRPr="00EE4F0A">
              <w:rPr>
                <w:rFonts w:eastAsiaTheme="minorHAnsi"/>
                <w:bCs/>
                <w:lang w:eastAsia="en-US"/>
              </w:rPr>
              <w:lastRenderedPageBreak/>
              <w:t>- осуществлять образовательную деятельность по адресу места ее осуществления, не указанному в лицензии;</w:t>
            </w:r>
          </w:p>
          <w:p w:rsidR="00EE4F0A" w:rsidRPr="00EE4F0A" w:rsidRDefault="00EE4F0A" w:rsidP="00EE4F0A">
            <w:pPr>
              <w:autoSpaceDE w:val="0"/>
              <w:autoSpaceDN w:val="0"/>
              <w:adjustRightInd w:val="0"/>
              <w:ind w:firstLine="540"/>
              <w:jc w:val="both"/>
              <w:rPr>
                <w:rFonts w:eastAsiaTheme="minorHAnsi"/>
                <w:bCs/>
                <w:lang w:eastAsia="en-US"/>
              </w:rPr>
            </w:pPr>
            <w:r w:rsidRPr="00EE4F0A">
              <w:rPr>
                <w:rFonts w:eastAsiaTheme="minorHAnsi"/>
                <w:bCs/>
                <w:lang w:eastAsia="en-US"/>
              </w:rPr>
              <w:t>- осуществлять образовательную деятельность в филиале, не указанном в лицензии;</w:t>
            </w:r>
          </w:p>
          <w:p w:rsidR="006E3925" w:rsidRPr="00461B56" w:rsidRDefault="00EE4F0A" w:rsidP="00EE4F0A">
            <w:pPr>
              <w:autoSpaceDE w:val="0"/>
              <w:autoSpaceDN w:val="0"/>
              <w:adjustRightInd w:val="0"/>
              <w:ind w:firstLine="540"/>
              <w:jc w:val="both"/>
              <w:rPr>
                <w:rFonts w:eastAsiaTheme="minorHAnsi"/>
                <w:bCs/>
                <w:lang w:eastAsia="en-US"/>
              </w:rPr>
            </w:pPr>
            <w:r w:rsidRPr="00EE4F0A">
              <w:rPr>
                <w:rFonts w:eastAsiaTheme="minorHAnsi"/>
                <w:bCs/>
                <w:lang w:eastAsia="en-US"/>
              </w:rPr>
              <w:t>- оказывать образовательные услуги по реализации новых образовательных программ, не указанных в лицензии.</w:t>
            </w:r>
          </w:p>
        </w:tc>
        <w:tc>
          <w:tcPr>
            <w:tcW w:w="5420" w:type="dxa"/>
            <w:gridSpan w:val="2"/>
          </w:tcPr>
          <w:p w:rsidR="00EE4F0A" w:rsidRPr="00EE4F0A" w:rsidRDefault="00EE4F0A" w:rsidP="00EE4F0A">
            <w:pPr>
              <w:jc w:val="both"/>
              <w:rPr>
                <w:bCs/>
              </w:rPr>
            </w:pPr>
            <w:r w:rsidRPr="00EE4F0A">
              <w:rPr>
                <w:bCs/>
              </w:rPr>
              <w:lastRenderedPageBreak/>
              <w:t>Официальный интернет-портал правовой информации http://www.pravo.gov.ru, 07.12.2015,</w:t>
            </w:r>
          </w:p>
          <w:p w:rsidR="00EE4F0A" w:rsidRPr="00EE4F0A" w:rsidRDefault="00EE4F0A" w:rsidP="00EE4F0A">
            <w:pPr>
              <w:jc w:val="both"/>
              <w:rPr>
                <w:bCs/>
              </w:rPr>
            </w:pPr>
            <w:r w:rsidRPr="00EE4F0A">
              <w:rPr>
                <w:bCs/>
              </w:rPr>
              <w:t>"Собрание законодательства РФ", 14.12.2015, N 50, ст. 7164.</w:t>
            </w:r>
          </w:p>
          <w:p w:rsidR="006E3925" w:rsidRPr="00EE4F0A" w:rsidRDefault="00EE4F0A" w:rsidP="00EE4F0A">
            <w:pPr>
              <w:jc w:val="both"/>
              <w:rPr>
                <w:bCs/>
              </w:rPr>
            </w:pPr>
            <w:r w:rsidRPr="00EE4F0A">
              <w:rPr>
                <w:bCs/>
              </w:rPr>
              <w:t>Начало действия документа - 15.12.2015.</w:t>
            </w:r>
          </w:p>
        </w:tc>
      </w:tr>
      <w:tr w:rsidR="005B09B8" w:rsidTr="00352868">
        <w:tc>
          <w:tcPr>
            <w:tcW w:w="644" w:type="dxa"/>
          </w:tcPr>
          <w:p w:rsidR="005B09B8" w:rsidRPr="00DE4D17" w:rsidRDefault="005B09B8" w:rsidP="005B09B8">
            <w:pPr>
              <w:rPr>
                <w:bCs/>
              </w:rPr>
            </w:pPr>
            <w:r w:rsidRPr="00DE4D17">
              <w:rPr>
                <w:bCs/>
              </w:rPr>
              <w:lastRenderedPageBreak/>
              <w:t xml:space="preserve">  4.</w:t>
            </w:r>
          </w:p>
        </w:tc>
        <w:tc>
          <w:tcPr>
            <w:tcW w:w="2558" w:type="dxa"/>
          </w:tcPr>
          <w:p w:rsidR="009607F7" w:rsidRPr="009607F7" w:rsidRDefault="009607F7" w:rsidP="009607F7">
            <w:pPr>
              <w:autoSpaceDE w:val="0"/>
              <w:autoSpaceDN w:val="0"/>
              <w:adjustRightInd w:val="0"/>
              <w:ind w:firstLine="540"/>
              <w:jc w:val="both"/>
              <w:rPr>
                <w:rFonts w:eastAsiaTheme="minorHAnsi"/>
                <w:bCs/>
                <w:lang w:eastAsia="en-US"/>
              </w:rPr>
            </w:pPr>
            <w:r w:rsidRPr="009607F7">
              <w:rPr>
                <w:rFonts w:eastAsiaTheme="minorHAnsi"/>
                <w:bCs/>
                <w:lang w:eastAsia="en-US"/>
              </w:rPr>
              <w:t>Постановление Правительства РФ от 04.12.2015 N 1322</w:t>
            </w:r>
          </w:p>
          <w:p w:rsidR="005B09B8" w:rsidRPr="0041106B" w:rsidRDefault="009607F7" w:rsidP="009607F7">
            <w:pPr>
              <w:jc w:val="both"/>
              <w:rPr>
                <w:bCs/>
              </w:rPr>
            </w:pPr>
            <w:r w:rsidRPr="009607F7">
              <w:rPr>
                <w:rFonts w:eastAsiaTheme="minorHAnsi"/>
                <w:bCs/>
                <w:lang w:eastAsia="en-US"/>
              </w:rPr>
              <w:t>"Об утверждении Правил проведения предварительного отбора участников конкурса на право заключения соглашения о государственно-частном партнерстве, соглашения о муниципально-частном партнерстве"</w:t>
            </w:r>
          </w:p>
        </w:tc>
        <w:tc>
          <w:tcPr>
            <w:tcW w:w="6117" w:type="dxa"/>
            <w:gridSpan w:val="2"/>
          </w:tcPr>
          <w:p w:rsidR="009607F7" w:rsidRPr="004C0997" w:rsidRDefault="009607F7" w:rsidP="009607F7">
            <w:pPr>
              <w:autoSpaceDE w:val="0"/>
              <w:autoSpaceDN w:val="0"/>
              <w:adjustRightInd w:val="0"/>
              <w:ind w:firstLine="540"/>
              <w:jc w:val="both"/>
              <w:rPr>
                <w:rFonts w:eastAsiaTheme="minorHAnsi"/>
                <w:b/>
                <w:bCs/>
                <w:lang w:eastAsia="en-US"/>
              </w:rPr>
            </w:pPr>
            <w:r w:rsidRPr="004C0997">
              <w:rPr>
                <w:rFonts w:eastAsiaTheme="minorHAnsi"/>
                <w:b/>
                <w:bCs/>
                <w:lang w:eastAsia="en-US"/>
              </w:rPr>
              <w:t>Определены основы правового регулирования отношений, возникающих в связи с организацией и проведением конкурсной комиссией предварительного отбора участников конкурса на право заключения соглашения о государственно-частном или муниципально-частном партнерстве</w:t>
            </w:r>
          </w:p>
          <w:p w:rsidR="009607F7" w:rsidRPr="009607F7" w:rsidRDefault="009607F7" w:rsidP="009607F7">
            <w:pPr>
              <w:autoSpaceDE w:val="0"/>
              <w:autoSpaceDN w:val="0"/>
              <w:adjustRightInd w:val="0"/>
              <w:ind w:firstLine="540"/>
              <w:jc w:val="both"/>
              <w:rPr>
                <w:rFonts w:eastAsiaTheme="minorHAnsi"/>
                <w:bCs/>
                <w:lang w:eastAsia="en-US"/>
              </w:rPr>
            </w:pPr>
            <w:r w:rsidRPr="009607F7">
              <w:rPr>
                <w:rFonts w:eastAsiaTheme="minorHAnsi"/>
                <w:bCs/>
                <w:lang w:eastAsia="en-US"/>
              </w:rPr>
              <w:t>Целью предварительного отбора является определение состава участников, соответствующих требованиям, установленным конкурсной документацией и федеральным законодательством. Предварительный отбор проводится в случае, если проведение такого отбора предусмотрено решением о реализации проекта государственно-частного или муниципально-частного партнерства.</w:t>
            </w:r>
          </w:p>
          <w:p w:rsidR="009607F7" w:rsidRPr="009607F7" w:rsidRDefault="009607F7" w:rsidP="009607F7">
            <w:pPr>
              <w:autoSpaceDE w:val="0"/>
              <w:autoSpaceDN w:val="0"/>
              <w:adjustRightInd w:val="0"/>
              <w:ind w:firstLine="540"/>
              <w:jc w:val="both"/>
              <w:rPr>
                <w:rFonts w:eastAsiaTheme="minorHAnsi"/>
                <w:bCs/>
                <w:lang w:eastAsia="en-US"/>
              </w:rPr>
            </w:pPr>
            <w:r w:rsidRPr="009607F7">
              <w:rPr>
                <w:rFonts w:eastAsiaTheme="minorHAnsi"/>
                <w:bCs/>
                <w:lang w:eastAsia="en-US"/>
              </w:rPr>
              <w:t>Предварительный отбор участников конкурса проводится конкурсной комиссией в установленном конкурсной документацией порядке, определенном публичным партнером по согласованию с уполномоченным органом. Срок проведения предварительного отбора участников конкурса устанавливается конкурсной документацией.</w:t>
            </w:r>
          </w:p>
          <w:p w:rsidR="009607F7" w:rsidRPr="009607F7" w:rsidRDefault="009607F7" w:rsidP="009607F7">
            <w:pPr>
              <w:autoSpaceDE w:val="0"/>
              <w:autoSpaceDN w:val="0"/>
              <w:adjustRightInd w:val="0"/>
              <w:ind w:firstLine="540"/>
              <w:jc w:val="both"/>
              <w:rPr>
                <w:rFonts w:eastAsiaTheme="minorHAnsi"/>
                <w:bCs/>
                <w:lang w:eastAsia="en-US"/>
              </w:rPr>
            </w:pPr>
            <w:r w:rsidRPr="009607F7">
              <w:rPr>
                <w:rFonts w:eastAsiaTheme="minorHAnsi"/>
                <w:bCs/>
                <w:lang w:eastAsia="en-US"/>
              </w:rPr>
              <w:t>Регламентировано, что конкурсная комиссия вправе потребовать от заявителя разъяснений, касающихся представленной им заявки, документов и матери</w:t>
            </w:r>
            <w:r w:rsidRPr="009607F7">
              <w:rPr>
                <w:rFonts w:eastAsiaTheme="minorHAnsi"/>
                <w:bCs/>
                <w:lang w:eastAsia="en-US"/>
              </w:rPr>
              <w:lastRenderedPageBreak/>
              <w:t>алов, подтверждающих соответствие заявителя требованиям, предъявляемым к участникам конкурса. Заявитель обязан предоставить письменные разъяснения, касающиеся заявки, документов и материалов, в сроки и по адресу, указанному в запросе конкурсной комиссии.</w:t>
            </w:r>
          </w:p>
          <w:p w:rsidR="009607F7" w:rsidRPr="009607F7" w:rsidRDefault="009607F7" w:rsidP="009607F7">
            <w:pPr>
              <w:autoSpaceDE w:val="0"/>
              <w:autoSpaceDN w:val="0"/>
              <w:adjustRightInd w:val="0"/>
              <w:ind w:firstLine="540"/>
              <w:jc w:val="both"/>
              <w:rPr>
                <w:rFonts w:eastAsiaTheme="minorHAnsi"/>
                <w:bCs/>
                <w:lang w:eastAsia="en-US"/>
              </w:rPr>
            </w:pPr>
            <w:r w:rsidRPr="009607F7">
              <w:rPr>
                <w:rFonts w:eastAsiaTheme="minorHAnsi"/>
                <w:bCs/>
                <w:lang w:eastAsia="en-US"/>
              </w:rPr>
              <w:t>По результатам проведения предварительного отбора конкурсная комиссия принимает решение о допуске или об отказе в допуске заявителя к участию в конкурсе и оформляет это решение протоколом.</w:t>
            </w:r>
          </w:p>
          <w:p w:rsidR="005B09B8" w:rsidRPr="009C6E34" w:rsidRDefault="009607F7" w:rsidP="009607F7">
            <w:pPr>
              <w:autoSpaceDE w:val="0"/>
              <w:autoSpaceDN w:val="0"/>
              <w:adjustRightInd w:val="0"/>
              <w:ind w:firstLine="540"/>
              <w:jc w:val="both"/>
              <w:rPr>
                <w:rFonts w:eastAsiaTheme="minorHAnsi"/>
                <w:bCs/>
                <w:lang w:eastAsia="en-US"/>
              </w:rPr>
            </w:pPr>
            <w:r w:rsidRPr="009607F7">
              <w:rPr>
                <w:rFonts w:eastAsiaTheme="minorHAnsi"/>
                <w:bCs/>
                <w:lang w:eastAsia="en-US"/>
              </w:rPr>
              <w:t>Кроме того, устанавливается перечень оснований для принятия решения об отказе в допуске заявителя к конкурсу.</w:t>
            </w:r>
          </w:p>
        </w:tc>
        <w:tc>
          <w:tcPr>
            <w:tcW w:w="5420" w:type="dxa"/>
            <w:gridSpan w:val="2"/>
          </w:tcPr>
          <w:p w:rsidR="009607F7" w:rsidRPr="009607F7" w:rsidRDefault="009607F7" w:rsidP="009607F7">
            <w:pPr>
              <w:jc w:val="both"/>
              <w:rPr>
                <w:bCs/>
              </w:rPr>
            </w:pPr>
            <w:r w:rsidRPr="009607F7">
              <w:rPr>
                <w:bCs/>
              </w:rPr>
              <w:lastRenderedPageBreak/>
              <w:t>Официальный интернет-портал правовой информации http://www.pravo.gov.ru, 08.12.2015,</w:t>
            </w:r>
          </w:p>
          <w:p w:rsidR="009607F7" w:rsidRPr="009607F7" w:rsidRDefault="009607F7" w:rsidP="009607F7">
            <w:pPr>
              <w:jc w:val="both"/>
              <w:rPr>
                <w:bCs/>
              </w:rPr>
            </w:pPr>
            <w:r w:rsidRPr="009607F7">
              <w:rPr>
                <w:bCs/>
              </w:rPr>
              <w:t>"Собрание законодательства РФ", 14.12.2015, N 50, ст. 7172</w:t>
            </w:r>
          </w:p>
          <w:p w:rsidR="005B09B8" w:rsidRPr="0041106B" w:rsidRDefault="009607F7" w:rsidP="009607F7">
            <w:pPr>
              <w:jc w:val="both"/>
              <w:rPr>
                <w:bCs/>
              </w:rPr>
            </w:pPr>
            <w:r w:rsidRPr="009607F7">
              <w:rPr>
                <w:bCs/>
              </w:rPr>
              <w:t>Начало действия документа - 01.01.2016.</w:t>
            </w:r>
          </w:p>
        </w:tc>
      </w:tr>
      <w:tr w:rsidR="00461B56" w:rsidTr="00352868">
        <w:tc>
          <w:tcPr>
            <w:tcW w:w="644" w:type="dxa"/>
          </w:tcPr>
          <w:p w:rsidR="00461B56" w:rsidRPr="00DE4D17" w:rsidRDefault="00461B56" w:rsidP="00461B56">
            <w:pPr>
              <w:jc w:val="center"/>
              <w:rPr>
                <w:bCs/>
              </w:rPr>
            </w:pPr>
            <w:r w:rsidRPr="00DE4D17">
              <w:rPr>
                <w:bCs/>
              </w:rPr>
              <w:lastRenderedPageBreak/>
              <w:t xml:space="preserve">5. </w:t>
            </w:r>
          </w:p>
        </w:tc>
        <w:tc>
          <w:tcPr>
            <w:tcW w:w="2558" w:type="dxa"/>
          </w:tcPr>
          <w:p w:rsidR="009607F7" w:rsidRPr="00394F31" w:rsidRDefault="009607F7" w:rsidP="009607F7">
            <w:pPr>
              <w:jc w:val="both"/>
              <w:rPr>
                <w:bCs/>
              </w:rPr>
            </w:pPr>
            <w:r w:rsidRPr="00394F31">
              <w:rPr>
                <w:bCs/>
              </w:rPr>
              <w:t>Распоряжение Правительства РФ от 04.12.2015 N 2488-р</w:t>
            </w:r>
          </w:p>
          <w:p w:rsidR="00461B56" w:rsidRPr="005B6CE4" w:rsidRDefault="009607F7" w:rsidP="009607F7">
            <w:pPr>
              <w:jc w:val="both"/>
              <w:rPr>
                <w:b/>
                <w:bCs/>
              </w:rPr>
            </w:pPr>
            <w:r w:rsidRPr="00394F31">
              <w:rPr>
                <w:bCs/>
              </w:rPr>
              <w:t>&lt;Об утверждении перечня юридических лиц для организации продажи государственного и муниципального имущества в электронной форме&gt;</w:t>
            </w:r>
          </w:p>
        </w:tc>
        <w:tc>
          <w:tcPr>
            <w:tcW w:w="6117" w:type="dxa"/>
            <w:gridSpan w:val="2"/>
          </w:tcPr>
          <w:p w:rsidR="009607F7" w:rsidRPr="004C0997" w:rsidRDefault="009607F7" w:rsidP="009607F7">
            <w:pPr>
              <w:autoSpaceDE w:val="0"/>
              <w:autoSpaceDN w:val="0"/>
              <w:adjustRightInd w:val="0"/>
              <w:ind w:firstLine="540"/>
              <w:jc w:val="both"/>
              <w:rPr>
                <w:rFonts w:eastAsiaTheme="minorHAnsi"/>
                <w:b/>
                <w:bCs/>
                <w:lang w:eastAsia="en-US"/>
              </w:rPr>
            </w:pPr>
            <w:r w:rsidRPr="004C0997">
              <w:rPr>
                <w:rFonts w:eastAsiaTheme="minorHAnsi"/>
                <w:b/>
                <w:bCs/>
                <w:lang w:eastAsia="en-US"/>
              </w:rPr>
              <w:t>Правительством РФ определен перечень юридических лиц для организации продажи государственного и муниципального имущества в электронной форме</w:t>
            </w:r>
          </w:p>
          <w:p w:rsidR="009607F7" w:rsidRPr="009607F7" w:rsidRDefault="009607F7" w:rsidP="009607F7">
            <w:pPr>
              <w:autoSpaceDE w:val="0"/>
              <w:autoSpaceDN w:val="0"/>
              <w:adjustRightInd w:val="0"/>
              <w:ind w:firstLine="540"/>
              <w:jc w:val="both"/>
              <w:rPr>
                <w:rFonts w:eastAsiaTheme="minorHAnsi"/>
                <w:bCs/>
                <w:lang w:eastAsia="en-US"/>
              </w:rPr>
            </w:pPr>
            <w:r w:rsidRPr="009607F7">
              <w:rPr>
                <w:rFonts w:eastAsiaTheme="minorHAnsi"/>
                <w:bCs/>
                <w:lang w:eastAsia="en-US"/>
              </w:rPr>
              <w:t>В перечень включены:</w:t>
            </w:r>
          </w:p>
          <w:p w:rsidR="009607F7" w:rsidRPr="009607F7" w:rsidRDefault="009607F7" w:rsidP="009607F7">
            <w:pPr>
              <w:autoSpaceDE w:val="0"/>
              <w:autoSpaceDN w:val="0"/>
              <w:adjustRightInd w:val="0"/>
              <w:ind w:firstLine="540"/>
              <w:jc w:val="both"/>
              <w:rPr>
                <w:rFonts w:eastAsiaTheme="minorHAnsi"/>
                <w:bCs/>
                <w:lang w:eastAsia="en-US"/>
              </w:rPr>
            </w:pPr>
            <w:r w:rsidRPr="009607F7">
              <w:rPr>
                <w:rFonts w:eastAsiaTheme="minorHAnsi"/>
                <w:bCs/>
                <w:lang w:eastAsia="en-US"/>
              </w:rPr>
              <w:t>- ОАО "Российский аукционный дом"</w:t>
            </w:r>
          </w:p>
          <w:p w:rsidR="009607F7" w:rsidRPr="009607F7" w:rsidRDefault="009607F7" w:rsidP="009607F7">
            <w:pPr>
              <w:autoSpaceDE w:val="0"/>
              <w:autoSpaceDN w:val="0"/>
              <w:adjustRightInd w:val="0"/>
              <w:ind w:firstLine="540"/>
              <w:jc w:val="both"/>
              <w:rPr>
                <w:rFonts w:eastAsiaTheme="minorHAnsi"/>
                <w:bCs/>
                <w:lang w:eastAsia="en-US"/>
              </w:rPr>
            </w:pPr>
            <w:r w:rsidRPr="009607F7">
              <w:rPr>
                <w:rFonts w:eastAsiaTheme="minorHAnsi"/>
                <w:bCs/>
                <w:lang w:eastAsia="en-US"/>
              </w:rPr>
              <w:t>- АО "Электронные торговые системы";</w:t>
            </w:r>
          </w:p>
          <w:p w:rsidR="009607F7" w:rsidRPr="009607F7" w:rsidRDefault="009607F7" w:rsidP="009607F7">
            <w:pPr>
              <w:autoSpaceDE w:val="0"/>
              <w:autoSpaceDN w:val="0"/>
              <w:adjustRightInd w:val="0"/>
              <w:ind w:firstLine="540"/>
              <w:jc w:val="both"/>
              <w:rPr>
                <w:rFonts w:eastAsiaTheme="minorHAnsi"/>
                <w:bCs/>
                <w:lang w:eastAsia="en-US"/>
              </w:rPr>
            </w:pPr>
            <w:r w:rsidRPr="009607F7">
              <w:rPr>
                <w:rFonts w:eastAsiaTheme="minorHAnsi"/>
                <w:bCs/>
                <w:lang w:eastAsia="en-US"/>
              </w:rPr>
              <w:t>- АО "Единая электронная торговая площадка";</w:t>
            </w:r>
          </w:p>
          <w:p w:rsidR="009607F7" w:rsidRPr="009607F7" w:rsidRDefault="009607F7" w:rsidP="009607F7">
            <w:pPr>
              <w:autoSpaceDE w:val="0"/>
              <w:autoSpaceDN w:val="0"/>
              <w:adjustRightInd w:val="0"/>
              <w:ind w:firstLine="540"/>
              <w:jc w:val="both"/>
              <w:rPr>
                <w:rFonts w:eastAsiaTheme="minorHAnsi"/>
                <w:bCs/>
                <w:lang w:eastAsia="en-US"/>
              </w:rPr>
            </w:pPr>
            <w:r w:rsidRPr="009607F7">
              <w:rPr>
                <w:rFonts w:eastAsiaTheme="minorHAnsi"/>
                <w:bCs/>
                <w:lang w:eastAsia="en-US"/>
              </w:rPr>
              <w:t>- ООО "РТС - тендер";</w:t>
            </w:r>
          </w:p>
          <w:p w:rsidR="009607F7" w:rsidRPr="009607F7" w:rsidRDefault="009607F7" w:rsidP="009607F7">
            <w:pPr>
              <w:autoSpaceDE w:val="0"/>
              <w:autoSpaceDN w:val="0"/>
              <w:adjustRightInd w:val="0"/>
              <w:ind w:firstLine="540"/>
              <w:jc w:val="both"/>
              <w:rPr>
                <w:rFonts w:eastAsiaTheme="minorHAnsi"/>
                <w:bCs/>
                <w:lang w:eastAsia="en-US"/>
              </w:rPr>
            </w:pPr>
            <w:r w:rsidRPr="009607F7">
              <w:rPr>
                <w:rFonts w:eastAsiaTheme="minorHAnsi"/>
                <w:bCs/>
                <w:lang w:eastAsia="en-US"/>
              </w:rPr>
              <w:t>- ЗАО "Сбербанк - Автоматизированная система торгов";</w:t>
            </w:r>
          </w:p>
          <w:p w:rsidR="009607F7" w:rsidRPr="009607F7" w:rsidRDefault="009607F7" w:rsidP="009607F7">
            <w:pPr>
              <w:autoSpaceDE w:val="0"/>
              <w:autoSpaceDN w:val="0"/>
              <w:adjustRightInd w:val="0"/>
              <w:ind w:firstLine="540"/>
              <w:jc w:val="both"/>
              <w:rPr>
                <w:rFonts w:eastAsiaTheme="minorHAnsi"/>
                <w:bCs/>
                <w:lang w:eastAsia="en-US"/>
              </w:rPr>
            </w:pPr>
            <w:r w:rsidRPr="009607F7">
              <w:rPr>
                <w:rFonts w:eastAsiaTheme="minorHAnsi"/>
                <w:bCs/>
                <w:lang w:eastAsia="en-US"/>
              </w:rPr>
              <w:t>- ГУП "Агентство по государственному заказу, инвестиционной деятельности и межрегиональным связям Республики Татарстан".</w:t>
            </w:r>
          </w:p>
          <w:p w:rsidR="009607F7" w:rsidRPr="009607F7" w:rsidRDefault="009607F7" w:rsidP="009607F7">
            <w:pPr>
              <w:autoSpaceDE w:val="0"/>
              <w:autoSpaceDN w:val="0"/>
              <w:adjustRightInd w:val="0"/>
              <w:ind w:firstLine="540"/>
              <w:jc w:val="both"/>
              <w:rPr>
                <w:rFonts w:eastAsiaTheme="minorHAnsi"/>
                <w:bCs/>
                <w:lang w:eastAsia="en-US"/>
              </w:rPr>
            </w:pPr>
            <w:r w:rsidRPr="009607F7">
              <w:rPr>
                <w:rFonts w:eastAsiaTheme="minorHAnsi"/>
                <w:bCs/>
                <w:lang w:eastAsia="en-US"/>
              </w:rPr>
              <w:t>Согласно Федеральному закону "О приватизации государственного и муниципального имущества", продажа государственного или муниципального имущества на аукционе, посредством публичного предложения, а также без объявления цены может осуществляться в электронной форме.</w:t>
            </w:r>
          </w:p>
          <w:p w:rsidR="00461B56" w:rsidRPr="00461B56" w:rsidRDefault="009607F7" w:rsidP="009607F7">
            <w:pPr>
              <w:autoSpaceDE w:val="0"/>
              <w:autoSpaceDN w:val="0"/>
              <w:adjustRightInd w:val="0"/>
              <w:ind w:firstLine="540"/>
              <w:jc w:val="both"/>
              <w:rPr>
                <w:rFonts w:eastAsiaTheme="minorHAnsi"/>
                <w:b/>
                <w:bCs/>
                <w:lang w:eastAsia="en-US"/>
              </w:rPr>
            </w:pPr>
            <w:r w:rsidRPr="009607F7">
              <w:rPr>
                <w:rFonts w:eastAsiaTheme="minorHAnsi"/>
                <w:bCs/>
                <w:lang w:eastAsia="en-US"/>
              </w:rPr>
              <w:lastRenderedPageBreak/>
              <w:t>Привлечение юридического лица для организации продажи такого имущества в электронной форме осуществляется продавцом имущества. При этом привлечение организатора не требуется, если юридическое лицо, действующее по договору с собственником имущества, включено в вышеуказанный перечень.</w:t>
            </w:r>
          </w:p>
        </w:tc>
        <w:tc>
          <w:tcPr>
            <w:tcW w:w="5420" w:type="dxa"/>
            <w:gridSpan w:val="2"/>
          </w:tcPr>
          <w:p w:rsidR="009607F7" w:rsidRPr="009607F7" w:rsidRDefault="009607F7" w:rsidP="009607F7">
            <w:pPr>
              <w:jc w:val="both"/>
              <w:rPr>
                <w:bCs/>
              </w:rPr>
            </w:pPr>
            <w:r w:rsidRPr="009607F7">
              <w:rPr>
                <w:bCs/>
              </w:rPr>
              <w:lastRenderedPageBreak/>
              <w:t>Официальный интернет-портал правовой информации http://www.pravo.gov.ru, 08.12.2015,</w:t>
            </w:r>
          </w:p>
          <w:p w:rsidR="009607F7" w:rsidRPr="009607F7" w:rsidRDefault="009607F7" w:rsidP="009607F7">
            <w:pPr>
              <w:jc w:val="both"/>
              <w:rPr>
                <w:bCs/>
              </w:rPr>
            </w:pPr>
            <w:r w:rsidRPr="009607F7">
              <w:rPr>
                <w:bCs/>
              </w:rPr>
              <w:t>"Собрание законодательства РФ", 14.12.2015, N 50, ст. 7204</w:t>
            </w:r>
          </w:p>
          <w:p w:rsidR="00461B56" w:rsidRPr="00461B56" w:rsidRDefault="009607F7" w:rsidP="009607F7">
            <w:pPr>
              <w:jc w:val="both"/>
              <w:rPr>
                <w:bCs/>
              </w:rPr>
            </w:pPr>
            <w:r w:rsidRPr="009607F7">
              <w:rPr>
                <w:bCs/>
              </w:rPr>
              <w:t>Начало действия документа - 04.12.2015.</w:t>
            </w:r>
          </w:p>
        </w:tc>
      </w:tr>
      <w:tr w:rsidR="00461B56" w:rsidTr="00352868">
        <w:tc>
          <w:tcPr>
            <w:tcW w:w="644" w:type="dxa"/>
          </w:tcPr>
          <w:p w:rsidR="00461B56" w:rsidRPr="00DE4D17" w:rsidRDefault="00461B56" w:rsidP="00461B56">
            <w:pPr>
              <w:jc w:val="center"/>
              <w:rPr>
                <w:bCs/>
              </w:rPr>
            </w:pPr>
            <w:r w:rsidRPr="00DE4D17">
              <w:rPr>
                <w:bCs/>
              </w:rPr>
              <w:lastRenderedPageBreak/>
              <w:t>6.</w:t>
            </w:r>
          </w:p>
        </w:tc>
        <w:tc>
          <w:tcPr>
            <w:tcW w:w="2558" w:type="dxa"/>
          </w:tcPr>
          <w:p w:rsidR="00B140F8" w:rsidRPr="00B140F8" w:rsidRDefault="00B140F8" w:rsidP="00B140F8">
            <w:pPr>
              <w:jc w:val="both"/>
              <w:rPr>
                <w:bCs/>
              </w:rPr>
            </w:pPr>
            <w:r w:rsidRPr="00B140F8">
              <w:rPr>
                <w:bCs/>
              </w:rPr>
              <w:t>Указ Президента РФ от 09.12.2015 N 610</w:t>
            </w:r>
          </w:p>
          <w:p w:rsidR="00461B56" w:rsidRPr="00461B56" w:rsidRDefault="00B140F8" w:rsidP="00B140F8">
            <w:pPr>
              <w:jc w:val="both"/>
              <w:rPr>
                <w:bCs/>
              </w:rPr>
            </w:pPr>
            <w:r w:rsidRPr="00B140F8">
              <w:rPr>
                <w:bCs/>
              </w:rPr>
              <w:t>"О ежемесячной доплате к пенсиям отдельным категориям пенсионеров"</w:t>
            </w:r>
          </w:p>
        </w:tc>
        <w:tc>
          <w:tcPr>
            <w:tcW w:w="6117" w:type="dxa"/>
            <w:gridSpan w:val="2"/>
          </w:tcPr>
          <w:p w:rsidR="00B140F8" w:rsidRPr="004C0997" w:rsidRDefault="00B140F8" w:rsidP="00B140F8">
            <w:pPr>
              <w:autoSpaceDE w:val="0"/>
              <w:autoSpaceDN w:val="0"/>
              <w:adjustRightInd w:val="0"/>
              <w:ind w:firstLine="540"/>
              <w:jc w:val="both"/>
              <w:rPr>
                <w:rFonts w:eastAsiaTheme="minorHAnsi"/>
                <w:b/>
                <w:bCs/>
                <w:lang w:eastAsia="en-US"/>
              </w:rPr>
            </w:pPr>
            <w:r w:rsidRPr="004C0997">
              <w:rPr>
                <w:rFonts w:eastAsiaTheme="minorHAnsi"/>
                <w:b/>
                <w:bCs/>
                <w:lang w:eastAsia="en-US"/>
              </w:rPr>
              <w:t>С 1 октября 2015 года отдельным категориям пенсионеров установлена ежемесячная доплата к пенсии в размере 2500 рублей</w:t>
            </w:r>
          </w:p>
          <w:p w:rsidR="00B140F8" w:rsidRPr="00B140F8" w:rsidRDefault="00B140F8" w:rsidP="00B140F8">
            <w:pPr>
              <w:autoSpaceDE w:val="0"/>
              <w:autoSpaceDN w:val="0"/>
              <w:adjustRightInd w:val="0"/>
              <w:ind w:firstLine="540"/>
              <w:jc w:val="both"/>
              <w:rPr>
                <w:rFonts w:eastAsiaTheme="minorHAnsi"/>
                <w:bCs/>
                <w:lang w:eastAsia="en-US"/>
              </w:rPr>
            </w:pPr>
            <w:r w:rsidRPr="00B140F8">
              <w:rPr>
                <w:rFonts w:eastAsiaTheme="minorHAnsi"/>
                <w:bCs/>
                <w:lang w:eastAsia="en-US"/>
              </w:rPr>
              <w:t>Доплата к пенсиям, назначенным в соответствии с Законом РФ от 12.02.1993 N 4468-1, установлена пенсионерам, размер пенсий которых не был пересмотрен с 1 января 2012 года при реформировании денежного довольствия военнослужащих и сотрудников некоторых федеральных органов исполнительной власти.</w:t>
            </w:r>
          </w:p>
          <w:p w:rsidR="00B140F8" w:rsidRPr="00B140F8" w:rsidRDefault="00B140F8" w:rsidP="00B140F8">
            <w:pPr>
              <w:autoSpaceDE w:val="0"/>
              <w:autoSpaceDN w:val="0"/>
              <w:adjustRightInd w:val="0"/>
              <w:ind w:firstLine="540"/>
              <w:jc w:val="both"/>
              <w:rPr>
                <w:rFonts w:eastAsiaTheme="minorHAnsi"/>
                <w:bCs/>
                <w:lang w:eastAsia="en-US"/>
              </w:rPr>
            </w:pPr>
            <w:r w:rsidRPr="00B140F8">
              <w:rPr>
                <w:rFonts w:eastAsiaTheme="minorHAnsi"/>
                <w:bCs/>
                <w:lang w:eastAsia="en-US"/>
              </w:rPr>
              <w:t>При этом указанная доплата:</w:t>
            </w:r>
          </w:p>
          <w:p w:rsidR="00B140F8" w:rsidRPr="00B140F8" w:rsidRDefault="00B140F8" w:rsidP="00B140F8">
            <w:pPr>
              <w:autoSpaceDE w:val="0"/>
              <w:autoSpaceDN w:val="0"/>
              <w:adjustRightInd w:val="0"/>
              <w:ind w:firstLine="540"/>
              <w:jc w:val="both"/>
              <w:rPr>
                <w:rFonts w:eastAsiaTheme="minorHAnsi"/>
                <w:bCs/>
                <w:lang w:eastAsia="en-US"/>
              </w:rPr>
            </w:pPr>
            <w:r w:rsidRPr="00B140F8">
              <w:rPr>
                <w:rFonts w:eastAsiaTheme="minorHAnsi"/>
                <w:bCs/>
                <w:lang w:eastAsia="en-US"/>
              </w:rPr>
              <w:t>производится пенсионерам, получающим одновременно 2 пенсии в соответствии с законодательством РФ, только к одной пенсии;</w:t>
            </w:r>
          </w:p>
          <w:p w:rsidR="00B140F8" w:rsidRPr="00B140F8" w:rsidRDefault="00B140F8" w:rsidP="00B140F8">
            <w:pPr>
              <w:autoSpaceDE w:val="0"/>
              <w:autoSpaceDN w:val="0"/>
              <w:adjustRightInd w:val="0"/>
              <w:ind w:firstLine="540"/>
              <w:jc w:val="both"/>
              <w:rPr>
                <w:rFonts w:eastAsiaTheme="minorHAnsi"/>
                <w:bCs/>
                <w:lang w:eastAsia="en-US"/>
              </w:rPr>
            </w:pPr>
            <w:r w:rsidRPr="00B140F8">
              <w:rPr>
                <w:rFonts w:eastAsiaTheme="minorHAnsi"/>
                <w:bCs/>
                <w:lang w:eastAsia="en-US"/>
              </w:rPr>
              <w:t>производится одновременно с выплатой пенсий и осуществляется за счет средств федерального бюджета.</w:t>
            </w:r>
          </w:p>
          <w:p w:rsidR="00B140F8" w:rsidRPr="00B140F8" w:rsidRDefault="00B140F8" w:rsidP="00B140F8">
            <w:pPr>
              <w:autoSpaceDE w:val="0"/>
              <w:autoSpaceDN w:val="0"/>
              <w:adjustRightInd w:val="0"/>
              <w:ind w:firstLine="540"/>
              <w:jc w:val="both"/>
              <w:rPr>
                <w:rFonts w:eastAsiaTheme="minorHAnsi"/>
                <w:bCs/>
                <w:lang w:eastAsia="en-US"/>
              </w:rPr>
            </w:pPr>
            <w:r w:rsidRPr="00B140F8">
              <w:rPr>
                <w:rFonts w:eastAsiaTheme="minorHAnsi"/>
                <w:bCs/>
                <w:lang w:eastAsia="en-US"/>
              </w:rPr>
              <w:t>С 1 октября 2015 года признан утратившим силу Указ Президента РФ от 18.02.2005 N 176 "Об установлении ежемесячной доплаты к пенсиям отдельным категориям пенсионеров".</w:t>
            </w:r>
          </w:p>
          <w:p w:rsidR="00461B56" w:rsidRPr="002165CC" w:rsidRDefault="00B140F8" w:rsidP="00B140F8">
            <w:pPr>
              <w:autoSpaceDE w:val="0"/>
              <w:autoSpaceDN w:val="0"/>
              <w:adjustRightInd w:val="0"/>
              <w:ind w:firstLine="540"/>
              <w:jc w:val="both"/>
              <w:rPr>
                <w:rFonts w:eastAsiaTheme="minorHAnsi"/>
                <w:bCs/>
                <w:lang w:eastAsia="en-US"/>
              </w:rPr>
            </w:pPr>
            <w:r w:rsidRPr="00B140F8">
              <w:rPr>
                <w:rFonts w:eastAsiaTheme="minorHAnsi"/>
                <w:bCs/>
                <w:lang w:eastAsia="en-US"/>
              </w:rPr>
              <w:t>Указ вступил в силу со дня его подписания.</w:t>
            </w:r>
          </w:p>
        </w:tc>
        <w:tc>
          <w:tcPr>
            <w:tcW w:w="5420" w:type="dxa"/>
            <w:gridSpan w:val="2"/>
          </w:tcPr>
          <w:p w:rsidR="00B140F8" w:rsidRPr="00B140F8" w:rsidRDefault="00B140F8" w:rsidP="00B140F8">
            <w:pPr>
              <w:jc w:val="both"/>
              <w:rPr>
                <w:bCs/>
              </w:rPr>
            </w:pPr>
            <w:r w:rsidRPr="00B140F8">
              <w:rPr>
                <w:bCs/>
              </w:rPr>
              <w:t>Официальный интернет-портал правовой информации http://www.pravo.gov.ru, 09.12.2015,</w:t>
            </w:r>
          </w:p>
          <w:p w:rsidR="00B140F8" w:rsidRPr="00B140F8" w:rsidRDefault="00B140F8" w:rsidP="00B140F8">
            <w:pPr>
              <w:jc w:val="both"/>
              <w:rPr>
                <w:bCs/>
              </w:rPr>
            </w:pPr>
            <w:r w:rsidRPr="00B140F8">
              <w:rPr>
                <w:bCs/>
              </w:rPr>
              <w:t>"Собрание законодательства РФ", 14.12.2015, N 50, ст. 7143</w:t>
            </w:r>
          </w:p>
          <w:p w:rsidR="00461B56" w:rsidRPr="00461B56" w:rsidRDefault="00B140F8" w:rsidP="00B140F8">
            <w:pPr>
              <w:jc w:val="both"/>
              <w:rPr>
                <w:bCs/>
              </w:rPr>
            </w:pPr>
            <w:r w:rsidRPr="00B140F8">
              <w:rPr>
                <w:bCs/>
              </w:rPr>
              <w:t>Начало действия документа - 09.12.2015.</w:t>
            </w:r>
          </w:p>
        </w:tc>
      </w:tr>
      <w:tr w:rsidR="00461B56" w:rsidTr="00352868">
        <w:tc>
          <w:tcPr>
            <w:tcW w:w="644" w:type="dxa"/>
          </w:tcPr>
          <w:p w:rsidR="00461B56" w:rsidRPr="00DE4D17" w:rsidRDefault="00461B56" w:rsidP="00461B56">
            <w:pPr>
              <w:jc w:val="center"/>
              <w:rPr>
                <w:bCs/>
              </w:rPr>
            </w:pPr>
            <w:r w:rsidRPr="00DE4D17">
              <w:rPr>
                <w:bCs/>
              </w:rPr>
              <w:t>7.</w:t>
            </w:r>
          </w:p>
        </w:tc>
        <w:tc>
          <w:tcPr>
            <w:tcW w:w="2558" w:type="dxa"/>
          </w:tcPr>
          <w:p w:rsidR="00B140F8" w:rsidRPr="00B140F8" w:rsidRDefault="00B140F8" w:rsidP="00B140F8">
            <w:pPr>
              <w:jc w:val="both"/>
              <w:rPr>
                <w:bCs/>
              </w:rPr>
            </w:pPr>
            <w:r w:rsidRPr="00B140F8">
              <w:rPr>
                <w:bCs/>
              </w:rPr>
              <w:t>Постановление Правительства РФ от 01.12.2015 N 1299</w:t>
            </w:r>
          </w:p>
          <w:p w:rsidR="00461B56" w:rsidRPr="00461B56" w:rsidRDefault="00B140F8" w:rsidP="00B140F8">
            <w:pPr>
              <w:jc w:val="both"/>
              <w:rPr>
                <w:bCs/>
              </w:rPr>
            </w:pPr>
            <w:r w:rsidRPr="00B140F8">
              <w:rPr>
                <w:bCs/>
              </w:rPr>
              <w:t xml:space="preserve">"Об установлении коэффициента индексации размера ежемесячной страховой выплаты </w:t>
            </w:r>
            <w:r w:rsidRPr="00B140F8">
              <w:rPr>
                <w:bCs/>
              </w:rPr>
              <w:lastRenderedPageBreak/>
              <w:t>по обязательному социальному страхованию от несчастных случаев на производстве и профессиональных заболеваний"</w:t>
            </w:r>
          </w:p>
        </w:tc>
        <w:tc>
          <w:tcPr>
            <w:tcW w:w="6117" w:type="dxa"/>
            <w:gridSpan w:val="2"/>
          </w:tcPr>
          <w:p w:rsidR="00B140F8" w:rsidRPr="004C0997" w:rsidRDefault="00B140F8" w:rsidP="00B140F8">
            <w:pPr>
              <w:autoSpaceDE w:val="0"/>
              <w:autoSpaceDN w:val="0"/>
              <w:adjustRightInd w:val="0"/>
              <w:jc w:val="both"/>
              <w:rPr>
                <w:rFonts w:eastAsiaTheme="minorHAnsi"/>
                <w:b/>
                <w:bCs/>
                <w:lang w:eastAsia="en-US"/>
              </w:rPr>
            </w:pPr>
            <w:r w:rsidRPr="004C0997">
              <w:rPr>
                <w:rFonts w:eastAsiaTheme="minorHAnsi"/>
                <w:b/>
                <w:bCs/>
                <w:lang w:eastAsia="en-US"/>
              </w:rPr>
              <w:lastRenderedPageBreak/>
              <w:t>Ежемесячная страховая выплата в связи с несчастным случаем на производстве и профзаболеванием будет проиндексирована на 6,4 процента</w:t>
            </w:r>
          </w:p>
          <w:p w:rsidR="00B140F8" w:rsidRPr="00B140F8" w:rsidRDefault="00B140F8" w:rsidP="00B140F8">
            <w:pPr>
              <w:autoSpaceDE w:val="0"/>
              <w:autoSpaceDN w:val="0"/>
              <w:adjustRightInd w:val="0"/>
              <w:ind w:firstLine="540"/>
              <w:jc w:val="both"/>
              <w:rPr>
                <w:rFonts w:eastAsiaTheme="minorHAnsi"/>
                <w:bCs/>
                <w:lang w:eastAsia="en-US"/>
              </w:rPr>
            </w:pPr>
            <w:r w:rsidRPr="00B140F8">
              <w:rPr>
                <w:rFonts w:eastAsiaTheme="minorHAnsi"/>
                <w:bCs/>
                <w:lang w:eastAsia="en-US"/>
              </w:rPr>
              <w:t>Индексации подлежит размер ежемесячной страховой выплаты по обязательному социальному страхова</w:t>
            </w:r>
            <w:r w:rsidRPr="00B140F8">
              <w:rPr>
                <w:rFonts w:eastAsiaTheme="minorHAnsi"/>
                <w:bCs/>
                <w:lang w:eastAsia="en-US"/>
              </w:rPr>
              <w:lastRenderedPageBreak/>
              <w:t>нию от несчастных случаев на производстве и профессиональных заболеваний, назначенной до 1 февраля 2016 года.</w:t>
            </w:r>
          </w:p>
          <w:p w:rsidR="00461B56" w:rsidRPr="00461B56" w:rsidRDefault="00B140F8" w:rsidP="00B140F8">
            <w:pPr>
              <w:autoSpaceDE w:val="0"/>
              <w:autoSpaceDN w:val="0"/>
              <w:adjustRightInd w:val="0"/>
              <w:ind w:firstLine="540"/>
              <w:jc w:val="both"/>
              <w:rPr>
                <w:rFonts w:eastAsiaTheme="minorHAnsi"/>
                <w:b/>
                <w:bCs/>
                <w:lang w:eastAsia="en-US"/>
              </w:rPr>
            </w:pPr>
            <w:r w:rsidRPr="00B140F8">
              <w:rPr>
                <w:rFonts w:eastAsiaTheme="minorHAnsi"/>
                <w:bCs/>
                <w:lang w:eastAsia="en-US"/>
              </w:rPr>
              <w:t>Такой коэффициент индексации соответствует уровню инфляции, предусмотренному проектом Федерального закона "О федеральном бюджете на 2016 год".</w:t>
            </w:r>
          </w:p>
        </w:tc>
        <w:tc>
          <w:tcPr>
            <w:tcW w:w="5420" w:type="dxa"/>
            <w:gridSpan w:val="2"/>
          </w:tcPr>
          <w:p w:rsidR="00E04308" w:rsidRPr="00E04308" w:rsidRDefault="00E04308" w:rsidP="00E04308">
            <w:pPr>
              <w:jc w:val="both"/>
              <w:rPr>
                <w:bCs/>
              </w:rPr>
            </w:pPr>
            <w:r w:rsidRPr="00E04308">
              <w:rPr>
                <w:bCs/>
              </w:rPr>
              <w:lastRenderedPageBreak/>
              <w:t>очник публикации</w:t>
            </w:r>
          </w:p>
          <w:p w:rsidR="00E04308" w:rsidRPr="00E04308" w:rsidRDefault="00E04308" w:rsidP="00E04308">
            <w:pPr>
              <w:jc w:val="both"/>
              <w:rPr>
                <w:bCs/>
              </w:rPr>
            </w:pPr>
            <w:r w:rsidRPr="00E04308">
              <w:rPr>
                <w:bCs/>
              </w:rPr>
              <w:t>Официальный интернет-портал правовой информации http://www.pravo.gov.ru, 04.12.2015,</w:t>
            </w:r>
          </w:p>
          <w:p w:rsidR="00E04308" w:rsidRPr="00E04308" w:rsidRDefault="00E04308" w:rsidP="00E04308">
            <w:pPr>
              <w:jc w:val="both"/>
              <w:rPr>
                <w:bCs/>
              </w:rPr>
            </w:pPr>
            <w:r w:rsidRPr="00E04308">
              <w:rPr>
                <w:bCs/>
              </w:rPr>
              <w:t>"Собрание законодательства РФ", 07.12.2015, N 49, ст. 6989,</w:t>
            </w:r>
          </w:p>
          <w:p w:rsidR="00E04308" w:rsidRPr="00E04308" w:rsidRDefault="00E04308" w:rsidP="00E04308">
            <w:pPr>
              <w:jc w:val="both"/>
              <w:rPr>
                <w:bCs/>
              </w:rPr>
            </w:pPr>
            <w:r w:rsidRPr="00E04308">
              <w:rPr>
                <w:bCs/>
              </w:rPr>
              <w:t>"Российская газета", N 282, 14.12.2015</w:t>
            </w:r>
          </w:p>
          <w:p w:rsidR="00461B56" w:rsidRPr="00461B56" w:rsidRDefault="00E04308" w:rsidP="00E04308">
            <w:pPr>
              <w:jc w:val="both"/>
              <w:rPr>
                <w:bCs/>
              </w:rPr>
            </w:pPr>
            <w:r w:rsidRPr="00E04308">
              <w:rPr>
                <w:bCs/>
              </w:rPr>
              <w:t>Начало действия документа - 12.12.2015.</w:t>
            </w:r>
          </w:p>
        </w:tc>
      </w:tr>
      <w:tr w:rsidR="00211606" w:rsidTr="00352868">
        <w:tc>
          <w:tcPr>
            <w:tcW w:w="644" w:type="dxa"/>
          </w:tcPr>
          <w:p w:rsidR="00211606" w:rsidRPr="00DE4D17" w:rsidRDefault="00992C14" w:rsidP="00461B56">
            <w:pPr>
              <w:jc w:val="center"/>
              <w:rPr>
                <w:bCs/>
              </w:rPr>
            </w:pPr>
            <w:r>
              <w:rPr>
                <w:bCs/>
              </w:rPr>
              <w:lastRenderedPageBreak/>
              <w:t>8.</w:t>
            </w:r>
          </w:p>
        </w:tc>
        <w:tc>
          <w:tcPr>
            <w:tcW w:w="2558" w:type="dxa"/>
          </w:tcPr>
          <w:p w:rsidR="00BC6988" w:rsidRPr="00BC6988" w:rsidRDefault="00BC6988" w:rsidP="00BC6988">
            <w:pPr>
              <w:jc w:val="both"/>
              <w:rPr>
                <w:bCs/>
              </w:rPr>
            </w:pPr>
            <w:r w:rsidRPr="00BC6988">
              <w:rPr>
                <w:bCs/>
              </w:rPr>
              <w:t>Федеральный закон от 14.12.2015 N 375-ФЗ</w:t>
            </w:r>
          </w:p>
          <w:p w:rsidR="00211606" w:rsidRPr="004935FE" w:rsidRDefault="00BC6988" w:rsidP="00BC6988">
            <w:pPr>
              <w:jc w:val="both"/>
              <w:rPr>
                <w:b/>
                <w:bCs/>
              </w:rPr>
            </w:pPr>
            <w:r w:rsidRPr="00BC6988">
              <w:rPr>
                <w:bCs/>
              </w:rPr>
              <w:t>"О внесении изменений в статьи 11 и 18 Федерального закона "О порядке выезда из Российской Федерации и въезда в Российскую Федерацию"</w:t>
            </w:r>
          </w:p>
        </w:tc>
        <w:tc>
          <w:tcPr>
            <w:tcW w:w="6117" w:type="dxa"/>
            <w:gridSpan w:val="2"/>
          </w:tcPr>
          <w:p w:rsidR="00394F31" w:rsidRPr="004C0997" w:rsidRDefault="00394F31" w:rsidP="00394F31">
            <w:pPr>
              <w:autoSpaceDE w:val="0"/>
              <w:autoSpaceDN w:val="0"/>
              <w:adjustRightInd w:val="0"/>
              <w:ind w:firstLine="540"/>
              <w:jc w:val="both"/>
              <w:rPr>
                <w:rFonts w:eastAsiaTheme="minorHAnsi"/>
                <w:b/>
                <w:bCs/>
                <w:lang w:eastAsia="en-US"/>
              </w:rPr>
            </w:pPr>
            <w:r w:rsidRPr="004C0997">
              <w:rPr>
                <w:rFonts w:eastAsiaTheme="minorHAnsi"/>
                <w:b/>
                <w:bCs/>
                <w:lang w:eastAsia="en-US"/>
              </w:rPr>
              <w:t>Госдумой принят закон, разрешающий гражданам РФ иметь два действующих загранпаспорта</w:t>
            </w:r>
          </w:p>
          <w:p w:rsidR="00394F31" w:rsidRPr="00394F31" w:rsidRDefault="00394F31" w:rsidP="00394F31">
            <w:pPr>
              <w:autoSpaceDE w:val="0"/>
              <w:autoSpaceDN w:val="0"/>
              <w:adjustRightInd w:val="0"/>
              <w:ind w:firstLine="540"/>
              <w:jc w:val="both"/>
              <w:rPr>
                <w:rFonts w:eastAsiaTheme="minorHAnsi"/>
                <w:bCs/>
                <w:lang w:eastAsia="en-US"/>
              </w:rPr>
            </w:pPr>
            <w:r w:rsidRPr="00394F31">
              <w:rPr>
                <w:rFonts w:eastAsiaTheme="minorHAnsi"/>
                <w:bCs/>
                <w:lang w:eastAsia="en-US"/>
              </w:rPr>
              <w:t>Ранее выдача нового загранпаспорта при наличии действующего допускалась лишь в отдельных случаях, по ходатайству организации, направляющей заявителя за пределы территории РФ.</w:t>
            </w:r>
          </w:p>
          <w:p w:rsidR="00211606" w:rsidRPr="004935FE" w:rsidRDefault="00394F31" w:rsidP="00394F31">
            <w:pPr>
              <w:autoSpaceDE w:val="0"/>
              <w:autoSpaceDN w:val="0"/>
              <w:adjustRightInd w:val="0"/>
              <w:ind w:firstLine="540"/>
              <w:jc w:val="both"/>
              <w:rPr>
                <w:rFonts w:eastAsiaTheme="minorHAnsi"/>
                <w:b/>
                <w:bCs/>
                <w:lang w:eastAsia="en-US"/>
              </w:rPr>
            </w:pPr>
            <w:r w:rsidRPr="00394F31">
              <w:rPr>
                <w:rFonts w:eastAsiaTheme="minorHAnsi"/>
                <w:bCs/>
                <w:lang w:eastAsia="en-US"/>
              </w:rPr>
              <w:t>Новым законом установлено, что в период срока действия оформленного гражданину РФ загранпаспорта ему может быть оформлен и выдан второй паспорт, содержащий электронный носитель информации, сроком действия на десять лет.</w:t>
            </w:r>
          </w:p>
        </w:tc>
        <w:tc>
          <w:tcPr>
            <w:tcW w:w="5420" w:type="dxa"/>
            <w:gridSpan w:val="2"/>
          </w:tcPr>
          <w:p w:rsidR="00BC6988" w:rsidRPr="00BC6988" w:rsidRDefault="00BC6988" w:rsidP="00BC6988">
            <w:pPr>
              <w:jc w:val="both"/>
              <w:rPr>
                <w:bCs/>
              </w:rPr>
            </w:pPr>
            <w:r w:rsidRPr="00BC6988">
              <w:rPr>
                <w:bCs/>
              </w:rPr>
              <w:t>Официальный интернет-портал правовой информации http://www.pravo.gov.ru, 15.12.2015,</w:t>
            </w:r>
          </w:p>
          <w:p w:rsidR="00BC6988" w:rsidRPr="00BC6988" w:rsidRDefault="00BC6988" w:rsidP="00BC6988">
            <w:pPr>
              <w:jc w:val="both"/>
              <w:rPr>
                <w:bCs/>
              </w:rPr>
            </w:pPr>
            <w:r w:rsidRPr="00BC6988">
              <w:rPr>
                <w:bCs/>
              </w:rPr>
              <w:t>"Российская газета", N 285, 17.12.2015,</w:t>
            </w:r>
          </w:p>
          <w:p w:rsidR="00BC6988" w:rsidRPr="00BC6988" w:rsidRDefault="00BC6988" w:rsidP="00BC6988">
            <w:pPr>
              <w:jc w:val="both"/>
              <w:rPr>
                <w:bCs/>
              </w:rPr>
            </w:pPr>
            <w:r w:rsidRPr="00BC6988">
              <w:rPr>
                <w:bCs/>
              </w:rPr>
              <w:t>"Собрание законодательства РФ", 21.12.2015, N 51 (часть III), ст. 7246</w:t>
            </w:r>
          </w:p>
          <w:p w:rsidR="00BC6988" w:rsidRPr="00BC6988" w:rsidRDefault="00BC6988" w:rsidP="00BC6988">
            <w:pPr>
              <w:jc w:val="both"/>
              <w:rPr>
                <w:bCs/>
              </w:rPr>
            </w:pPr>
          </w:p>
          <w:p w:rsidR="00211606" w:rsidRPr="004935FE" w:rsidRDefault="00BC6988" w:rsidP="00BC6988">
            <w:pPr>
              <w:jc w:val="both"/>
              <w:rPr>
                <w:bCs/>
              </w:rPr>
            </w:pPr>
            <w:r w:rsidRPr="00BC6988">
              <w:rPr>
                <w:bCs/>
              </w:rPr>
              <w:t>Начало действия документа - 15.12.2015.</w:t>
            </w:r>
          </w:p>
        </w:tc>
      </w:tr>
      <w:tr w:rsidR="00992C14" w:rsidTr="00352868">
        <w:tc>
          <w:tcPr>
            <w:tcW w:w="644" w:type="dxa"/>
          </w:tcPr>
          <w:p w:rsidR="00992C14" w:rsidRPr="00DE4D17" w:rsidRDefault="00992C14" w:rsidP="00992C14">
            <w:pPr>
              <w:jc w:val="center"/>
              <w:rPr>
                <w:bCs/>
              </w:rPr>
            </w:pPr>
            <w:r>
              <w:rPr>
                <w:bCs/>
              </w:rPr>
              <w:t>9.</w:t>
            </w:r>
          </w:p>
        </w:tc>
        <w:tc>
          <w:tcPr>
            <w:tcW w:w="2558" w:type="dxa"/>
          </w:tcPr>
          <w:p w:rsidR="00BC6988" w:rsidRPr="00BC6988" w:rsidRDefault="00BC6988" w:rsidP="00BC6988">
            <w:pPr>
              <w:jc w:val="both"/>
              <w:rPr>
                <w:bCs/>
              </w:rPr>
            </w:pPr>
            <w:r w:rsidRPr="00BC6988">
              <w:rPr>
                <w:bCs/>
              </w:rPr>
              <w:t>Федеральный закон от 14.12.2015 N 376-ФЗ</w:t>
            </w:r>
          </w:p>
          <w:p w:rsidR="00992C14" w:rsidRPr="00461B56" w:rsidRDefault="00BC6988" w:rsidP="00BC6988">
            <w:pPr>
              <w:jc w:val="both"/>
              <w:rPr>
                <w:bCs/>
              </w:rPr>
            </w:pPr>
            <w:r w:rsidRPr="00BC6988">
              <w:rPr>
                <w:bCs/>
              </w:rPr>
              <w:t>"О внесении изменения в статью 1 Федерального закона "О минимальном размере оплаты труда"</w:t>
            </w:r>
          </w:p>
        </w:tc>
        <w:tc>
          <w:tcPr>
            <w:tcW w:w="6117" w:type="dxa"/>
            <w:gridSpan w:val="2"/>
          </w:tcPr>
          <w:p w:rsidR="00BC6988" w:rsidRPr="00432402" w:rsidRDefault="00BC6988" w:rsidP="00BC6988">
            <w:pPr>
              <w:autoSpaceDE w:val="0"/>
              <w:autoSpaceDN w:val="0"/>
              <w:adjustRightInd w:val="0"/>
              <w:ind w:firstLine="540"/>
              <w:jc w:val="both"/>
              <w:rPr>
                <w:rFonts w:eastAsiaTheme="minorHAnsi"/>
                <w:b/>
                <w:bCs/>
                <w:lang w:eastAsia="en-US"/>
              </w:rPr>
            </w:pPr>
            <w:r w:rsidRPr="00432402">
              <w:rPr>
                <w:rFonts w:eastAsiaTheme="minorHAnsi"/>
                <w:b/>
                <w:bCs/>
                <w:lang w:eastAsia="en-US"/>
              </w:rPr>
              <w:t>С 1 января 2015 года МРОТ составлял 5965 рублей в месяц.</w:t>
            </w:r>
          </w:p>
          <w:p w:rsidR="00BC6988" w:rsidRPr="00BC6988" w:rsidRDefault="00BC6988" w:rsidP="00BC6988">
            <w:pPr>
              <w:autoSpaceDE w:val="0"/>
              <w:autoSpaceDN w:val="0"/>
              <w:adjustRightInd w:val="0"/>
              <w:ind w:firstLine="540"/>
              <w:jc w:val="both"/>
              <w:rPr>
                <w:rFonts w:eastAsiaTheme="minorHAnsi"/>
                <w:bCs/>
                <w:lang w:eastAsia="en-US"/>
              </w:rPr>
            </w:pPr>
            <w:r w:rsidRPr="00BC6988">
              <w:rPr>
                <w:rFonts w:eastAsiaTheme="minorHAnsi"/>
                <w:bCs/>
                <w:lang w:eastAsia="en-US"/>
              </w:rPr>
              <w:t>Постановление Правительства РФ от 12.12.2015 N 1358</w:t>
            </w:r>
          </w:p>
          <w:p w:rsidR="00992C14" w:rsidRPr="00EF2E07" w:rsidRDefault="00BC6988" w:rsidP="00BC6988">
            <w:pPr>
              <w:autoSpaceDE w:val="0"/>
              <w:autoSpaceDN w:val="0"/>
              <w:adjustRightInd w:val="0"/>
              <w:ind w:firstLine="540"/>
              <w:jc w:val="both"/>
              <w:rPr>
                <w:rFonts w:eastAsiaTheme="minorHAnsi"/>
                <w:bCs/>
                <w:lang w:eastAsia="en-US"/>
              </w:rPr>
            </w:pPr>
            <w:r w:rsidRPr="00BC6988">
              <w:rPr>
                <w:rFonts w:eastAsiaTheme="minorHAnsi"/>
                <w:bCs/>
                <w:lang w:eastAsia="en-US"/>
              </w:rPr>
              <w:t>"Об установлении на 2016 год допустимой доли иностранных работников, используемых хозяйствующими субъектами, осуществляющими деятельность в отдельных видах экономической деятельности на территории Российской Федерации"</w:t>
            </w:r>
          </w:p>
        </w:tc>
        <w:tc>
          <w:tcPr>
            <w:tcW w:w="5420" w:type="dxa"/>
            <w:gridSpan w:val="2"/>
          </w:tcPr>
          <w:p w:rsidR="00BC6988" w:rsidRPr="00BC6988" w:rsidRDefault="00BC6988" w:rsidP="00BC6988">
            <w:pPr>
              <w:jc w:val="both"/>
              <w:rPr>
                <w:bCs/>
              </w:rPr>
            </w:pPr>
            <w:r w:rsidRPr="00BC6988">
              <w:rPr>
                <w:bCs/>
              </w:rPr>
              <w:t>Официальный интернет-портал правовой информации http://www.pravo.gov.ru, 17.12.2015,</w:t>
            </w:r>
          </w:p>
          <w:p w:rsidR="00BC6988" w:rsidRPr="00BC6988" w:rsidRDefault="00BC6988" w:rsidP="00BC6988">
            <w:pPr>
              <w:jc w:val="both"/>
              <w:rPr>
                <w:bCs/>
              </w:rPr>
            </w:pPr>
            <w:r w:rsidRPr="00BC6988">
              <w:rPr>
                <w:bCs/>
              </w:rPr>
              <w:t>"Российская газета", N 288, 21.12.2015,</w:t>
            </w:r>
          </w:p>
          <w:p w:rsidR="00BC6988" w:rsidRPr="00BC6988" w:rsidRDefault="00BC6988" w:rsidP="00BC6988">
            <w:pPr>
              <w:jc w:val="both"/>
              <w:rPr>
                <w:bCs/>
              </w:rPr>
            </w:pPr>
            <w:r w:rsidRPr="00BC6988">
              <w:rPr>
                <w:bCs/>
              </w:rPr>
              <w:t>"Собрание законодательства РФ", 21.12.2015, N 51 (часть III), ст. 7343</w:t>
            </w:r>
          </w:p>
          <w:p w:rsidR="00992C14" w:rsidRPr="00461B56" w:rsidRDefault="00BC6988" w:rsidP="00BC6988">
            <w:pPr>
              <w:jc w:val="both"/>
              <w:rPr>
                <w:bCs/>
              </w:rPr>
            </w:pPr>
            <w:r w:rsidRPr="00BC6988">
              <w:rPr>
                <w:bCs/>
              </w:rPr>
              <w:t>Начало действия документа - 25.12.2015.</w:t>
            </w:r>
          </w:p>
        </w:tc>
      </w:tr>
      <w:tr w:rsidR="00992C14" w:rsidTr="00352868">
        <w:tc>
          <w:tcPr>
            <w:tcW w:w="644" w:type="dxa"/>
          </w:tcPr>
          <w:p w:rsidR="00992C14" w:rsidRPr="00DE4D17" w:rsidRDefault="00992C14" w:rsidP="00992C14">
            <w:pPr>
              <w:jc w:val="center"/>
              <w:rPr>
                <w:bCs/>
              </w:rPr>
            </w:pPr>
            <w:r>
              <w:rPr>
                <w:bCs/>
              </w:rPr>
              <w:t>10.</w:t>
            </w:r>
          </w:p>
        </w:tc>
        <w:tc>
          <w:tcPr>
            <w:tcW w:w="2558" w:type="dxa"/>
          </w:tcPr>
          <w:p w:rsidR="00216796" w:rsidRPr="00216796" w:rsidRDefault="00216796" w:rsidP="00216796">
            <w:pPr>
              <w:jc w:val="both"/>
              <w:rPr>
                <w:bCs/>
              </w:rPr>
            </w:pPr>
            <w:r w:rsidRPr="00216796">
              <w:rPr>
                <w:bCs/>
              </w:rPr>
              <w:t>Постановление Правительства РФ от 12.12.2015 N 1369</w:t>
            </w:r>
          </w:p>
          <w:p w:rsidR="00992C14" w:rsidRPr="00461B56" w:rsidRDefault="00216796" w:rsidP="00216796">
            <w:pPr>
              <w:jc w:val="both"/>
              <w:rPr>
                <w:bCs/>
              </w:rPr>
            </w:pPr>
            <w:r w:rsidRPr="00216796">
              <w:rPr>
                <w:bCs/>
              </w:rPr>
              <w:t>"О порядке утверждения перечня земельных участков, предостав</w:t>
            </w:r>
            <w:r w:rsidRPr="00216796">
              <w:rPr>
                <w:bCs/>
              </w:rPr>
              <w:lastRenderedPageBreak/>
              <w:t>ленных для нужд обороны и безопасности и временно не используемых для указанных нужд, в целях предоставления таких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и сооружений, и о внесении изменений в постановление Правительства Российской Федерации от 31 марта 2006 г. N 176"</w:t>
            </w:r>
          </w:p>
        </w:tc>
        <w:tc>
          <w:tcPr>
            <w:tcW w:w="6117" w:type="dxa"/>
            <w:gridSpan w:val="2"/>
          </w:tcPr>
          <w:p w:rsidR="00216796" w:rsidRPr="004C0997" w:rsidRDefault="00216796" w:rsidP="00216796">
            <w:pPr>
              <w:autoSpaceDE w:val="0"/>
              <w:autoSpaceDN w:val="0"/>
              <w:adjustRightInd w:val="0"/>
              <w:ind w:firstLine="540"/>
              <w:jc w:val="both"/>
              <w:rPr>
                <w:rFonts w:eastAsiaTheme="minorHAnsi"/>
                <w:b/>
                <w:bCs/>
                <w:lang w:eastAsia="en-US"/>
              </w:rPr>
            </w:pPr>
            <w:r w:rsidRPr="004C0997">
              <w:rPr>
                <w:rFonts w:eastAsiaTheme="minorHAnsi"/>
                <w:b/>
                <w:bCs/>
                <w:lang w:eastAsia="en-US"/>
              </w:rPr>
              <w:lastRenderedPageBreak/>
              <w:t xml:space="preserve">Земельные участки, не используемые для нужд обороны и безопасности, могут предоставляться гражданам и </w:t>
            </w:r>
            <w:r w:rsidR="00432402" w:rsidRPr="004C0997">
              <w:rPr>
                <w:rFonts w:eastAsiaTheme="minorHAnsi"/>
                <w:b/>
                <w:bCs/>
                <w:lang w:eastAsia="en-US"/>
              </w:rPr>
              <w:t>юр лицам</w:t>
            </w:r>
            <w:r w:rsidRPr="004C0997">
              <w:rPr>
                <w:rFonts w:eastAsiaTheme="minorHAnsi"/>
                <w:b/>
                <w:bCs/>
                <w:lang w:eastAsia="en-US"/>
              </w:rPr>
              <w:t xml:space="preserve"> для сельскохозяйственного, </w:t>
            </w:r>
            <w:r w:rsidR="00432402" w:rsidRPr="004C0997">
              <w:rPr>
                <w:rFonts w:eastAsiaTheme="minorHAnsi"/>
                <w:b/>
                <w:bCs/>
                <w:lang w:eastAsia="en-US"/>
              </w:rPr>
              <w:t>охот хозяйственного</w:t>
            </w:r>
            <w:r w:rsidRPr="004C0997">
              <w:rPr>
                <w:rFonts w:eastAsiaTheme="minorHAnsi"/>
                <w:b/>
                <w:bCs/>
                <w:lang w:eastAsia="en-US"/>
              </w:rPr>
              <w:t>, лесохозяйственного и иного использования, не предусматривающего строительства</w:t>
            </w:r>
          </w:p>
          <w:p w:rsidR="00216796" w:rsidRPr="00216796" w:rsidRDefault="00216796" w:rsidP="00216796">
            <w:pPr>
              <w:autoSpaceDE w:val="0"/>
              <w:autoSpaceDN w:val="0"/>
              <w:adjustRightInd w:val="0"/>
              <w:ind w:firstLine="540"/>
              <w:jc w:val="both"/>
              <w:rPr>
                <w:rFonts w:eastAsiaTheme="minorHAnsi"/>
                <w:bCs/>
                <w:lang w:eastAsia="en-US"/>
              </w:rPr>
            </w:pPr>
            <w:r w:rsidRPr="00216796">
              <w:rPr>
                <w:rFonts w:eastAsiaTheme="minorHAnsi"/>
                <w:bCs/>
                <w:lang w:eastAsia="en-US"/>
              </w:rPr>
              <w:lastRenderedPageBreak/>
              <w:t>Правительством установлен порядок утверждения перечня таких земельных участков. Перечни формируются федеральными органами исполнительной власти, в ведении которых находятся организации, владеющие земельными участками, предоставленными для нужд обороны и безопасности и временно не используемыми для указанных нужд.</w:t>
            </w:r>
          </w:p>
          <w:p w:rsidR="00216796" w:rsidRPr="00216796" w:rsidRDefault="00216796" w:rsidP="00216796">
            <w:pPr>
              <w:autoSpaceDE w:val="0"/>
              <w:autoSpaceDN w:val="0"/>
              <w:adjustRightInd w:val="0"/>
              <w:ind w:firstLine="540"/>
              <w:jc w:val="both"/>
              <w:rPr>
                <w:rFonts w:eastAsiaTheme="minorHAnsi"/>
                <w:bCs/>
                <w:lang w:eastAsia="en-US"/>
              </w:rPr>
            </w:pPr>
            <w:r w:rsidRPr="00216796">
              <w:rPr>
                <w:rFonts w:eastAsiaTheme="minorHAnsi"/>
                <w:bCs/>
                <w:lang w:eastAsia="en-US"/>
              </w:rPr>
              <w:t>Включение земельного участка в перечень допускается в случае, если его использование в указанных целях не будет препятствовать безопасному и бесперебойному функционированию объектов, предназначенных для выполнения задач в области обороны страны и безопасности государства, расположенных в границах такого земельного участка либо на прилегающих к нему земельных участках.</w:t>
            </w:r>
          </w:p>
          <w:p w:rsidR="00216796" w:rsidRPr="00216796" w:rsidRDefault="00216796" w:rsidP="00216796">
            <w:pPr>
              <w:autoSpaceDE w:val="0"/>
              <w:autoSpaceDN w:val="0"/>
              <w:adjustRightInd w:val="0"/>
              <w:ind w:firstLine="540"/>
              <w:jc w:val="both"/>
              <w:rPr>
                <w:rFonts w:eastAsiaTheme="minorHAnsi"/>
                <w:bCs/>
                <w:lang w:eastAsia="en-US"/>
              </w:rPr>
            </w:pPr>
            <w:r w:rsidRPr="00216796">
              <w:rPr>
                <w:rFonts w:eastAsiaTheme="minorHAnsi"/>
                <w:bCs/>
                <w:lang w:eastAsia="en-US"/>
              </w:rPr>
              <w:t>В перечень вносится адрес земельного участка, его кадастровый номер и площадь, а также вид разрешенного использования и категория земель.</w:t>
            </w:r>
          </w:p>
          <w:p w:rsidR="00216796" w:rsidRPr="00216796" w:rsidRDefault="00216796" w:rsidP="00216796">
            <w:pPr>
              <w:autoSpaceDE w:val="0"/>
              <w:autoSpaceDN w:val="0"/>
              <w:adjustRightInd w:val="0"/>
              <w:ind w:firstLine="540"/>
              <w:jc w:val="both"/>
              <w:rPr>
                <w:rFonts w:eastAsiaTheme="minorHAnsi"/>
                <w:bCs/>
                <w:lang w:eastAsia="en-US"/>
              </w:rPr>
            </w:pPr>
            <w:r w:rsidRPr="00216796">
              <w:rPr>
                <w:rFonts w:eastAsiaTheme="minorHAnsi"/>
                <w:bCs/>
                <w:lang w:eastAsia="en-US"/>
              </w:rPr>
              <w:t>Утвержденный перечень подлежит размещению на сайте органа власти в двухнедельный срок.</w:t>
            </w:r>
          </w:p>
          <w:p w:rsidR="00216796" w:rsidRPr="00216796" w:rsidRDefault="00216796" w:rsidP="00216796">
            <w:pPr>
              <w:autoSpaceDE w:val="0"/>
              <w:autoSpaceDN w:val="0"/>
              <w:adjustRightInd w:val="0"/>
              <w:ind w:firstLine="540"/>
              <w:jc w:val="both"/>
              <w:rPr>
                <w:rFonts w:eastAsiaTheme="minorHAnsi"/>
                <w:bCs/>
                <w:lang w:eastAsia="en-US"/>
              </w:rPr>
            </w:pPr>
            <w:r w:rsidRPr="00216796">
              <w:rPr>
                <w:rFonts w:eastAsiaTheme="minorHAnsi"/>
                <w:bCs/>
                <w:lang w:eastAsia="en-US"/>
              </w:rPr>
              <w:t>Федеральный орган исполнительной власти, утвердивший перечень (кроме Минобороны России и ФСБ России), направляет утвержденный перечень в Росимущество.</w:t>
            </w:r>
          </w:p>
          <w:p w:rsidR="00992C14" w:rsidRPr="00EF2E07" w:rsidRDefault="00216796" w:rsidP="00216796">
            <w:pPr>
              <w:autoSpaceDE w:val="0"/>
              <w:autoSpaceDN w:val="0"/>
              <w:adjustRightInd w:val="0"/>
              <w:ind w:firstLine="540"/>
              <w:jc w:val="both"/>
              <w:rPr>
                <w:rFonts w:eastAsiaTheme="minorHAnsi"/>
                <w:bCs/>
                <w:lang w:eastAsia="en-US"/>
              </w:rPr>
            </w:pPr>
            <w:r w:rsidRPr="00216796">
              <w:rPr>
                <w:rFonts w:eastAsiaTheme="minorHAnsi"/>
                <w:bCs/>
                <w:lang w:eastAsia="en-US"/>
              </w:rPr>
              <w:t>Кроме того установлено, срок действия договора безвозмездного пользования земельным участком, предоставленным для нужд Вооруженных Сил РФ, заключаемого Минобороны России с юридическим лицом или гражданином, заинтересованным в получении такого земельного участка, не должен превышать 5 лет.</w:t>
            </w:r>
          </w:p>
        </w:tc>
        <w:tc>
          <w:tcPr>
            <w:tcW w:w="5420" w:type="dxa"/>
            <w:gridSpan w:val="2"/>
          </w:tcPr>
          <w:p w:rsidR="00216796" w:rsidRPr="00216796" w:rsidRDefault="00216796" w:rsidP="00216796">
            <w:pPr>
              <w:jc w:val="both"/>
              <w:rPr>
                <w:bCs/>
              </w:rPr>
            </w:pPr>
            <w:r w:rsidRPr="00216796">
              <w:rPr>
                <w:bCs/>
              </w:rPr>
              <w:lastRenderedPageBreak/>
              <w:t>Официальный интернет-портал правовой информации http://www.pravo.gov.ru, 17.12.2015,</w:t>
            </w:r>
          </w:p>
          <w:p w:rsidR="00216796" w:rsidRPr="00216796" w:rsidRDefault="00216796" w:rsidP="00216796">
            <w:pPr>
              <w:jc w:val="both"/>
              <w:rPr>
                <w:bCs/>
              </w:rPr>
            </w:pPr>
            <w:r w:rsidRPr="00216796">
              <w:rPr>
                <w:bCs/>
              </w:rPr>
              <w:t>"Собрание законодательства РФ", 21.12.2015, N 51 (часть III), ст. 7351</w:t>
            </w:r>
          </w:p>
          <w:p w:rsidR="00992C14" w:rsidRPr="00461B56" w:rsidRDefault="00216796" w:rsidP="00216796">
            <w:pPr>
              <w:jc w:val="both"/>
              <w:rPr>
                <w:bCs/>
              </w:rPr>
            </w:pPr>
            <w:r w:rsidRPr="00216796">
              <w:rPr>
                <w:bCs/>
              </w:rPr>
              <w:t>Начало действия документа - 25.12.2015.</w:t>
            </w:r>
          </w:p>
        </w:tc>
      </w:tr>
      <w:tr w:rsidR="00211606" w:rsidTr="00352868">
        <w:tc>
          <w:tcPr>
            <w:tcW w:w="644" w:type="dxa"/>
          </w:tcPr>
          <w:p w:rsidR="00211606" w:rsidRPr="00DE4D17" w:rsidRDefault="00992C14" w:rsidP="00461B56">
            <w:pPr>
              <w:jc w:val="center"/>
              <w:rPr>
                <w:bCs/>
              </w:rPr>
            </w:pPr>
            <w:r>
              <w:rPr>
                <w:bCs/>
              </w:rPr>
              <w:lastRenderedPageBreak/>
              <w:t>11.</w:t>
            </w:r>
          </w:p>
        </w:tc>
        <w:tc>
          <w:tcPr>
            <w:tcW w:w="2558" w:type="dxa"/>
          </w:tcPr>
          <w:p w:rsidR="00216796" w:rsidRPr="004C0997" w:rsidRDefault="00216796" w:rsidP="00216796">
            <w:pPr>
              <w:jc w:val="both"/>
              <w:rPr>
                <w:bCs/>
              </w:rPr>
            </w:pPr>
            <w:r w:rsidRPr="004C0997">
              <w:rPr>
                <w:bCs/>
              </w:rPr>
              <w:t>Федеральный закон от 14.12.2015 N 374-ФЗ</w:t>
            </w:r>
          </w:p>
          <w:p w:rsidR="00211606" w:rsidRPr="004935FE" w:rsidRDefault="00216796" w:rsidP="00216796">
            <w:pPr>
              <w:jc w:val="both"/>
              <w:rPr>
                <w:b/>
                <w:bCs/>
              </w:rPr>
            </w:pPr>
            <w:r w:rsidRPr="004C0997">
              <w:rPr>
                <w:bCs/>
              </w:rPr>
              <w:lastRenderedPageBreak/>
              <w:t>"О внесении изменений в Федеральный закон "Об обязательном медицинском страховании в Российской Федерации" и отдельные законодательные акты Российской Федерации"</w:t>
            </w:r>
          </w:p>
        </w:tc>
        <w:tc>
          <w:tcPr>
            <w:tcW w:w="6117" w:type="dxa"/>
            <w:gridSpan w:val="2"/>
          </w:tcPr>
          <w:p w:rsidR="00216796" w:rsidRPr="00216796" w:rsidRDefault="00216796" w:rsidP="004C0997">
            <w:pPr>
              <w:autoSpaceDE w:val="0"/>
              <w:autoSpaceDN w:val="0"/>
              <w:adjustRightInd w:val="0"/>
              <w:jc w:val="both"/>
              <w:rPr>
                <w:rFonts w:eastAsiaTheme="minorHAnsi"/>
                <w:b/>
                <w:bCs/>
                <w:lang w:eastAsia="en-US"/>
              </w:rPr>
            </w:pPr>
            <w:r w:rsidRPr="00216796">
              <w:rPr>
                <w:rFonts w:eastAsiaTheme="minorHAnsi"/>
                <w:b/>
                <w:bCs/>
                <w:lang w:eastAsia="en-US"/>
              </w:rPr>
              <w:lastRenderedPageBreak/>
              <w:t>Увеличен возрастной критерий с 35 до 50 лет в отношении медицинских работников, привлекаемых к работе в сельской местности</w:t>
            </w:r>
          </w:p>
          <w:p w:rsidR="00216796" w:rsidRPr="004C0997" w:rsidRDefault="00216796" w:rsidP="00216796">
            <w:pPr>
              <w:autoSpaceDE w:val="0"/>
              <w:autoSpaceDN w:val="0"/>
              <w:adjustRightInd w:val="0"/>
              <w:ind w:firstLine="540"/>
              <w:jc w:val="both"/>
              <w:rPr>
                <w:rFonts w:eastAsiaTheme="minorHAnsi"/>
                <w:bCs/>
                <w:lang w:eastAsia="en-US"/>
              </w:rPr>
            </w:pPr>
            <w:r w:rsidRPr="004C0997">
              <w:rPr>
                <w:rFonts w:eastAsiaTheme="minorHAnsi"/>
                <w:bCs/>
                <w:lang w:eastAsia="en-US"/>
              </w:rPr>
              <w:lastRenderedPageBreak/>
              <w:t>С 2016 года единовременная компенсационная выплата в размере одного миллиона рублей предусматривается медицинским работникам в возрасте до 50 лет, прибывшим (переехавшим) в 2016 году на работу в сельский населенный пункт, либо рабочий поселок, либо поселок городского типа.</w:t>
            </w:r>
          </w:p>
          <w:p w:rsidR="00216796" w:rsidRPr="004C0997" w:rsidRDefault="00216796" w:rsidP="00216796">
            <w:pPr>
              <w:autoSpaceDE w:val="0"/>
              <w:autoSpaceDN w:val="0"/>
              <w:adjustRightInd w:val="0"/>
              <w:ind w:firstLine="540"/>
              <w:jc w:val="both"/>
              <w:rPr>
                <w:rFonts w:eastAsiaTheme="minorHAnsi"/>
                <w:bCs/>
                <w:lang w:eastAsia="en-US"/>
              </w:rPr>
            </w:pPr>
            <w:r w:rsidRPr="004C0997">
              <w:rPr>
                <w:rFonts w:eastAsiaTheme="minorHAnsi"/>
                <w:bCs/>
                <w:lang w:eastAsia="en-US"/>
              </w:rPr>
              <w:t>Законом продлевается на 2016 год действующий механизм финансового обеспечения высокотехнологичной медицинской помощи, не включенной в базовую программу ОМС, посредством предоставления межбюджетных трансфертов федеральному бюджету из бюджета ФФОМС.</w:t>
            </w:r>
          </w:p>
          <w:p w:rsidR="00216796" w:rsidRPr="004C0997" w:rsidRDefault="00216796" w:rsidP="00216796">
            <w:pPr>
              <w:autoSpaceDE w:val="0"/>
              <w:autoSpaceDN w:val="0"/>
              <w:adjustRightInd w:val="0"/>
              <w:ind w:firstLine="540"/>
              <w:jc w:val="both"/>
              <w:rPr>
                <w:rFonts w:eastAsiaTheme="minorHAnsi"/>
                <w:bCs/>
                <w:lang w:eastAsia="en-US"/>
              </w:rPr>
            </w:pPr>
            <w:r w:rsidRPr="004C0997">
              <w:rPr>
                <w:rFonts w:eastAsiaTheme="minorHAnsi"/>
                <w:bCs/>
                <w:lang w:eastAsia="en-US"/>
              </w:rPr>
              <w:t>Кроме того, в 2016 году предусматривается предоставление межбюджетных трансфертов бюджетам ТФОМС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ОМС.</w:t>
            </w:r>
          </w:p>
          <w:p w:rsidR="00211606" w:rsidRPr="004935FE" w:rsidRDefault="00216796" w:rsidP="00216796">
            <w:pPr>
              <w:autoSpaceDE w:val="0"/>
              <w:autoSpaceDN w:val="0"/>
              <w:adjustRightInd w:val="0"/>
              <w:ind w:firstLine="540"/>
              <w:jc w:val="both"/>
              <w:rPr>
                <w:rFonts w:eastAsiaTheme="minorHAnsi"/>
                <w:b/>
                <w:bCs/>
                <w:lang w:eastAsia="en-US"/>
              </w:rPr>
            </w:pPr>
            <w:r w:rsidRPr="004C0997">
              <w:rPr>
                <w:rFonts w:eastAsiaTheme="minorHAnsi"/>
                <w:bCs/>
                <w:lang w:eastAsia="en-US"/>
              </w:rPr>
              <w:t>Определяются подходы к формированию объема страховых взносов на обязательное медицинское страхование неработающего населения для Республики Крым и города Севастополя и определению размера субвенций в бюджеты соответствующих ТФОМС.</w:t>
            </w:r>
          </w:p>
        </w:tc>
        <w:tc>
          <w:tcPr>
            <w:tcW w:w="5420" w:type="dxa"/>
            <w:gridSpan w:val="2"/>
          </w:tcPr>
          <w:p w:rsidR="00216796" w:rsidRPr="00216796" w:rsidRDefault="00216796" w:rsidP="00216796">
            <w:pPr>
              <w:jc w:val="both"/>
              <w:rPr>
                <w:bCs/>
              </w:rPr>
            </w:pPr>
            <w:r w:rsidRPr="00216796">
              <w:rPr>
                <w:bCs/>
              </w:rPr>
              <w:lastRenderedPageBreak/>
              <w:t>Официальный интернет-портал правовой информации http://www.pravo.gov.ru, 15.12.2015,</w:t>
            </w:r>
          </w:p>
          <w:p w:rsidR="00216796" w:rsidRPr="00216796" w:rsidRDefault="00216796" w:rsidP="00216796">
            <w:pPr>
              <w:jc w:val="both"/>
              <w:rPr>
                <w:bCs/>
              </w:rPr>
            </w:pPr>
            <w:r w:rsidRPr="00216796">
              <w:rPr>
                <w:bCs/>
              </w:rPr>
              <w:t>"Российская газета", N 285, 17.12.2015,</w:t>
            </w:r>
          </w:p>
          <w:p w:rsidR="00216796" w:rsidRPr="00216796" w:rsidRDefault="00216796" w:rsidP="00216796">
            <w:pPr>
              <w:jc w:val="both"/>
              <w:rPr>
                <w:bCs/>
              </w:rPr>
            </w:pPr>
            <w:r w:rsidRPr="00216796">
              <w:rPr>
                <w:bCs/>
              </w:rPr>
              <w:lastRenderedPageBreak/>
              <w:t>"Собрание законодательства РФ", 21.12.2015, N 51 (часть III), ст. 7245</w:t>
            </w:r>
          </w:p>
          <w:p w:rsidR="00216796" w:rsidRPr="00216796" w:rsidRDefault="00216796" w:rsidP="00216796">
            <w:pPr>
              <w:jc w:val="both"/>
              <w:rPr>
                <w:bCs/>
              </w:rPr>
            </w:pPr>
            <w:r w:rsidRPr="00216796">
              <w:rPr>
                <w:bCs/>
              </w:rPr>
              <w:t>Начало действия документа - 15.12.2015 (за исключением отдельных положений).</w:t>
            </w:r>
          </w:p>
          <w:p w:rsidR="00216796" w:rsidRPr="00216796" w:rsidRDefault="00216796" w:rsidP="00216796">
            <w:pPr>
              <w:jc w:val="both"/>
              <w:rPr>
                <w:bCs/>
              </w:rPr>
            </w:pPr>
            <w:r w:rsidRPr="00216796">
              <w:rPr>
                <w:bCs/>
              </w:rPr>
              <w:t>- - - - - - - - - - - - - - - - - - - - - - - - - -</w:t>
            </w:r>
          </w:p>
          <w:p w:rsidR="00211606" w:rsidRPr="004935FE" w:rsidRDefault="00216796" w:rsidP="00216796">
            <w:pPr>
              <w:jc w:val="both"/>
              <w:rPr>
                <w:bCs/>
              </w:rPr>
            </w:pPr>
            <w:r w:rsidRPr="00216796">
              <w:rPr>
                <w:bCs/>
              </w:rPr>
              <w:t>В соответствии со статьей 5 данный документ вступает в силу со дня официального опубликования, за исключением отдельных положений, вступивших в силу в иные сроки (опубликован на Официальном интернет-портале правовой информации http://www.pravo.gov.ru - 15.12.2015).</w:t>
            </w:r>
          </w:p>
        </w:tc>
      </w:tr>
      <w:tr w:rsidR="008A496A" w:rsidTr="00352868">
        <w:tc>
          <w:tcPr>
            <w:tcW w:w="644" w:type="dxa"/>
          </w:tcPr>
          <w:p w:rsidR="008A496A" w:rsidRPr="00DE4D17" w:rsidRDefault="00992C14" w:rsidP="00461B56">
            <w:pPr>
              <w:jc w:val="center"/>
              <w:rPr>
                <w:bCs/>
              </w:rPr>
            </w:pPr>
            <w:r>
              <w:rPr>
                <w:bCs/>
              </w:rPr>
              <w:lastRenderedPageBreak/>
              <w:t>12.</w:t>
            </w:r>
          </w:p>
        </w:tc>
        <w:tc>
          <w:tcPr>
            <w:tcW w:w="2558" w:type="dxa"/>
          </w:tcPr>
          <w:p w:rsidR="00BC6988" w:rsidRPr="00BC6988" w:rsidRDefault="00BC6988" w:rsidP="00BC6988">
            <w:pPr>
              <w:jc w:val="both"/>
              <w:rPr>
                <w:bCs/>
              </w:rPr>
            </w:pPr>
            <w:r w:rsidRPr="00BC6988">
              <w:rPr>
                <w:bCs/>
              </w:rPr>
              <w:t>Постановление Конституционного Суда РФ от 08.12.2015 N 32-П</w:t>
            </w:r>
          </w:p>
          <w:p w:rsidR="00BC6988" w:rsidRPr="00BC6988" w:rsidRDefault="00BC6988" w:rsidP="00BC6988">
            <w:pPr>
              <w:jc w:val="both"/>
              <w:rPr>
                <w:bCs/>
              </w:rPr>
            </w:pPr>
            <w:r w:rsidRPr="00BC6988">
              <w:rPr>
                <w:bCs/>
              </w:rPr>
              <w:t>"По делу о проверке конституционности положения пункта 5 части 1 статьи 23 Федерального закона "О муници</w:t>
            </w:r>
            <w:r w:rsidRPr="00BC6988">
              <w:rPr>
                <w:bCs/>
              </w:rPr>
              <w:lastRenderedPageBreak/>
              <w:t>пальной службе в Российской Федерации" в связи с жалобой гражданки С.И. Федоровой"</w:t>
            </w:r>
          </w:p>
          <w:p w:rsidR="008A496A" w:rsidRPr="00791129" w:rsidRDefault="008A496A" w:rsidP="00791129">
            <w:pPr>
              <w:jc w:val="both"/>
              <w:rPr>
                <w:b/>
                <w:bCs/>
              </w:rPr>
            </w:pPr>
          </w:p>
        </w:tc>
        <w:tc>
          <w:tcPr>
            <w:tcW w:w="6117" w:type="dxa"/>
            <w:gridSpan w:val="2"/>
          </w:tcPr>
          <w:p w:rsidR="00BC6988" w:rsidRPr="00432402" w:rsidRDefault="00BC6988" w:rsidP="00BC6988">
            <w:pPr>
              <w:autoSpaceDE w:val="0"/>
              <w:autoSpaceDN w:val="0"/>
              <w:adjustRightInd w:val="0"/>
              <w:ind w:firstLine="540"/>
              <w:jc w:val="both"/>
              <w:rPr>
                <w:rFonts w:eastAsiaTheme="minorHAnsi"/>
                <w:b/>
                <w:bCs/>
                <w:lang w:eastAsia="en-US"/>
              </w:rPr>
            </w:pPr>
            <w:r w:rsidRPr="00432402">
              <w:rPr>
                <w:rFonts w:eastAsiaTheme="minorHAnsi"/>
                <w:b/>
                <w:bCs/>
                <w:lang w:eastAsia="en-US"/>
              </w:rPr>
              <w:lastRenderedPageBreak/>
              <w:t>Получение муниципальным служащим пенсии за выслугу лет не должно связываться с обязательным постоянным его проживанием в соответствующем субъекте РФ</w:t>
            </w:r>
          </w:p>
          <w:p w:rsidR="00BC6988" w:rsidRPr="00BC6988" w:rsidRDefault="00BC6988" w:rsidP="00BC6988">
            <w:pPr>
              <w:autoSpaceDE w:val="0"/>
              <w:autoSpaceDN w:val="0"/>
              <w:adjustRightInd w:val="0"/>
              <w:ind w:firstLine="540"/>
              <w:jc w:val="both"/>
              <w:rPr>
                <w:rFonts w:eastAsiaTheme="minorHAnsi"/>
                <w:bCs/>
                <w:lang w:eastAsia="en-US"/>
              </w:rPr>
            </w:pPr>
            <w:r w:rsidRPr="00BC6988">
              <w:rPr>
                <w:rFonts w:eastAsiaTheme="minorHAnsi"/>
                <w:bCs/>
                <w:lang w:eastAsia="en-US"/>
              </w:rPr>
              <w:t>Конституционный Суд РФ рассмотрел дело о конституционности пункта 5 части 1 статьи 23 Федерального закона "О муниципальной службе в Российской Федерации", согласно которому муниципальному служащему гарантируется, в том числе, пенсионное обеспечение за выслугу лет.</w:t>
            </w:r>
          </w:p>
          <w:p w:rsidR="00BC6988" w:rsidRPr="00BC6988" w:rsidRDefault="00BC6988" w:rsidP="00BC6988">
            <w:pPr>
              <w:autoSpaceDE w:val="0"/>
              <w:autoSpaceDN w:val="0"/>
              <w:adjustRightInd w:val="0"/>
              <w:ind w:firstLine="540"/>
              <w:jc w:val="both"/>
              <w:rPr>
                <w:rFonts w:eastAsiaTheme="minorHAnsi"/>
                <w:bCs/>
                <w:lang w:eastAsia="en-US"/>
              </w:rPr>
            </w:pPr>
            <w:r w:rsidRPr="00BC6988">
              <w:rPr>
                <w:rFonts w:eastAsiaTheme="minorHAnsi"/>
                <w:bCs/>
                <w:lang w:eastAsia="en-US"/>
              </w:rPr>
              <w:lastRenderedPageBreak/>
              <w:t>По мнению заявителя, указанное положение в силу своей правовой неопределенности и по смыслу, придаваемому ему правоприменительной практикой, - допускает возможность ограничения права муниципальных служащих на пенсионное обеспечение за выслугу лет при изменении места жительства в связи с выездом за пределы субъекта РФ, на территории которого они проходили муниципальную службу, и тем самым противоречит Конституции РФ.</w:t>
            </w:r>
          </w:p>
          <w:p w:rsidR="008A496A" w:rsidRPr="008A496A" w:rsidRDefault="00BC6988" w:rsidP="00BC6988">
            <w:pPr>
              <w:autoSpaceDE w:val="0"/>
              <w:autoSpaceDN w:val="0"/>
              <w:adjustRightInd w:val="0"/>
              <w:ind w:firstLine="540"/>
              <w:jc w:val="both"/>
              <w:rPr>
                <w:rFonts w:eastAsiaTheme="minorHAnsi"/>
                <w:bCs/>
                <w:lang w:eastAsia="en-US"/>
              </w:rPr>
            </w:pPr>
            <w:r w:rsidRPr="00BC6988">
              <w:rPr>
                <w:rFonts w:eastAsiaTheme="minorHAnsi"/>
                <w:bCs/>
                <w:lang w:eastAsia="en-US"/>
              </w:rPr>
              <w:t>Суд признал указанное положение не противоречащим Конституции РФ, поскольку - по своему конституционно-правовому смыслу в системе действующего правового регулирования - оно не предполагает возможность установления такого правового механизма реализации права на получение пенсии за выслугу лет, который порождает дифференциацию правового положения лиц, проходивших муниципальную службу в одном и том же муниципальном образовании, исключительно в зависимости от избранного ими места жительства в пределах РФ и тем самым приводит к лишению их данного права в случае выезда на постоянное место жительства за пределы субъекта РФ, на территории которого находится соответствующее муниципальное образование.</w:t>
            </w:r>
          </w:p>
        </w:tc>
        <w:tc>
          <w:tcPr>
            <w:tcW w:w="5420" w:type="dxa"/>
            <w:gridSpan w:val="2"/>
          </w:tcPr>
          <w:p w:rsidR="00BC6988" w:rsidRPr="00BC6988" w:rsidRDefault="00BC6988" w:rsidP="00BC6988">
            <w:pPr>
              <w:jc w:val="both"/>
              <w:rPr>
                <w:bCs/>
              </w:rPr>
            </w:pPr>
            <w:r w:rsidRPr="00BC6988">
              <w:rPr>
                <w:bCs/>
              </w:rPr>
              <w:lastRenderedPageBreak/>
              <w:t>Официальный интернет-портал правовой информации http://www.pravo.gov.ru, 11.12.2015,</w:t>
            </w:r>
          </w:p>
          <w:p w:rsidR="00BC6988" w:rsidRPr="00BC6988" w:rsidRDefault="00BC6988" w:rsidP="00BC6988">
            <w:pPr>
              <w:jc w:val="both"/>
              <w:rPr>
                <w:bCs/>
              </w:rPr>
            </w:pPr>
            <w:r w:rsidRPr="00BC6988">
              <w:rPr>
                <w:bCs/>
              </w:rPr>
              <w:t>"Российская газета", N 288, 21.12.2015,</w:t>
            </w:r>
          </w:p>
          <w:p w:rsidR="00BC6988" w:rsidRPr="00BC6988" w:rsidRDefault="00BC6988" w:rsidP="00BC6988">
            <w:pPr>
              <w:jc w:val="both"/>
              <w:rPr>
                <w:bCs/>
              </w:rPr>
            </w:pPr>
            <w:r w:rsidRPr="00BC6988">
              <w:rPr>
                <w:bCs/>
              </w:rPr>
              <w:t>"Собрание законодательства РФ", 21.12.2015, N 51 (часть III), ст. 7414</w:t>
            </w:r>
          </w:p>
          <w:p w:rsidR="008A496A" w:rsidRPr="004A0341" w:rsidRDefault="00BC6988" w:rsidP="00BC6988">
            <w:pPr>
              <w:jc w:val="both"/>
              <w:rPr>
                <w:bCs/>
              </w:rPr>
            </w:pPr>
            <w:r w:rsidRPr="00BC6988">
              <w:rPr>
                <w:bCs/>
              </w:rPr>
              <w:t>В соответствии с пунктом 4 резолютивной части данный документ вступает в силу со дня официального опубликования.</w:t>
            </w:r>
          </w:p>
        </w:tc>
      </w:tr>
      <w:tr w:rsidR="00211606" w:rsidTr="00352868">
        <w:tc>
          <w:tcPr>
            <w:tcW w:w="644" w:type="dxa"/>
          </w:tcPr>
          <w:p w:rsidR="00211606" w:rsidRPr="00DE4D17" w:rsidRDefault="00992C14" w:rsidP="00461B56">
            <w:pPr>
              <w:jc w:val="center"/>
              <w:rPr>
                <w:bCs/>
              </w:rPr>
            </w:pPr>
            <w:r>
              <w:rPr>
                <w:bCs/>
              </w:rPr>
              <w:lastRenderedPageBreak/>
              <w:t>13.</w:t>
            </w:r>
          </w:p>
        </w:tc>
        <w:tc>
          <w:tcPr>
            <w:tcW w:w="2558" w:type="dxa"/>
          </w:tcPr>
          <w:p w:rsidR="004C0997" w:rsidRPr="00FA5A14" w:rsidRDefault="004C0997" w:rsidP="004C0997">
            <w:pPr>
              <w:jc w:val="both"/>
              <w:rPr>
                <w:bCs/>
              </w:rPr>
            </w:pPr>
            <w:r w:rsidRPr="00FA5A14">
              <w:rPr>
                <w:bCs/>
              </w:rPr>
              <w:t>Постановление Правительства РФ от 22.12.2015 N 1401</w:t>
            </w:r>
          </w:p>
          <w:p w:rsidR="00211606" w:rsidRPr="004935FE" w:rsidRDefault="004C0997" w:rsidP="004C0997">
            <w:pPr>
              <w:jc w:val="both"/>
              <w:rPr>
                <w:b/>
                <w:bCs/>
              </w:rPr>
            </w:pPr>
            <w:r w:rsidRPr="00FA5A14">
              <w:rPr>
                <w:bCs/>
              </w:rPr>
              <w:t xml:space="preserve">"О реализации пункта 2 Указа Президента Российской Федерации от 30 сентября 2015 г. N 492 "О внесении изменения в порядок и условия командирования </w:t>
            </w:r>
            <w:r w:rsidRPr="00FA5A14">
              <w:rPr>
                <w:bCs/>
              </w:rPr>
              <w:lastRenderedPageBreak/>
              <w:t>федеральных государственных гражданских служащих, утвержденные Указом Президента Российской Федерации от 18 июля 2005 г. N 813"</w:t>
            </w:r>
          </w:p>
        </w:tc>
        <w:tc>
          <w:tcPr>
            <w:tcW w:w="6117" w:type="dxa"/>
            <w:gridSpan w:val="2"/>
          </w:tcPr>
          <w:p w:rsidR="004C0997" w:rsidRPr="004C0997" w:rsidRDefault="004C0997" w:rsidP="004C0997">
            <w:pPr>
              <w:autoSpaceDE w:val="0"/>
              <w:autoSpaceDN w:val="0"/>
              <w:adjustRightInd w:val="0"/>
              <w:ind w:firstLine="540"/>
              <w:jc w:val="both"/>
              <w:rPr>
                <w:rFonts w:eastAsiaTheme="minorHAnsi"/>
                <w:b/>
                <w:bCs/>
                <w:lang w:eastAsia="en-US"/>
              </w:rPr>
            </w:pPr>
            <w:r w:rsidRPr="004C0997">
              <w:rPr>
                <w:rFonts w:eastAsiaTheme="minorHAnsi"/>
                <w:b/>
                <w:bCs/>
                <w:lang w:eastAsia="en-US"/>
              </w:rPr>
              <w:lastRenderedPageBreak/>
              <w:t>Госслужащие при поездках в командировки должны летать авиакомпаниями, включенными в перечень, формируемый Росавиацией</w:t>
            </w:r>
          </w:p>
          <w:p w:rsidR="004C0997" w:rsidRPr="00FA5A14" w:rsidRDefault="004C0997" w:rsidP="004C0997">
            <w:pPr>
              <w:autoSpaceDE w:val="0"/>
              <w:autoSpaceDN w:val="0"/>
              <w:adjustRightInd w:val="0"/>
              <w:ind w:firstLine="540"/>
              <w:jc w:val="both"/>
              <w:rPr>
                <w:rFonts w:eastAsiaTheme="minorHAnsi"/>
                <w:bCs/>
                <w:lang w:eastAsia="en-US"/>
              </w:rPr>
            </w:pPr>
            <w:r w:rsidRPr="00FA5A14">
              <w:rPr>
                <w:rFonts w:eastAsiaTheme="minorHAnsi"/>
                <w:bCs/>
                <w:lang w:eastAsia="en-US"/>
              </w:rPr>
              <w:t xml:space="preserve">В соответствии с Указом Президента РФ от 30.09.2015 N 492 госслужащие при поездках в командировки должны летать только российскими авиакомпаниями или авиакомпаниями других государств - членов ЕАЭС, кроме случаев, когда указанные авиакомпании не </w:t>
            </w:r>
            <w:r w:rsidRPr="00FA5A14">
              <w:rPr>
                <w:rFonts w:eastAsiaTheme="minorHAnsi"/>
                <w:bCs/>
                <w:lang w:eastAsia="en-US"/>
              </w:rPr>
              <w:lastRenderedPageBreak/>
              <w:t>осуществляют пассажирские перевозки к месту командирования либо когда билеты на рейсы данных авиакомпаний отсутствуют на весь срок командировки.</w:t>
            </w:r>
          </w:p>
          <w:p w:rsidR="00211606" w:rsidRPr="004935FE" w:rsidRDefault="004C0997" w:rsidP="004C0997">
            <w:pPr>
              <w:autoSpaceDE w:val="0"/>
              <w:autoSpaceDN w:val="0"/>
              <w:adjustRightInd w:val="0"/>
              <w:ind w:firstLine="540"/>
              <w:jc w:val="both"/>
              <w:rPr>
                <w:rFonts w:eastAsiaTheme="minorHAnsi"/>
                <w:b/>
                <w:bCs/>
                <w:lang w:eastAsia="en-US"/>
              </w:rPr>
            </w:pPr>
            <w:r w:rsidRPr="00FA5A14">
              <w:rPr>
                <w:rFonts w:eastAsiaTheme="minorHAnsi"/>
                <w:bCs/>
                <w:lang w:eastAsia="en-US"/>
              </w:rPr>
              <w:t>Правительством РФ определено, что перечень таких компаний формируется Росавиацией.</w:t>
            </w:r>
          </w:p>
        </w:tc>
        <w:tc>
          <w:tcPr>
            <w:tcW w:w="5420" w:type="dxa"/>
            <w:gridSpan w:val="2"/>
          </w:tcPr>
          <w:p w:rsidR="004C0997" w:rsidRPr="004C0997" w:rsidRDefault="004C0997" w:rsidP="004C0997">
            <w:pPr>
              <w:jc w:val="both"/>
              <w:rPr>
                <w:bCs/>
              </w:rPr>
            </w:pPr>
            <w:r w:rsidRPr="004C0997">
              <w:rPr>
                <w:bCs/>
              </w:rPr>
              <w:lastRenderedPageBreak/>
              <w:t>Официальный интернет-портал правовой информации http://www.pravo.gov.ru, 24.12.2015</w:t>
            </w:r>
          </w:p>
          <w:p w:rsidR="00211606" w:rsidRPr="004935FE" w:rsidRDefault="004C0997" w:rsidP="004C0997">
            <w:pPr>
              <w:jc w:val="both"/>
              <w:rPr>
                <w:bCs/>
              </w:rPr>
            </w:pPr>
            <w:r w:rsidRPr="004C0997">
              <w:rPr>
                <w:bCs/>
              </w:rPr>
              <w:t>Начало действия документа - 01.01.2016.</w:t>
            </w:r>
          </w:p>
        </w:tc>
      </w:tr>
      <w:tr w:rsidR="00FA5A14" w:rsidTr="00352868">
        <w:tc>
          <w:tcPr>
            <w:tcW w:w="644" w:type="dxa"/>
          </w:tcPr>
          <w:p w:rsidR="00FA5A14" w:rsidRDefault="000F0F71" w:rsidP="00461B56">
            <w:pPr>
              <w:jc w:val="center"/>
              <w:rPr>
                <w:bCs/>
              </w:rPr>
            </w:pPr>
            <w:r>
              <w:rPr>
                <w:bCs/>
              </w:rPr>
              <w:lastRenderedPageBreak/>
              <w:t>14.</w:t>
            </w:r>
          </w:p>
        </w:tc>
        <w:tc>
          <w:tcPr>
            <w:tcW w:w="2558" w:type="dxa"/>
          </w:tcPr>
          <w:p w:rsidR="00FA5A14" w:rsidRPr="00FA5A14" w:rsidRDefault="00FA5A14" w:rsidP="00FA5A14">
            <w:pPr>
              <w:jc w:val="both"/>
              <w:rPr>
                <w:bCs/>
              </w:rPr>
            </w:pPr>
            <w:r w:rsidRPr="00FA5A14">
              <w:rPr>
                <w:bCs/>
              </w:rPr>
              <w:t>Приказ Казначейства России от 22.12.2015 N 354</w:t>
            </w:r>
          </w:p>
          <w:p w:rsidR="00FA5A14" w:rsidRPr="00FA5A14" w:rsidRDefault="00FA5A14" w:rsidP="00FA5A14">
            <w:pPr>
              <w:jc w:val="both"/>
              <w:rPr>
                <w:bCs/>
              </w:rPr>
            </w:pPr>
            <w:r w:rsidRPr="00FA5A14">
              <w:rPr>
                <w:bCs/>
              </w:rPr>
              <w:t>"О вводе в эксплуатацию единой информационной системы в сфере закупок"</w:t>
            </w:r>
          </w:p>
        </w:tc>
        <w:tc>
          <w:tcPr>
            <w:tcW w:w="6117" w:type="dxa"/>
            <w:gridSpan w:val="2"/>
          </w:tcPr>
          <w:p w:rsidR="00FA5A14" w:rsidRPr="00FA5A14" w:rsidRDefault="00FA5A14" w:rsidP="00FA5A14">
            <w:pPr>
              <w:autoSpaceDE w:val="0"/>
              <w:autoSpaceDN w:val="0"/>
              <w:adjustRightInd w:val="0"/>
              <w:ind w:firstLine="540"/>
              <w:jc w:val="both"/>
              <w:rPr>
                <w:rFonts w:eastAsiaTheme="minorHAnsi"/>
                <w:b/>
                <w:bCs/>
                <w:lang w:eastAsia="en-US"/>
              </w:rPr>
            </w:pPr>
            <w:r w:rsidRPr="00FA5A14">
              <w:rPr>
                <w:rFonts w:eastAsiaTheme="minorHAnsi"/>
                <w:b/>
                <w:bCs/>
                <w:lang w:eastAsia="en-US"/>
              </w:rPr>
              <w:t>С 1 января 2016 года вводится в эксплуатацию единая информационная система в сфере закупок взамен сайта zakupki.gov.ru</w:t>
            </w:r>
          </w:p>
          <w:p w:rsidR="00FA5A14" w:rsidRPr="00FA5A14" w:rsidRDefault="00FA5A14" w:rsidP="00FA5A14">
            <w:pPr>
              <w:autoSpaceDE w:val="0"/>
              <w:autoSpaceDN w:val="0"/>
              <w:adjustRightInd w:val="0"/>
              <w:ind w:firstLine="540"/>
              <w:jc w:val="both"/>
              <w:rPr>
                <w:rFonts w:eastAsiaTheme="minorHAnsi"/>
                <w:bCs/>
                <w:lang w:eastAsia="en-US"/>
              </w:rPr>
            </w:pPr>
            <w:r w:rsidRPr="00FA5A14">
              <w:rPr>
                <w:rFonts w:eastAsiaTheme="minorHAnsi"/>
                <w:bCs/>
                <w:lang w:eastAsia="en-US"/>
              </w:rPr>
              <w:t>Единая информационная система (ЕИС) состоит из подсистем, созданных и доработанных в рамках работ по ведению и обслуживанию сайта zakupki.gov.ru, а также дополнительно созданных подсистем.</w:t>
            </w:r>
          </w:p>
          <w:p w:rsidR="00FA5A14" w:rsidRPr="00FA5A14" w:rsidRDefault="00FA5A14" w:rsidP="00FA5A14">
            <w:pPr>
              <w:autoSpaceDE w:val="0"/>
              <w:autoSpaceDN w:val="0"/>
              <w:adjustRightInd w:val="0"/>
              <w:ind w:firstLine="540"/>
              <w:jc w:val="both"/>
              <w:rPr>
                <w:rFonts w:eastAsiaTheme="minorHAnsi"/>
                <w:bCs/>
                <w:lang w:eastAsia="en-US"/>
              </w:rPr>
            </w:pPr>
            <w:r w:rsidRPr="00FA5A14">
              <w:rPr>
                <w:rFonts w:eastAsiaTheme="minorHAnsi"/>
                <w:bCs/>
                <w:lang w:eastAsia="en-US"/>
              </w:rPr>
              <w:t>Система предоставит инструменты мониторинга закупок, их аудита и общественного контроля над закупочным процессом, обеспечив прозрачность взаимодействия общества, бизнеса и органов власти в рамках закупочной деятельности.</w:t>
            </w:r>
          </w:p>
          <w:p w:rsidR="00FA5A14" w:rsidRPr="00FA5A14" w:rsidRDefault="00FA5A14" w:rsidP="00FA5A14">
            <w:pPr>
              <w:autoSpaceDE w:val="0"/>
              <w:autoSpaceDN w:val="0"/>
              <w:adjustRightInd w:val="0"/>
              <w:ind w:firstLine="540"/>
              <w:jc w:val="both"/>
              <w:rPr>
                <w:rFonts w:eastAsiaTheme="minorHAnsi"/>
                <w:bCs/>
                <w:lang w:eastAsia="en-US"/>
              </w:rPr>
            </w:pPr>
            <w:r w:rsidRPr="00FA5A14">
              <w:rPr>
                <w:rFonts w:eastAsiaTheme="minorHAnsi"/>
                <w:bCs/>
                <w:lang w:eastAsia="en-US"/>
              </w:rPr>
              <w:t>На сайте zakupki.gov.ru будут размещены руководство пользователя единой информационной системы и форматы информационного обмена единой системы с иными информационными системами.</w:t>
            </w:r>
          </w:p>
          <w:p w:rsidR="00FA5A14" w:rsidRPr="004C0997" w:rsidRDefault="00FA5A14" w:rsidP="00FA5A14">
            <w:pPr>
              <w:autoSpaceDE w:val="0"/>
              <w:autoSpaceDN w:val="0"/>
              <w:adjustRightInd w:val="0"/>
              <w:ind w:firstLine="540"/>
              <w:jc w:val="both"/>
              <w:rPr>
                <w:rFonts w:eastAsiaTheme="minorHAnsi"/>
                <w:b/>
                <w:bCs/>
                <w:lang w:eastAsia="en-US"/>
              </w:rPr>
            </w:pPr>
            <w:r w:rsidRPr="00FA5A14">
              <w:rPr>
                <w:rFonts w:eastAsiaTheme="minorHAnsi"/>
                <w:bCs/>
                <w:lang w:eastAsia="en-US"/>
              </w:rPr>
              <w:t>Доступ к системе будет обеспечен после прохождения субъектами системы процедуры регистрации.</w:t>
            </w:r>
          </w:p>
        </w:tc>
        <w:tc>
          <w:tcPr>
            <w:tcW w:w="5420" w:type="dxa"/>
            <w:gridSpan w:val="2"/>
          </w:tcPr>
          <w:p w:rsidR="00FA5A14" w:rsidRPr="004C0997" w:rsidRDefault="00FA5A14" w:rsidP="004C0997">
            <w:pPr>
              <w:jc w:val="both"/>
              <w:rPr>
                <w:bCs/>
              </w:rPr>
            </w:pPr>
            <w:r w:rsidRPr="00FA5A14">
              <w:rPr>
                <w:bCs/>
              </w:rPr>
              <w:t>Документ опубликован не был</w:t>
            </w:r>
          </w:p>
        </w:tc>
      </w:tr>
      <w:tr w:rsidR="00FA5A14" w:rsidTr="00352868">
        <w:tc>
          <w:tcPr>
            <w:tcW w:w="644" w:type="dxa"/>
          </w:tcPr>
          <w:p w:rsidR="00FA5A14" w:rsidRDefault="000F0F71" w:rsidP="00461B56">
            <w:pPr>
              <w:jc w:val="center"/>
              <w:rPr>
                <w:bCs/>
              </w:rPr>
            </w:pPr>
            <w:r>
              <w:rPr>
                <w:bCs/>
              </w:rPr>
              <w:t>15.</w:t>
            </w:r>
          </w:p>
        </w:tc>
        <w:tc>
          <w:tcPr>
            <w:tcW w:w="2558" w:type="dxa"/>
          </w:tcPr>
          <w:p w:rsidR="00FA5A14" w:rsidRPr="00FA5A14" w:rsidRDefault="00FA5A14" w:rsidP="00FA5A14">
            <w:pPr>
              <w:jc w:val="both"/>
              <w:rPr>
                <w:bCs/>
              </w:rPr>
            </w:pPr>
            <w:r w:rsidRPr="00FA5A14">
              <w:rPr>
                <w:bCs/>
              </w:rPr>
              <w:t>Постановление Правительства РФ от 19.12.2015 N 1387</w:t>
            </w:r>
          </w:p>
          <w:p w:rsidR="00FA5A14" w:rsidRPr="00FA5A14" w:rsidRDefault="00FA5A14" w:rsidP="00FA5A14">
            <w:pPr>
              <w:jc w:val="both"/>
              <w:rPr>
                <w:bCs/>
              </w:rPr>
            </w:pPr>
            <w:r w:rsidRPr="00FA5A14">
              <w:rPr>
                <w:bCs/>
              </w:rPr>
              <w:t xml:space="preserve">"О порядке направления публичному партнеру заявления о намерении участвовать в </w:t>
            </w:r>
            <w:r w:rsidRPr="00FA5A14">
              <w:rPr>
                <w:bCs/>
              </w:rPr>
              <w:lastRenderedPageBreak/>
              <w:t>конкурсе на право заключения соглашения о государственно-частном партнерстве, соглашения о муниципально-частном партнерстве"</w:t>
            </w:r>
          </w:p>
        </w:tc>
        <w:tc>
          <w:tcPr>
            <w:tcW w:w="6117" w:type="dxa"/>
            <w:gridSpan w:val="2"/>
          </w:tcPr>
          <w:p w:rsidR="00BA5FFB" w:rsidRPr="00BA5FFB" w:rsidRDefault="00BA5FFB" w:rsidP="00BA5FFB">
            <w:pPr>
              <w:autoSpaceDE w:val="0"/>
              <w:autoSpaceDN w:val="0"/>
              <w:adjustRightInd w:val="0"/>
              <w:ind w:firstLine="540"/>
              <w:jc w:val="both"/>
              <w:rPr>
                <w:rFonts w:eastAsiaTheme="minorHAnsi"/>
                <w:b/>
                <w:bCs/>
                <w:lang w:eastAsia="en-US"/>
              </w:rPr>
            </w:pPr>
            <w:r w:rsidRPr="00BA5FFB">
              <w:rPr>
                <w:rFonts w:eastAsiaTheme="minorHAnsi"/>
                <w:b/>
                <w:bCs/>
                <w:lang w:eastAsia="en-US"/>
              </w:rPr>
              <w:lastRenderedPageBreak/>
              <w:t>С 1 января 2016 года вступают в силу Правила направления публичному партнеру заявления о намерении участвовать в конкурсе на право заключения соглашений о государственно-частном, муниципально-частном партнерстве</w:t>
            </w:r>
          </w:p>
          <w:p w:rsidR="00BA5FFB" w:rsidRPr="00BA5FFB" w:rsidRDefault="00BA5FFB" w:rsidP="00BA5FFB">
            <w:pPr>
              <w:autoSpaceDE w:val="0"/>
              <w:autoSpaceDN w:val="0"/>
              <w:adjustRightInd w:val="0"/>
              <w:ind w:firstLine="540"/>
              <w:jc w:val="both"/>
              <w:rPr>
                <w:rFonts w:eastAsiaTheme="minorHAnsi"/>
                <w:bCs/>
                <w:lang w:eastAsia="en-US"/>
              </w:rPr>
            </w:pPr>
            <w:r w:rsidRPr="00BA5FFB">
              <w:rPr>
                <w:rFonts w:eastAsiaTheme="minorHAnsi"/>
                <w:bCs/>
                <w:lang w:eastAsia="en-US"/>
              </w:rPr>
              <w:t>Правила применяются в случае, если решение о реализации проекта государственно-частного, муници</w:t>
            </w:r>
            <w:r w:rsidRPr="00BA5FFB">
              <w:rPr>
                <w:rFonts w:eastAsiaTheme="minorHAnsi"/>
                <w:bCs/>
                <w:lang w:eastAsia="en-US"/>
              </w:rPr>
              <w:lastRenderedPageBreak/>
              <w:t>пально-частного партнерства принято на основании предложения о реализации проекта, подготовленного лицом, которое в соответствии с Федеральным законом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может быть частным партнером, и определяют порядок направления публичному партнеру заявления о намерении участвовать в конкурсе на право заключения соглашения о государственно-частном, муниципально-частном партнерстве иными лицами.</w:t>
            </w:r>
          </w:p>
          <w:p w:rsidR="00BA5FFB" w:rsidRPr="00BA5FFB" w:rsidRDefault="00BA5FFB" w:rsidP="00BA5FFB">
            <w:pPr>
              <w:autoSpaceDE w:val="0"/>
              <w:autoSpaceDN w:val="0"/>
              <w:adjustRightInd w:val="0"/>
              <w:ind w:firstLine="540"/>
              <w:jc w:val="both"/>
              <w:rPr>
                <w:rFonts w:eastAsiaTheme="minorHAnsi"/>
                <w:bCs/>
                <w:lang w:eastAsia="en-US"/>
              </w:rPr>
            </w:pPr>
            <w:r w:rsidRPr="00BA5FFB">
              <w:rPr>
                <w:rFonts w:eastAsiaTheme="minorHAnsi"/>
                <w:bCs/>
                <w:lang w:eastAsia="en-US"/>
              </w:rPr>
              <w:t>В течение 45 дней с момента размещения публичным партнером предложения о реализации проекта на официальном сайте для размещения информации о проведении торгов, иные лица, выступающие с инициативой участвовать в конкурсе и соответствующие требованиям, предъявляемым к частным партнерам, могут подать заявление с приложением необходимых документов о намерении участвовать в конкурсе. Публичный партнер в срок, не превышающий 30 календарных дней со дня поступления заявления, рассматривает его и принимает решение о проведение конкурса либо о заключении соглашения с инициатором проекта без проведения конкурса.</w:t>
            </w:r>
          </w:p>
          <w:p w:rsidR="00FA5A14" w:rsidRPr="00FA5A14" w:rsidRDefault="00BA5FFB" w:rsidP="00BA5FFB">
            <w:pPr>
              <w:autoSpaceDE w:val="0"/>
              <w:autoSpaceDN w:val="0"/>
              <w:adjustRightInd w:val="0"/>
              <w:ind w:firstLine="540"/>
              <w:jc w:val="both"/>
              <w:rPr>
                <w:rFonts w:eastAsiaTheme="minorHAnsi"/>
                <w:b/>
                <w:bCs/>
                <w:lang w:eastAsia="en-US"/>
              </w:rPr>
            </w:pPr>
            <w:r w:rsidRPr="00BA5FFB">
              <w:rPr>
                <w:rFonts w:eastAsiaTheme="minorHAnsi"/>
                <w:bCs/>
                <w:lang w:eastAsia="en-US"/>
              </w:rPr>
              <w:t>Утверждена форма заявления о намерении участвовать в конкурсе на право заключения соглашения о государственно-частном, муниципально-частном партнерстве.</w:t>
            </w:r>
          </w:p>
        </w:tc>
        <w:tc>
          <w:tcPr>
            <w:tcW w:w="5420" w:type="dxa"/>
            <w:gridSpan w:val="2"/>
          </w:tcPr>
          <w:p w:rsidR="00BA5FFB" w:rsidRPr="00BA5FFB" w:rsidRDefault="00BA5FFB" w:rsidP="00BA5FFB">
            <w:pPr>
              <w:jc w:val="both"/>
              <w:rPr>
                <w:bCs/>
              </w:rPr>
            </w:pPr>
            <w:r w:rsidRPr="00BA5FFB">
              <w:rPr>
                <w:bCs/>
              </w:rPr>
              <w:lastRenderedPageBreak/>
              <w:t>Официальный интернет-портал правовой информации http://www.pravo.gov.ru, 22.12.2015</w:t>
            </w:r>
          </w:p>
          <w:p w:rsidR="00FA5A14" w:rsidRPr="00FA5A14" w:rsidRDefault="00BA5FFB" w:rsidP="00BA5FFB">
            <w:pPr>
              <w:jc w:val="both"/>
              <w:rPr>
                <w:bCs/>
              </w:rPr>
            </w:pPr>
            <w:r w:rsidRPr="00BA5FFB">
              <w:rPr>
                <w:bCs/>
              </w:rPr>
              <w:t>Начало действия документа - 01.01.2016.</w:t>
            </w:r>
          </w:p>
        </w:tc>
      </w:tr>
      <w:tr w:rsidR="003B79A2" w:rsidTr="00352868">
        <w:tc>
          <w:tcPr>
            <w:tcW w:w="644" w:type="dxa"/>
          </w:tcPr>
          <w:p w:rsidR="003B79A2" w:rsidRDefault="000F0F71" w:rsidP="00461B56">
            <w:pPr>
              <w:jc w:val="center"/>
              <w:rPr>
                <w:bCs/>
              </w:rPr>
            </w:pPr>
            <w:r>
              <w:rPr>
                <w:bCs/>
              </w:rPr>
              <w:lastRenderedPageBreak/>
              <w:t>16.</w:t>
            </w:r>
          </w:p>
        </w:tc>
        <w:tc>
          <w:tcPr>
            <w:tcW w:w="2558" w:type="dxa"/>
          </w:tcPr>
          <w:p w:rsidR="003B79A2" w:rsidRPr="003B79A2" w:rsidRDefault="003B79A2" w:rsidP="003B79A2">
            <w:pPr>
              <w:jc w:val="both"/>
              <w:rPr>
                <w:bCs/>
              </w:rPr>
            </w:pPr>
            <w:r w:rsidRPr="003B79A2">
              <w:rPr>
                <w:bCs/>
              </w:rPr>
              <w:t>Постановление Главного государственного санитарного врача РФ от 24.11.2015 N 81</w:t>
            </w:r>
          </w:p>
          <w:p w:rsidR="003B79A2" w:rsidRPr="003B79A2" w:rsidRDefault="003B79A2" w:rsidP="003B79A2">
            <w:pPr>
              <w:jc w:val="both"/>
              <w:rPr>
                <w:bCs/>
              </w:rPr>
            </w:pPr>
            <w:r w:rsidRPr="003B79A2">
              <w:rPr>
                <w:bCs/>
              </w:rPr>
              <w:t xml:space="preserve">"О внесении изменений N 3 в СанПиН </w:t>
            </w:r>
            <w:r w:rsidRPr="003B79A2">
              <w:rPr>
                <w:bCs/>
              </w:rPr>
              <w:lastRenderedPageBreak/>
              <w:t>2.4.2.2821-10 "Санитарно-эпидемиологические требования к условиям и организации обучения, содержания в общеобразовательных организациях"</w:t>
            </w:r>
          </w:p>
          <w:p w:rsidR="003B79A2" w:rsidRPr="003B79A2" w:rsidRDefault="003B79A2" w:rsidP="003B79A2">
            <w:pPr>
              <w:jc w:val="both"/>
              <w:rPr>
                <w:bCs/>
              </w:rPr>
            </w:pPr>
            <w:r w:rsidRPr="003B79A2">
              <w:rPr>
                <w:bCs/>
              </w:rPr>
              <w:t>Зарегистрировано в Минюсте России 18.12.2015 N 40154.</w:t>
            </w:r>
          </w:p>
          <w:p w:rsidR="003B79A2" w:rsidRPr="00FA5A14" w:rsidRDefault="003B79A2" w:rsidP="00FA5A14">
            <w:pPr>
              <w:jc w:val="both"/>
              <w:rPr>
                <w:bCs/>
              </w:rPr>
            </w:pPr>
          </w:p>
        </w:tc>
        <w:tc>
          <w:tcPr>
            <w:tcW w:w="6117" w:type="dxa"/>
            <w:gridSpan w:val="2"/>
          </w:tcPr>
          <w:p w:rsidR="003B79A2" w:rsidRPr="003B79A2" w:rsidRDefault="003B79A2" w:rsidP="003B79A2">
            <w:pPr>
              <w:autoSpaceDE w:val="0"/>
              <w:autoSpaceDN w:val="0"/>
              <w:adjustRightInd w:val="0"/>
              <w:ind w:firstLine="540"/>
              <w:jc w:val="both"/>
              <w:rPr>
                <w:rFonts w:eastAsiaTheme="minorHAnsi"/>
                <w:b/>
                <w:bCs/>
                <w:lang w:eastAsia="en-US"/>
              </w:rPr>
            </w:pPr>
            <w:r w:rsidRPr="003B79A2">
              <w:rPr>
                <w:rFonts w:eastAsiaTheme="minorHAnsi"/>
                <w:b/>
                <w:bCs/>
                <w:lang w:eastAsia="en-US"/>
              </w:rPr>
              <w:lastRenderedPageBreak/>
              <w:t>Обновлены санитарно-эпидемиологические требования к условиям обучения в общеобразовательных организациях</w:t>
            </w:r>
          </w:p>
          <w:p w:rsidR="003B79A2" w:rsidRPr="003B79A2" w:rsidRDefault="003B79A2" w:rsidP="003B79A2">
            <w:pPr>
              <w:autoSpaceDE w:val="0"/>
              <w:autoSpaceDN w:val="0"/>
              <w:adjustRightInd w:val="0"/>
              <w:ind w:firstLine="540"/>
              <w:jc w:val="both"/>
              <w:rPr>
                <w:rFonts w:eastAsiaTheme="minorHAnsi"/>
                <w:b/>
                <w:bCs/>
                <w:lang w:eastAsia="en-US"/>
              </w:rPr>
            </w:pPr>
            <w:r w:rsidRPr="003B79A2">
              <w:rPr>
                <w:rFonts w:eastAsiaTheme="minorHAnsi"/>
                <w:b/>
                <w:bCs/>
                <w:lang w:eastAsia="en-US"/>
              </w:rPr>
              <w:lastRenderedPageBreak/>
              <w:t>Уточняются максимально допустимые объемы недельной нагрузки, вводится максимально допустимый недельный объем нагрузки внеурочной деятельности.</w:t>
            </w:r>
          </w:p>
          <w:p w:rsidR="003B79A2" w:rsidRPr="003B79A2" w:rsidRDefault="003B79A2" w:rsidP="003B79A2">
            <w:pPr>
              <w:autoSpaceDE w:val="0"/>
              <w:autoSpaceDN w:val="0"/>
              <w:adjustRightInd w:val="0"/>
              <w:ind w:firstLine="540"/>
              <w:jc w:val="both"/>
              <w:rPr>
                <w:rFonts w:eastAsiaTheme="minorHAnsi"/>
                <w:bCs/>
                <w:lang w:eastAsia="en-US"/>
              </w:rPr>
            </w:pPr>
            <w:r w:rsidRPr="003B79A2">
              <w:rPr>
                <w:rFonts w:eastAsiaTheme="minorHAnsi"/>
                <w:bCs/>
                <w:lang w:eastAsia="en-US"/>
              </w:rPr>
              <w:t>Устанавливается, помимо прочего, что при строительстве и реконструкции образовательных учреждений должны предусматриваться условия для создания условий обучения детей с ограниченными возможностями здоровья, обеспечиваться свободное передвижение таких детей в зданиях и помещениях. Также должно предусматриваться место стоянки автотранспортных средств, предназначенных для перевозки обучающихся, в том числе обучающихся с ограниченными возможностями здоровья.</w:t>
            </w:r>
          </w:p>
          <w:p w:rsidR="003B79A2" w:rsidRPr="00BA5FFB" w:rsidRDefault="003B79A2" w:rsidP="003B79A2">
            <w:pPr>
              <w:autoSpaceDE w:val="0"/>
              <w:autoSpaceDN w:val="0"/>
              <w:adjustRightInd w:val="0"/>
              <w:ind w:firstLine="540"/>
              <w:jc w:val="both"/>
              <w:rPr>
                <w:rFonts w:eastAsiaTheme="minorHAnsi"/>
                <w:b/>
                <w:bCs/>
                <w:lang w:eastAsia="en-US"/>
              </w:rPr>
            </w:pPr>
            <w:r w:rsidRPr="003B79A2">
              <w:rPr>
                <w:rFonts w:eastAsiaTheme="minorHAnsi"/>
                <w:bCs/>
                <w:lang w:eastAsia="en-US"/>
              </w:rPr>
              <w:t>Кроме того, вводятся дополнительные требования к гардеробам, размещению спортивного зала, переходам из одного здания образовательной организации в другое (при проектировании и строительстве нескольких зданий общеобразовательной организации, находящихся на одной территории).</w:t>
            </w:r>
          </w:p>
        </w:tc>
        <w:tc>
          <w:tcPr>
            <w:tcW w:w="5420" w:type="dxa"/>
            <w:gridSpan w:val="2"/>
          </w:tcPr>
          <w:p w:rsidR="003B79A2" w:rsidRPr="003B79A2" w:rsidRDefault="003B79A2" w:rsidP="003B79A2">
            <w:pPr>
              <w:jc w:val="both"/>
              <w:rPr>
                <w:bCs/>
              </w:rPr>
            </w:pPr>
            <w:r w:rsidRPr="003B79A2">
              <w:rPr>
                <w:bCs/>
              </w:rPr>
              <w:lastRenderedPageBreak/>
              <w:t>Официальный интернет-портал правовой информации http://www.pravo.gov.ru, 22.12.2015,</w:t>
            </w:r>
          </w:p>
          <w:p w:rsidR="003B79A2" w:rsidRPr="003B79A2" w:rsidRDefault="003B79A2" w:rsidP="003B79A2">
            <w:pPr>
              <w:jc w:val="both"/>
              <w:rPr>
                <w:bCs/>
              </w:rPr>
            </w:pPr>
            <w:r w:rsidRPr="003B79A2">
              <w:rPr>
                <w:bCs/>
              </w:rPr>
              <w:t>"Российская газета", N 2, 12.01.2016</w:t>
            </w:r>
          </w:p>
          <w:p w:rsidR="003B79A2" w:rsidRPr="00BA5FFB" w:rsidRDefault="003B79A2" w:rsidP="003B79A2">
            <w:pPr>
              <w:jc w:val="both"/>
              <w:rPr>
                <w:bCs/>
              </w:rPr>
            </w:pPr>
            <w:r w:rsidRPr="003B79A2">
              <w:rPr>
                <w:bCs/>
              </w:rPr>
              <w:t>Начало действия документа - 02.01.2016.</w:t>
            </w:r>
          </w:p>
        </w:tc>
      </w:tr>
      <w:tr w:rsidR="00CE0F65" w:rsidTr="00352868">
        <w:tc>
          <w:tcPr>
            <w:tcW w:w="644" w:type="dxa"/>
          </w:tcPr>
          <w:p w:rsidR="00CE0F65" w:rsidRDefault="000F0F71" w:rsidP="00461B56">
            <w:pPr>
              <w:jc w:val="center"/>
              <w:rPr>
                <w:bCs/>
              </w:rPr>
            </w:pPr>
            <w:r>
              <w:rPr>
                <w:bCs/>
              </w:rPr>
              <w:lastRenderedPageBreak/>
              <w:t>17.</w:t>
            </w:r>
          </w:p>
        </w:tc>
        <w:tc>
          <w:tcPr>
            <w:tcW w:w="2558" w:type="dxa"/>
          </w:tcPr>
          <w:p w:rsidR="00CE0F65" w:rsidRPr="00CE0F65" w:rsidRDefault="00CE0F65" w:rsidP="00CE0F65">
            <w:pPr>
              <w:autoSpaceDE w:val="0"/>
              <w:autoSpaceDN w:val="0"/>
              <w:adjustRightInd w:val="0"/>
              <w:ind w:firstLine="540"/>
              <w:jc w:val="both"/>
              <w:rPr>
                <w:rFonts w:eastAsiaTheme="minorHAnsi"/>
                <w:bCs/>
                <w:lang w:eastAsia="en-US"/>
              </w:rPr>
            </w:pPr>
            <w:r w:rsidRPr="00CE0F65">
              <w:rPr>
                <w:rFonts w:eastAsiaTheme="minorHAnsi"/>
                <w:bCs/>
                <w:lang w:eastAsia="en-US"/>
              </w:rPr>
              <w:t>Постановление Правительства РФ от 21.12.2015 N 1397</w:t>
            </w:r>
          </w:p>
          <w:p w:rsidR="00CE0F65" w:rsidRPr="00FA5A14" w:rsidRDefault="00CE0F65" w:rsidP="00CE0F65">
            <w:pPr>
              <w:jc w:val="both"/>
              <w:rPr>
                <w:bCs/>
              </w:rPr>
            </w:pPr>
            <w:r w:rsidRPr="00CE0F65">
              <w:rPr>
                <w:rFonts w:eastAsiaTheme="minorHAnsi"/>
                <w:bCs/>
                <w:lang w:eastAsia="en-US"/>
              </w:rPr>
              <w:t>"О внесении изменения в пункт 1 постановления Правительства Российской Федерации от 7 августа 2014 г. N 778"</w:t>
            </w:r>
          </w:p>
        </w:tc>
        <w:tc>
          <w:tcPr>
            <w:tcW w:w="6117" w:type="dxa"/>
            <w:gridSpan w:val="2"/>
          </w:tcPr>
          <w:p w:rsidR="00CE0F65" w:rsidRPr="00CE0F65" w:rsidRDefault="00CE0F65" w:rsidP="00CE0F65">
            <w:pPr>
              <w:autoSpaceDE w:val="0"/>
              <w:autoSpaceDN w:val="0"/>
              <w:adjustRightInd w:val="0"/>
              <w:ind w:firstLine="540"/>
              <w:jc w:val="both"/>
              <w:rPr>
                <w:rFonts w:eastAsiaTheme="minorHAnsi"/>
                <w:b/>
                <w:bCs/>
                <w:lang w:eastAsia="en-US"/>
              </w:rPr>
            </w:pPr>
            <w:r w:rsidRPr="00CE0F65">
              <w:rPr>
                <w:rFonts w:eastAsiaTheme="minorHAnsi"/>
                <w:b/>
                <w:bCs/>
                <w:lang w:eastAsia="en-US"/>
              </w:rPr>
              <w:t>С 1 января 2016 года в отношении Украины применяется запрет на ввоз в Российскую Федерацию сельскохозяйственной продукции, сырья и продовольствия</w:t>
            </w:r>
          </w:p>
          <w:p w:rsidR="00CE0F65" w:rsidRPr="00CE0F65" w:rsidRDefault="00CE0F65" w:rsidP="00CE0F65">
            <w:pPr>
              <w:autoSpaceDE w:val="0"/>
              <w:autoSpaceDN w:val="0"/>
              <w:adjustRightInd w:val="0"/>
              <w:ind w:firstLine="540"/>
              <w:jc w:val="both"/>
              <w:rPr>
                <w:rFonts w:eastAsiaTheme="minorHAnsi"/>
                <w:bCs/>
                <w:lang w:eastAsia="en-US"/>
              </w:rPr>
            </w:pPr>
            <w:r w:rsidRPr="00CE0F65">
              <w:rPr>
                <w:rFonts w:eastAsiaTheme="minorHAnsi"/>
                <w:bCs/>
                <w:lang w:eastAsia="en-US"/>
              </w:rPr>
              <w:t>Постановлением Правительства РФ от 13.08.2015 N 842 в список стран, в отношении которых был введен запрет на ввоз в Россию сельскохозяйственной продукции, сырья и продовольствия, были включены Украина, Республика Албания, Черногория, Республика Исландия и Княжество Лихтенштейн.</w:t>
            </w:r>
          </w:p>
          <w:p w:rsidR="00CE0F65" w:rsidRPr="00BA5FFB" w:rsidRDefault="00CE0F65" w:rsidP="00CE0F65">
            <w:pPr>
              <w:autoSpaceDE w:val="0"/>
              <w:autoSpaceDN w:val="0"/>
              <w:adjustRightInd w:val="0"/>
              <w:ind w:firstLine="540"/>
              <w:jc w:val="both"/>
              <w:rPr>
                <w:rFonts w:eastAsiaTheme="minorHAnsi"/>
                <w:b/>
                <w:bCs/>
                <w:lang w:eastAsia="en-US"/>
              </w:rPr>
            </w:pPr>
            <w:r w:rsidRPr="00CE0F65">
              <w:rPr>
                <w:rFonts w:eastAsiaTheme="minorHAnsi"/>
                <w:bCs/>
                <w:lang w:eastAsia="en-US"/>
              </w:rPr>
              <w:t xml:space="preserve">При этом было предусмотрено, что в отношении Украины указанный запрет применяется со дня вступления в силу пункта 1 Постановления Правительства РФ от </w:t>
            </w:r>
            <w:r w:rsidRPr="00CE0F65">
              <w:rPr>
                <w:rFonts w:eastAsiaTheme="minorHAnsi"/>
                <w:bCs/>
                <w:lang w:eastAsia="en-US"/>
              </w:rPr>
              <w:lastRenderedPageBreak/>
              <w:t>19 сентября 2014 г. N 959 "О введении ввозных таможенных пошлин в отношении товаров, страной происхождения которых является Украина", но не позднее 1 января 2016 года.</w:t>
            </w:r>
          </w:p>
        </w:tc>
        <w:tc>
          <w:tcPr>
            <w:tcW w:w="5420" w:type="dxa"/>
            <w:gridSpan w:val="2"/>
          </w:tcPr>
          <w:p w:rsidR="00CE0F65" w:rsidRPr="00CE0F65" w:rsidRDefault="00CE0F65" w:rsidP="00CE0F65">
            <w:pPr>
              <w:jc w:val="both"/>
              <w:rPr>
                <w:bCs/>
              </w:rPr>
            </w:pPr>
            <w:r w:rsidRPr="00CE0F65">
              <w:rPr>
                <w:bCs/>
              </w:rPr>
              <w:lastRenderedPageBreak/>
              <w:t>Официальный интернет-портал правовой информации http://www.pravo.gov.ru, 22.12.2015</w:t>
            </w:r>
          </w:p>
          <w:p w:rsidR="00CE0F65" w:rsidRPr="00BA5FFB" w:rsidRDefault="00CE0F65" w:rsidP="00CE0F65">
            <w:pPr>
              <w:jc w:val="both"/>
              <w:rPr>
                <w:bCs/>
              </w:rPr>
            </w:pPr>
            <w:r w:rsidRPr="00CE0F65">
              <w:rPr>
                <w:bCs/>
              </w:rPr>
              <w:t>Начало действия документа - 30.12.2015.</w:t>
            </w:r>
          </w:p>
        </w:tc>
      </w:tr>
      <w:tr w:rsidR="00D959DA" w:rsidTr="00352868">
        <w:tc>
          <w:tcPr>
            <w:tcW w:w="644" w:type="dxa"/>
          </w:tcPr>
          <w:p w:rsidR="00D959DA" w:rsidRDefault="000F0F71" w:rsidP="00461B56">
            <w:pPr>
              <w:jc w:val="center"/>
              <w:rPr>
                <w:bCs/>
              </w:rPr>
            </w:pPr>
            <w:r>
              <w:rPr>
                <w:bCs/>
              </w:rPr>
              <w:lastRenderedPageBreak/>
              <w:t>18.</w:t>
            </w:r>
          </w:p>
        </w:tc>
        <w:tc>
          <w:tcPr>
            <w:tcW w:w="2558" w:type="dxa"/>
          </w:tcPr>
          <w:p w:rsidR="00D959DA" w:rsidRPr="00D959DA" w:rsidRDefault="00D959DA" w:rsidP="00D959DA">
            <w:pPr>
              <w:autoSpaceDE w:val="0"/>
              <w:autoSpaceDN w:val="0"/>
              <w:adjustRightInd w:val="0"/>
              <w:ind w:firstLine="540"/>
              <w:jc w:val="both"/>
              <w:rPr>
                <w:rFonts w:eastAsiaTheme="minorHAnsi"/>
                <w:bCs/>
                <w:lang w:eastAsia="en-US"/>
              </w:rPr>
            </w:pPr>
            <w:r w:rsidRPr="00D959DA">
              <w:rPr>
                <w:rFonts w:eastAsiaTheme="minorHAnsi"/>
                <w:bCs/>
                <w:lang w:eastAsia="en-US"/>
              </w:rPr>
              <w:t>Федеральный закон от 29.12.2015 N 395-ФЗ</w:t>
            </w:r>
          </w:p>
          <w:p w:rsidR="00D959DA" w:rsidRPr="00CE0F65" w:rsidRDefault="00D959DA" w:rsidP="00D959DA">
            <w:pPr>
              <w:autoSpaceDE w:val="0"/>
              <w:autoSpaceDN w:val="0"/>
              <w:adjustRightInd w:val="0"/>
              <w:ind w:firstLine="540"/>
              <w:jc w:val="both"/>
              <w:rPr>
                <w:rFonts w:eastAsiaTheme="minorHAnsi"/>
                <w:bCs/>
                <w:lang w:eastAsia="en-US"/>
              </w:rPr>
            </w:pPr>
            <w:r w:rsidRPr="00D959DA">
              <w:rPr>
                <w:rFonts w:eastAsiaTheme="minorHAnsi"/>
                <w:bCs/>
                <w:lang w:eastAsia="en-US"/>
              </w:rPr>
              <w:t>"О внесении изменений в статью 54 Федерального закона "О государственной гражданской службе Российской Федерации" и статьи 9 и 25 Федерального закона "О муниципальной службе в Российской Федерации"</w:t>
            </w:r>
          </w:p>
        </w:tc>
        <w:tc>
          <w:tcPr>
            <w:tcW w:w="6117" w:type="dxa"/>
            <w:gridSpan w:val="2"/>
          </w:tcPr>
          <w:p w:rsidR="00D959DA" w:rsidRPr="00D959DA" w:rsidRDefault="00D959DA" w:rsidP="00D959DA">
            <w:pPr>
              <w:autoSpaceDE w:val="0"/>
              <w:autoSpaceDN w:val="0"/>
              <w:adjustRightInd w:val="0"/>
              <w:ind w:firstLine="540"/>
              <w:jc w:val="both"/>
              <w:rPr>
                <w:rFonts w:eastAsiaTheme="minorHAnsi"/>
                <w:b/>
                <w:bCs/>
                <w:lang w:eastAsia="en-US"/>
              </w:rPr>
            </w:pPr>
            <w:r w:rsidRPr="00D959DA">
              <w:rPr>
                <w:rFonts w:eastAsiaTheme="minorHAnsi"/>
                <w:b/>
                <w:bCs/>
                <w:lang w:eastAsia="en-US"/>
              </w:rPr>
              <w:t>Унифицированы подходы к исчислению стажа муниципальной службы в субъектах РФ</w:t>
            </w:r>
          </w:p>
          <w:p w:rsidR="00D959DA" w:rsidRPr="00D959DA" w:rsidRDefault="00D959DA" w:rsidP="00D959DA">
            <w:pPr>
              <w:autoSpaceDE w:val="0"/>
              <w:autoSpaceDN w:val="0"/>
              <w:adjustRightInd w:val="0"/>
              <w:ind w:firstLine="540"/>
              <w:jc w:val="both"/>
              <w:rPr>
                <w:rFonts w:eastAsiaTheme="minorHAnsi"/>
                <w:bCs/>
                <w:lang w:eastAsia="en-US"/>
              </w:rPr>
            </w:pPr>
            <w:r w:rsidRPr="00D959DA">
              <w:rPr>
                <w:rFonts w:eastAsiaTheme="minorHAnsi"/>
                <w:bCs/>
                <w:lang w:eastAsia="en-US"/>
              </w:rPr>
              <w:t>В частности, определены периоды замещения должностей, которые во всех случаях включаются в стаж муниципальной службы. К ним относятся, в частности, периоды замещения должностей муниципальной службы, муниципальных должностей, государственных должностей РФ и государственных должностей субъектов РФ, должностей государственной гражданской службы РФ, воинских должностей и должностей федеральной государственной службы иных видов.</w:t>
            </w:r>
          </w:p>
          <w:p w:rsidR="00D959DA" w:rsidRPr="00CE0F65" w:rsidRDefault="00D959DA" w:rsidP="00D959DA">
            <w:pPr>
              <w:autoSpaceDE w:val="0"/>
              <w:autoSpaceDN w:val="0"/>
              <w:adjustRightInd w:val="0"/>
              <w:ind w:firstLine="540"/>
              <w:jc w:val="both"/>
              <w:rPr>
                <w:rFonts w:eastAsiaTheme="minorHAnsi"/>
                <w:b/>
                <w:bCs/>
                <w:lang w:eastAsia="en-US"/>
              </w:rPr>
            </w:pPr>
            <w:r w:rsidRPr="00D959DA">
              <w:rPr>
                <w:rFonts w:eastAsiaTheme="minorHAnsi"/>
                <w:bCs/>
                <w:lang w:eastAsia="en-US"/>
              </w:rPr>
              <w:t>Установлено, кроме того, что в стаж муниципальной службы для определения продолжительности ежегодного дополнительного оплачиваемого отпуска за выслугу лет и установления других гарантий, предусмотренных федеральными законами, законами субъектов РФ и уставами муниципальных образований для муниципальных служащих, включаются (засчитываются) также периоды замещения должностей, включаемые (засчитываемые) в стаж государственной гражданской службы.</w:t>
            </w:r>
          </w:p>
        </w:tc>
        <w:tc>
          <w:tcPr>
            <w:tcW w:w="5420" w:type="dxa"/>
            <w:gridSpan w:val="2"/>
          </w:tcPr>
          <w:p w:rsidR="00D959DA" w:rsidRPr="00D959DA" w:rsidRDefault="00D959DA" w:rsidP="00D959DA">
            <w:pPr>
              <w:jc w:val="both"/>
              <w:rPr>
                <w:bCs/>
              </w:rPr>
            </w:pPr>
            <w:r w:rsidRPr="00D959DA">
              <w:rPr>
                <w:bCs/>
              </w:rPr>
              <w:t>Официальный интернет-портал правовой информации http://www.pravo.gov.ru, 29.12.2015,</w:t>
            </w:r>
          </w:p>
          <w:p w:rsidR="00D959DA" w:rsidRPr="00D959DA" w:rsidRDefault="00D959DA" w:rsidP="00D959DA">
            <w:pPr>
              <w:jc w:val="both"/>
              <w:rPr>
                <w:bCs/>
              </w:rPr>
            </w:pPr>
            <w:r w:rsidRPr="00D959DA">
              <w:rPr>
                <w:bCs/>
              </w:rPr>
              <w:t>"Российская газета", N 297, 31.12.2015</w:t>
            </w:r>
          </w:p>
          <w:p w:rsidR="00D959DA" w:rsidRPr="00D959DA" w:rsidRDefault="00D959DA" w:rsidP="00D959DA">
            <w:pPr>
              <w:jc w:val="both"/>
              <w:rPr>
                <w:bCs/>
              </w:rPr>
            </w:pPr>
            <w:r w:rsidRPr="00D959DA">
              <w:rPr>
                <w:bCs/>
              </w:rPr>
              <w:t xml:space="preserve">Начало действия документа - </w:t>
            </w:r>
            <w:hyperlink r:id="rId8" w:history="1">
              <w:r w:rsidRPr="00D959DA">
                <w:rPr>
                  <w:rStyle w:val="a9"/>
                  <w:bCs/>
                </w:rPr>
                <w:t>01.01.2016</w:t>
              </w:r>
            </w:hyperlink>
            <w:r w:rsidRPr="00D959DA">
              <w:rPr>
                <w:bCs/>
              </w:rPr>
              <w:t>.</w:t>
            </w:r>
          </w:p>
          <w:p w:rsidR="00D959DA" w:rsidRPr="00CE0F65" w:rsidRDefault="00D959DA" w:rsidP="00CE0F65">
            <w:pPr>
              <w:jc w:val="both"/>
              <w:rPr>
                <w:bCs/>
              </w:rPr>
            </w:pPr>
          </w:p>
        </w:tc>
      </w:tr>
      <w:tr w:rsidR="00D959DA" w:rsidTr="00352868">
        <w:tc>
          <w:tcPr>
            <w:tcW w:w="644" w:type="dxa"/>
          </w:tcPr>
          <w:p w:rsidR="00D959DA" w:rsidRDefault="000F0F71" w:rsidP="00461B56">
            <w:pPr>
              <w:jc w:val="center"/>
              <w:rPr>
                <w:bCs/>
              </w:rPr>
            </w:pPr>
            <w:r>
              <w:rPr>
                <w:bCs/>
              </w:rPr>
              <w:t>19.</w:t>
            </w:r>
          </w:p>
        </w:tc>
        <w:tc>
          <w:tcPr>
            <w:tcW w:w="2558" w:type="dxa"/>
          </w:tcPr>
          <w:p w:rsidR="00323F85" w:rsidRPr="00323F85" w:rsidRDefault="00323F85" w:rsidP="00323F85">
            <w:pPr>
              <w:autoSpaceDE w:val="0"/>
              <w:autoSpaceDN w:val="0"/>
              <w:adjustRightInd w:val="0"/>
              <w:ind w:firstLine="540"/>
              <w:jc w:val="both"/>
              <w:rPr>
                <w:rFonts w:eastAsiaTheme="minorHAnsi"/>
                <w:bCs/>
                <w:lang w:eastAsia="en-US"/>
              </w:rPr>
            </w:pPr>
            <w:r w:rsidRPr="00323F85">
              <w:rPr>
                <w:rFonts w:eastAsiaTheme="minorHAnsi"/>
                <w:bCs/>
                <w:lang w:eastAsia="en-US"/>
              </w:rPr>
              <w:t>Федеральный закон от 30.12.2015 N 446-ФЗ</w:t>
            </w:r>
          </w:p>
          <w:p w:rsidR="00D959DA" w:rsidRPr="00CE0F65" w:rsidRDefault="00323F85" w:rsidP="00323F85">
            <w:pPr>
              <w:autoSpaceDE w:val="0"/>
              <w:autoSpaceDN w:val="0"/>
              <w:adjustRightInd w:val="0"/>
              <w:ind w:firstLine="540"/>
              <w:jc w:val="both"/>
              <w:rPr>
                <w:rFonts w:eastAsiaTheme="minorHAnsi"/>
                <w:bCs/>
                <w:lang w:eastAsia="en-US"/>
              </w:rPr>
            </w:pPr>
            <w:r w:rsidRPr="00323F85">
              <w:rPr>
                <w:rFonts w:eastAsiaTheme="minorHAnsi"/>
                <w:bCs/>
                <w:lang w:eastAsia="en-US"/>
              </w:rPr>
              <w:t>"О внесении изменений в статьи 2.1 и 19 Федерального закона "Об общих принципах организации за</w:t>
            </w:r>
            <w:r w:rsidRPr="00323F85">
              <w:rPr>
                <w:rFonts w:eastAsiaTheme="minorHAnsi"/>
                <w:bCs/>
                <w:lang w:eastAsia="en-US"/>
              </w:rPr>
              <w:lastRenderedPageBreak/>
              <w:t>конодательных (представительных) и исполнительных органов государственной власти субъектов Российской Федерации" и статью 40 Федерального закона "Об общих принципах организации местного самоуправления в Российской Федерации"</w:t>
            </w:r>
          </w:p>
        </w:tc>
        <w:tc>
          <w:tcPr>
            <w:tcW w:w="6117" w:type="dxa"/>
            <w:gridSpan w:val="2"/>
          </w:tcPr>
          <w:p w:rsidR="00323F85" w:rsidRPr="00323F85" w:rsidRDefault="00323F85" w:rsidP="00323F85">
            <w:pPr>
              <w:autoSpaceDE w:val="0"/>
              <w:autoSpaceDN w:val="0"/>
              <w:adjustRightInd w:val="0"/>
              <w:ind w:firstLine="540"/>
              <w:jc w:val="both"/>
              <w:rPr>
                <w:rFonts w:eastAsiaTheme="minorHAnsi"/>
                <w:b/>
                <w:bCs/>
                <w:lang w:eastAsia="en-US"/>
              </w:rPr>
            </w:pPr>
            <w:r w:rsidRPr="00323F85">
              <w:rPr>
                <w:rFonts w:eastAsiaTheme="minorHAnsi"/>
                <w:b/>
                <w:bCs/>
                <w:lang w:eastAsia="en-US"/>
              </w:rPr>
              <w:lastRenderedPageBreak/>
              <w:t>Уточнены основания предоставления дополнительных гарантий лицу, замещавшему должность высшего должностного лица субъекта РФ, а также лицам, занимавшим государственные должности субъекта РФ</w:t>
            </w:r>
          </w:p>
          <w:p w:rsidR="00323F85" w:rsidRPr="00323F85" w:rsidRDefault="00323F85" w:rsidP="00323F85">
            <w:pPr>
              <w:autoSpaceDE w:val="0"/>
              <w:autoSpaceDN w:val="0"/>
              <w:adjustRightInd w:val="0"/>
              <w:ind w:firstLine="540"/>
              <w:jc w:val="both"/>
              <w:rPr>
                <w:rFonts w:eastAsiaTheme="minorHAnsi"/>
                <w:bCs/>
                <w:lang w:eastAsia="en-US"/>
              </w:rPr>
            </w:pPr>
            <w:r w:rsidRPr="00323F85">
              <w:rPr>
                <w:rFonts w:eastAsiaTheme="minorHAnsi"/>
                <w:bCs/>
                <w:lang w:eastAsia="en-US"/>
              </w:rPr>
              <w:t>Установлено, что в случае принятия нормативного правового акта субъекта РФ, предусматривающего предоставление лицам, замещающим государственные должно</w:t>
            </w:r>
            <w:r w:rsidRPr="00323F85">
              <w:rPr>
                <w:rFonts w:eastAsiaTheme="minorHAnsi"/>
                <w:bCs/>
                <w:lang w:eastAsia="en-US"/>
              </w:rPr>
              <w:lastRenderedPageBreak/>
              <w:t>сти субъекта РФ, дополнительных социальных и иных гарантий в связи с прекращением полномочий (в том числе досрочно), такой нормативный правовой акт распространяется только на лиц, замещающих государственные должности субъекта РФ на профессиональной постоянной основе и достигших пенсионного возраста или потерявших трудоспособность в период осуществления ими полномочий по государственной должности субъекта РФ, и не может предусматривать предоставление указанных гарантий лицам, полномочия которых были прекращены в связи с несоблюдением ограничений, запретов, неисполнением обязанностей, установленных Федеральными законами "О противодействии коррупции", "О контроле за соответствием расходов лиц, замещающих государственные должности, и иных лиц их доходам",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либо по основаниям, предусмотренным положениями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23F85" w:rsidRPr="00323F85" w:rsidRDefault="00323F85" w:rsidP="00323F85">
            <w:pPr>
              <w:autoSpaceDE w:val="0"/>
              <w:autoSpaceDN w:val="0"/>
              <w:adjustRightInd w:val="0"/>
              <w:ind w:firstLine="540"/>
              <w:jc w:val="both"/>
              <w:rPr>
                <w:rFonts w:eastAsiaTheme="minorHAnsi"/>
                <w:bCs/>
                <w:lang w:eastAsia="en-US"/>
              </w:rPr>
            </w:pPr>
            <w:r w:rsidRPr="00323F85">
              <w:rPr>
                <w:rFonts w:eastAsiaTheme="minorHAnsi"/>
                <w:bCs/>
                <w:lang w:eastAsia="en-US"/>
              </w:rPr>
              <w:t xml:space="preserve">В случае принятия нормативного правового акта субъекта РФ, предусматривающего предоставление лицу, замещающему должность высшего должностного лица субъекта РФ (руководителя высшего исполнительного органа государственной власти субъекта РФ), дополнительных социальных и иных гарантий в связи с прекращением полномочий (в том числе досрочно), такой нормативный правовой акт распространяется только на лицо, </w:t>
            </w:r>
            <w:r w:rsidRPr="00323F85">
              <w:rPr>
                <w:rFonts w:eastAsiaTheme="minorHAnsi"/>
                <w:bCs/>
                <w:lang w:eastAsia="en-US"/>
              </w:rPr>
              <w:lastRenderedPageBreak/>
              <w:t>достигшее пенсионного возраста или потерявшее трудоспособность в период осуществления им полномочий высшего должностного лица субъекта РФ (руководителя высшего исполнительного органа государственной власти субъекта РФ), и не может предусматривать предоставление указанных гарантий лицу, полномочия которого были прекращены по основаниям, предусмотренным подпунктами "б", "г", "ж", "з", "и" и "л" пункта 1 статьи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23F85" w:rsidRPr="00432402" w:rsidRDefault="00323F85" w:rsidP="00323F85">
            <w:pPr>
              <w:autoSpaceDE w:val="0"/>
              <w:autoSpaceDN w:val="0"/>
              <w:adjustRightInd w:val="0"/>
              <w:ind w:firstLine="540"/>
              <w:jc w:val="both"/>
              <w:rPr>
                <w:rFonts w:eastAsiaTheme="minorHAnsi"/>
                <w:b/>
                <w:bCs/>
                <w:lang w:eastAsia="en-US"/>
              </w:rPr>
            </w:pPr>
            <w:r w:rsidRPr="00432402">
              <w:rPr>
                <w:rFonts w:eastAsiaTheme="minorHAnsi"/>
                <w:b/>
                <w:bCs/>
                <w:lang w:eastAsia="en-US"/>
              </w:rPr>
              <w:t>В уставах муниципальных образований также могут устанавливаться дополнительные социальные и иные гарантии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которые не должны применяться в случае прекращения полномочий указанных лиц по ряду оснований, предусмотренных Федеральным законом "Об общих принципах организации местного самоуправления в Российской Федерации".</w:t>
            </w:r>
          </w:p>
          <w:p w:rsidR="00D959DA" w:rsidRPr="00CE0F65" w:rsidRDefault="00D959DA" w:rsidP="00CE0F65">
            <w:pPr>
              <w:autoSpaceDE w:val="0"/>
              <w:autoSpaceDN w:val="0"/>
              <w:adjustRightInd w:val="0"/>
              <w:ind w:firstLine="540"/>
              <w:jc w:val="both"/>
              <w:rPr>
                <w:rFonts w:eastAsiaTheme="minorHAnsi"/>
                <w:b/>
                <w:bCs/>
                <w:lang w:eastAsia="en-US"/>
              </w:rPr>
            </w:pPr>
          </w:p>
        </w:tc>
        <w:tc>
          <w:tcPr>
            <w:tcW w:w="5420" w:type="dxa"/>
            <w:gridSpan w:val="2"/>
          </w:tcPr>
          <w:p w:rsidR="00323F85" w:rsidRPr="00323F85" w:rsidRDefault="00323F85" w:rsidP="00323F85">
            <w:pPr>
              <w:jc w:val="both"/>
              <w:rPr>
                <w:bCs/>
              </w:rPr>
            </w:pPr>
            <w:r w:rsidRPr="00323F85">
              <w:rPr>
                <w:bCs/>
              </w:rPr>
              <w:lastRenderedPageBreak/>
              <w:t>Официальный интернет-портал правовой информации http://www.pravo.gov.ru, 30.12.2015,</w:t>
            </w:r>
          </w:p>
          <w:p w:rsidR="00323F85" w:rsidRPr="00323F85" w:rsidRDefault="00323F85" w:rsidP="00323F85">
            <w:pPr>
              <w:jc w:val="both"/>
              <w:rPr>
                <w:bCs/>
              </w:rPr>
            </w:pPr>
            <w:r w:rsidRPr="00323F85">
              <w:rPr>
                <w:bCs/>
              </w:rPr>
              <w:t>"Российская газета", N 2, 12.01.2016</w:t>
            </w:r>
          </w:p>
          <w:p w:rsidR="00323F85" w:rsidRPr="00323F85" w:rsidRDefault="00323F85" w:rsidP="00323F85">
            <w:pPr>
              <w:jc w:val="both"/>
              <w:rPr>
                <w:bCs/>
              </w:rPr>
            </w:pPr>
            <w:r w:rsidRPr="00323F85">
              <w:rPr>
                <w:bCs/>
              </w:rPr>
              <w:t>Начало действия документа - 30.12.2015.</w:t>
            </w:r>
          </w:p>
          <w:p w:rsidR="00D959DA" w:rsidRPr="00CE0F65" w:rsidRDefault="00323F85" w:rsidP="00323F85">
            <w:pPr>
              <w:jc w:val="both"/>
              <w:rPr>
                <w:bCs/>
              </w:rPr>
            </w:pPr>
            <w:r w:rsidRPr="00323F85">
              <w:rPr>
                <w:bCs/>
              </w:rPr>
              <w:t>В соответствии со статьей 3 данный документ вступил в силу со дня его официального опубликования (опубликован на Официальном интернет-портале правовой информации http://www.pravo.gov.ru - 30.12.2015).</w:t>
            </w:r>
          </w:p>
        </w:tc>
      </w:tr>
      <w:tr w:rsidR="00D959DA" w:rsidTr="00352868">
        <w:tc>
          <w:tcPr>
            <w:tcW w:w="644" w:type="dxa"/>
          </w:tcPr>
          <w:p w:rsidR="00D959DA" w:rsidRDefault="000F0F71" w:rsidP="00461B56">
            <w:pPr>
              <w:jc w:val="center"/>
              <w:rPr>
                <w:bCs/>
              </w:rPr>
            </w:pPr>
            <w:r>
              <w:rPr>
                <w:bCs/>
              </w:rPr>
              <w:lastRenderedPageBreak/>
              <w:t>20.</w:t>
            </w:r>
          </w:p>
        </w:tc>
        <w:tc>
          <w:tcPr>
            <w:tcW w:w="2558" w:type="dxa"/>
          </w:tcPr>
          <w:p w:rsidR="00507B8B" w:rsidRPr="00507B8B" w:rsidRDefault="00507B8B" w:rsidP="00507B8B">
            <w:pPr>
              <w:autoSpaceDE w:val="0"/>
              <w:autoSpaceDN w:val="0"/>
              <w:adjustRightInd w:val="0"/>
              <w:ind w:firstLine="540"/>
              <w:jc w:val="both"/>
              <w:rPr>
                <w:rFonts w:eastAsiaTheme="minorHAnsi"/>
                <w:bCs/>
                <w:lang w:eastAsia="en-US"/>
              </w:rPr>
            </w:pPr>
            <w:r w:rsidRPr="00507B8B">
              <w:rPr>
                <w:rFonts w:eastAsiaTheme="minorHAnsi"/>
                <w:bCs/>
                <w:lang w:eastAsia="en-US"/>
              </w:rPr>
              <w:t>Федеральный закон от 30.12.2015 N 447-ФЗ</w:t>
            </w:r>
          </w:p>
          <w:p w:rsidR="00D959DA" w:rsidRPr="00CE0F65" w:rsidRDefault="00507B8B" w:rsidP="00507B8B">
            <w:pPr>
              <w:autoSpaceDE w:val="0"/>
              <w:autoSpaceDN w:val="0"/>
              <w:adjustRightInd w:val="0"/>
              <w:ind w:firstLine="540"/>
              <w:jc w:val="both"/>
              <w:rPr>
                <w:rFonts w:eastAsiaTheme="minorHAnsi"/>
                <w:bCs/>
                <w:lang w:eastAsia="en-US"/>
              </w:rPr>
            </w:pPr>
            <w:r w:rsidRPr="00507B8B">
              <w:rPr>
                <w:rFonts w:eastAsiaTheme="minorHAnsi"/>
                <w:bCs/>
                <w:lang w:eastAsia="en-US"/>
              </w:rPr>
              <w:t xml:space="preserve">"О внесении изменений в отдельные законодательные акты Российской Федерации по вопросам </w:t>
            </w:r>
            <w:r w:rsidRPr="00507B8B">
              <w:rPr>
                <w:rFonts w:eastAsiaTheme="minorHAnsi"/>
                <w:bCs/>
                <w:lang w:eastAsia="en-US"/>
              </w:rPr>
              <w:lastRenderedPageBreak/>
              <w:t>оценки регулирующего воздействия проектов нормативных правовых актов и экспертизы нормативных правовых актов"</w:t>
            </w:r>
          </w:p>
        </w:tc>
        <w:tc>
          <w:tcPr>
            <w:tcW w:w="6117" w:type="dxa"/>
            <w:gridSpan w:val="2"/>
          </w:tcPr>
          <w:p w:rsidR="00507B8B" w:rsidRPr="00507B8B" w:rsidRDefault="00507B8B" w:rsidP="00507B8B">
            <w:pPr>
              <w:autoSpaceDE w:val="0"/>
              <w:autoSpaceDN w:val="0"/>
              <w:adjustRightInd w:val="0"/>
              <w:ind w:firstLine="540"/>
              <w:jc w:val="both"/>
              <w:rPr>
                <w:rFonts w:eastAsiaTheme="minorHAnsi"/>
                <w:b/>
                <w:bCs/>
                <w:lang w:eastAsia="en-US"/>
              </w:rPr>
            </w:pPr>
            <w:r w:rsidRPr="00507B8B">
              <w:rPr>
                <w:rFonts w:eastAsiaTheme="minorHAnsi"/>
                <w:b/>
                <w:bCs/>
                <w:lang w:eastAsia="en-US"/>
              </w:rPr>
              <w:lastRenderedPageBreak/>
              <w:t>Уточнены процедуры оценки регулирующего воздействия проектов нормативных правовых актов и экспертизы нормативных правовых актов в субъектах РФ, городских округах, муниципальных образованиях</w:t>
            </w:r>
          </w:p>
          <w:p w:rsidR="00507B8B" w:rsidRPr="00507B8B" w:rsidRDefault="00507B8B" w:rsidP="00507B8B">
            <w:pPr>
              <w:autoSpaceDE w:val="0"/>
              <w:autoSpaceDN w:val="0"/>
              <w:adjustRightInd w:val="0"/>
              <w:ind w:firstLine="540"/>
              <w:jc w:val="both"/>
              <w:rPr>
                <w:rFonts w:eastAsiaTheme="minorHAnsi"/>
                <w:bCs/>
                <w:lang w:eastAsia="en-US"/>
              </w:rPr>
            </w:pPr>
            <w:r w:rsidRPr="00507B8B">
              <w:rPr>
                <w:rFonts w:eastAsiaTheme="minorHAnsi"/>
                <w:bCs/>
                <w:lang w:eastAsia="en-US"/>
              </w:rPr>
              <w:t>Установлено, в частности, что проекты нормативных правовых актов субъектов РФ, устанавливающие но</w:t>
            </w:r>
            <w:r w:rsidRPr="00507B8B">
              <w:rPr>
                <w:rFonts w:eastAsiaTheme="minorHAnsi"/>
                <w:bCs/>
                <w:lang w:eastAsia="en-US"/>
              </w:rPr>
              <w:lastRenderedPageBreak/>
              <w:t>вые или изменяющие ранее предусмотренные нормативными правовыми актами субъектов РФ обязанности для субъектов предпринимательской и инвестиционной деятельности, а также устанавливающие, изменяющие или отменяющие ранее установленную ответственность за нарушение нормативных правовых актов субъектов РФ, затрагивающих вопросы осуществления предпринимательской и инвестиционной деятельности, подлежат оценке регулирующего воздействия, проводимой уполномоченными органами государственной власти субъектов РФ в порядке, установленном нормативными правовыми актами субъектов РФ, за исключением:</w:t>
            </w:r>
          </w:p>
          <w:p w:rsidR="00507B8B" w:rsidRPr="00507B8B" w:rsidRDefault="00507B8B" w:rsidP="00507B8B">
            <w:pPr>
              <w:autoSpaceDE w:val="0"/>
              <w:autoSpaceDN w:val="0"/>
              <w:adjustRightInd w:val="0"/>
              <w:ind w:firstLine="540"/>
              <w:jc w:val="both"/>
              <w:rPr>
                <w:rFonts w:eastAsiaTheme="minorHAnsi"/>
                <w:bCs/>
                <w:lang w:eastAsia="en-US"/>
              </w:rPr>
            </w:pPr>
            <w:r w:rsidRPr="00507B8B">
              <w:rPr>
                <w:rFonts w:eastAsiaTheme="minorHAnsi"/>
                <w:bCs/>
                <w:lang w:eastAsia="en-US"/>
              </w:rPr>
              <w:t>проектов законов субъектов РФ, устанавливающих, изменяющих, приостанавливающих, отменяющих региональные налоги, а также налоговые ставки по федеральным налогам;</w:t>
            </w:r>
          </w:p>
          <w:p w:rsidR="00507B8B" w:rsidRPr="00507B8B" w:rsidRDefault="00507B8B" w:rsidP="00507B8B">
            <w:pPr>
              <w:autoSpaceDE w:val="0"/>
              <w:autoSpaceDN w:val="0"/>
              <w:adjustRightInd w:val="0"/>
              <w:ind w:firstLine="540"/>
              <w:jc w:val="both"/>
              <w:rPr>
                <w:rFonts w:eastAsiaTheme="minorHAnsi"/>
                <w:bCs/>
                <w:lang w:eastAsia="en-US"/>
              </w:rPr>
            </w:pPr>
            <w:r w:rsidRPr="00507B8B">
              <w:rPr>
                <w:rFonts w:eastAsiaTheme="minorHAnsi"/>
                <w:bCs/>
                <w:lang w:eastAsia="en-US"/>
              </w:rPr>
              <w:t>проектов законов субъектов РФ, регулирующих бюджетные правоотношения.</w:t>
            </w:r>
          </w:p>
          <w:p w:rsidR="00507B8B" w:rsidRPr="00507B8B" w:rsidRDefault="00507B8B" w:rsidP="00507B8B">
            <w:pPr>
              <w:autoSpaceDE w:val="0"/>
              <w:autoSpaceDN w:val="0"/>
              <w:adjustRightInd w:val="0"/>
              <w:ind w:firstLine="540"/>
              <w:jc w:val="both"/>
              <w:rPr>
                <w:rFonts w:eastAsiaTheme="minorHAnsi"/>
                <w:bCs/>
                <w:lang w:eastAsia="en-US"/>
              </w:rPr>
            </w:pPr>
            <w:r w:rsidRPr="00507B8B">
              <w:rPr>
                <w:rFonts w:eastAsiaTheme="minorHAnsi"/>
                <w:bCs/>
                <w:lang w:eastAsia="en-US"/>
              </w:rPr>
              <w:t xml:space="preserve">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РФ, а также иных городских округов и муниципальных районов, включенных в соответствующий перечень законом субъекта РФ,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w:t>
            </w:r>
            <w:r w:rsidRPr="00507B8B">
              <w:rPr>
                <w:rFonts w:eastAsiaTheme="minorHAnsi"/>
                <w:bCs/>
                <w:lang w:eastAsia="en-US"/>
              </w:rPr>
              <w:lastRenderedPageBreak/>
              <w:t>субъектов РФ, а также иных городских округов и муниципальных районов, включенных в соответствующий перечень законом субъекта РФ.</w:t>
            </w:r>
          </w:p>
          <w:p w:rsidR="00507B8B" w:rsidRPr="00507B8B" w:rsidRDefault="00507B8B" w:rsidP="00507B8B">
            <w:pPr>
              <w:autoSpaceDE w:val="0"/>
              <w:autoSpaceDN w:val="0"/>
              <w:adjustRightInd w:val="0"/>
              <w:ind w:firstLine="540"/>
              <w:jc w:val="both"/>
              <w:rPr>
                <w:rFonts w:eastAsiaTheme="minorHAnsi"/>
                <w:bCs/>
                <w:lang w:eastAsia="en-US"/>
              </w:rPr>
            </w:pPr>
            <w:r w:rsidRPr="00507B8B">
              <w:rPr>
                <w:rFonts w:eastAsiaTheme="minorHAnsi"/>
                <w:bCs/>
                <w:lang w:eastAsia="en-US"/>
              </w:rP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РФ.</w:t>
            </w:r>
          </w:p>
          <w:p w:rsidR="00507B8B" w:rsidRPr="00507B8B" w:rsidRDefault="00507B8B" w:rsidP="00507B8B">
            <w:pPr>
              <w:autoSpaceDE w:val="0"/>
              <w:autoSpaceDN w:val="0"/>
              <w:adjustRightInd w:val="0"/>
              <w:ind w:firstLine="540"/>
              <w:jc w:val="both"/>
              <w:rPr>
                <w:rFonts w:eastAsiaTheme="minorHAnsi"/>
                <w:bCs/>
                <w:lang w:eastAsia="en-US"/>
              </w:rPr>
            </w:pPr>
            <w:r w:rsidRPr="00507B8B">
              <w:rPr>
                <w:rFonts w:eastAsiaTheme="minorHAnsi"/>
                <w:bCs/>
                <w:lang w:eastAsia="en-US"/>
              </w:rPr>
              <w:t>Законом субъекта РФ устанавливается перечень муниципальных районов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РФ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РФ, включая степень концентрации возложенных на такие муниципальные образования государственных полномочий.</w:t>
            </w:r>
          </w:p>
          <w:p w:rsidR="00507B8B" w:rsidRPr="00507B8B" w:rsidRDefault="00507B8B" w:rsidP="00507B8B">
            <w:pPr>
              <w:autoSpaceDE w:val="0"/>
              <w:autoSpaceDN w:val="0"/>
              <w:adjustRightInd w:val="0"/>
              <w:ind w:firstLine="540"/>
              <w:jc w:val="both"/>
              <w:rPr>
                <w:rFonts w:eastAsiaTheme="minorHAnsi"/>
                <w:bCs/>
                <w:lang w:eastAsia="en-US"/>
              </w:rPr>
            </w:pPr>
            <w:r w:rsidRPr="00507B8B">
              <w:rPr>
                <w:rFonts w:eastAsiaTheme="minorHAnsi"/>
                <w:bCs/>
                <w:lang w:eastAsia="en-US"/>
              </w:rPr>
              <w:t>Законы субъектов РФ, устанавливающие указанные перечни муниципальных районов и городских округов, должны быть приняты субъектами РФ до 1 января 2017 года.</w:t>
            </w:r>
          </w:p>
          <w:p w:rsidR="00D959DA" w:rsidRPr="00CE0F65" w:rsidRDefault="00507B8B" w:rsidP="00507B8B">
            <w:pPr>
              <w:autoSpaceDE w:val="0"/>
              <w:autoSpaceDN w:val="0"/>
              <w:adjustRightInd w:val="0"/>
              <w:ind w:firstLine="540"/>
              <w:jc w:val="both"/>
              <w:rPr>
                <w:rFonts w:eastAsiaTheme="minorHAnsi"/>
                <w:b/>
                <w:bCs/>
                <w:lang w:eastAsia="en-US"/>
              </w:rPr>
            </w:pPr>
            <w:r w:rsidRPr="00507B8B">
              <w:rPr>
                <w:rFonts w:eastAsiaTheme="minorHAnsi"/>
                <w:bCs/>
                <w:lang w:eastAsia="en-US"/>
              </w:rPr>
              <w:t>Федеральный закон вступает в силу с 1 января 2016 года.</w:t>
            </w:r>
          </w:p>
        </w:tc>
        <w:tc>
          <w:tcPr>
            <w:tcW w:w="5420" w:type="dxa"/>
            <w:gridSpan w:val="2"/>
          </w:tcPr>
          <w:p w:rsidR="00507B8B" w:rsidRPr="00507B8B" w:rsidRDefault="00507B8B" w:rsidP="00507B8B">
            <w:pPr>
              <w:jc w:val="both"/>
              <w:rPr>
                <w:bCs/>
              </w:rPr>
            </w:pPr>
            <w:r w:rsidRPr="00507B8B">
              <w:rPr>
                <w:bCs/>
              </w:rPr>
              <w:lastRenderedPageBreak/>
              <w:t>Официальный интернет-портал правовой информации http://www.pravo.gov.ru, 30.12.2015,</w:t>
            </w:r>
          </w:p>
          <w:p w:rsidR="00507B8B" w:rsidRPr="00507B8B" w:rsidRDefault="00507B8B" w:rsidP="00507B8B">
            <w:pPr>
              <w:jc w:val="both"/>
              <w:rPr>
                <w:bCs/>
              </w:rPr>
            </w:pPr>
            <w:r w:rsidRPr="00507B8B">
              <w:rPr>
                <w:bCs/>
              </w:rPr>
              <w:t>"Российская газета", N 2, 12.01.2016</w:t>
            </w:r>
          </w:p>
          <w:p w:rsidR="00D959DA" w:rsidRPr="00CE0F65" w:rsidRDefault="00507B8B" w:rsidP="00507B8B">
            <w:pPr>
              <w:jc w:val="both"/>
              <w:rPr>
                <w:bCs/>
              </w:rPr>
            </w:pPr>
            <w:r w:rsidRPr="00507B8B">
              <w:rPr>
                <w:bCs/>
              </w:rPr>
              <w:t>Начало действия документа - 01.01.2016.</w:t>
            </w:r>
          </w:p>
        </w:tc>
      </w:tr>
      <w:tr w:rsidR="00D959DA" w:rsidTr="00352868">
        <w:tc>
          <w:tcPr>
            <w:tcW w:w="644" w:type="dxa"/>
          </w:tcPr>
          <w:p w:rsidR="00D959DA" w:rsidRDefault="000F0F71" w:rsidP="00461B56">
            <w:pPr>
              <w:jc w:val="center"/>
              <w:rPr>
                <w:bCs/>
              </w:rPr>
            </w:pPr>
            <w:r>
              <w:rPr>
                <w:bCs/>
              </w:rPr>
              <w:lastRenderedPageBreak/>
              <w:t>21.</w:t>
            </w:r>
          </w:p>
        </w:tc>
        <w:tc>
          <w:tcPr>
            <w:tcW w:w="2558" w:type="dxa"/>
          </w:tcPr>
          <w:p w:rsidR="00507B8B" w:rsidRPr="00507B8B" w:rsidRDefault="00507B8B" w:rsidP="00507B8B">
            <w:pPr>
              <w:autoSpaceDE w:val="0"/>
              <w:autoSpaceDN w:val="0"/>
              <w:adjustRightInd w:val="0"/>
              <w:ind w:firstLine="540"/>
              <w:jc w:val="both"/>
              <w:rPr>
                <w:rFonts w:eastAsiaTheme="minorHAnsi"/>
                <w:bCs/>
                <w:lang w:eastAsia="en-US"/>
              </w:rPr>
            </w:pPr>
            <w:r w:rsidRPr="00507B8B">
              <w:rPr>
                <w:rFonts w:eastAsiaTheme="minorHAnsi"/>
                <w:bCs/>
                <w:lang w:eastAsia="en-US"/>
              </w:rPr>
              <w:t>Федеральный закон от 30.12.2015 N 457-ФЗ</w:t>
            </w:r>
          </w:p>
          <w:p w:rsidR="00D959DA" w:rsidRPr="00CE0F65" w:rsidRDefault="00507B8B" w:rsidP="00507B8B">
            <w:pPr>
              <w:autoSpaceDE w:val="0"/>
              <w:autoSpaceDN w:val="0"/>
              <w:adjustRightInd w:val="0"/>
              <w:ind w:firstLine="540"/>
              <w:jc w:val="both"/>
              <w:rPr>
                <w:rFonts w:eastAsiaTheme="minorHAnsi"/>
                <w:bCs/>
                <w:lang w:eastAsia="en-US"/>
              </w:rPr>
            </w:pPr>
            <w:r w:rsidRPr="00507B8B">
              <w:rPr>
                <w:rFonts w:eastAsiaTheme="minorHAnsi"/>
                <w:bCs/>
                <w:lang w:eastAsia="en-US"/>
              </w:rPr>
              <w:t>"О внесении изменений в Семейный кодекс Российской Федерации и статью 256 части первой Гражданского кодекса Российской Федерации"</w:t>
            </w:r>
          </w:p>
        </w:tc>
        <w:tc>
          <w:tcPr>
            <w:tcW w:w="6117" w:type="dxa"/>
            <w:gridSpan w:val="2"/>
          </w:tcPr>
          <w:p w:rsidR="00507B8B" w:rsidRPr="00507B8B" w:rsidRDefault="00507B8B" w:rsidP="00507B8B">
            <w:pPr>
              <w:autoSpaceDE w:val="0"/>
              <w:autoSpaceDN w:val="0"/>
              <w:adjustRightInd w:val="0"/>
              <w:ind w:firstLine="540"/>
              <w:jc w:val="both"/>
              <w:rPr>
                <w:rFonts w:eastAsiaTheme="minorHAnsi"/>
                <w:b/>
                <w:bCs/>
                <w:lang w:eastAsia="en-US"/>
              </w:rPr>
            </w:pPr>
            <w:r w:rsidRPr="00507B8B">
              <w:rPr>
                <w:rFonts w:eastAsiaTheme="minorHAnsi"/>
                <w:b/>
                <w:bCs/>
                <w:lang w:eastAsia="en-US"/>
              </w:rPr>
              <w:t>Ребенку несовершеннолетних родителей до достижения ими возраста шестнадцати лет должен быть назначен опекун</w:t>
            </w:r>
          </w:p>
          <w:p w:rsidR="00507B8B" w:rsidRPr="00507B8B" w:rsidRDefault="00507B8B" w:rsidP="00507B8B">
            <w:pPr>
              <w:autoSpaceDE w:val="0"/>
              <w:autoSpaceDN w:val="0"/>
              <w:adjustRightInd w:val="0"/>
              <w:ind w:firstLine="540"/>
              <w:jc w:val="both"/>
              <w:rPr>
                <w:rFonts w:eastAsiaTheme="minorHAnsi"/>
                <w:bCs/>
                <w:lang w:eastAsia="en-US"/>
              </w:rPr>
            </w:pPr>
            <w:r w:rsidRPr="00507B8B">
              <w:rPr>
                <w:rFonts w:eastAsiaTheme="minorHAnsi"/>
                <w:bCs/>
                <w:lang w:eastAsia="en-US"/>
              </w:rPr>
              <w:t>Ранее назначение опекуна в такой ситуации не являлось обязательным.</w:t>
            </w:r>
          </w:p>
          <w:p w:rsidR="00507B8B" w:rsidRPr="00507B8B" w:rsidRDefault="00507B8B" w:rsidP="00507B8B">
            <w:pPr>
              <w:autoSpaceDE w:val="0"/>
              <w:autoSpaceDN w:val="0"/>
              <w:adjustRightInd w:val="0"/>
              <w:ind w:firstLine="540"/>
              <w:jc w:val="both"/>
              <w:rPr>
                <w:rFonts w:eastAsiaTheme="minorHAnsi"/>
                <w:bCs/>
                <w:lang w:eastAsia="en-US"/>
              </w:rPr>
            </w:pPr>
            <w:r w:rsidRPr="00507B8B">
              <w:rPr>
                <w:rFonts w:eastAsiaTheme="minorHAnsi"/>
                <w:bCs/>
                <w:lang w:eastAsia="en-US"/>
              </w:rPr>
              <w:t>Кроме того, уточнен перечень оснований для лишения родительских прав. Теперь лишение родительских прав грозит также в случае совершения умышленного преступления против жизни и здоровья не только своих детей и супруга, но и иных членов семьи.</w:t>
            </w:r>
          </w:p>
          <w:p w:rsidR="00D959DA" w:rsidRPr="00CE0F65" w:rsidRDefault="00507B8B" w:rsidP="00507B8B">
            <w:pPr>
              <w:autoSpaceDE w:val="0"/>
              <w:autoSpaceDN w:val="0"/>
              <w:adjustRightInd w:val="0"/>
              <w:ind w:firstLine="540"/>
              <w:jc w:val="both"/>
              <w:rPr>
                <w:rFonts w:eastAsiaTheme="minorHAnsi"/>
                <w:b/>
                <w:bCs/>
                <w:lang w:eastAsia="en-US"/>
              </w:rPr>
            </w:pPr>
            <w:r w:rsidRPr="00507B8B">
              <w:rPr>
                <w:rFonts w:eastAsiaTheme="minorHAnsi"/>
                <w:bCs/>
                <w:lang w:eastAsia="en-US"/>
              </w:rPr>
              <w:t>В числе иных поправок в Семейный кодекс РФ следует отметить уточнение круга вопросов, регулируемых семейным законодательством. К ним отнесен порядок выявления детей, оставшихся без попечения родителей, а также формы и порядок их устройства в семью, в организацию для детей-сирот и детей, оставшихся без попечения родителей.</w:t>
            </w:r>
          </w:p>
        </w:tc>
        <w:tc>
          <w:tcPr>
            <w:tcW w:w="5420" w:type="dxa"/>
            <w:gridSpan w:val="2"/>
          </w:tcPr>
          <w:p w:rsidR="00507B8B" w:rsidRPr="00507B8B" w:rsidRDefault="00507B8B" w:rsidP="00507B8B">
            <w:pPr>
              <w:jc w:val="both"/>
              <w:rPr>
                <w:bCs/>
              </w:rPr>
            </w:pPr>
            <w:r w:rsidRPr="00507B8B">
              <w:rPr>
                <w:bCs/>
              </w:rPr>
              <w:t>Официальный интернет-портал правовой информации http://www.pravo.gov.ru, 30.12.2015,</w:t>
            </w:r>
          </w:p>
          <w:p w:rsidR="00507B8B" w:rsidRPr="00507B8B" w:rsidRDefault="00507B8B" w:rsidP="00507B8B">
            <w:pPr>
              <w:jc w:val="both"/>
              <w:rPr>
                <w:bCs/>
              </w:rPr>
            </w:pPr>
            <w:r w:rsidRPr="00507B8B">
              <w:rPr>
                <w:bCs/>
              </w:rPr>
              <w:t>"Российская газета", N 2, 12.01.2016</w:t>
            </w:r>
          </w:p>
          <w:p w:rsidR="00507B8B" w:rsidRPr="00507B8B" w:rsidRDefault="00507B8B" w:rsidP="00507B8B">
            <w:pPr>
              <w:jc w:val="both"/>
              <w:rPr>
                <w:bCs/>
              </w:rPr>
            </w:pPr>
            <w:r w:rsidRPr="00507B8B">
              <w:rPr>
                <w:bCs/>
              </w:rPr>
              <w:t xml:space="preserve">Начало действия документа - </w:t>
            </w:r>
            <w:hyperlink r:id="rId9" w:history="1">
              <w:r w:rsidRPr="00507B8B">
                <w:rPr>
                  <w:rStyle w:val="a9"/>
                  <w:bCs/>
                </w:rPr>
                <w:t>10.01.2016</w:t>
              </w:r>
            </w:hyperlink>
            <w:r w:rsidRPr="00507B8B">
              <w:rPr>
                <w:bCs/>
              </w:rPr>
              <w:t>.</w:t>
            </w:r>
          </w:p>
          <w:p w:rsidR="00D959DA" w:rsidRPr="00CE0F65" w:rsidRDefault="00D959DA" w:rsidP="00CE0F65">
            <w:pPr>
              <w:jc w:val="both"/>
              <w:rPr>
                <w:bCs/>
              </w:rPr>
            </w:pPr>
          </w:p>
        </w:tc>
      </w:tr>
      <w:tr w:rsidR="00D959DA" w:rsidTr="00352868">
        <w:tc>
          <w:tcPr>
            <w:tcW w:w="644" w:type="dxa"/>
          </w:tcPr>
          <w:p w:rsidR="000F0F71" w:rsidRDefault="000F0F71" w:rsidP="00461B56">
            <w:pPr>
              <w:jc w:val="center"/>
              <w:rPr>
                <w:bCs/>
              </w:rPr>
            </w:pPr>
          </w:p>
          <w:p w:rsidR="00D959DA" w:rsidRPr="000F0F71" w:rsidRDefault="000F0F71" w:rsidP="000F0F71">
            <w:r>
              <w:t>22.</w:t>
            </w:r>
          </w:p>
        </w:tc>
        <w:tc>
          <w:tcPr>
            <w:tcW w:w="2558" w:type="dxa"/>
          </w:tcPr>
          <w:p w:rsidR="00507B8B" w:rsidRPr="00507B8B" w:rsidRDefault="00507B8B" w:rsidP="00507B8B">
            <w:pPr>
              <w:autoSpaceDE w:val="0"/>
              <w:autoSpaceDN w:val="0"/>
              <w:adjustRightInd w:val="0"/>
              <w:ind w:firstLine="540"/>
              <w:jc w:val="both"/>
              <w:rPr>
                <w:rFonts w:eastAsiaTheme="minorHAnsi"/>
                <w:bCs/>
                <w:lang w:eastAsia="en-US"/>
              </w:rPr>
            </w:pPr>
            <w:r w:rsidRPr="00507B8B">
              <w:rPr>
                <w:rFonts w:eastAsiaTheme="minorHAnsi"/>
                <w:bCs/>
                <w:lang w:eastAsia="en-US"/>
              </w:rPr>
              <w:t>Федеральный закон от 29.12.2015 N 399-ФЗ</w:t>
            </w:r>
          </w:p>
          <w:p w:rsidR="00D959DA" w:rsidRPr="00CE0F65" w:rsidRDefault="00507B8B" w:rsidP="00507B8B">
            <w:pPr>
              <w:autoSpaceDE w:val="0"/>
              <w:autoSpaceDN w:val="0"/>
              <w:adjustRightInd w:val="0"/>
              <w:ind w:firstLine="540"/>
              <w:jc w:val="both"/>
              <w:rPr>
                <w:rFonts w:eastAsiaTheme="minorHAnsi"/>
                <w:bCs/>
                <w:lang w:eastAsia="en-US"/>
              </w:rPr>
            </w:pPr>
            <w:r w:rsidRPr="00507B8B">
              <w:rPr>
                <w:rFonts w:eastAsiaTheme="minorHAnsi"/>
                <w:bCs/>
                <w:lang w:eastAsia="en-US"/>
              </w:rPr>
              <w:t>"О внесении изменений в статью 169 Жилищного кодекса Российской Федерации и статью 17 Федерального закона "О социальной защите инвалидов в Российской Федерации"</w:t>
            </w:r>
          </w:p>
        </w:tc>
        <w:tc>
          <w:tcPr>
            <w:tcW w:w="6117" w:type="dxa"/>
            <w:gridSpan w:val="2"/>
          </w:tcPr>
          <w:p w:rsidR="00507B8B" w:rsidRPr="00507B8B" w:rsidRDefault="00507B8B" w:rsidP="00507B8B">
            <w:pPr>
              <w:autoSpaceDE w:val="0"/>
              <w:autoSpaceDN w:val="0"/>
              <w:adjustRightInd w:val="0"/>
              <w:ind w:firstLine="540"/>
              <w:jc w:val="both"/>
              <w:rPr>
                <w:rFonts w:eastAsiaTheme="minorHAnsi"/>
                <w:b/>
                <w:bCs/>
                <w:lang w:eastAsia="en-US"/>
              </w:rPr>
            </w:pPr>
            <w:r w:rsidRPr="00507B8B">
              <w:rPr>
                <w:rFonts w:eastAsiaTheme="minorHAnsi"/>
                <w:b/>
                <w:bCs/>
                <w:lang w:eastAsia="en-US"/>
              </w:rPr>
              <w:t>За субъектами РФ закреплено право предоставления компенсации расходов по уплате взноса на капремонт для отдельных категорий пенсионеров</w:t>
            </w:r>
          </w:p>
          <w:p w:rsidR="00507B8B" w:rsidRPr="00507B8B" w:rsidRDefault="00507B8B" w:rsidP="00507B8B">
            <w:pPr>
              <w:autoSpaceDE w:val="0"/>
              <w:autoSpaceDN w:val="0"/>
              <w:adjustRightInd w:val="0"/>
              <w:ind w:firstLine="540"/>
              <w:jc w:val="both"/>
              <w:rPr>
                <w:rFonts w:eastAsiaTheme="minorHAnsi"/>
                <w:bCs/>
                <w:lang w:eastAsia="en-US"/>
              </w:rPr>
            </w:pPr>
            <w:r w:rsidRPr="00507B8B">
              <w:rPr>
                <w:rFonts w:eastAsiaTheme="minorHAnsi"/>
                <w:bCs/>
                <w:lang w:eastAsia="en-US"/>
              </w:rPr>
              <w:t>Законом субъекта РФ может быть предусмотрено предоставление компенсации расходов на уплату взноса на капремонт, рассчитанного исходя из минимального размера такого взноса на 1 кв. метр общей площади жилого помещения в месяц, установленного нормативным правовым актом субъекта РФ,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70 лет, - в размере 50 процентов, 80 лет, - в размере 100 процентов, а также проживающим в составе семьи, состоящей только из совместно прожива</w:t>
            </w:r>
            <w:r w:rsidRPr="00507B8B">
              <w:rPr>
                <w:rFonts w:eastAsiaTheme="minorHAnsi"/>
                <w:bCs/>
                <w:lang w:eastAsia="en-US"/>
              </w:rPr>
              <w:lastRenderedPageBreak/>
              <w:t>ющих неработающих граждан пенсионного возраста, собственникам жилых помещений, достигшим возраста 70 лет, - в размере 50 процентов, 80 лет, - в размере 100 процентов.</w:t>
            </w:r>
          </w:p>
          <w:p w:rsidR="00507B8B" w:rsidRPr="00507B8B" w:rsidRDefault="00507B8B" w:rsidP="00507B8B">
            <w:pPr>
              <w:autoSpaceDE w:val="0"/>
              <w:autoSpaceDN w:val="0"/>
              <w:adjustRightInd w:val="0"/>
              <w:ind w:firstLine="540"/>
              <w:jc w:val="both"/>
              <w:rPr>
                <w:rFonts w:eastAsiaTheme="minorHAnsi"/>
                <w:bCs/>
                <w:lang w:eastAsia="en-US"/>
              </w:rPr>
            </w:pPr>
            <w:r w:rsidRPr="00507B8B">
              <w:rPr>
                <w:rFonts w:eastAsiaTheme="minorHAnsi"/>
                <w:bCs/>
                <w:lang w:eastAsia="en-US"/>
              </w:rPr>
              <w:t>Кроме того, в Федеральном законе "О социальной защите инвалидов в Российской Федерации" закреплено, что инвалидам I и II групп, детям-инвалидам, гражданам, имеющим детей-инвалидов, предоставляется компенсация расходов на уплату взноса на капремонт, но не более 50 процентов взноса, рассчитанного исходя из минимального размера такого взноса на 1 кв. метр общей площади жилого помещения в месяц, установленного нормативным правовым актом субъекта РФ,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rsidR="00D959DA" w:rsidRPr="00CE0F65" w:rsidRDefault="00507B8B" w:rsidP="00507B8B">
            <w:pPr>
              <w:autoSpaceDE w:val="0"/>
              <w:autoSpaceDN w:val="0"/>
              <w:adjustRightInd w:val="0"/>
              <w:ind w:firstLine="540"/>
              <w:jc w:val="both"/>
              <w:rPr>
                <w:rFonts w:eastAsiaTheme="minorHAnsi"/>
                <w:b/>
                <w:bCs/>
                <w:lang w:eastAsia="en-US"/>
              </w:rPr>
            </w:pPr>
            <w:r w:rsidRPr="00507B8B">
              <w:rPr>
                <w:rFonts w:eastAsiaTheme="minorHAnsi"/>
                <w:bCs/>
                <w:lang w:eastAsia="en-US"/>
              </w:rPr>
              <w:t>Федеральный закон вступает в силу с 1 января 2016 года.</w:t>
            </w:r>
          </w:p>
        </w:tc>
        <w:tc>
          <w:tcPr>
            <w:tcW w:w="5420" w:type="dxa"/>
            <w:gridSpan w:val="2"/>
          </w:tcPr>
          <w:p w:rsidR="00507B8B" w:rsidRPr="00507B8B" w:rsidRDefault="00507B8B" w:rsidP="00507B8B">
            <w:pPr>
              <w:jc w:val="both"/>
              <w:rPr>
                <w:bCs/>
              </w:rPr>
            </w:pPr>
            <w:r w:rsidRPr="00507B8B">
              <w:rPr>
                <w:bCs/>
              </w:rPr>
              <w:lastRenderedPageBreak/>
              <w:t>Источник публикации</w:t>
            </w:r>
          </w:p>
          <w:p w:rsidR="00507B8B" w:rsidRPr="00507B8B" w:rsidRDefault="00507B8B" w:rsidP="00507B8B">
            <w:pPr>
              <w:jc w:val="both"/>
              <w:rPr>
                <w:bCs/>
              </w:rPr>
            </w:pPr>
            <w:r w:rsidRPr="00507B8B">
              <w:rPr>
                <w:bCs/>
              </w:rPr>
              <w:t>Официальный интернет-портал правовой информации http://www.pravo.gov.ru, 29.12.2015,</w:t>
            </w:r>
          </w:p>
          <w:p w:rsidR="00507B8B" w:rsidRPr="00507B8B" w:rsidRDefault="00507B8B" w:rsidP="00507B8B">
            <w:pPr>
              <w:jc w:val="both"/>
              <w:rPr>
                <w:bCs/>
              </w:rPr>
            </w:pPr>
            <w:r w:rsidRPr="00507B8B">
              <w:rPr>
                <w:bCs/>
              </w:rPr>
              <w:t>"Российская газета", N 297, 31.12.2015</w:t>
            </w:r>
          </w:p>
          <w:p w:rsidR="00D959DA" w:rsidRPr="00CE0F65" w:rsidRDefault="00507B8B" w:rsidP="00507B8B">
            <w:pPr>
              <w:jc w:val="both"/>
              <w:rPr>
                <w:bCs/>
              </w:rPr>
            </w:pPr>
            <w:r w:rsidRPr="00507B8B">
              <w:rPr>
                <w:bCs/>
              </w:rPr>
              <w:t>Начало действия документа - 01.01.2016</w:t>
            </w:r>
          </w:p>
        </w:tc>
      </w:tr>
      <w:tr w:rsidR="00D959DA" w:rsidTr="00352868">
        <w:tc>
          <w:tcPr>
            <w:tcW w:w="644" w:type="dxa"/>
          </w:tcPr>
          <w:p w:rsidR="00D959DA" w:rsidRDefault="000F0F71" w:rsidP="00461B56">
            <w:pPr>
              <w:jc w:val="center"/>
              <w:rPr>
                <w:bCs/>
              </w:rPr>
            </w:pPr>
            <w:r>
              <w:rPr>
                <w:bCs/>
              </w:rPr>
              <w:lastRenderedPageBreak/>
              <w:t>23.</w:t>
            </w:r>
          </w:p>
        </w:tc>
        <w:tc>
          <w:tcPr>
            <w:tcW w:w="2558" w:type="dxa"/>
          </w:tcPr>
          <w:p w:rsidR="00507B8B" w:rsidRPr="00507B8B" w:rsidRDefault="00507B8B" w:rsidP="00507B8B">
            <w:pPr>
              <w:autoSpaceDE w:val="0"/>
              <w:autoSpaceDN w:val="0"/>
              <w:adjustRightInd w:val="0"/>
              <w:ind w:firstLine="540"/>
              <w:jc w:val="both"/>
              <w:rPr>
                <w:rFonts w:eastAsiaTheme="minorHAnsi"/>
                <w:bCs/>
                <w:lang w:eastAsia="en-US"/>
              </w:rPr>
            </w:pPr>
            <w:r w:rsidRPr="00507B8B">
              <w:rPr>
                <w:rFonts w:eastAsiaTheme="minorHAnsi"/>
                <w:bCs/>
                <w:lang w:eastAsia="en-US"/>
              </w:rPr>
              <w:t>Федеральный закон от 29.12.2015 N 402-ФЗ</w:t>
            </w:r>
          </w:p>
          <w:p w:rsidR="00D959DA" w:rsidRPr="00CE0F65" w:rsidRDefault="00507B8B" w:rsidP="00507B8B">
            <w:pPr>
              <w:autoSpaceDE w:val="0"/>
              <w:autoSpaceDN w:val="0"/>
              <w:adjustRightInd w:val="0"/>
              <w:ind w:firstLine="540"/>
              <w:jc w:val="both"/>
              <w:rPr>
                <w:rFonts w:eastAsiaTheme="minorHAnsi"/>
                <w:bCs/>
                <w:lang w:eastAsia="en-US"/>
              </w:rPr>
            </w:pPr>
            <w:r w:rsidRPr="00507B8B">
              <w:rPr>
                <w:rFonts w:eastAsiaTheme="minorHAnsi"/>
                <w:bCs/>
                <w:lang w:eastAsia="en-US"/>
              </w:rPr>
              <w:t>"О внесении изменений в статью 49 Градостроительного кодекса Российской Федерации и статью 4 Федерального закона "О введении в действие Градостроительного кодекса Российской Федерации"</w:t>
            </w:r>
          </w:p>
        </w:tc>
        <w:tc>
          <w:tcPr>
            <w:tcW w:w="6117" w:type="dxa"/>
            <w:gridSpan w:val="2"/>
          </w:tcPr>
          <w:p w:rsidR="00507B8B" w:rsidRPr="00507B8B" w:rsidRDefault="00507B8B" w:rsidP="00507B8B">
            <w:pPr>
              <w:autoSpaceDE w:val="0"/>
              <w:autoSpaceDN w:val="0"/>
              <w:adjustRightInd w:val="0"/>
              <w:ind w:firstLine="540"/>
              <w:jc w:val="both"/>
              <w:rPr>
                <w:rFonts w:eastAsiaTheme="minorHAnsi"/>
                <w:b/>
                <w:bCs/>
                <w:lang w:eastAsia="en-US"/>
              </w:rPr>
            </w:pPr>
            <w:r w:rsidRPr="00507B8B">
              <w:rPr>
                <w:rFonts w:eastAsiaTheme="minorHAnsi"/>
                <w:b/>
                <w:bCs/>
                <w:lang w:eastAsia="en-US"/>
              </w:rPr>
              <w:t>Уточнен перечень объектов капитального строительства, в отношении которых проводится государственная экспертиза</w:t>
            </w:r>
          </w:p>
          <w:p w:rsidR="00507B8B" w:rsidRPr="00507B8B" w:rsidRDefault="00507B8B" w:rsidP="00507B8B">
            <w:pPr>
              <w:autoSpaceDE w:val="0"/>
              <w:autoSpaceDN w:val="0"/>
              <w:adjustRightInd w:val="0"/>
              <w:ind w:firstLine="540"/>
              <w:jc w:val="both"/>
              <w:rPr>
                <w:rFonts w:eastAsiaTheme="minorHAnsi"/>
                <w:bCs/>
                <w:lang w:eastAsia="en-US"/>
              </w:rPr>
            </w:pPr>
            <w:r w:rsidRPr="00507B8B">
              <w:rPr>
                <w:rFonts w:eastAsiaTheme="minorHAnsi"/>
                <w:bCs/>
                <w:lang w:eastAsia="en-US"/>
              </w:rPr>
              <w:t>Установлено, в частности, что экспертиза проектной документации и результатов инженерных изысканий проводится в отношении жилых домов блокированной застройки и многоквартирных домов с количеством этажей не более чем три, состоящих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 В случае, если разрешение на строительство в отношении таких объектов было выдано до дня вступ</w:t>
            </w:r>
            <w:r w:rsidRPr="00507B8B">
              <w:rPr>
                <w:rFonts w:eastAsiaTheme="minorHAnsi"/>
                <w:bCs/>
                <w:lang w:eastAsia="en-US"/>
              </w:rPr>
              <w:lastRenderedPageBreak/>
              <w:t>ления силу настоящего Федерального закона, государственный строительный надзор при строительстве или реконструкции таких объектов не осуществляется.</w:t>
            </w:r>
          </w:p>
          <w:p w:rsidR="00507B8B" w:rsidRPr="00507B8B" w:rsidRDefault="00507B8B" w:rsidP="00507B8B">
            <w:pPr>
              <w:autoSpaceDE w:val="0"/>
              <w:autoSpaceDN w:val="0"/>
              <w:adjustRightInd w:val="0"/>
              <w:ind w:firstLine="540"/>
              <w:jc w:val="both"/>
              <w:rPr>
                <w:rFonts w:eastAsiaTheme="minorHAnsi"/>
                <w:bCs/>
                <w:lang w:eastAsia="en-US"/>
              </w:rPr>
            </w:pPr>
            <w:r w:rsidRPr="00507B8B">
              <w:rPr>
                <w:rFonts w:eastAsiaTheme="minorHAnsi"/>
                <w:bCs/>
                <w:lang w:eastAsia="en-US"/>
              </w:rPr>
              <w:t>Кроме того, до 31 декабря 2016 года продлен срок, в течение которого применительно к городу Москве в отношении земельных участков, предназначенных для строительства, реконструкции линейных объектов, могут предоставляться градостроительные планы земельных участков в порядке, установленном Градостроительным кодексом Российской Федерации.</w:t>
            </w:r>
          </w:p>
          <w:p w:rsidR="00D959DA" w:rsidRPr="00CE0F65" w:rsidRDefault="00507B8B" w:rsidP="00507B8B">
            <w:pPr>
              <w:autoSpaceDE w:val="0"/>
              <w:autoSpaceDN w:val="0"/>
              <w:adjustRightInd w:val="0"/>
              <w:ind w:firstLine="540"/>
              <w:jc w:val="both"/>
              <w:rPr>
                <w:rFonts w:eastAsiaTheme="minorHAnsi"/>
                <w:b/>
                <w:bCs/>
                <w:lang w:eastAsia="en-US"/>
              </w:rPr>
            </w:pPr>
            <w:r w:rsidRPr="00507B8B">
              <w:rPr>
                <w:rFonts w:eastAsiaTheme="minorHAnsi"/>
                <w:bCs/>
                <w:lang w:eastAsia="en-US"/>
              </w:rPr>
              <w:t>Федеральный закон вступает в силу с 1 января 2016 года.</w:t>
            </w:r>
          </w:p>
        </w:tc>
        <w:tc>
          <w:tcPr>
            <w:tcW w:w="5420" w:type="dxa"/>
            <w:gridSpan w:val="2"/>
          </w:tcPr>
          <w:p w:rsidR="00507B8B" w:rsidRPr="00507B8B" w:rsidRDefault="00507B8B" w:rsidP="00507B8B">
            <w:pPr>
              <w:jc w:val="both"/>
              <w:rPr>
                <w:bCs/>
              </w:rPr>
            </w:pPr>
            <w:r w:rsidRPr="00507B8B">
              <w:rPr>
                <w:bCs/>
              </w:rPr>
              <w:lastRenderedPageBreak/>
              <w:t>Источник публикации</w:t>
            </w:r>
          </w:p>
          <w:p w:rsidR="00507B8B" w:rsidRPr="00507B8B" w:rsidRDefault="00507B8B" w:rsidP="00507B8B">
            <w:pPr>
              <w:jc w:val="both"/>
              <w:rPr>
                <w:bCs/>
              </w:rPr>
            </w:pPr>
            <w:r w:rsidRPr="00507B8B">
              <w:rPr>
                <w:bCs/>
              </w:rPr>
              <w:t>Официальный интернет-портал правовой информации http://www.pravo.gov.ru, 29.12.2015,</w:t>
            </w:r>
          </w:p>
          <w:p w:rsidR="00507B8B" w:rsidRPr="00507B8B" w:rsidRDefault="00507B8B" w:rsidP="00507B8B">
            <w:pPr>
              <w:jc w:val="both"/>
              <w:rPr>
                <w:bCs/>
              </w:rPr>
            </w:pPr>
            <w:r w:rsidRPr="00507B8B">
              <w:rPr>
                <w:bCs/>
              </w:rPr>
              <w:t>"Российская газета", N 297, 31.12.2015</w:t>
            </w:r>
          </w:p>
          <w:p w:rsidR="00D959DA" w:rsidRPr="00CE0F65" w:rsidRDefault="00507B8B" w:rsidP="00507B8B">
            <w:pPr>
              <w:jc w:val="both"/>
              <w:rPr>
                <w:bCs/>
              </w:rPr>
            </w:pPr>
            <w:r w:rsidRPr="00507B8B">
              <w:rPr>
                <w:bCs/>
              </w:rPr>
              <w:t>Начало действия документа - 01.01.2016.</w:t>
            </w:r>
          </w:p>
        </w:tc>
      </w:tr>
      <w:tr w:rsidR="008158BB" w:rsidTr="00352868">
        <w:tc>
          <w:tcPr>
            <w:tcW w:w="644" w:type="dxa"/>
          </w:tcPr>
          <w:p w:rsidR="008158BB" w:rsidRDefault="000F0F71" w:rsidP="00461B56">
            <w:pPr>
              <w:jc w:val="center"/>
              <w:rPr>
                <w:bCs/>
              </w:rPr>
            </w:pPr>
            <w:r>
              <w:rPr>
                <w:bCs/>
              </w:rPr>
              <w:lastRenderedPageBreak/>
              <w:t>24.</w:t>
            </w:r>
          </w:p>
        </w:tc>
        <w:tc>
          <w:tcPr>
            <w:tcW w:w="2558" w:type="dxa"/>
          </w:tcPr>
          <w:p w:rsidR="008158BB" w:rsidRPr="008158BB" w:rsidRDefault="008158BB" w:rsidP="008158BB">
            <w:pPr>
              <w:autoSpaceDE w:val="0"/>
              <w:autoSpaceDN w:val="0"/>
              <w:adjustRightInd w:val="0"/>
              <w:ind w:firstLine="540"/>
              <w:jc w:val="both"/>
              <w:rPr>
                <w:rFonts w:eastAsiaTheme="minorHAnsi"/>
                <w:bCs/>
                <w:lang w:eastAsia="en-US"/>
              </w:rPr>
            </w:pPr>
            <w:r w:rsidRPr="008158BB">
              <w:rPr>
                <w:rFonts w:eastAsiaTheme="minorHAnsi"/>
                <w:bCs/>
                <w:lang w:eastAsia="en-US"/>
              </w:rPr>
              <w:t>Федеральный закон от 30.12.2015 N 434-ФЗ</w:t>
            </w:r>
          </w:p>
          <w:p w:rsidR="008158BB" w:rsidRPr="00507B8B" w:rsidRDefault="008158BB" w:rsidP="008158BB">
            <w:pPr>
              <w:autoSpaceDE w:val="0"/>
              <w:autoSpaceDN w:val="0"/>
              <w:adjustRightInd w:val="0"/>
              <w:ind w:firstLine="540"/>
              <w:jc w:val="both"/>
              <w:rPr>
                <w:rFonts w:eastAsiaTheme="minorHAnsi"/>
                <w:bCs/>
                <w:lang w:eastAsia="en-US"/>
              </w:rPr>
            </w:pPr>
            <w:r w:rsidRPr="008158BB">
              <w:rPr>
                <w:rFonts w:eastAsiaTheme="minorHAnsi"/>
                <w:bCs/>
                <w:lang w:eastAsia="en-US"/>
              </w:rPr>
              <w:t>"О внесении изменений в статью 142 Трудового кодекса Российской Федерации"</w:t>
            </w:r>
          </w:p>
        </w:tc>
        <w:tc>
          <w:tcPr>
            <w:tcW w:w="6117" w:type="dxa"/>
            <w:gridSpan w:val="2"/>
          </w:tcPr>
          <w:p w:rsidR="008158BB" w:rsidRPr="008158BB" w:rsidRDefault="008158BB" w:rsidP="008158BB">
            <w:pPr>
              <w:autoSpaceDE w:val="0"/>
              <w:autoSpaceDN w:val="0"/>
              <w:adjustRightInd w:val="0"/>
              <w:ind w:firstLine="540"/>
              <w:jc w:val="both"/>
              <w:rPr>
                <w:rFonts w:eastAsiaTheme="minorHAnsi"/>
                <w:b/>
                <w:bCs/>
                <w:lang w:eastAsia="en-US"/>
              </w:rPr>
            </w:pPr>
            <w:r w:rsidRPr="008158BB">
              <w:rPr>
                <w:rFonts w:eastAsiaTheme="minorHAnsi"/>
                <w:b/>
                <w:bCs/>
                <w:lang w:eastAsia="en-US"/>
              </w:rPr>
              <w:t>На период приостановления работы за работником сохраняется средний заработок</w:t>
            </w:r>
          </w:p>
          <w:p w:rsidR="008158BB" w:rsidRPr="008158BB" w:rsidRDefault="008158BB" w:rsidP="008158BB">
            <w:pPr>
              <w:autoSpaceDE w:val="0"/>
              <w:autoSpaceDN w:val="0"/>
              <w:adjustRightInd w:val="0"/>
              <w:ind w:firstLine="540"/>
              <w:jc w:val="both"/>
              <w:rPr>
                <w:rFonts w:eastAsiaTheme="minorHAnsi"/>
                <w:bCs/>
                <w:lang w:eastAsia="en-US"/>
              </w:rPr>
            </w:pPr>
            <w:r w:rsidRPr="008158BB">
              <w:rPr>
                <w:rFonts w:eastAsiaTheme="minorHAnsi"/>
                <w:bCs/>
                <w:lang w:eastAsia="en-US"/>
              </w:rPr>
              <w:t>В соответствии со статьей 142 Трудового кодекса РФ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При этом в период приостановления работы работник имеет право в свое рабочее время отсутствовать на рабочем месте.</w:t>
            </w:r>
          </w:p>
          <w:p w:rsidR="008158BB" w:rsidRPr="008158BB" w:rsidRDefault="008158BB" w:rsidP="008158BB">
            <w:pPr>
              <w:autoSpaceDE w:val="0"/>
              <w:autoSpaceDN w:val="0"/>
              <w:adjustRightInd w:val="0"/>
              <w:ind w:firstLine="540"/>
              <w:jc w:val="both"/>
              <w:rPr>
                <w:rFonts w:eastAsiaTheme="minorHAnsi"/>
                <w:bCs/>
                <w:lang w:eastAsia="en-US"/>
              </w:rPr>
            </w:pPr>
            <w:r w:rsidRPr="008158BB">
              <w:rPr>
                <w:rFonts w:eastAsiaTheme="minorHAnsi"/>
                <w:bCs/>
                <w:lang w:eastAsia="en-US"/>
              </w:rPr>
              <w:t>Право на отказ от выполнения работы является формой самозащиты трудовых прав работника, предусмотренной законодательством с целью стимулирования работодателя к обеспечению выплаты работнику определенной трудовым договором заработной платы в установленные сроки.</w:t>
            </w:r>
          </w:p>
          <w:p w:rsidR="008158BB" w:rsidRPr="00507B8B" w:rsidRDefault="008158BB" w:rsidP="008158BB">
            <w:pPr>
              <w:autoSpaceDE w:val="0"/>
              <w:autoSpaceDN w:val="0"/>
              <w:adjustRightInd w:val="0"/>
              <w:ind w:firstLine="540"/>
              <w:jc w:val="both"/>
              <w:rPr>
                <w:rFonts w:eastAsiaTheme="minorHAnsi"/>
                <w:b/>
                <w:bCs/>
                <w:lang w:eastAsia="en-US"/>
              </w:rPr>
            </w:pPr>
            <w:r w:rsidRPr="008158BB">
              <w:rPr>
                <w:rFonts w:eastAsiaTheme="minorHAnsi"/>
                <w:bCs/>
                <w:lang w:eastAsia="en-US"/>
              </w:rPr>
              <w:t>В связи с этим, в статью 142 Трудового кодекса РФ внесено дополнение, которым устанавливается, что на период приостановления работы за работником сохраняется средний заработок.</w:t>
            </w:r>
          </w:p>
        </w:tc>
        <w:tc>
          <w:tcPr>
            <w:tcW w:w="5420" w:type="dxa"/>
            <w:gridSpan w:val="2"/>
          </w:tcPr>
          <w:p w:rsidR="008158BB" w:rsidRPr="008158BB" w:rsidRDefault="008158BB" w:rsidP="008158BB">
            <w:pPr>
              <w:jc w:val="both"/>
              <w:rPr>
                <w:bCs/>
              </w:rPr>
            </w:pPr>
            <w:r w:rsidRPr="008158BB">
              <w:rPr>
                <w:bCs/>
              </w:rPr>
              <w:t>Официальный интернет-портал правовой информации http://www.pravo.gov.ru, 30.12.2015,</w:t>
            </w:r>
          </w:p>
          <w:p w:rsidR="008158BB" w:rsidRPr="008158BB" w:rsidRDefault="008158BB" w:rsidP="008158BB">
            <w:pPr>
              <w:jc w:val="both"/>
              <w:rPr>
                <w:bCs/>
              </w:rPr>
            </w:pPr>
            <w:r w:rsidRPr="008158BB">
              <w:rPr>
                <w:bCs/>
              </w:rPr>
              <w:t>"Российская газета", N 1, 11.01.2016</w:t>
            </w:r>
          </w:p>
          <w:p w:rsidR="008158BB" w:rsidRPr="00507B8B" w:rsidRDefault="008158BB" w:rsidP="008158BB">
            <w:pPr>
              <w:jc w:val="both"/>
              <w:rPr>
                <w:bCs/>
              </w:rPr>
            </w:pPr>
            <w:r w:rsidRPr="008158BB">
              <w:rPr>
                <w:bCs/>
              </w:rPr>
              <w:t>Начало действия документа - 10.01.2016.</w:t>
            </w:r>
          </w:p>
        </w:tc>
      </w:tr>
      <w:tr w:rsidR="008158BB" w:rsidTr="00352868">
        <w:tc>
          <w:tcPr>
            <w:tcW w:w="644" w:type="dxa"/>
          </w:tcPr>
          <w:p w:rsidR="008158BB" w:rsidRDefault="000F0F71" w:rsidP="00461B56">
            <w:pPr>
              <w:jc w:val="center"/>
              <w:rPr>
                <w:bCs/>
              </w:rPr>
            </w:pPr>
            <w:r>
              <w:rPr>
                <w:bCs/>
              </w:rPr>
              <w:lastRenderedPageBreak/>
              <w:t>25.</w:t>
            </w:r>
          </w:p>
        </w:tc>
        <w:tc>
          <w:tcPr>
            <w:tcW w:w="2558" w:type="dxa"/>
          </w:tcPr>
          <w:p w:rsidR="007467B5" w:rsidRPr="00E84024" w:rsidRDefault="007467B5" w:rsidP="007467B5">
            <w:pPr>
              <w:autoSpaceDE w:val="0"/>
              <w:autoSpaceDN w:val="0"/>
              <w:adjustRightInd w:val="0"/>
              <w:ind w:firstLine="540"/>
              <w:jc w:val="both"/>
              <w:rPr>
                <w:rFonts w:eastAsiaTheme="minorHAnsi"/>
                <w:bCs/>
                <w:lang w:eastAsia="en-US"/>
              </w:rPr>
            </w:pPr>
            <w:r w:rsidRPr="00E84024">
              <w:rPr>
                <w:rFonts w:eastAsiaTheme="minorHAnsi"/>
                <w:bCs/>
                <w:lang w:eastAsia="en-US"/>
              </w:rPr>
              <w:t>"Единые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2016 год"</w:t>
            </w:r>
          </w:p>
          <w:p w:rsidR="007467B5" w:rsidRPr="00E84024" w:rsidRDefault="007467B5" w:rsidP="007467B5">
            <w:pPr>
              <w:autoSpaceDE w:val="0"/>
              <w:autoSpaceDN w:val="0"/>
              <w:adjustRightInd w:val="0"/>
              <w:ind w:firstLine="540"/>
              <w:jc w:val="both"/>
              <w:rPr>
                <w:rFonts w:eastAsiaTheme="minorHAnsi"/>
                <w:bCs/>
                <w:lang w:eastAsia="en-US"/>
              </w:rPr>
            </w:pPr>
            <w:r w:rsidRPr="00E84024">
              <w:rPr>
                <w:rFonts w:eastAsiaTheme="minorHAnsi"/>
                <w:bCs/>
                <w:lang w:eastAsia="en-US"/>
              </w:rPr>
              <w:t>(утв. решением Российской трехсторонней комиссии по регулированию социально-трудовых отношений от 25.12.2015, протокол N 12)</w:t>
            </w:r>
          </w:p>
          <w:p w:rsidR="008158BB" w:rsidRPr="00507B8B" w:rsidRDefault="008158BB" w:rsidP="00507B8B">
            <w:pPr>
              <w:autoSpaceDE w:val="0"/>
              <w:autoSpaceDN w:val="0"/>
              <w:adjustRightInd w:val="0"/>
              <w:ind w:firstLine="540"/>
              <w:jc w:val="both"/>
              <w:rPr>
                <w:rFonts w:eastAsiaTheme="minorHAnsi"/>
                <w:bCs/>
                <w:lang w:eastAsia="en-US"/>
              </w:rPr>
            </w:pPr>
          </w:p>
        </w:tc>
        <w:tc>
          <w:tcPr>
            <w:tcW w:w="6117" w:type="dxa"/>
            <w:gridSpan w:val="2"/>
          </w:tcPr>
          <w:p w:rsidR="007467B5" w:rsidRPr="007467B5" w:rsidRDefault="007467B5" w:rsidP="00E84024">
            <w:pPr>
              <w:autoSpaceDE w:val="0"/>
              <w:autoSpaceDN w:val="0"/>
              <w:adjustRightInd w:val="0"/>
              <w:jc w:val="both"/>
              <w:rPr>
                <w:rFonts w:eastAsiaTheme="minorHAnsi"/>
                <w:b/>
                <w:bCs/>
                <w:lang w:eastAsia="en-US"/>
              </w:rPr>
            </w:pPr>
            <w:r w:rsidRPr="007467B5">
              <w:rPr>
                <w:rFonts w:eastAsiaTheme="minorHAnsi"/>
                <w:b/>
                <w:bCs/>
                <w:lang w:eastAsia="en-US"/>
              </w:rPr>
              <w:t>Разработаны рекомендации по установлению систем оплаты труда работников государственных и муниципальных учреждений на 2016 год</w:t>
            </w:r>
          </w:p>
          <w:p w:rsidR="007467B5" w:rsidRPr="00E84024" w:rsidRDefault="007467B5" w:rsidP="007467B5">
            <w:pPr>
              <w:autoSpaceDE w:val="0"/>
              <w:autoSpaceDN w:val="0"/>
              <w:adjustRightInd w:val="0"/>
              <w:ind w:firstLine="540"/>
              <w:jc w:val="both"/>
              <w:rPr>
                <w:rFonts w:eastAsiaTheme="minorHAnsi"/>
                <w:bCs/>
                <w:lang w:eastAsia="en-US"/>
              </w:rPr>
            </w:pPr>
            <w:r w:rsidRPr="00E84024">
              <w:rPr>
                <w:rFonts w:eastAsiaTheme="minorHAnsi"/>
                <w:bCs/>
                <w:lang w:eastAsia="en-US"/>
              </w:rPr>
              <w:t>Системы оплаты труда работников государственных и муниципальных учреждений на федеральном, региональном и муниципальном уровнях формируются, в том числе, на основе обеспечения:</w:t>
            </w:r>
          </w:p>
          <w:p w:rsidR="007467B5" w:rsidRPr="00E84024" w:rsidRDefault="007467B5" w:rsidP="007467B5">
            <w:pPr>
              <w:autoSpaceDE w:val="0"/>
              <w:autoSpaceDN w:val="0"/>
              <w:adjustRightInd w:val="0"/>
              <w:ind w:firstLine="540"/>
              <w:jc w:val="both"/>
              <w:rPr>
                <w:rFonts w:eastAsiaTheme="minorHAnsi"/>
                <w:bCs/>
                <w:lang w:eastAsia="en-US"/>
              </w:rPr>
            </w:pPr>
            <w:r w:rsidRPr="00E84024">
              <w:rPr>
                <w:rFonts w:eastAsiaTheme="minorHAnsi"/>
                <w:bCs/>
                <w:lang w:eastAsia="en-US"/>
              </w:rPr>
              <w:t>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7467B5" w:rsidRPr="00E84024" w:rsidRDefault="007467B5" w:rsidP="007467B5">
            <w:pPr>
              <w:autoSpaceDE w:val="0"/>
              <w:autoSpaceDN w:val="0"/>
              <w:adjustRightInd w:val="0"/>
              <w:ind w:firstLine="540"/>
              <w:jc w:val="both"/>
              <w:rPr>
                <w:rFonts w:eastAsiaTheme="minorHAnsi"/>
                <w:bCs/>
                <w:lang w:eastAsia="en-US"/>
              </w:rPr>
            </w:pPr>
            <w:r w:rsidRPr="00E84024">
              <w:rPr>
                <w:rFonts w:eastAsiaTheme="minorHAnsi"/>
                <w:bCs/>
                <w:lang w:eastAsia="en-US"/>
              </w:rPr>
              <w:t>равной оплаты за труд равной ценности, в том числе при установлении размеров тарифных ставок, окладов (должностных окладов), ставок заработной платы, выплат компенсационного и стимулирующего характера, недопущения какой бы то ни было дискриминации - различий, исключений и предпочтений, не связанных с деловыми качествами работников и результатами их труда, а также результатами деятельности учреждений;</w:t>
            </w:r>
          </w:p>
          <w:p w:rsidR="007467B5" w:rsidRPr="00E84024" w:rsidRDefault="007467B5" w:rsidP="007467B5">
            <w:pPr>
              <w:autoSpaceDE w:val="0"/>
              <w:autoSpaceDN w:val="0"/>
              <w:adjustRightInd w:val="0"/>
              <w:ind w:firstLine="540"/>
              <w:jc w:val="both"/>
              <w:rPr>
                <w:rFonts w:eastAsiaTheme="minorHAnsi"/>
                <w:bCs/>
                <w:lang w:eastAsia="en-US"/>
              </w:rPr>
            </w:pPr>
            <w:r w:rsidRPr="00E84024">
              <w:rPr>
                <w:rFonts w:eastAsiaTheme="minorHAnsi"/>
                <w:bCs/>
                <w:lang w:eastAsia="en-US"/>
              </w:rPr>
              <w:t>повышения уровня реального содержания заработной платы работников государственных и муниципальных учреждений и других гарантий по оплате труда, предусмотренных трудовым законодательством и иными нормативными правовыми актами РФ, содержащими нормы трудового права.</w:t>
            </w:r>
          </w:p>
          <w:p w:rsidR="007467B5" w:rsidRPr="00E84024" w:rsidRDefault="007467B5" w:rsidP="007467B5">
            <w:pPr>
              <w:autoSpaceDE w:val="0"/>
              <w:autoSpaceDN w:val="0"/>
              <w:adjustRightInd w:val="0"/>
              <w:ind w:firstLine="540"/>
              <w:jc w:val="both"/>
              <w:rPr>
                <w:rFonts w:eastAsiaTheme="minorHAnsi"/>
                <w:bCs/>
                <w:lang w:eastAsia="en-US"/>
              </w:rPr>
            </w:pPr>
            <w:r w:rsidRPr="00E84024">
              <w:rPr>
                <w:rFonts w:eastAsiaTheme="minorHAnsi"/>
                <w:bCs/>
                <w:lang w:eastAsia="en-US"/>
              </w:rPr>
              <w:t>Рекомендации включают в себя:</w:t>
            </w:r>
          </w:p>
          <w:p w:rsidR="007467B5" w:rsidRPr="00E84024" w:rsidRDefault="007467B5" w:rsidP="007467B5">
            <w:pPr>
              <w:autoSpaceDE w:val="0"/>
              <w:autoSpaceDN w:val="0"/>
              <w:adjustRightInd w:val="0"/>
              <w:ind w:firstLine="540"/>
              <w:jc w:val="both"/>
              <w:rPr>
                <w:rFonts w:eastAsiaTheme="minorHAnsi"/>
                <w:bCs/>
                <w:lang w:eastAsia="en-US"/>
              </w:rPr>
            </w:pPr>
            <w:r w:rsidRPr="00E84024">
              <w:rPr>
                <w:rFonts w:eastAsiaTheme="minorHAnsi"/>
                <w:bCs/>
                <w:lang w:eastAsia="en-US"/>
              </w:rPr>
              <w:t>перечень норм и условий оплаты труда, которые являются обязательными для применения на территории РФ;</w:t>
            </w:r>
          </w:p>
          <w:p w:rsidR="007467B5" w:rsidRPr="00E84024" w:rsidRDefault="007467B5" w:rsidP="007467B5">
            <w:pPr>
              <w:autoSpaceDE w:val="0"/>
              <w:autoSpaceDN w:val="0"/>
              <w:adjustRightInd w:val="0"/>
              <w:ind w:firstLine="540"/>
              <w:jc w:val="both"/>
              <w:rPr>
                <w:rFonts w:eastAsiaTheme="minorHAnsi"/>
                <w:bCs/>
                <w:lang w:eastAsia="en-US"/>
              </w:rPr>
            </w:pPr>
            <w:r w:rsidRPr="00E84024">
              <w:rPr>
                <w:rFonts w:eastAsiaTheme="minorHAnsi"/>
                <w:bCs/>
                <w:lang w:eastAsia="en-US"/>
              </w:rPr>
              <w:t>системы оплаты труда в государственных (в том числе федеральных) и муниципальных учреждениях;</w:t>
            </w:r>
          </w:p>
          <w:p w:rsidR="007467B5" w:rsidRPr="00E84024" w:rsidRDefault="007467B5" w:rsidP="007467B5">
            <w:pPr>
              <w:autoSpaceDE w:val="0"/>
              <w:autoSpaceDN w:val="0"/>
              <w:adjustRightInd w:val="0"/>
              <w:ind w:firstLine="540"/>
              <w:jc w:val="both"/>
              <w:rPr>
                <w:rFonts w:eastAsiaTheme="minorHAnsi"/>
                <w:bCs/>
                <w:lang w:eastAsia="en-US"/>
              </w:rPr>
            </w:pPr>
            <w:r w:rsidRPr="00E84024">
              <w:rPr>
                <w:rFonts w:eastAsiaTheme="minorHAnsi"/>
                <w:bCs/>
                <w:lang w:eastAsia="en-US"/>
              </w:rPr>
              <w:t xml:space="preserve">порядок формирования фондов оплаты труда в государственных и муниципальных учреждениях, системы </w:t>
            </w:r>
            <w:r w:rsidRPr="00E84024">
              <w:rPr>
                <w:rFonts w:eastAsiaTheme="minorHAnsi"/>
                <w:bCs/>
                <w:lang w:eastAsia="en-US"/>
              </w:rPr>
              <w:lastRenderedPageBreak/>
              <w:t>оплаты труда руководителей, их заместителей и главных бухгалтеров учреждений;</w:t>
            </w:r>
          </w:p>
          <w:p w:rsidR="007467B5" w:rsidRPr="00E84024" w:rsidRDefault="007467B5" w:rsidP="007467B5">
            <w:pPr>
              <w:autoSpaceDE w:val="0"/>
              <w:autoSpaceDN w:val="0"/>
              <w:adjustRightInd w:val="0"/>
              <w:ind w:firstLine="540"/>
              <w:jc w:val="both"/>
              <w:rPr>
                <w:rFonts w:eastAsiaTheme="minorHAnsi"/>
                <w:bCs/>
                <w:lang w:eastAsia="en-US"/>
              </w:rPr>
            </w:pPr>
            <w:r w:rsidRPr="00E84024">
              <w:rPr>
                <w:rFonts w:eastAsiaTheme="minorHAnsi"/>
                <w:bCs/>
                <w:lang w:eastAsia="en-US"/>
              </w:rPr>
              <w:t>особенности формирования систем оплаты труда работников сферы образования и здравоохранения, работников государственных и муниципальных учреждений культуры, искусства и кинематографии.</w:t>
            </w:r>
          </w:p>
          <w:p w:rsidR="008158BB" w:rsidRPr="00507B8B" w:rsidRDefault="007467B5" w:rsidP="007467B5">
            <w:pPr>
              <w:autoSpaceDE w:val="0"/>
              <w:autoSpaceDN w:val="0"/>
              <w:adjustRightInd w:val="0"/>
              <w:ind w:firstLine="540"/>
              <w:jc w:val="both"/>
              <w:rPr>
                <w:rFonts w:eastAsiaTheme="minorHAnsi"/>
                <w:b/>
                <w:bCs/>
                <w:lang w:eastAsia="en-US"/>
              </w:rPr>
            </w:pPr>
            <w:r w:rsidRPr="00E84024">
              <w:rPr>
                <w:rFonts w:eastAsiaTheme="minorHAnsi"/>
                <w:bCs/>
                <w:lang w:eastAsia="en-US"/>
              </w:rPr>
              <w:t>Рекомендации учитываются трехсторонними комиссиями по регулированию социально-трудовых отношений, образованными в субъектах Российской Федерации и муниципальных образованиях, при подготовке соглашений и рекомендаций по организации оплаты труда работников государственных и муниципальных учреждений в 2016 году.</w:t>
            </w:r>
          </w:p>
        </w:tc>
        <w:tc>
          <w:tcPr>
            <w:tcW w:w="5420" w:type="dxa"/>
            <w:gridSpan w:val="2"/>
          </w:tcPr>
          <w:p w:rsidR="008158BB" w:rsidRPr="00507B8B" w:rsidRDefault="00E84024" w:rsidP="00507B8B">
            <w:pPr>
              <w:jc w:val="both"/>
              <w:rPr>
                <w:bCs/>
              </w:rPr>
            </w:pPr>
            <w:r w:rsidRPr="00E84024">
              <w:rPr>
                <w:bCs/>
              </w:rPr>
              <w:lastRenderedPageBreak/>
              <w:t>"Российская газета", N 297, 31.12.2015</w:t>
            </w:r>
          </w:p>
        </w:tc>
      </w:tr>
      <w:tr w:rsidR="008158BB" w:rsidTr="00352868">
        <w:tc>
          <w:tcPr>
            <w:tcW w:w="644" w:type="dxa"/>
          </w:tcPr>
          <w:p w:rsidR="008158BB" w:rsidRDefault="000F0F71" w:rsidP="00461B56">
            <w:pPr>
              <w:jc w:val="center"/>
              <w:rPr>
                <w:bCs/>
              </w:rPr>
            </w:pPr>
            <w:r>
              <w:rPr>
                <w:bCs/>
              </w:rPr>
              <w:lastRenderedPageBreak/>
              <w:t>26.</w:t>
            </w:r>
          </w:p>
        </w:tc>
        <w:tc>
          <w:tcPr>
            <w:tcW w:w="2558" w:type="dxa"/>
          </w:tcPr>
          <w:p w:rsidR="00E84024" w:rsidRPr="00E84024" w:rsidRDefault="00E84024" w:rsidP="00E84024">
            <w:pPr>
              <w:autoSpaceDE w:val="0"/>
              <w:autoSpaceDN w:val="0"/>
              <w:adjustRightInd w:val="0"/>
              <w:ind w:firstLine="540"/>
              <w:jc w:val="both"/>
              <w:rPr>
                <w:rFonts w:eastAsiaTheme="minorHAnsi"/>
                <w:bCs/>
                <w:lang w:eastAsia="en-US"/>
              </w:rPr>
            </w:pPr>
            <w:r w:rsidRPr="00E84024">
              <w:rPr>
                <w:rFonts w:eastAsiaTheme="minorHAnsi"/>
                <w:bCs/>
                <w:lang w:eastAsia="en-US"/>
              </w:rPr>
              <w:t>Федеральный закон от 30.12.2015 N 433-ФЗ</w:t>
            </w:r>
          </w:p>
          <w:p w:rsidR="008158BB" w:rsidRPr="00507B8B" w:rsidRDefault="00E84024" w:rsidP="00E84024">
            <w:pPr>
              <w:autoSpaceDE w:val="0"/>
              <w:autoSpaceDN w:val="0"/>
              <w:adjustRightInd w:val="0"/>
              <w:ind w:firstLine="540"/>
              <w:jc w:val="both"/>
              <w:rPr>
                <w:rFonts w:eastAsiaTheme="minorHAnsi"/>
                <w:bCs/>
                <w:lang w:eastAsia="en-US"/>
              </w:rPr>
            </w:pPr>
            <w:r w:rsidRPr="00E84024">
              <w:rPr>
                <w:rFonts w:eastAsiaTheme="minorHAnsi"/>
                <w:bCs/>
                <w:lang w:eastAsia="en-US"/>
              </w:rPr>
              <w:t>"О внесении изменения в статью 13 Федерального закона "О дополнительных мерах государственной поддержки семей, имеющих детей"</w:t>
            </w:r>
          </w:p>
        </w:tc>
        <w:tc>
          <w:tcPr>
            <w:tcW w:w="6117" w:type="dxa"/>
            <w:gridSpan w:val="2"/>
          </w:tcPr>
          <w:p w:rsidR="00E84024" w:rsidRPr="00E84024" w:rsidRDefault="00E84024" w:rsidP="00E84024">
            <w:pPr>
              <w:autoSpaceDE w:val="0"/>
              <w:autoSpaceDN w:val="0"/>
              <w:adjustRightInd w:val="0"/>
              <w:ind w:firstLine="540"/>
              <w:jc w:val="both"/>
              <w:rPr>
                <w:rFonts w:eastAsiaTheme="minorHAnsi"/>
                <w:b/>
                <w:bCs/>
                <w:lang w:eastAsia="en-US"/>
              </w:rPr>
            </w:pPr>
            <w:r w:rsidRPr="00E84024">
              <w:rPr>
                <w:rFonts w:eastAsiaTheme="minorHAnsi"/>
                <w:b/>
                <w:bCs/>
                <w:lang w:eastAsia="en-US"/>
              </w:rPr>
              <w:t>Срок действия программы материнского (семейного) капитала продлен по 31 декабря 2018 года</w:t>
            </w:r>
          </w:p>
          <w:p w:rsidR="008158BB" w:rsidRPr="00E84024" w:rsidRDefault="00E84024" w:rsidP="00E84024">
            <w:pPr>
              <w:autoSpaceDE w:val="0"/>
              <w:autoSpaceDN w:val="0"/>
              <w:adjustRightInd w:val="0"/>
              <w:ind w:firstLine="540"/>
              <w:jc w:val="both"/>
              <w:rPr>
                <w:rFonts w:eastAsiaTheme="minorHAnsi"/>
                <w:bCs/>
                <w:lang w:eastAsia="en-US"/>
              </w:rPr>
            </w:pPr>
            <w:r w:rsidRPr="00E84024">
              <w:rPr>
                <w:rFonts w:eastAsiaTheme="minorHAnsi"/>
                <w:bCs/>
                <w:lang w:eastAsia="en-US"/>
              </w:rPr>
              <w:t>Улучшение демографической ситуации, преодоление негативных тенденций и обеспечение роста численности населения остается в числе основных приоритетов государственной политики.</w:t>
            </w:r>
          </w:p>
        </w:tc>
        <w:tc>
          <w:tcPr>
            <w:tcW w:w="5420" w:type="dxa"/>
            <w:gridSpan w:val="2"/>
          </w:tcPr>
          <w:p w:rsidR="00E84024" w:rsidRPr="00E84024" w:rsidRDefault="00E84024" w:rsidP="00E84024">
            <w:pPr>
              <w:jc w:val="both"/>
              <w:rPr>
                <w:bCs/>
              </w:rPr>
            </w:pPr>
            <w:r w:rsidRPr="00E84024">
              <w:rPr>
                <w:bCs/>
              </w:rPr>
              <w:t>Официальный интернет-портал правовой информации http://www.pravo.gov.ru, 30.12.2015,</w:t>
            </w:r>
          </w:p>
          <w:p w:rsidR="00E84024" w:rsidRPr="00E84024" w:rsidRDefault="00E84024" w:rsidP="00E84024">
            <w:pPr>
              <w:jc w:val="both"/>
              <w:rPr>
                <w:bCs/>
              </w:rPr>
            </w:pPr>
            <w:r w:rsidRPr="00E84024">
              <w:rPr>
                <w:bCs/>
              </w:rPr>
              <w:t>"Российская газета", N 1, 11.01.2016</w:t>
            </w:r>
          </w:p>
          <w:p w:rsidR="00E84024" w:rsidRPr="00E84024" w:rsidRDefault="00E84024" w:rsidP="00E84024">
            <w:pPr>
              <w:jc w:val="both"/>
              <w:rPr>
                <w:bCs/>
              </w:rPr>
            </w:pPr>
            <w:r w:rsidRPr="00E84024">
              <w:rPr>
                <w:bCs/>
              </w:rPr>
              <w:t>Начало действия документа - 30.12.2015.</w:t>
            </w:r>
          </w:p>
          <w:p w:rsidR="00E84024" w:rsidRPr="00E84024" w:rsidRDefault="00E84024" w:rsidP="00E84024">
            <w:pPr>
              <w:jc w:val="both"/>
              <w:rPr>
                <w:bCs/>
              </w:rPr>
            </w:pPr>
            <w:r w:rsidRPr="00E84024">
              <w:rPr>
                <w:bCs/>
              </w:rPr>
              <w:t>- - - - - - - - - - - - - - - - - - - - - - - - - -</w:t>
            </w:r>
          </w:p>
          <w:p w:rsidR="008158BB" w:rsidRPr="00507B8B" w:rsidRDefault="00E84024" w:rsidP="00E84024">
            <w:pPr>
              <w:jc w:val="both"/>
              <w:rPr>
                <w:bCs/>
              </w:rPr>
            </w:pPr>
            <w:r w:rsidRPr="00E84024">
              <w:rPr>
                <w:bCs/>
              </w:rPr>
              <w:t>В соответствии со статьей 2 данный документ вступил в силу со дня официального опубликования (опубликован на Официальном интернет-портале правовой информации http://www.pravo.gov.ru - 30.12.2015).</w:t>
            </w:r>
          </w:p>
        </w:tc>
      </w:tr>
      <w:tr w:rsidR="008158BB" w:rsidTr="00352868">
        <w:tc>
          <w:tcPr>
            <w:tcW w:w="644" w:type="dxa"/>
          </w:tcPr>
          <w:p w:rsidR="008158BB" w:rsidRDefault="000F0F71" w:rsidP="00461B56">
            <w:pPr>
              <w:jc w:val="center"/>
              <w:rPr>
                <w:bCs/>
              </w:rPr>
            </w:pPr>
            <w:r>
              <w:rPr>
                <w:bCs/>
              </w:rPr>
              <w:t>27.</w:t>
            </w:r>
          </w:p>
        </w:tc>
        <w:tc>
          <w:tcPr>
            <w:tcW w:w="2558" w:type="dxa"/>
          </w:tcPr>
          <w:p w:rsidR="00E84024" w:rsidRPr="00E84024" w:rsidRDefault="00E84024" w:rsidP="00E84024">
            <w:pPr>
              <w:autoSpaceDE w:val="0"/>
              <w:autoSpaceDN w:val="0"/>
              <w:adjustRightInd w:val="0"/>
              <w:ind w:firstLine="540"/>
              <w:jc w:val="both"/>
              <w:rPr>
                <w:rFonts w:eastAsiaTheme="minorHAnsi"/>
                <w:bCs/>
                <w:lang w:eastAsia="en-US"/>
              </w:rPr>
            </w:pPr>
            <w:r w:rsidRPr="00E84024">
              <w:rPr>
                <w:rFonts w:eastAsiaTheme="minorHAnsi"/>
                <w:bCs/>
                <w:lang w:eastAsia="en-US"/>
              </w:rPr>
              <w:t>Федеральный закон от 30.12.2015 N 458-ФЗ</w:t>
            </w:r>
          </w:p>
          <w:p w:rsidR="008158BB" w:rsidRPr="00507B8B" w:rsidRDefault="00E84024" w:rsidP="00E84024">
            <w:pPr>
              <w:autoSpaceDE w:val="0"/>
              <w:autoSpaceDN w:val="0"/>
              <w:adjustRightInd w:val="0"/>
              <w:ind w:firstLine="540"/>
              <w:jc w:val="both"/>
              <w:rPr>
                <w:rFonts w:eastAsiaTheme="minorHAnsi"/>
                <w:bCs/>
                <w:lang w:eastAsia="en-US"/>
              </w:rPr>
            </w:pPr>
            <w:r w:rsidRPr="00E84024">
              <w:rPr>
                <w:rFonts w:eastAsiaTheme="minorHAnsi"/>
                <w:bCs/>
                <w:lang w:eastAsia="en-US"/>
              </w:rPr>
              <w:t>"О внесении изменений в Федеральный закон "Об образовании в Российской Федерации"</w:t>
            </w:r>
          </w:p>
        </w:tc>
        <w:tc>
          <w:tcPr>
            <w:tcW w:w="6117" w:type="dxa"/>
            <w:gridSpan w:val="2"/>
          </w:tcPr>
          <w:p w:rsidR="00E84024" w:rsidRPr="00E84024" w:rsidRDefault="00E84024" w:rsidP="00E84024">
            <w:pPr>
              <w:autoSpaceDE w:val="0"/>
              <w:autoSpaceDN w:val="0"/>
              <w:adjustRightInd w:val="0"/>
              <w:ind w:firstLine="540"/>
              <w:jc w:val="both"/>
              <w:rPr>
                <w:rFonts w:eastAsiaTheme="minorHAnsi"/>
                <w:b/>
                <w:bCs/>
                <w:lang w:eastAsia="en-US"/>
              </w:rPr>
            </w:pPr>
            <w:r w:rsidRPr="00E84024">
              <w:rPr>
                <w:rFonts w:eastAsiaTheme="minorHAnsi"/>
                <w:b/>
                <w:bCs/>
                <w:lang w:eastAsia="en-US"/>
              </w:rPr>
              <w:t>Крайний срок приведения наименований и уставов образовательных учреждений в соответствие с новым законом об образовании перенесен с 1 января 2016 года на 1 июля 2016 года</w:t>
            </w:r>
          </w:p>
          <w:p w:rsidR="00E84024" w:rsidRPr="00E84024" w:rsidRDefault="00E84024" w:rsidP="00E84024">
            <w:pPr>
              <w:autoSpaceDE w:val="0"/>
              <w:autoSpaceDN w:val="0"/>
              <w:adjustRightInd w:val="0"/>
              <w:ind w:firstLine="540"/>
              <w:jc w:val="both"/>
              <w:rPr>
                <w:rFonts w:eastAsiaTheme="minorHAnsi"/>
                <w:bCs/>
                <w:lang w:eastAsia="en-US"/>
              </w:rPr>
            </w:pPr>
            <w:r w:rsidRPr="00E84024">
              <w:rPr>
                <w:rFonts w:eastAsiaTheme="minorHAnsi"/>
                <w:bCs/>
                <w:lang w:eastAsia="en-US"/>
              </w:rPr>
              <w:t xml:space="preserve">Установлено также, что право на прием на подготовительные отделения федеральных государственных вузов на обучение за счет ассигнований федерального бюджета имеют дети сотрудников Следственного комитета Российской Федерации, погибших (умерших) вследствие увечья или иного повреждения здоровья, полученных </w:t>
            </w:r>
            <w:r w:rsidRPr="00E84024">
              <w:rPr>
                <w:rFonts w:eastAsiaTheme="minorHAnsi"/>
                <w:bCs/>
                <w:lang w:eastAsia="en-US"/>
              </w:rPr>
              <w:lastRenderedPageBreak/>
              <w:t>ими в связи с выполнением служебных обязанностей, либо вследствие заболевания, полученного ими в период прохождения службы, и дети, находившиеся на их иждивении.</w:t>
            </w:r>
          </w:p>
          <w:p w:rsidR="00E84024" w:rsidRPr="00E84024" w:rsidRDefault="00E84024" w:rsidP="00E84024">
            <w:pPr>
              <w:autoSpaceDE w:val="0"/>
              <w:autoSpaceDN w:val="0"/>
              <w:adjustRightInd w:val="0"/>
              <w:ind w:firstLine="540"/>
              <w:jc w:val="both"/>
              <w:rPr>
                <w:rFonts w:eastAsiaTheme="minorHAnsi"/>
                <w:bCs/>
                <w:lang w:eastAsia="en-US"/>
              </w:rPr>
            </w:pPr>
            <w:r w:rsidRPr="00E84024">
              <w:rPr>
                <w:rFonts w:eastAsiaTheme="minorHAnsi"/>
                <w:bCs/>
                <w:lang w:eastAsia="en-US"/>
              </w:rPr>
              <w:t>Кроме того они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8158BB" w:rsidRPr="00507B8B" w:rsidRDefault="00E84024" w:rsidP="00E84024">
            <w:pPr>
              <w:autoSpaceDE w:val="0"/>
              <w:autoSpaceDN w:val="0"/>
              <w:adjustRightInd w:val="0"/>
              <w:ind w:firstLine="540"/>
              <w:jc w:val="both"/>
              <w:rPr>
                <w:rFonts w:eastAsiaTheme="minorHAnsi"/>
                <w:b/>
                <w:bCs/>
                <w:lang w:eastAsia="en-US"/>
              </w:rPr>
            </w:pPr>
            <w:r w:rsidRPr="00E84024">
              <w:rPr>
                <w:rFonts w:eastAsiaTheme="minorHAnsi"/>
                <w:bCs/>
                <w:lang w:eastAsia="en-US"/>
              </w:rPr>
              <w:t>Уточнено также, что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w:t>
            </w:r>
          </w:p>
        </w:tc>
        <w:tc>
          <w:tcPr>
            <w:tcW w:w="5420" w:type="dxa"/>
            <w:gridSpan w:val="2"/>
          </w:tcPr>
          <w:p w:rsidR="000F0F71" w:rsidRPr="000F0F71" w:rsidRDefault="000F0F71" w:rsidP="000F0F71">
            <w:pPr>
              <w:jc w:val="both"/>
              <w:rPr>
                <w:bCs/>
              </w:rPr>
            </w:pPr>
            <w:r w:rsidRPr="000F0F71">
              <w:rPr>
                <w:bCs/>
              </w:rPr>
              <w:lastRenderedPageBreak/>
              <w:t>Официальный интернет-портал правовой информации http://www.pravo.gov.ru, 30.12.2015,</w:t>
            </w:r>
          </w:p>
          <w:p w:rsidR="000F0F71" w:rsidRPr="000F0F71" w:rsidRDefault="000F0F71" w:rsidP="000F0F71">
            <w:pPr>
              <w:jc w:val="both"/>
              <w:rPr>
                <w:bCs/>
              </w:rPr>
            </w:pPr>
            <w:r w:rsidRPr="000F0F71">
              <w:rPr>
                <w:bCs/>
              </w:rPr>
              <w:t>"Российская газета", N 1, 11.01.2016</w:t>
            </w:r>
          </w:p>
          <w:p w:rsidR="008158BB" w:rsidRPr="00507B8B" w:rsidRDefault="000F0F71" w:rsidP="000F0F71">
            <w:pPr>
              <w:jc w:val="both"/>
              <w:rPr>
                <w:bCs/>
              </w:rPr>
            </w:pPr>
            <w:r w:rsidRPr="000F0F71">
              <w:rPr>
                <w:bCs/>
              </w:rPr>
              <w:t>Начало действия документа - 10.01.2016.</w:t>
            </w:r>
          </w:p>
        </w:tc>
      </w:tr>
      <w:tr w:rsidR="00D959DA" w:rsidTr="00352868">
        <w:tc>
          <w:tcPr>
            <w:tcW w:w="644" w:type="dxa"/>
          </w:tcPr>
          <w:p w:rsidR="00D959DA" w:rsidRDefault="000F0F71" w:rsidP="00461B56">
            <w:pPr>
              <w:jc w:val="center"/>
              <w:rPr>
                <w:bCs/>
              </w:rPr>
            </w:pPr>
            <w:r>
              <w:rPr>
                <w:bCs/>
              </w:rPr>
              <w:lastRenderedPageBreak/>
              <w:t>28.</w:t>
            </w:r>
          </w:p>
        </w:tc>
        <w:tc>
          <w:tcPr>
            <w:tcW w:w="2558" w:type="dxa"/>
          </w:tcPr>
          <w:p w:rsidR="000F0F71" w:rsidRPr="000F0F71" w:rsidRDefault="000F0F71" w:rsidP="000F0F71">
            <w:pPr>
              <w:autoSpaceDE w:val="0"/>
              <w:autoSpaceDN w:val="0"/>
              <w:adjustRightInd w:val="0"/>
              <w:ind w:firstLine="540"/>
              <w:jc w:val="both"/>
              <w:rPr>
                <w:rFonts w:eastAsiaTheme="minorHAnsi"/>
                <w:bCs/>
                <w:lang w:eastAsia="en-US"/>
              </w:rPr>
            </w:pPr>
            <w:r w:rsidRPr="000F0F71">
              <w:rPr>
                <w:rFonts w:eastAsiaTheme="minorHAnsi"/>
                <w:bCs/>
                <w:lang w:eastAsia="en-US"/>
              </w:rPr>
              <w:t>Федеральный закон от 29.12.2015 N 382-ФЗ</w:t>
            </w:r>
          </w:p>
          <w:p w:rsidR="000F0F71" w:rsidRPr="000F0F71" w:rsidRDefault="000F0F71" w:rsidP="000F0F71">
            <w:pPr>
              <w:autoSpaceDE w:val="0"/>
              <w:autoSpaceDN w:val="0"/>
              <w:adjustRightInd w:val="0"/>
              <w:ind w:firstLine="540"/>
              <w:jc w:val="both"/>
              <w:rPr>
                <w:rFonts w:eastAsiaTheme="minorHAnsi"/>
                <w:bCs/>
                <w:lang w:eastAsia="en-US"/>
              </w:rPr>
            </w:pPr>
            <w:r w:rsidRPr="000F0F71">
              <w:rPr>
                <w:rFonts w:eastAsiaTheme="minorHAnsi"/>
                <w:bCs/>
                <w:lang w:eastAsia="en-US"/>
              </w:rPr>
              <w:t>"Об арбитраже (третейском разбирательстве) в Российской Федерации"</w:t>
            </w:r>
          </w:p>
          <w:p w:rsidR="00D959DA" w:rsidRPr="00CE0F65" w:rsidRDefault="00D959DA" w:rsidP="000F0F71">
            <w:pPr>
              <w:autoSpaceDE w:val="0"/>
              <w:autoSpaceDN w:val="0"/>
              <w:adjustRightInd w:val="0"/>
              <w:ind w:firstLine="540"/>
              <w:jc w:val="both"/>
              <w:rPr>
                <w:rFonts w:eastAsiaTheme="minorHAnsi"/>
                <w:bCs/>
                <w:lang w:eastAsia="en-US"/>
              </w:rPr>
            </w:pPr>
          </w:p>
        </w:tc>
        <w:tc>
          <w:tcPr>
            <w:tcW w:w="6117" w:type="dxa"/>
            <w:gridSpan w:val="2"/>
          </w:tcPr>
          <w:p w:rsidR="000F0F71" w:rsidRPr="000F0F71" w:rsidRDefault="000F0F71" w:rsidP="000F0F71">
            <w:pPr>
              <w:autoSpaceDE w:val="0"/>
              <w:autoSpaceDN w:val="0"/>
              <w:adjustRightInd w:val="0"/>
              <w:ind w:firstLine="540"/>
              <w:jc w:val="both"/>
              <w:rPr>
                <w:rFonts w:eastAsiaTheme="minorHAnsi"/>
                <w:b/>
                <w:bCs/>
                <w:lang w:eastAsia="en-US"/>
              </w:rPr>
            </w:pPr>
            <w:r w:rsidRPr="000F0F71">
              <w:rPr>
                <w:rFonts w:eastAsiaTheme="minorHAnsi"/>
                <w:b/>
                <w:bCs/>
                <w:lang w:eastAsia="en-US"/>
              </w:rPr>
              <w:t>С 1 сентября 2016 года вступает в силу Федеральный закон "Об арбитраже (третейском разбирательстве) в Российской Федерации"</w:t>
            </w:r>
          </w:p>
          <w:p w:rsidR="000F0F71" w:rsidRPr="000F0F71" w:rsidRDefault="000F0F71" w:rsidP="000F0F71">
            <w:pPr>
              <w:autoSpaceDE w:val="0"/>
              <w:autoSpaceDN w:val="0"/>
              <w:adjustRightInd w:val="0"/>
              <w:ind w:firstLine="540"/>
              <w:jc w:val="both"/>
              <w:rPr>
                <w:rFonts w:eastAsiaTheme="minorHAnsi"/>
                <w:bCs/>
                <w:lang w:eastAsia="en-US"/>
              </w:rPr>
            </w:pPr>
            <w:r w:rsidRPr="000F0F71">
              <w:rPr>
                <w:rFonts w:eastAsiaTheme="minorHAnsi"/>
                <w:bCs/>
                <w:lang w:eastAsia="en-US"/>
              </w:rPr>
              <w:t>Данный Закон регулирует порядок образования и деятельности третейских судов и постоянно действующих арбитражных учреждений на территории РФ, а также арбитраж (третейское разбирательство).</w:t>
            </w:r>
          </w:p>
          <w:p w:rsidR="000F0F71" w:rsidRPr="000F0F71" w:rsidRDefault="000F0F71" w:rsidP="000F0F71">
            <w:pPr>
              <w:autoSpaceDE w:val="0"/>
              <w:autoSpaceDN w:val="0"/>
              <w:adjustRightInd w:val="0"/>
              <w:ind w:firstLine="540"/>
              <w:jc w:val="both"/>
              <w:rPr>
                <w:rFonts w:eastAsiaTheme="minorHAnsi"/>
                <w:bCs/>
                <w:lang w:eastAsia="en-US"/>
              </w:rPr>
            </w:pPr>
            <w:r w:rsidRPr="000F0F71">
              <w:rPr>
                <w:rFonts w:eastAsiaTheme="minorHAnsi"/>
                <w:bCs/>
                <w:lang w:eastAsia="en-US"/>
              </w:rPr>
              <w:t>В арбитраж (третейское разбирательство) по соглашению сторон могут передаваться споры между сторонами гражданско-правовых отношений, если иное не предусмотрено федеральным законом.</w:t>
            </w:r>
          </w:p>
          <w:p w:rsidR="000F0F71" w:rsidRPr="000F0F71" w:rsidRDefault="000F0F71" w:rsidP="000F0F71">
            <w:pPr>
              <w:autoSpaceDE w:val="0"/>
              <w:autoSpaceDN w:val="0"/>
              <w:adjustRightInd w:val="0"/>
              <w:ind w:firstLine="540"/>
              <w:jc w:val="both"/>
              <w:rPr>
                <w:rFonts w:eastAsiaTheme="minorHAnsi"/>
                <w:bCs/>
                <w:lang w:eastAsia="en-US"/>
              </w:rPr>
            </w:pPr>
            <w:r w:rsidRPr="000F0F71">
              <w:rPr>
                <w:rFonts w:eastAsiaTheme="minorHAnsi"/>
                <w:bCs/>
                <w:lang w:eastAsia="en-US"/>
              </w:rPr>
              <w:lastRenderedPageBreak/>
              <w:t>Предусмотрены в том числе:</w:t>
            </w:r>
          </w:p>
          <w:p w:rsidR="000F0F71" w:rsidRPr="000F0F71" w:rsidRDefault="000F0F71" w:rsidP="000F0F71">
            <w:pPr>
              <w:autoSpaceDE w:val="0"/>
              <w:autoSpaceDN w:val="0"/>
              <w:adjustRightInd w:val="0"/>
              <w:ind w:firstLine="540"/>
              <w:jc w:val="both"/>
              <w:rPr>
                <w:rFonts w:eastAsiaTheme="minorHAnsi"/>
                <w:bCs/>
                <w:lang w:eastAsia="en-US"/>
              </w:rPr>
            </w:pPr>
            <w:r w:rsidRPr="000F0F71">
              <w:rPr>
                <w:rFonts w:eastAsiaTheme="minorHAnsi"/>
                <w:bCs/>
                <w:lang w:eastAsia="en-US"/>
              </w:rPr>
              <w:t>основные понятия, в том числе такие, как арбитр (третейский судья), арбитраж (третейское разбирательство), администрирование арбитража, правила арбитража, прямое соглашение и др.;</w:t>
            </w:r>
          </w:p>
          <w:p w:rsidR="000F0F71" w:rsidRPr="000F0F71" w:rsidRDefault="000F0F71" w:rsidP="000F0F71">
            <w:pPr>
              <w:autoSpaceDE w:val="0"/>
              <w:autoSpaceDN w:val="0"/>
              <w:adjustRightInd w:val="0"/>
              <w:ind w:firstLine="540"/>
              <w:jc w:val="both"/>
              <w:rPr>
                <w:rFonts w:eastAsiaTheme="minorHAnsi"/>
                <w:bCs/>
                <w:lang w:eastAsia="en-US"/>
              </w:rPr>
            </w:pPr>
            <w:r w:rsidRPr="000F0F71">
              <w:rPr>
                <w:rFonts w:eastAsiaTheme="minorHAnsi"/>
                <w:bCs/>
                <w:lang w:eastAsia="en-US"/>
              </w:rPr>
              <w:t>определение, форма и толкование арбитражного соглашения;</w:t>
            </w:r>
          </w:p>
          <w:p w:rsidR="000F0F71" w:rsidRPr="000F0F71" w:rsidRDefault="000F0F71" w:rsidP="000F0F71">
            <w:pPr>
              <w:autoSpaceDE w:val="0"/>
              <w:autoSpaceDN w:val="0"/>
              <w:adjustRightInd w:val="0"/>
              <w:ind w:firstLine="540"/>
              <w:jc w:val="both"/>
              <w:rPr>
                <w:rFonts w:eastAsiaTheme="minorHAnsi"/>
                <w:bCs/>
                <w:lang w:eastAsia="en-US"/>
              </w:rPr>
            </w:pPr>
            <w:r w:rsidRPr="000F0F71">
              <w:rPr>
                <w:rFonts w:eastAsiaTheme="minorHAnsi"/>
                <w:bCs/>
                <w:lang w:eastAsia="en-US"/>
              </w:rPr>
              <w:t>состав третейского суда, его компетенция;</w:t>
            </w:r>
          </w:p>
          <w:p w:rsidR="000F0F71" w:rsidRPr="000F0F71" w:rsidRDefault="000F0F71" w:rsidP="000F0F71">
            <w:pPr>
              <w:autoSpaceDE w:val="0"/>
              <w:autoSpaceDN w:val="0"/>
              <w:adjustRightInd w:val="0"/>
              <w:ind w:firstLine="540"/>
              <w:jc w:val="both"/>
              <w:rPr>
                <w:rFonts w:eastAsiaTheme="minorHAnsi"/>
                <w:bCs/>
                <w:lang w:eastAsia="en-US"/>
              </w:rPr>
            </w:pPr>
            <w:r w:rsidRPr="000F0F71">
              <w:rPr>
                <w:rFonts w:eastAsiaTheme="minorHAnsi"/>
                <w:bCs/>
                <w:lang w:eastAsia="en-US"/>
              </w:rPr>
              <w:t>порядок ведения арбитража, принципы арбитража;</w:t>
            </w:r>
          </w:p>
          <w:p w:rsidR="000F0F71" w:rsidRPr="000F0F71" w:rsidRDefault="000F0F71" w:rsidP="000F0F71">
            <w:pPr>
              <w:autoSpaceDE w:val="0"/>
              <w:autoSpaceDN w:val="0"/>
              <w:adjustRightInd w:val="0"/>
              <w:ind w:firstLine="540"/>
              <w:jc w:val="both"/>
              <w:rPr>
                <w:rFonts w:eastAsiaTheme="minorHAnsi"/>
                <w:bCs/>
                <w:lang w:eastAsia="en-US"/>
              </w:rPr>
            </w:pPr>
            <w:r w:rsidRPr="000F0F71">
              <w:rPr>
                <w:rFonts w:eastAsiaTheme="minorHAnsi"/>
                <w:bCs/>
                <w:lang w:eastAsia="en-US"/>
              </w:rPr>
              <w:t>порядок принятия арбитражного решения и прекращение арбитража;</w:t>
            </w:r>
          </w:p>
          <w:p w:rsidR="000F0F71" w:rsidRPr="000F0F71" w:rsidRDefault="000F0F71" w:rsidP="000F0F71">
            <w:pPr>
              <w:autoSpaceDE w:val="0"/>
              <w:autoSpaceDN w:val="0"/>
              <w:adjustRightInd w:val="0"/>
              <w:ind w:firstLine="540"/>
              <w:jc w:val="both"/>
              <w:rPr>
                <w:rFonts w:eastAsiaTheme="minorHAnsi"/>
                <w:bCs/>
                <w:lang w:eastAsia="en-US"/>
              </w:rPr>
            </w:pPr>
            <w:r w:rsidRPr="000F0F71">
              <w:rPr>
                <w:rFonts w:eastAsiaTheme="minorHAnsi"/>
                <w:bCs/>
                <w:lang w:eastAsia="en-US"/>
              </w:rPr>
              <w:t>порядок оспаривания арбитражного решения, порядок приведения в исполнение арбитражного решения;</w:t>
            </w:r>
          </w:p>
          <w:p w:rsidR="000F0F71" w:rsidRPr="000F0F71" w:rsidRDefault="000F0F71" w:rsidP="000F0F71">
            <w:pPr>
              <w:autoSpaceDE w:val="0"/>
              <w:autoSpaceDN w:val="0"/>
              <w:adjustRightInd w:val="0"/>
              <w:ind w:firstLine="540"/>
              <w:jc w:val="both"/>
              <w:rPr>
                <w:rFonts w:eastAsiaTheme="minorHAnsi"/>
                <w:bCs/>
                <w:lang w:eastAsia="en-US"/>
              </w:rPr>
            </w:pPr>
            <w:r w:rsidRPr="000F0F71">
              <w:rPr>
                <w:rFonts w:eastAsiaTheme="minorHAnsi"/>
                <w:bCs/>
                <w:lang w:eastAsia="en-US"/>
              </w:rPr>
              <w:t>порядок образования и деятельности постоянно действующих арбитражных учреждений в Российской Федерации;</w:t>
            </w:r>
          </w:p>
          <w:p w:rsidR="000F0F71" w:rsidRPr="000F0F71" w:rsidRDefault="000F0F71" w:rsidP="000F0F71">
            <w:pPr>
              <w:autoSpaceDE w:val="0"/>
              <w:autoSpaceDN w:val="0"/>
              <w:adjustRightInd w:val="0"/>
              <w:ind w:firstLine="540"/>
              <w:jc w:val="both"/>
              <w:rPr>
                <w:rFonts w:eastAsiaTheme="minorHAnsi"/>
                <w:bCs/>
                <w:lang w:eastAsia="en-US"/>
              </w:rPr>
            </w:pPr>
            <w:r w:rsidRPr="000F0F71">
              <w:rPr>
                <w:rFonts w:eastAsiaTheme="minorHAnsi"/>
                <w:bCs/>
                <w:lang w:eastAsia="en-US"/>
              </w:rPr>
              <w:t>соотношение арбитража и процедуры медиации;</w:t>
            </w:r>
          </w:p>
          <w:p w:rsidR="000F0F71" w:rsidRPr="000F0F71" w:rsidRDefault="000F0F71" w:rsidP="000F0F71">
            <w:pPr>
              <w:autoSpaceDE w:val="0"/>
              <w:autoSpaceDN w:val="0"/>
              <w:adjustRightInd w:val="0"/>
              <w:ind w:firstLine="540"/>
              <w:jc w:val="both"/>
              <w:rPr>
                <w:rFonts w:eastAsiaTheme="minorHAnsi"/>
                <w:bCs/>
                <w:lang w:eastAsia="en-US"/>
              </w:rPr>
            </w:pPr>
            <w:r w:rsidRPr="000F0F71">
              <w:rPr>
                <w:rFonts w:eastAsiaTheme="minorHAnsi"/>
                <w:bCs/>
                <w:lang w:eastAsia="en-US"/>
              </w:rPr>
              <w:t>заключительные положения Федерального закона.</w:t>
            </w:r>
          </w:p>
          <w:p w:rsidR="00D959DA" w:rsidRPr="00CE0F65" w:rsidRDefault="000F0F71" w:rsidP="000F0F71">
            <w:pPr>
              <w:autoSpaceDE w:val="0"/>
              <w:autoSpaceDN w:val="0"/>
              <w:adjustRightInd w:val="0"/>
              <w:ind w:firstLine="540"/>
              <w:jc w:val="both"/>
              <w:rPr>
                <w:rFonts w:eastAsiaTheme="minorHAnsi"/>
                <w:b/>
                <w:bCs/>
                <w:lang w:eastAsia="en-US"/>
              </w:rPr>
            </w:pPr>
            <w:r w:rsidRPr="000F0F71">
              <w:rPr>
                <w:rFonts w:eastAsiaTheme="minorHAnsi"/>
                <w:bCs/>
                <w:lang w:eastAsia="en-US"/>
              </w:rPr>
              <w:t>Признаны утратившими силу главы 7 ("Оспаривание решения третейского суда") и 8 ("Исполнение решения третейского суда") Федерального закона от 24.07.2002 N 102-ФЗ "О третейских судах в Российской Федерации".</w:t>
            </w:r>
          </w:p>
        </w:tc>
        <w:tc>
          <w:tcPr>
            <w:tcW w:w="5420" w:type="dxa"/>
            <w:gridSpan w:val="2"/>
          </w:tcPr>
          <w:p w:rsidR="000F0F71" w:rsidRPr="000F0F71" w:rsidRDefault="000F0F71" w:rsidP="000F0F71">
            <w:pPr>
              <w:jc w:val="both"/>
              <w:rPr>
                <w:bCs/>
              </w:rPr>
            </w:pPr>
            <w:r w:rsidRPr="000F0F71">
              <w:rPr>
                <w:bCs/>
              </w:rPr>
              <w:lastRenderedPageBreak/>
              <w:t>Официальный интернет-портал правовой информации http://www.pravo.gov.ru, 29.12.2015,</w:t>
            </w:r>
          </w:p>
          <w:p w:rsidR="000F0F71" w:rsidRPr="000F0F71" w:rsidRDefault="000F0F71" w:rsidP="000F0F71">
            <w:pPr>
              <w:jc w:val="both"/>
              <w:rPr>
                <w:bCs/>
              </w:rPr>
            </w:pPr>
            <w:r w:rsidRPr="000F0F71">
              <w:rPr>
                <w:bCs/>
              </w:rPr>
              <w:t>"Российская газета", N 297, 31.12.2015</w:t>
            </w:r>
          </w:p>
          <w:p w:rsidR="00D959DA" w:rsidRPr="00CE0F65" w:rsidRDefault="000F0F71" w:rsidP="000F0F71">
            <w:pPr>
              <w:jc w:val="both"/>
              <w:rPr>
                <w:bCs/>
              </w:rPr>
            </w:pPr>
            <w:r w:rsidRPr="000F0F71">
              <w:rPr>
                <w:bCs/>
              </w:rPr>
              <w:t>Начало действия документа - 01.09.2016.</w:t>
            </w:r>
          </w:p>
        </w:tc>
      </w:tr>
      <w:tr w:rsidR="00FA5A14" w:rsidTr="00352868">
        <w:tc>
          <w:tcPr>
            <w:tcW w:w="644" w:type="dxa"/>
          </w:tcPr>
          <w:p w:rsidR="00FA5A14" w:rsidRDefault="000F0F71" w:rsidP="00461B56">
            <w:pPr>
              <w:jc w:val="center"/>
              <w:rPr>
                <w:bCs/>
              </w:rPr>
            </w:pPr>
            <w:r>
              <w:rPr>
                <w:bCs/>
              </w:rPr>
              <w:lastRenderedPageBreak/>
              <w:t>29.</w:t>
            </w:r>
          </w:p>
        </w:tc>
        <w:tc>
          <w:tcPr>
            <w:tcW w:w="2558" w:type="dxa"/>
          </w:tcPr>
          <w:p w:rsidR="006A1C69" w:rsidRPr="006A1C69" w:rsidRDefault="006A1C69" w:rsidP="006A1C69">
            <w:pPr>
              <w:jc w:val="both"/>
              <w:rPr>
                <w:bCs/>
              </w:rPr>
            </w:pPr>
            <w:r w:rsidRPr="006A1C69">
              <w:rPr>
                <w:bCs/>
              </w:rPr>
              <w:t>Приказ Минтруда России от 24.11.2015 N 891н</w:t>
            </w:r>
          </w:p>
          <w:p w:rsidR="006A1C69" w:rsidRPr="006A1C69" w:rsidRDefault="006A1C69" w:rsidP="006A1C69">
            <w:pPr>
              <w:jc w:val="both"/>
              <w:rPr>
                <w:bCs/>
              </w:rPr>
            </w:pPr>
            <w:r w:rsidRPr="006A1C69">
              <w:rPr>
                <w:bCs/>
              </w:rPr>
              <w:t xml:space="preserve">"О внесении изменения в пункт 12 Правил обращения за федеральной социальной доплатой к пенсии, ее установления и выплаты, утвержденных </w:t>
            </w:r>
            <w:r w:rsidRPr="006A1C69">
              <w:rPr>
                <w:bCs/>
              </w:rPr>
              <w:lastRenderedPageBreak/>
              <w:t>приказом Министерства здравоохранения и социального развития Российской Федерации от 30 сентября 2009 г. N 805н"</w:t>
            </w:r>
          </w:p>
          <w:p w:rsidR="00FA5A14" w:rsidRPr="00FA5A14" w:rsidRDefault="006A1C69" w:rsidP="006A1C69">
            <w:pPr>
              <w:jc w:val="both"/>
              <w:rPr>
                <w:bCs/>
              </w:rPr>
            </w:pPr>
            <w:r w:rsidRPr="006A1C69">
              <w:rPr>
                <w:bCs/>
              </w:rPr>
              <w:t>Зарегистрировано в Минюсте России 16.12.2015 N 40138.</w:t>
            </w:r>
          </w:p>
        </w:tc>
        <w:tc>
          <w:tcPr>
            <w:tcW w:w="6117" w:type="dxa"/>
            <w:gridSpan w:val="2"/>
          </w:tcPr>
          <w:p w:rsidR="006A1C69" w:rsidRPr="006A1C69" w:rsidRDefault="006A1C69" w:rsidP="006A1C69">
            <w:pPr>
              <w:autoSpaceDE w:val="0"/>
              <w:autoSpaceDN w:val="0"/>
              <w:adjustRightInd w:val="0"/>
              <w:ind w:firstLine="540"/>
              <w:jc w:val="both"/>
              <w:rPr>
                <w:rFonts w:eastAsiaTheme="minorHAnsi"/>
                <w:b/>
                <w:bCs/>
                <w:lang w:eastAsia="en-US"/>
              </w:rPr>
            </w:pPr>
            <w:r w:rsidRPr="006A1C69">
              <w:rPr>
                <w:rFonts w:eastAsiaTheme="minorHAnsi"/>
                <w:b/>
                <w:bCs/>
                <w:lang w:eastAsia="en-US"/>
              </w:rPr>
              <w:lastRenderedPageBreak/>
              <w:t>Пенсионеры смогут обратиться за федеральной социальной доплатой к пенсии через МФЦ или путем подачи заявления в электронной форме</w:t>
            </w:r>
          </w:p>
          <w:p w:rsidR="00FA5A14" w:rsidRPr="006A1C69" w:rsidRDefault="006A1C69" w:rsidP="006A1C69">
            <w:pPr>
              <w:autoSpaceDE w:val="0"/>
              <w:autoSpaceDN w:val="0"/>
              <w:adjustRightInd w:val="0"/>
              <w:ind w:firstLine="540"/>
              <w:jc w:val="both"/>
              <w:rPr>
                <w:rFonts w:eastAsiaTheme="minorHAnsi"/>
                <w:bCs/>
                <w:lang w:eastAsia="en-US"/>
              </w:rPr>
            </w:pPr>
            <w:r w:rsidRPr="006A1C69">
              <w:rPr>
                <w:rFonts w:eastAsiaTheme="minorHAnsi"/>
                <w:bCs/>
                <w:lang w:eastAsia="en-US"/>
              </w:rPr>
              <w:t>Ранее получение указанной доплаты было возможно только после обращения в территориальный орган ПФР лично или через представителя, либо после направления соответствующего заявления по почте.</w:t>
            </w:r>
          </w:p>
        </w:tc>
        <w:tc>
          <w:tcPr>
            <w:tcW w:w="5420" w:type="dxa"/>
            <w:gridSpan w:val="2"/>
          </w:tcPr>
          <w:p w:rsidR="006A1C69" w:rsidRPr="006A1C69" w:rsidRDefault="006A1C69" w:rsidP="006A1C69">
            <w:pPr>
              <w:jc w:val="both"/>
              <w:rPr>
                <w:bCs/>
              </w:rPr>
            </w:pPr>
            <w:r w:rsidRPr="006A1C69">
              <w:rPr>
                <w:bCs/>
              </w:rPr>
              <w:t>Официальный интернет-портал правовой информации http://www.pravo.gov.ru, 21.12.2015,</w:t>
            </w:r>
          </w:p>
          <w:p w:rsidR="006A1C69" w:rsidRPr="006A1C69" w:rsidRDefault="006A1C69" w:rsidP="006A1C69">
            <w:pPr>
              <w:jc w:val="both"/>
              <w:rPr>
                <w:bCs/>
              </w:rPr>
            </w:pPr>
            <w:r w:rsidRPr="006A1C69">
              <w:rPr>
                <w:bCs/>
              </w:rPr>
              <w:t>"Российская газета", N 294, 28.12.2015</w:t>
            </w:r>
          </w:p>
          <w:p w:rsidR="00FA5A14" w:rsidRPr="00FA5A14" w:rsidRDefault="006A1C69" w:rsidP="006A1C69">
            <w:pPr>
              <w:jc w:val="both"/>
              <w:rPr>
                <w:bCs/>
              </w:rPr>
            </w:pPr>
            <w:r w:rsidRPr="006A1C69">
              <w:rPr>
                <w:bCs/>
              </w:rPr>
              <w:t>Начало действия документа - 01.01.2016.</w:t>
            </w:r>
          </w:p>
        </w:tc>
      </w:tr>
      <w:tr w:rsidR="00FA5A14" w:rsidTr="00352868">
        <w:tc>
          <w:tcPr>
            <w:tcW w:w="644" w:type="dxa"/>
          </w:tcPr>
          <w:p w:rsidR="00FA5A14" w:rsidRDefault="000F0F71" w:rsidP="00461B56">
            <w:pPr>
              <w:jc w:val="center"/>
              <w:rPr>
                <w:bCs/>
              </w:rPr>
            </w:pPr>
            <w:r>
              <w:rPr>
                <w:bCs/>
              </w:rPr>
              <w:lastRenderedPageBreak/>
              <w:t>30.</w:t>
            </w:r>
          </w:p>
        </w:tc>
        <w:tc>
          <w:tcPr>
            <w:tcW w:w="2558" w:type="dxa"/>
          </w:tcPr>
          <w:p w:rsidR="00FA5A14" w:rsidRPr="00FA5A14" w:rsidRDefault="00FA5A14" w:rsidP="00FA5A14">
            <w:pPr>
              <w:jc w:val="both"/>
              <w:rPr>
                <w:bCs/>
              </w:rPr>
            </w:pPr>
            <w:r w:rsidRPr="00FA5A14">
              <w:rPr>
                <w:bCs/>
              </w:rPr>
              <w:t>Проект Федерального закона N 957620-6</w:t>
            </w:r>
          </w:p>
          <w:p w:rsidR="00FA5A14" w:rsidRPr="00FA5A14" w:rsidRDefault="00FA5A14" w:rsidP="00FA5A14">
            <w:pPr>
              <w:jc w:val="both"/>
              <w:rPr>
                <w:bCs/>
              </w:rPr>
            </w:pPr>
            <w:r w:rsidRPr="00FA5A14">
              <w:rPr>
                <w:bCs/>
              </w:rPr>
              <w:t>"О введении в действие Кодекса Российской Федерации об административных правонарушениях"</w:t>
            </w:r>
          </w:p>
        </w:tc>
        <w:tc>
          <w:tcPr>
            <w:tcW w:w="6117" w:type="dxa"/>
            <w:gridSpan w:val="2"/>
          </w:tcPr>
          <w:p w:rsidR="00FA5A14" w:rsidRPr="00FA5A14" w:rsidRDefault="00FA5A14" w:rsidP="00FA5A14">
            <w:pPr>
              <w:autoSpaceDE w:val="0"/>
              <w:autoSpaceDN w:val="0"/>
              <w:adjustRightInd w:val="0"/>
              <w:ind w:firstLine="540"/>
              <w:jc w:val="both"/>
              <w:rPr>
                <w:rFonts w:eastAsiaTheme="minorHAnsi"/>
                <w:b/>
                <w:bCs/>
                <w:lang w:eastAsia="en-US"/>
              </w:rPr>
            </w:pPr>
            <w:r w:rsidRPr="00FA5A14">
              <w:rPr>
                <w:rFonts w:eastAsiaTheme="minorHAnsi"/>
                <w:b/>
                <w:bCs/>
                <w:lang w:eastAsia="en-US"/>
              </w:rPr>
              <w:t>Новый Кодекс РФ об административных правонарушениях предлагается ввести в действие с 1 января 2017 года, за исключением отдельных положений</w:t>
            </w:r>
          </w:p>
          <w:p w:rsidR="00FA5A14" w:rsidRPr="00FA5A14" w:rsidRDefault="00FA5A14" w:rsidP="00FA5A14">
            <w:pPr>
              <w:autoSpaceDE w:val="0"/>
              <w:autoSpaceDN w:val="0"/>
              <w:adjustRightInd w:val="0"/>
              <w:ind w:firstLine="540"/>
              <w:jc w:val="both"/>
              <w:rPr>
                <w:rFonts w:eastAsiaTheme="minorHAnsi"/>
                <w:bCs/>
                <w:lang w:eastAsia="en-US"/>
              </w:rPr>
            </w:pPr>
            <w:r w:rsidRPr="00FA5A14">
              <w:rPr>
                <w:rFonts w:eastAsiaTheme="minorHAnsi"/>
                <w:bCs/>
                <w:lang w:eastAsia="en-US"/>
              </w:rPr>
              <w:t>Положения Кодекса в части, касающейся оснований и порядка применения административных наказаний в виде исправительных работ, лишения специального разрешения (лицензии), административного запрета на посещение публичных, массовых мероприятий, за исключением официальных спортивных мероприятий, административного запрета на посещение определенных общественных мест, а также на пользование услугами авиаперевозчиков в качестве пассажиров, ликвидации юридического лица или прекращения деятельности в качестве индивидуального предпринимателя, предлагается ввести с 1 июля 2017 года.</w:t>
            </w:r>
          </w:p>
          <w:p w:rsidR="00FA5A14" w:rsidRPr="004C0997" w:rsidRDefault="00FA5A14" w:rsidP="00FA5A14">
            <w:pPr>
              <w:autoSpaceDE w:val="0"/>
              <w:autoSpaceDN w:val="0"/>
              <w:adjustRightInd w:val="0"/>
              <w:ind w:firstLine="540"/>
              <w:jc w:val="both"/>
              <w:rPr>
                <w:rFonts w:eastAsiaTheme="minorHAnsi"/>
                <w:b/>
                <w:bCs/>
                <w:lang w:eastAsia="en-US"/>
              </w:rPr>
            </w:pPr>
            <w:r w:rsidRPr="00FA5A14">
              <w:rPr>
                <w:rFonts w:eastAsiaTheme="minorHAnsi"/>
                <w:bCs/>
                <w:lang w:eastAsia="en-US"/>
              </w:rPr>
              <w:t>Устанавливаются особенности производства по делам об административных правонарушениях в переходный период. Законопроектом также предусматривается признать утратившими силу целый ряд положений законодательных актов.</w:t>
            </w:r>
          </w:p>
        </w:tc>
        <w:tc>
          <w:tcPr>
            <w:tcW w:w="5420" w:type="dxa"/>
            <w:gridSpan w:val="2"/>
          </w:tcPr>
          <w:p w:rsidR="00FA5A14" w:rsidRPr="004C0997" w:rsidRDefault="00FA5A14" w:rsidP="004C0997">
            <w:pPr>
              <w:jc w:val="both"/>
              <w:rPr>
                <w:bCs/>
              </w:rPr>
            </w:pPr>
            <w:r w:rsidRPr="00FA5A14">
              <w:rPr>
                <w:bCs/>
              </w:rPr>
              <w:t>Документ опубликован не был</w:t>
            </w:r>
          </w:p>
        </w:tc>
      </w:tr>
      <w:tr w:rsidR="00FA5A14" w:rsidTr="00352868">
        <w:tc>
          <w:tcPr>
            <w:tcW w:w="644" w:type="dxa"/>
          </w:tcPr>
          <w:p w:rsidR="00FA5A14" w:rsidRDefault="000F0F71" w:rsidP="00461B56">
            <w:pPr>
              <w:jc w:val="center"/>
              <w:rPr>
                <w:bCs/>
              </w:rPr>
            </w:pPr>
            <w:r>
              <w:rPr>
                <w:bCs/>
              </w:rPr>
              <w:t>31.</w:t>
            </w:r>
          </w:p>
        </w:tc>
        <w:tc>
          <w:tcPr>
            <w:tcW w:w="2558" w:type="dxa"/>
          </w:tcPr>
          <w:p w:rsidR="00FA5A14" w:rsidRPr="00FA5A14" w:rsidRDefault="00FA5A14" w:rsidP="00FA5A14">
            <w:pPr>
              <w:jc w:val="both"/>
              <w:rPr>
                <w:bCs/>
              </w:rPr>
            </w:pPr>
            <w:r w:rsidRPr="00FA5A14">
              <w:rPr>
                <w:bCs/>
              </w:rPr>
              <w:t>Проект Федерального закона N 957581-6</w:t>
            </w:r>
          </w:p>
          <w:p w:rsidR="00FA5A14" w:rsidRPr="00FA5A14" w:rsidRDefault="00FA5A14" w:rsidP="00FA5A14">
            <w:pPr>
              <w:jc w:val="both"/>
              <w:rPr>
                <w:bCs/>
              </w:rPr>
            </w:pPr>
            <w:r w:rsidRPr="00FA5A14">
              <w:rPr>
                <w:bCs/>
              </w:rPr>
              <w:lastRenderedPageBreak/>
              <w:t>"Кодекс Российской Федерации об административных правонарушениях"</w:t>
            </w:r>
          </w:p>
        </w:tc>
        <w:tc>
          <w:tcPr>
            <w:tcW w:w="6117" w:type="dxa"/>
            <w:gridSpan w:val="2"/>
          </w:tcPr>
          <w:p w:rsidR="00FA5A14" w:rsidRPr="00432402" w:rsidRDefault="00FA5A14" w:rsidP="00FA5A14">
            <w:pPr>
              <w:autoSpaceDE w:val="0"/>
              <w:autoSpaceDN w:val="0"/>
              <w:adjustRightInd w:val="0"/>
              <w:ind w:firstLine="540"/>
              <w:jc w:val="both"/>
              <w:rPr>
                <w:rFonts w:eastAsiaTheme="minorHAnsi"/>
                <w:b/>
                <w:bCs/>
                <w:lang w:eastAsia="en-US"/>
              </w:rPr>
            </w:pPr>
            <w:r w:rsidRPr="00432402">
              <w:rPr>
                <w:rFonts w:eastAsiaTheme="minorHAnsi"/>
                <w:b/>
                <w:bCs/>
                <w:lang w:eastAsia="en-US"/>
              </w:rPr>
              <w:lastRenderedPageBreak/>
              <w:t>Проект нового Кодекса РФ об административных правонарушениях внесен в Госдуму</w:t>
            </w:r>
          </w:p>
          <w:p w:rsidR="00FA5A14" w:rsidRPr="00FA5A14" w:rsidRDefault="00FA5A14" w:rsidP="00FA5A14">
            <w:pPr>
              <w:autoSpaceDE w:val="0"/>
              <w:autoSpaceDN w:val="0"/>
              <w:adjustRightInd w:val="0"/>
              <w:ind w:firstLine="540"/>
              <w:jc w:val="both"/>
              <w:rPr>
                <w:rFonts w:eastAsiaTheme="minorHAnsi"/>
                <w:bCs/>
                <w:lang w:eastAsia="en-US"/>
              </w:rPr>
            </w:pPr>
            <w:r w:rsidRPr="00FA5A14">
              <w:rPr>
                <w:rFonts w:eastAsiaTheme="minorHAnsi"/>
                <w:bCs/>
                <w:lang w:eastAsia="en-US"/>
              </w:rPr>
              <w:t>В проекте Кодекса нашли отражение, в том числе:</w:t>
            </w:r>
          </w:p>
          <w:p w:rsidR="00FA5A14" w:rsidRPr="00FA5A14" w:rsidRDefault="00FA5A14" w:rsidP="00FA5A14">
            <w:pPr>
              <w:autoSpaceDE w:val="0"/>
              <w:autoSpaceDN w:val="0"/>
              <w:adjustRightInd w:val="0"/>
              <w:ind w:firstLine="540"/>
              <w:jc w:val="both"/>
              <w:rPr>
                <w:rFonts w:eastAsiaTheme="minorHAnsi"/>
                <w:bCs/>
                <w:lang w:eastAsia="en-US"/>
              </w:rPr>
            </w:pPr>
            <w:r w:rsidRPr="00FA5A14">
              <w:rPr>
                <w:rFonts w:eastAsiaTheme="minorHAnsi"/>
                <w:bCs/>
                <w:lang w:eastAsia="en-US"/>
              </w:rPr>
              <w:lastRenderedPageBreak/>
              <w:t>общие положения законодательства об административных правонарушениях;</w:t>
            </w:r>
          </w:p>
          <w:p w:rsidR="00FA5A14" w:rsidRPr="00FA5A14" w:rsidRDefault="00FA5A14" w:rsidP="00FA5A14">
            <w:pPr>
              <w:autoSpaceDE w:val="0"/>
              <w:autoSpaceDN w:val="0"/>
              <w:adjustRightInd w:val="0"/>
              <w:ind w:firstLine="540"/>
              <w:jc w:val="both"/>
              <w:rPr>
                <w:rFonts w:eastAsiaTheme="minorHAnsi"/>
                <w:bCs/>
                <w:lang w:eastAsia="en-US"/>
              </w:rPr>
            </w:pPr>
            <w:r w:rsidRPr="00FA5A14">
              <w:rPr>
                <w:rFonts w:eastAsiaTheme="minorHAnsi"/>
                <w:bCs/>
                <w:lang w:eastAsia="en-US"/>
              </w:rPr>
              <w:t>правила разграничения полномочий в области законодательства об административных правонарушениях между органами государственной власти РФ и органами государственной власти субъектов РФ;</w:t>
            </w:r>
          </w:p>
          <w:p w:rsidR="00FA5A14" w:rsidRPr="00FA5A14" w:rsidRDefault="00FA5A14" w:rsidP="00FA5A14">
            <w:pPr>
              <w:autoSpaceDE w:val="0"/>
              <w:autoSpaceDN w:val="0"/>
              <w:adjustRightInd w:val="0"/>
              <w:ind w:firstLine="540"/>
              <w:jc w:val="both"/>
              <w:rPr>
                <w:rFonts w:eastAsiaTheme="minorHAnsi"/>
                <w:bCs/>
                <w:lang w:eastAsia="en-US"/>
              </w:rPr>
            </w:pPr>
            <w:r w:rsidRPr="00FA5A14">
              <w:rPr>
                <w:rFonts w:eastAsiaTheme="minorHAnsi"/>
                <w:bCs/>
                <w:lang w:eastAsia="en-US"/>
              </w:rPr>
              <w:t>принципы административной ответственности;</w:t>
            </w:r>
          </w:p>
          <w:p w:rsidR="00FA5A14" w:rsidRPr="00FA5A14" w:rsidRDefault="00FA5A14" w:rsidP="00FA5A14">
            <w:pPr>
              <w:autoSpaceDE w:val="0"/>
              <w:autoSpaceDN w:val="0"/>
              <w:adjustRightInd w:val="0"/>
              <w:ind w:firstLine="540"/>
              <w:jc w:val="both"/>
              <w:rPr>
                <w:rFonts w:eastAsiaTheme="minorHAnsi"/>
                <w:bCs/>
                <w:lang w:eastAsia="en-US"/>
              </w:rPr>
            </w:pPr>
            <w:r w:rsidRPr="00FA5A14">
              <w:rPr>
                <w:rFonts w:eastAsiaTheme="minorHAnsi"/>
                <w:bCs/>
                <w:lang w:eastAsia="en-US"/>
              </w:rPr>
              <w:t>перечень видов административного наказания и правила его назначения, перечень оснований и правила освобождения от административной ответственности и административного наказания;</w:t>
            </w:r>
          </w:p>
          <w:p w:rsidR="00FA5A14" w:rsidRPr="00FA5A14" w:rsidRDefault="00FA5A14" w:rsidP="00FA5A14">
            <w:pPr>
              <w:autoSpaceDE w:val="0"/>
              <w:autoSpaceDN w:val="0"/>
              <w:adjustRightInd w:val="0"/>
              <w:ind w:firstLine="540"/>
              <w:jc w:val="both"/>
              <w:rPr>
                <w:rFonts w:eastAsiaTheme="minorHAnsi"/>
                <w:bCs/>
                <w:lang w:eastAsia="en-US"/>
              </w:rPr>
            </w:pPr>
            <w:r w:rsidRPr="00FA5A14">
              <w:rPr>
                <w:rFonts w:eastAsiaTheme="minorHAnsi"/>
                <w:bCs/>
                <w:lang w:eastAsia="en-US"/>
              </w:rPr>
              <w:t>правила производства по делам об административных правонарушениях.</w:t>
            </w:r>
          </w:p>
          <w:p w:rsidR="00FA5A14" w:rsidRPr="00FA5A14" w:rsidRDefault="00FA5A14" w:rsidP="00FA5A14">
            <w:pPr>
              <w:autoSpaceDE w:val="0"/>
              <w:autoSpaceDN w:val="0"/>
              <w:adjustRightInd w:val="0"/>
              <w:ind w:firstLine="540"/>
              <w:jc w:val="both"/>
              <w:rPr>
                <w:rFonts w:eastAsiaTheme="minorHAnsi"/>
                <w:bCs/>
                <w:lang w:eastAsia="en-US"/>
              </w:rPr>
            </w:pPr>
            <w:r w:rsidRPr="00FA5A14">
              <w:rPr>
                <w:rFonts w:eastAsiaTheme="minorHAnsi"/>
                <w:bCs/>
                <w:lang w:eastAsia="en-US"/>
              </w:rPr>
              <w:t>Среди новшеств можно отметить выделение грубых, значительных и менее значительных категорий административных правонарушений.</w:t>
            </w:r>
          </w:p>
          <w:p w:rsidR="00FA5A14" w:rsidRPr="00FA5A14" w:rsidRDefault="00FA5A14" w:rsidP="00FA5A14">
            <w:pPr>
              <w:autoSpaceDE w:val="0"/>
              <w:autoSpaceDN w:val="0"/>
              <w:adjustRightInd w:val="0"/>
              <w:ind w:firstLine="540"/>
              <w:jc w:val="both"/>
              <w:rPr>
                <w:rFonts w:eastAsiaTheme="minorHAnsi"/>
                <w:bCs/>
                <w:lang w:eastAsia="en-US"/>
              </w:rPr>
            </w:pPr>
            <w:r w:rsidRPr="00FA5A14">
              <w:rPr>
                <w:rFonts w:eastAsiaTheme="minorHAnsi"/>
                <w:bCs/>
                <w:lang w:eastAsia="en-US"/>
              </w:rPr>
              <w:t>В перечень видов административного наказания дополнительно включаются административный запрет на посещение публичных и иных массовых мероприятий, определенных общественных мест, а также на пользование услугами авиаперевозчиков в качестве пассажиров, ликвидация юридического лица или прекращение деятельности в качестве индивидуального предпринимателя.</w:t>
            </w:r>
          </w:p>
          <w:p w:rsidR="00FA5A14" w:rsidRPr="00FA5A14" w:rsidRDefault="00FA5A14" w:rsidP="00FA5A14">
            <w:pPr>
              <w:autoSpaceDE w:val="0"/>
              <w:autoSpaceDN w:val="0"/>
              <w:adjustRightInd w:val="0"/>
              <w:ind w:firstLine="540"/>
              <w:jc w:val="both"/>
              <w:rPr>
                <w:rFonts w:eastAsiaTheme="minorHAnsi"/>
                <w:bCs/>
                <w:lang w:eastAsia="en-US"/>
              </w:rPr>
            </w:pPr>
            <w:r w:rsidRPr="00FA5A14">
              <w:rPr>
                <w:rFonts w:eastAsiaTheme="minorHAnsi"/>
                <w:bCs/>
                <w:lang w:eastAsia="en-US"/>
              </w:rPr>
              <w:t>Устанавливается упрощенный порядок взыскания административных штрафов на небольшие суммы за счет удержаний из заработной платы, стипендии, пенсии и иных периодических платежей, выплачиваемых физическому лицу, привлеченному к административной ответственности. В целях обеспечения исполнения административного наказания в виде штрафа разработчиками предусмотрено дополнение Кодекса такой мерой обеспечения производства по делу об административном правонарушении, как обеспечительный арест имущества.</w:t>
            </w:r>
          </w:p>
          <w:p w:rsidR="00FA5A14" w:rsidRPr="00FA5A14" w:rsidRDefault="00FA5A14" w:rsidP="00FA5A14">
            <w:pPr>
              <w:autoSpaceDE w:val="0"/>
              <w:autoSpaceDN w:val="0"/>
              <w:adjustRightInd w:val="0"/>
              <w:ind w:firstLine="540"/>
              <w:jc w:val="both"/>
              <w:rPr>
                <w:rFonts w:eastAsiaTheme="minorHAnsi"/>
                <w:bCs/>
                <w:lang w:eastAsia="en-US"/>
              </w:rPr>
            </w:pPr>
            <w:r w:rsidRPr="00FA5A14">
              <w:rPr>
                <w:rFonts w:eastAsiaTheme="minorHAnsi"/>
                <w:bCs/>
                <w:lang w:eastAsia="en-US"/>
              </w:rPr>
              <w:lastRenderedPageBreak/>
              <w:t>Также предлагается ряд мер, стимулирующих правомерное поведение, направленных на создание у лица, привлекаемого к ответственности, заинтересованности в сотрудничестве с органами административной юрисдикции. Для этого предусматриваются следующие механизмы, в том числе:</w:t>
            </w:r>
          </w:p>
          <w:p w:rsidR="00FA5A14" w:rsidRPr="00FA5A14" w:rsidRDefault="00FA5A14" w:rsidP="00FA5A14">
            <w:pPr>
              <w:autoSpaceDE w:val="0"/>
              <w:autoSpaceDN w:val="0"/>
              <w:adjustRightInd w:val="0"/>
              <w:ind w:firstLine="540"/>
              <w:jc w:val="both"/>
              <w:rPr>
                <w:rFonts w:eastAsiaTheme="minorHAnsi"/>
                <w:bCs/>
                <w:lang w:eastAsia="en-US"/>
              </w:rPr>
            </w:pPr>
            <w:r w:rsidRPr="00FA5A14">
              <w:rPr>
                <w:rFonts w:eastAsiaTheme="minorHAnsi"/>
                <w:bCs/>
                <w:lang w:eastAsia="en-US"/>
              </w:rPr>
              <w:t>освобождение от административного наказания с возложением на лицо, которое ранее привлекалось к административной ответственности, обязанности обеспечить выполнение в установленный срок правил, за невыполнение которых оно привлечено к ответственности;</w:t>
            </w:r>
          </w:p>
          <w:p w:rsidR="00FA5A14" w:rsidRPr="004C0997" w:rsidRDefault="00FA5A14" w:rsidP="00FA5A14">
            <w:pPr>
              <w:autoSpaceDE w:val="0"/>
              <w:autoSpaceDN w:val="0"/>
              <w:adjustRightInd w:val="0"/>
              <w:ind w:firstLine="540"/>
              <w:jc w:val="both"/>
              <w:rPr>
                <w:rFonts w:eastAsiaTheme="minorHAnsi"/>
                <w:b/>
                <w:bCs/>
                <w:lang w:eastAsia="en-US"/>
              </w:rPr>
            </w:pPr>
            <w:r w:rsidRPr="00FA5A14">
              <w:rPr>
                <w:rFonts w:eastAsiaTheme="minorHAnsi"/>
                <w:bCs/>
                <w:lang w:eastAsia="en-US"/>
              </w:rPr>
              <w:t>освобождение от ответственности за административные правонарушения, совершенные на рынке ценных бумаг, лиц, заключивших с Банком России соглашения, предусматривающие возмещение вреда пострадавшим и др.</w:t>
            </w:r>
          </w:p>
        </w:tc>
        <w:tc>
          <w:tcPr>
            <w:tcW w:w="5420" w:type="dxa"/>
            <w:gridSpan w:val="2"/>
          </w:tcPr>
          <w:p w:rsidR="00FA5A14" w:rsidRPr="004C0997" w:rsidRDefault="00FA5A14" w:rsidP="004C0997">
            <w:pPr>
              <w:jc w:val="both"/>
              <w:rPr>
                <w:bCs/>
              </w:rPr>
            </w:pPr>
            <w:r w:rsidRPr="00FA5A14">
              <w:rPr>
                <w:bCs/>
              </w:rPr>
              <w:lastRenderedPageBreak/>
              <w:t>Документ опубликован не был</w:t>
            </w:r>
          </w:p>
        </w:tc>
      </w:tr>
      <w:tr w:rsidR="00211606" w:rsidTr="00352868">
        <w:tc>
          <w:tcPr>
            <w:tcW w:w="644" w:type="dxa"/>
          </w:tcPr>
          <w:p w:rsidR="00211606" w:rsidRPr="00DE4D17" w:rsidRDefault="000F0F71" w:rsidP="00461B56">
            <w:pPr>
              <w:jc w:val="center"/>
              <w:rPr>
                <w:bCs/>
              </w:rPr>
            </w:pPr>
            <w:r>
              <w:rPr>
                <w:bCs/>
              </w:rPr>
              <w:lastRenderedPageBreak/>
              <w:t>32.</w:t>
            </w:r>
          </w:p>
        </w:tc>
        <w:tc>
          <w:tcPr>
            <w:tcW w:w="2558" w:type="dxa"/>
          </w:tcPr>
          <w:p w:rsidR="00E04308" w:rsidRPr="00E04308" w:rsidRDefault="00E04308" w:rsidP="00E04308">
            <w:pPr>
              <w:jc w:val="both"/>
              <w:rPr>
                <w:bCs/>
              </w:rPr>
            </w:pPr>
            <w:r w:rsidRPr="00E04308">
              <w:rPr>
                <w:bCs/>
              </w:rPr>
              <w:t>&lt;Письмо&gt; ФСС РФ от 30.11.2015 N 02-09-11/15-23247</w:t>
            </w:r>
          </w:p>
          <w:p w:rsidR="00211606" w:rsidRPr="004935FE" w:rsidRDefault="00E04308" w:rsidP="00E04308">
            <w:pPr>
              <w:jc w:val="both"/>
              <w:rPr>
                <w:b/>
                <w:bCs/>
              </w:rPr>
            </w:pPr>
            <w:r w:rsidRPr="00E04308">
              <w:rPr>
                <w:bCs/>
              </w:rPr>
              <w:t>&lt;По вопросу замены календарных лет (календарного года) в расчетном периоде при исчислении размера пособий по временной нетрудоспособности, по беременности и родам, ежемесячного пособия по уходу за ребенком&gt;</w:t>
            </w:r>
          </w:p>
        </w:tc>
        <w:tc>
          <w:tcPr>
            <w:tcW w:w="6117" w:type="dxa"/>
            <w:gridSpan w:val="2"/>
          </w:tcPr>
          <w:p w:rsidR="00E04308" w:rsidRPr="00432402" w:rsidRDefault="00E04308" w:rsidP="00E04308">
            <w:pPr>
              <w:autoSpaceDE w:val="0"/>
              <w:autoSpaceDN w:val="0"/>
              <w:adjustRightInd w:val="0"/>
              <w:ind w:firstLine="540"/>
              <w:jc w:val="both"/>
              <w:rPr>
                <w:rFonts w:eastAsiaTheme="minorHAnsi"/>
                <w:b/>
                <w:bCs/>
                <w:lang w:eastAsia="en-US"/>
              </w:rPr>
            </w:pPr>
            <w:r w:rsidRPr="00432402">
              <w:rPr>
                <w:rFonts w:eastAsiaTheme="minorHAnsi"/>
                <w:b/>
                <w:bCs/>
                <w:lang w:eastAsia="en-US"/>
              </w:rPr>
              <w:t>ФСС России даны разъяснения по вопросу замены календарных лет (календарного года) в расчетном периоде при исчислении размера пособий по временной нетрудоспособности, по беременности и родам, ежемесячного пособия по уходу за ребенком</w:t>
            </w:r>
          </w:p>
          <w:p w:rsidR="00E04308" w:rsidRPr="00E04308" w:rsidRDefault="00E04308" w:rsidP="00E04308">
            <w:pPr>
              <w:autoSpaceDE w:val="0"/>
              <w:autoSpaceDN w:val="0"/>
              <w:adjustRightInd w:val="0"/>
              <w:ind w:firstLine="540"/>
              <w:jc w:val="both"/>
              <w:rPr>
                <w:rFonts w:eastAsiaTheme="minorHAnsi"/>
                <w:bCs/>
                <w:lang w:eastAsia="en-US"/>
              </w:rPr>
            </w:pPr>
            <w:r w:rsidRPr="00E04308">
              <w:rPr>
                <w:rFonts w:eastAsiaTheme="minorHAnsi"/>
                <w:bCs/>
                <w:lang w:eastAsia="en-US"/>
              </w:rPr>
              <w:t xml:space="preserve">Сообщается, в частности, что согласно части 1 статьи 14 Федерального закона от 29.12.2006 N 255-ФЗ "Об обязательном социальном страховании на случай временной нетрудоспособности и в связи с материнством" (далее - Закон N 255-ФЗ) пособия по временной нетрудоспособности, по беременности и родам, ежемесячное пособие по уходу за ребенком исчисляются исходя из среднего заработка застрахованного лица, рассчитанного за два календарных года, предшествующих году наступления временной нетрудоспособности, отпуска по беременности и родам, отпуска по уходу за ребенком, в том числе за время </w:t>
            </w:r>
            <w:r w:rsidRPr="00E04308">
              <w:rPr>
                <w:rFonts w:eastAsiaTheme="minorHAnsi"/>
                <w:bCs/>
                <w:lang w:eastAsia="en-US"/>
              </w:rPr>
              <w:lastRenderedPageBreak/>
              <w:t>работы (службы, иной деятельности) у другого страхователя (других страхователей).</w:t>
            </w:r>
          </w:p>
          <w:p w:rsidR="00E04308" w:rsidRPr="00E04308" w:rsidRDefault="00E04308" w:rsidP="00E04308">
            <w:pPr>
              <w:autoSpaceDE w:val="0"/>
              <w:autoSpaceDN w:val="0"/>
              <w:adjustRightInd w:val="0"/>
              <w:ind w:firstLine="540"/>
              <w:jc w:val="both"/>
              <w:rPr>
                <w:rFonts w:eastAsiaTheme="minorHAnsi"/>
                <w:bCs/>
                <w:lang w:eastAsia="en-US"/>
              </w:rPr>
            </w:pPr>
            <w:r w:rsidRPr="00E04308">
              <w:rPr>
                <w:rFonts w:eastAsiaTheme="minorHAnsi"/>
                <w:bCs/>
                <w:lang w:eastAsia="en-US"/>
              </w:rPr>
              <w:t>В случае, если в двух календарных годах, непосредственно предшествующих году наступления указанных страховых случаев, либо в одном из указанных годов застрахованное лицо находилось в отпуске по беременности и родам и (или) в отпуске по уходу за ребенком, соответствующие календарные годы (календарный год) по заявлению застрахованного лица могут быть заменены в целях расчета среднего заработка предшествующими календарными годами (календарным годом) при условии, что это приведет к увеличению размера пособия.</w:t>
            </w:r>
          </w:p>
          <w:p w:rsidR="00E04308" w:rsidRPr="00E04308" w:rsidRDefault="00E04308" w:rsidP="00E04308">
            <w:pPr>
              <w:autoSpaceDE w:val="0"/>
              <w:autoSpaceDN w:val="0"/>
              <w:adjustRightInd w:val="0"/>
              <w:ind w:firstLine="540"/>
              <w:jc w:val="both"/>
              <w:rPr>
                <w:rFonts w:eastAsiaTheme="minorHAnsi"/>
                <w:bCs/>
                <w:lang w:eastAsia="en-US"/>
              </w:rPr>
            </w:pPr>
            <w:r w:rsidRPr="00E04308">
              <w:rPr>
                <w:rFonts w:eastAsiaTheme="minorHAnsi"/>
                <w:bCs/>
                <w:lang w:eastAsia="en-US"/>
              </w:rPr>
              <w:t>Пособия по обязательному социальному страхованию на случай временной нетрудоспособности и в связи с материнством направлены на частичное возмещение работнику утраченного им заработка при наступлении страхового случая. В связи с этим работнику должен возмещаться его реальный заработок, который застрахованное лицо получало непосредственно перед наступлением страхового случая.</w:t>
            </w:r>
          </w:p>
          <w:p w:rsidR="00E04308" w:rsidRPr="00E04308" w:rsidRDefault="00E04308" w:rsidP="00E04308">
            <w:pPr>
              <w:autoSpaceDE w:val="0"/>
              <w:autoSpaceDN w:val="0"/>
              <w:adjustRightInd w:val="0"/>
              <w:ind w:firstLine="540"/>
              <w:jc w:val="both"/>
              <w:rPr>
                <w:rFonts w:eastAsiaTheme="minorHAnsi"/>
                <w:bCs/>
                <w:lang w:eastAsia="en-US"/>
              </w:rPr>
            </w:pPr>
            <w:r w:rsidRPr="00E04308">
              <w:rPr>
                <w:rFonts w:eastAsiaTheme="minorHAnsi"/>
                <w:bCs/>
                <w:lang w:eastAsia="en-US"/>
              </w:rPr>
              <w:t>Замена календарных лет, которые используются в целях расчета среднего заработка для исчисления пособий, может осуществляться не на любые годы (год) по выбору застрахованного лица, а на годы (год), непосредственно предшествующие годам, в которых застрахованное лицо находилось в отпуске по беременности и родам и (или) в отпуске по уходу за ребенком.</w:t>
            </w:r>
          </w:p>
          <w:p w:rsidR="00E04308" w:rsidRPr="00E04308" w:rsidRDefault="00E04308" w:rsidP="00E04308">
            <w:pPr>
              <w:autoSpaceDE w:val="0"/>
              <w:autoSpaceDN w:val="0"/>
              <w:adjustRightInd w:val="0"/>
              <w:ind w:firstLine="540"/>
              <w:jc w:val="both"/>
              <w:rPr>
                <w:rFonts w:eastAsiaTheme="minorHAnsi"/>
                <w:bCs/>
                <w:lang w:eastAsia="en-US"/>
              </w:rPr>
            </w:pPr>
            <w:r w:rsidRPr="00E04308">
              <w:rPr>
                <w:rFonts w:eastAsiaTheme="minorHAnsi"/>
                <w:bCs/>
                <w:lang w:eastAsia="en-US"/>
              </w:rPr>
              <w:t>Замена лет расчетного периода, в случае если годы (год) расчетного периода состоят (состоит) из исключаемых периодов, является правом застрахованного лица, а не обязанностью.</w:t>
            </w:r>
          </w:p>
          <w:p w:rsidR="00E04308" w:rsidRPr="00E04308" w:rsidRDefault="00E04308" w:rsidP="00E04308">
            <w:pPr>
              <w:autoSpaceDE w:val="0"/>
              <w:autoSpaceDN w:val="0"/>
              <w:adjustRightInd w:val="0"/>
              <w:ind w:firstLine="540"/>
              <w:jc w:val="both"/>
              <w:rPr>
                <w:rFonts w:eastAsiaTheme="minorHAnsi"/>
                <w:bCs/>
                <w:lang w:eastAsia="en-US"/>
              </w:rPr>
            </w:pPr>
            <w:r w:rsidRPr="00E04308">
              <w:rPr>
                <w:rFonts w:eastAsiaTheme="minorHAnsi"/>
                <w:bCs/>
                <w:lang w:eastAsia="en-US"/>
              </w:rPr>
              <w:lastRenderedPageBreak/>
              <w:t>Отмечается, что необходимым условием замены лет расчетного периода является увеличение размера пособия.</w:t>
            </w:r>
          </w:p>
          <w:p w:rsidR="00E04308" w:rsidRPr="00E04308" w:rsidRDefault="00E04308" w:rsidP="00E04308">
            <w:pPr>
              <w:autoSpaceDE w:val="0"/>
              <w:autoSpaceDN w:val="0"/>
              <w:adjustRightInd w:val="0"/>
              <w:ind w:firstLine="540"/>
              <w:jc w:val="both"/>
              <w:rPr>
                <w:rFonts w:eastAsiaTheme="minorHAnsi"/>
                <w:bCs/>
                <w:lang w:eastAsia="en-US"/>
              </w:rPr>
            </w:pPr>
            <w:r w:rsidRPr="00E04308">
              <w:rPr>
                <w:rFonts w:eastAsiaTheme="minorHAnsi"/>
                <w:bCs/>
                <w:lang w:eastAsia="en-US"/>
              </w:rPr>
              <w:t>ФСС России напоминает, что в соответствии с частью 4 статьи 15 Закона N 255-ФЗ суммы пособий по временной нетрудоспособности, по беременности и родам, ежемесячного пособия по уходу за ребенком, излишне выплаченные застрахованному лицу, не могут быть с него взысканы, за исключением случаев счетной ошибки и недобросовестности со стороны получателя (представление документов с заведомо неверными сведениями, в том числе справки (справок) о сумме заработка, из которого исчисляются указанные пособия, сокрытие данных, влияющих на получение пособия и его размер, другие случаи).</w:t>
            </w:r>
          </w:p>
          <w:p w:rsidR="00211606" w:rsidRPr="004935FE" w:rsidRDefault="00E04308" w:rsidP="00E04308">
            <w:pPr>
              <w:autoSpaceDE w:val="0"/>
              <w:autoSpaceDN w:val="0"/>
              <w:adjustRightInd w:val="0"/>
              <w:ind w:firstLine="540"/>
              <w:jc w:val="both"/>
              <w:rPr>
                <w:rFonts w:eastAsiaTheme="minorHAnsi"/>
                <w:b/>
                <w:bCs/>
                <w:lang w:eastAsia="en-US"/>
              </w:rPr>
            </w:pPr>
            <w:r w:rsidRPr="00E04308">
              <w:rPr>
                <w:rFonts w:eastAsiaTheme="minorHAnsi"/>
                <w:bCs/>
                <w:lang w:eastAsia="en-US"/>
              </w:rPr>
              <w:t>Неправильное применение страхователем (работодателем) либо страховщиком (территориальным органом Фонда) законодательства РФ, в том числе Закона N 255-ФЗ при исчислении пособий, счетной ошибкой не является.</w:t>
            </w:r>
          </w:p>
        </w:tc>
        <w:tc>
          <w:tcPr>
            <w:tcW w:w="5420" w:type="dxa"/>
            <w:gridSpan w:val="2"/>
          </w:tcPr>
          <w:p w:rsidR="00211606" w:rsidRPr="004935FE" w:rsidRDefault="00E04308" w:rsidP="00461B56">
            <w:pPr>
              <w:jc w:val="both"/>
              <w:rPr>
                <w:bCs/>
              </w:rPr>
            </w:pPr>
            <w:r w:rsidRPr="00E04308">
              <w:rPr>
                <w:bCs/>
              </w:rPr>
              <w:lastRenderedPageBreak/>
              <w:t>Документ опубликован не был</w:t>
            </w:r>
          </w:p>
        </w:tc>
      </w:tr>
      <w:tr w:rsidR="006E3925" w:rsidTr="004935FE">
        <w:tc>
          <w:tcPr>
            <w:tcW w:w="644" w:type="dxa"/>
          </w:tcPr>
          <w:p w:rsidR="006E3925" w:rsidRDefault="006E3925" w:rsidP="00AE400B">
            <w:pPr>
              <w:ind w:left="-10"/>
              <w:jc w:val="center"/>
              <w:rPr>
                <w:b/>
              </w:rPr>
            </w:pPr>
          </w:p>
          <w:p w:rsidR="006E3925" w:rsidRDefault="006E3925" w:rsidP="00AE400B"/>
        </w:tc>
        <w:tc>
          <w:tcPr>
            <w:tcW w:w="14095" w:type="dxa"/>
            <w:gridSpan w:val="5"/>
          </w:tcPr>
          <w:p w:rsidR="006E3925" w:rsidRPr="001406EE" w:rsidRDefault="006E3925" w:rsidP="001406EE">
            <w:pPr>
              <w:ind w:left="-10"/>
              <w:jc w:val="center"/>
              <w:rPr>
                <w:b/>
              </w:rPr>
            </w:pPr>
            <w:r w:rsidRPr="00097065">
              <w:rPr>
                <w:b/>
              </w:rPr>
              <w:t>ОБЛАСТНОЕ ЗАКОНОДАТЕЛЬСТВО</w:t>
            </w:r>
          </w:p>
        </w:tc>
      </w:tr>
      <w:tr w:rsidR="006E3925" w:rsidTr="00352868">
        <w:tc>
          <w:tcPr>
            <w:tcW w:w="644" w:type="dxa"/>
          </w:tcPr>
          <w:p w:rsidR="006E3925" w:rsidRPr="008F5DA8" w:rsidRDefault="008F5DA8" w:rsidP="00AE400B">
            <w:pPr>
              <w:ind w:left="-10"/>
              <w:jc w:val="center"/>
            </w:pPr>
            <w:r w:rsidRPr="008F5DA8">
              <w:t>1.</w:t>
            </w:r>
          </w:p>
        </w:tc>
        <w:tc>
          <w:tcPr>
            <w:tcW w:w="2558" w:type="dxa"/>
          </w:tcPr>
          <w:p w:rsidR="007D43BE" w:rsidRPr="000D03D6" w:rsidRDefault="007D43BE" w:rsidP="007D43BE">
            <w:pPr>
              <w:ind w:left="-10"/>
              <w:jc w:val="both"/>
            </w:pPr>
            <w:r w:rsidRPr="000D03D6">
              <w:t>Постановление Правительства Иркутской области от 23.11.2015 N 591-пп</w:t>
            </w:r>
          </w:p>
          <w:p w:rsidR="007D43BE" w:rsidRPr="000D03D6" w:rsidRDefault="007D43BE" w:rsidP="007D43BE">
            <w:pPr>
              <w:ind w:left="-10"/>
              <w:jc w:val="both"/>
            </w:pPr>
            <w:r w:rsidRPr="000D03D6">
              <w:t>"О внесении изменений в Положение об отдельных вопросах организации и ведения регистра муниципальных нормативных правовых актов Иркутской области"</w:t>
            </w:r>
          </w:p>
          <w:p w:rsidR="006E3925" w:rsidRPr="000D03D6" w:rsidRDefault="006E3925" w:rsidP="007D43BE">
            <w:pPr>
              <w:ind w:left="-10"/>
              <w:jc w:val="both"/>
            </w:pPr>
          </w:p>
        </w:tc>
        <w:tc>
          <w:tcPr>
            <w:tcW w:w="6145" w:type="dxa"/>
            <w:gridSpan w:val="3"/>
          </w:tcPr>
          <w:p w:rsidR="006E3925" w:rsidRPr="007D43BE" w:rsidRDefault="007D43BE" w:rsidP="007D43BE">
            <w:pPr>
              <w:ind w:left="-10"/>
              <w:jc w:val="both"/>
            </w:pPr>
            <w:r w:rsidRPr="007D43BE">
              <w:lastRenderedPageBreak/>
              <w:t>Изменениями, внесенными в постановление Правительства Иркутской области от 29.05.2009 N 169-пп, порядок представления муниципальных актов и дополнительных сведений к ним для включения в регистр изложен в новой редакции. В частности, установлено, что в случае, если муниципальные акты и дополнительные сведения к ним представлены для включения в регистр муниципальных нормативных правовых актов Иркутской области в электронном виде по электронной почте с использованием усиленной квалифицированной электронной подписи, такие муниципальные акты регистрируются уполномочен</w:t>
            </w:r>
            <w:r w:rsidRPr="007D43BE">
              <w:lastRenderedPageBreak/>
              <w:t>ным сотрудником министерства юстиции Иркутской области в журнале входящей корреспонденции посредством указания реквизитов сопроводительного письма после прохождения процедуры признания подлинности усиленной квалифицированной электронной подписи. Также установлено, что муниципальный акт, изменяющий, отменяющий или признающий утратившим силу другой муниципальный акт или приостанавливающий его действие, подписанный усиленной квалифицированной электронной подписью, а также дополнительные сведения к нему хранятся в электронном архиве в виде электронного документа совместно с измененным, отмененным или признанным утратившим силу муниципальным актом или приостанавливающим его действие, подписанным усиленной квалифицированной электронной подписью, образуя единый электронный документ (дело). Если основной муниципальный акт был представлен в министерство для включения в регистр на бумажном носителе в виде заверенных копий и в электронном виде без использования усиленной квалифицированной электронной подписи, а муниципальный акт, изменяющий, отменяющий или признающий утратившим силу основной муниципальный акт или приостанавливающий его действие представлен в электронном виде по электронной почте с использованием усиленной квалифицированной электронной подписи, то в отношении такого муниципального акта формируется электронный архив в виде электронного документа (дела).</w:t>
            </w:r>
          </w:p>
        </w:tc>
        <w:tc>
          <w:tcPr>
            <w:tcW w:w="5392" w:type="dxa"/>
          </w:tcPr>
          <w:p w:rsidR="006E3925" w:rsidRPr="00097065" w:rsidRDefault="007D43BE" w:rsidP="008F5DA8">
            <w:pPr>
              <w:ind w:left="-10"/>
              <w:jc w:val="both"/>
              <w:rPr>
                <w:b/>
              </w:rPr>
            </w:pPr>
            <w:r w:rsidRPr="007D43BE">
              <w:rPr>
                <w:b/>
              </w:rPr>
              <w:lastRenderedPageBreak/>
              <w:t>Вступает в силу с 01.01.2016.</w:t>
            </w:r>
          </w:p>
        </w:tc>
      </w:tr>
      <w:tr w:rsidR="006E3925" w:rsidTr="00352868">
        <w:tc>
          <w:tcPr>
            <w:tcW w:w="644" w:type="dxa"/>
          </w:tcPr>
          <w:p w:rsidR="006E3925" w:rsidRPr="008F5DA8" w:rsidRDefault="008F5DA8" w:rsidP="00AE400B">
            <w:pPr>
              <w:ind w:left="-10"/>
              <w:jc w:val="center"/>
            </w:pPr>
            <w:r w:rsidRPr="008F5DA8">
              <w:lastRenderedPageBreak/>
              <w:t>2.</w:t>
            </w:r>
          </w:p>
        </w:tc>
        <w:tc>
          <w:tcPr>
            <w:tcW w:w="2558" w:type="dxa"/>
          </w:tcPr>
          <w:p w:rsidR="007D43BE" w:rsidRPr="000D03D6" w:rsidRDefault="007D43BE" w:rsidP="00F11A1C">
            <w:pPr>
              <w:ind w:left="-10"/>
              <w:jc w:val="both"/>
            </w:pPr>
            <w:r w:rsidRPr="000D03D6">
              <w:t>Постановление Правительства Иркутской области от 12.11.2015 N 562-пп</w:t>
            </w:r>
          </w:p>
          <w:p w:rsidR="007D43BE" w:rsidRPr="000D03D6" w:rsidRDefault="007D43BE" w:rsidP="00F11A1C">
            <w:pPr>
              <w:ind w:left="-10"/>
              <w:jc w:val="both"/>
            </w:pPr>
            <w:r w:rsidRPr="000D03D6">
              <w:lastRenderedPageBreak/>
              <w:t>"О внесении изменений в государственную программу Иркутской области "Развитие образования" на 2014 - 2018 годы"</w:t>
            </w:r>
          </w:p>
          <w:p w:rsidR="006E3925" w:rsidRPr="000D03D6" w:rsidRDefault="006E3925" w:rsidP="00F11A1C">
            <w:pPr>
              <w:ind w:left="-10"/>
              <w:jc w:val="both"/>
            </w:pPr>
          </w:p>
        </w:tc>
        <w:tc>
          <w:tcPr>
            <w:tcW w:w="6145" w:type="dxa"/>
            <w:gridSpan w:val="3"/>
          </w:tcPr>
          <w:p w:rsidR="006E3925" w:rsidRPr="007D43BE" w:rsidRDefault="007D43BE" w:rsidP="008F5DA8">
            <w:pPr>
              <w:ind w:left="-10"/>
              <w:jc w:val="both"/>
            </w:pPr>
            <w:r w:rsidRPr="007D43BE">
              <w:lastRenderedPageBreak/>
              <w:t>Изменениями, внесенными в постановление Правительства Иркутской области от 24 октября 2013 года N 456-пп, общий объем финансирования мероприятий государственной программы Иркутской области "Развитие обра</w:t>
            </w:r>
            <w:r w:rsidRPr="007D43BE">
              <w:lastRenderedPageBreak/>
              <w:t>зования" на 2014 - 2018 годы с 1 января 2016 года уменьшается с 167413221,0 тыс. руб. до 161578415,4 тыс. руб. Также вносятся изменения в ресурсное обеспечение таких подпрограмм, как "Дошкольное, общее и дополнительное образование", "Развитие профессионального образования", "Обеспечение реализации государственной программы и прочие мероприятия в области образования" на 2014 - 2018 годы. Кроме того, признается утратившим силу прогноз сводных показателей государственных заданий на оказание государственных услуг (выполнение работ) государственными образовательными организациями Иркутской области. Уточнены перечень ведомственных целевых программ и основных мероприятий государственной программы, а также прогнозная (справочная) оценка ресурсного обеспечения ее реализации.</w:t>
            </w:r>
          </w:p>
        </w:tc>
        <w:tc>
          <w:tcPr>
            <w:tcW w:w="5392" w:type="dxa"/>
          </w:tcPr>
          <w:p w:rsidR="007D43BE" w:rsidRPr="007D43BE" w:rsidRDefault="007D43BE" w:rsidP="007D43BE">
            <w:pPr>
              <w:ind w:left="-10"/>
              <w:jc w:val="center"/>
            </w:pPr>
            <w:r w:rsidRPr="007D43BE">
              <w:lastRenderedPageBreak/>
              <w:t>(Официальный интернет-портал правовой информации http://www.pravo.gov.ru, 19.11.2015)</w:t>
            </w:r>
          </w:p>
          <w:p w:rsidR="006E3925" w:rsidRPr="00097065" w:rsidRDefault="007D43BE" w:rsidP="007D43BE">
            <w:pPr>
              <w:ind w:left="-10"/>
              <w:jc w:val="both"/>
              <w:rPr>
                <w:b/>
              </w:rPr>
            </w:pPr>
            <w:r w:rsidRPr="007D43BE">
              <w:t>Вступает в силу с 01.01.2016, но не ранее чем через десять календарных дней после дня официального опубликования.</w:t>
            </w:r>
          </w:p>
        </w:tc>
      </w:tr>
      <w:tr w:rsidR="00351BC5" w:rsidTr="00352868">
        <w:tc>
          <w:tcPr>
            <w:tcW w:w="644" w:type="dxa"/>
          </w:tcPr>
          <w:p w:rsidR="00351BC5" w:rsidRPr="008F5DA8" w:rsidRDefault="00351BC5" w:rsidP="00AE400B">
            <w:pPr>
              <w:ind w:left="-10"/>
              <w:jc w:val="center"/>
            </w:pPr>
            <w:r>
              <w:lastRenderedPageBreak/>
              <w:t>3.</w:t>
            </w:r>
          </w:p>
        </w:tc>
        <w:tc>
          <w:tcPr>
            <w:tcW w:w="2558" w:type="dxa"/>
          </w:tcPr>
          <w:p w:rsidR="00DB3925" w:rsidRPr="000D03D6" w:rsidRDefault="00DB3925" w:rsidP="00F11A1C">
            <w:pPr>
              <w:ind w:left="-10"/>
              <w:jc w:val="both"/>
              <w:rPr>
                <w:bCs/>
              </w:rPr>
            </w:pPr>
            <w:r w:rsidRPr="000D03D6">
              <w:rPr>
                <w:bCs/>
              </w:rPr>
              <w:t>Постановление Правительства Иркутской области от 03.12.2015 N 613-пп</w:t>
            </w:r>
          </w:p>
          <w:p w:rsidR="00DB3925" w:rsidRPr="000D03D6" w:rsidRDefault="00DB3925" w:rsidP="00F11A1C">
            <w:pPr>
              <w:ind w:left="-10"/>
              <w:jc w:val="both"/>
              <w:rPr>
                <w:bCs/>
              </w:rPr>
            </w:pPr>
            <w:r w:rsidRPr="000D03D6">
              <w:rPr>
                <w:bCs/>
              </w:rPr>
              <w:t>"О внесении изменений в постановление Правительства Иркутской области от 29 июня 2015 года N 323-пп"</w:t>
            </w:r>
          </w:p>
          <w:p w:rsidR="00351BC5" w:rsidRPr="000D03D6" w:rsidRDefault="00351BC5" w:rsidP="00F11A1C">
            <w:pPr>
              <w:ind w:left="-10"/>
              <w:jc w:val="both"/>
            </w:pPr>
          </w:p>
        </w:tc>
        <w:tc>
          <w:tcPr>
            <w:tcW w:w="6145" w:type="dxa"/>
            <w:gridSpan w:val="3"/>
          </w:tcPr>
          <w:p w:rsidR="00351BC5" w:rsidRPr="00351BC5" w:rsidRDefault="00DB3925" w:rsidP="00DB3925">
            <w:pPr>
              <w:jc w:val="both"/>
              <w:rPr>
                <w:bCs/>
              </w:rPr>
            </w:pPr>
            <w:r w:rsidRPr="00DB3925">
              <w:rPr>
                <w:bCs/>
              </w:rPr>
              <w:t>Внесенными изменениями уточнена информация для проверки условий предоставления и расходования из областного бюджета бюджетам муниципальных районов (городских округов), поселений Иркутской области субсидий на выравнивание обеспеченности муниципальных районов (городских округов), поселений области по реализации ими отдельных расходных обязательств. В частности, установлено, что проверка условий по предоставлению бюджетам городских и сельских поселений, входящих в состав соответствующего муниципального района, дотаций на выравнивание бюджетной обеспеченности поселений из районного фонда финансовой поддержки поселений, отсутствию по состоянию на первое число каждого месяца просроченной кредиторской задолженности бюджета муниципального района (городского округа) Иркутской области по начислениям на оплату труда, а также некоторых иных условий осуществляется по 30 октября 2015 года включительно.</w:t>
            </w:r>
          </w:p>
        </w:tc>
        <w:tc>
          <w:tcPr>
            <w:tcW w:w="5392" w:type="dxa"/>
          </w:tcPr>
          <w:p w:rsidR="00DB3925" w:rsidRPr="00DB3925" w:rsidRDefault="00DB3925" w:rsidP="00DB3925">
            <w:pPr>
              <w:ind w:left="-10"/>
              <w:jc w:val="both"/>
              <w:rPr>
                <w:bCs/>
              </w:rPr>
            </w:pPr>
            <w:r w:rsidRPr="00DB3925">
              <w:rPr>
                <w:bCs/>
              </w:rPr>
              <w:t>(Официальный интернет-портал правовой информации http://www.pravo.gov.ru, 07.12.2015,</w:t>
            </w:r>
          </w:p>
          <w:p w:rsidR="00DB3925" w:rsidRPr="00DB3925" w:rsidRDefault="00DB3925" w:rsidP="00DB3925">
            <w:pPr>
              <w:ind w:left="-10"/>
              <w:jc w:val="both"/>
              <w:rPr>
                <w:bCs/>
              </w:rPr>
            </w:pPr>
            <w:r w:rsidRPr="00DB3925">
              <w:rPr>
                <w:bCs/>
              </w:rPr>
              <w:t>"Областная", N 140, 11.12.2015)</w:t>
            </w:r>
          </w:p>
          <w:p w:rsidR="00DB3925" w:rsidRPr="00DB3925" w:rsidRDefault="00DB3925" w:rsidP="00DB3925">
            <w:pPr>
              <w:ind w:left="-10"/>
              <w:jc w:val="both"/>
              <w:rPr>
                <w:bCs/>
              </w:rPr>
            </w:pPr>
            <w:r w:rsidRPr="00DB3925">
              <w:rPr>
                <w:bCs/>
              </w:rPr>
              <w:t>Документ распространяется на правоотношения, возникшие с 01.10.2015.</w:t>
            </w:r>
          </w:p>
          <w:p w:rsidR="00351BC5" w:rsidRPr="00351BC5" w:rsidRDefault="00351BC5" w:rsidP="00351BC5">
            <w:pPr>
              <w:ind w:left="-10"/>
              <w:jc w:val="both"/>
              <w:rPr>
                <w:b/>
              </w:rPr>
            </w:pPr>
          </w:p>
        </w:tc>
      </w:tr>
      <w:tr w:rsidR="001406EE" w:rsidTr="00352868">
        <w:tc>
          <w:tcPr>
            <w:tcW w:w="644" w:type="dxa"/>
          </w:tcPr>
          <w:p w:rsidR="001406EE" w:rsidRDefault="001406EE" w:rsidP="00AE400B">
            <w:pPr>
              <w:ind w:left="-10"/>
              <w:jc w:val="center"/>
            </w:pPr>
            <w:r>
              <w:lastRenderedPageBreak/>
              <w:t>4.</w:t>
            </w:r>
          </w:p>
        </w:tc>
        <w:tc>
          <w:tcPr>
            <w:tcW w:w="2558" w:type="dxa"/>
          </w:tcPr>
          <w:p w:rsidR="00DB3925" w:rsidRPr="000D03D6" w:rsidRDefault="00DB3925" w:rsidP="00F11A1C">
            <w:pPr>
              <w:ind w:left="-10"/>
              <w:jc w:val="both"/>
              <w:rPr>
                <w:bCs/>
              </w:rPr>
            </w:pPr>
            <w:r w:rsidRPr="000D03D6">
              <w:rPr>
                <w:bCs/>
              </w:rPr>
              <w:t>Закон Иркутской области от 15.12.2015 N 118-ОЗ</w:t>
            </w:r>
          </w:p>
          <w:p w:rsidR="00DB3925" w:rsidRPr="000D03D6" w:rsidRDefault="00DB3925" w:rsidP="00F11A1C">
            <w:pPr>
              <w:ind w:left="-10"/>
              <w:jc w:val="both"/>
              <w:rPr>
                <w:bCs/>
              </w:rPr>
            </w:pPr>
            <w:r w:rsidRPr="000D03D6">
              <w:rPr>
                <w:bCs/>
              </w:rPr>
              <w:t>"О внесении изменений в статьи 3(1) и 16(3) Закона Иркутской области "О градостроительной деятельности в Иркутской области"</w:t>
            </w:r>
          </w:p>
          <w:p w:rsidR="001406EE" w:rsidRPr="000D03D6" w:rsidRDefault="001406EE" w:rsidP="00F11A1C">
            <w:pPr>
              <w:ind w:left="-10"/>
              <w:jc w:val="both"/>
            </w:pPr>
          </w:p>
        </w:tc>
        <w:tc>
          <w:tcPr>
            <w:tcW w:w="6145" w:type="dxa"/>
            <w:gridSpan w:val="3"/>
          </w:tcPr>
          <w:p w:rsidR="001406EE" w:rsidRPr="001406EE" w:rsidRDefault="00DB3925" w:rsidP="00DB3925">
            <w:pPr>
              <w:jc w:val="both"/>
              <w:rPr>
                <w:bCs/>
              </w:rPr>
            </w:pPr>
            <w:r w:rsidRPr="00DB3925">
              <w:rPr>
                <w:bCs/>
              </w:rPr>
              <w:t>Согласно внесенным изменениям уточнен перечень объектов регионального значения, необходимых для осуществления полномочий Иркутской области и подлежащих отображению на схеме территориального планирования области. В частности, в перечень включены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tc>
        <w:tc>
          <w:tcPr>
            <w:tcW w:w="5392" w:type="dxa"/>
          </w:tcPr>
          <w:p w:rsidR="00DB3925" w:rsidRPr="00DB3925" w:rsidRDefault="00DB3925" w:rsidP="00DB3925">
            <w:pPr>
              <w:ind w:left="-10"/>
              <w:jc w:val="both"/>
              <w:rPr>
                <w:bCs/>
              </w:rPr>
            </w:pPr>
            <w:r w:rsidRPr="00DB3925">
              <w:rPr>
                <w:bCs/>
              </w:rPr>
              <w:t>Вступает в силу с 01.01.2016, но не ранее чем через десять календарных дней после дня официального опубликования.</w:t>
            </w:r>
          </w:p>
          <w:p w:rsidR="001406EE" w:rsidRPr="001406EE" w:rsidRDefault="00DB3925" w:rsidP="001406EE">
            <w:pPr>
              <w:ind w:left="-10"/>
              <w:jc w:val="both"/>
            </w:pPr>
            <w:r w:rsidRPr="00DB3925">
              <w:t>"Областная", N 144, 21.12.2015</w:t>
            </w:r>
          </w:p>
        </w:tc>
      </w:tr>
      <w:tr w:rsidR="00DB3925" w:rsidTr="00352868">
        <w:tc>
          <w:tcPr>
            <w:tcW w:w="644" w:type="dxa"/>
          </w:tcPr>
          <w:p w:rsidR="00DB3925" w:rsidRDefault="00DB3925" w:rsidP="00AE400B">
            <w:pPr>
              <w:ind w:left="-10"/>
              <w:jc w:val="center"/>
            </w:pPr>
            <w:r>
              <w:t>5.</w:t>
            </w:r>
          </w:p>
        </w:tc>
        <w:tc>
          <w:tcPr>
            <w:tcW w:w="2558" w:type="dxa"/>
          </w:tcPr>
          <w:p w:rsidR="00DB3925" w:rsidRPr="000D03D6" w:rsidRDefault="00DB3925" w:rsidP="00F11A1C">
            <w:pPr>
              <w:jc w:val="both"/>
              <w:rPr>
                <w:bCs/>
              </w:rPr>
            </w:pPr>
            <w:r w:rsidRPr="000D03D6">
              <w:rPr>
                <w:bCs/>
              </w:rPr>
              <w:t>Постановление Правительства Иркутской области от 08.12.2015 N 619-пп</w:t>
            </w:r>
          </w:p>
          <w:p w:rsidR="00DB3925" w:rsidRPr="000D03D6" w:rsidRDefault="00DB3925" w:rsidP="00F11A1C">
            <w:pPr>
              <w:jc w:val="both"/>
              <w:rPr>
                <w:bCs/>
              </w:rPr>
            </w:pPr>
            <w:r w:rsidRPr="000D03D6">
              <w:rPr>
                <w:bCs/>
              </w:rPr>
              <w:t>"О внесении изменений в схему территориального планирования Иркутской области"</w:t>
            </w:r>
          </w:p>
          <w:p w:rsidR="00DB3925" w:rsidRPr="000D03D6" w:rsidRDefault="00DB3925" w:rsidP="00F11A1C">
            <w:pPr>
              <w:ind w:left="-10"/>
              <w:jc w:val="both"/>
              <w:rPr>
                <w:bCs/>
              </w:rPr>
            </w:pPr>
          </w:p>
        </w:tc>
        <w:tc>
          <w:tcPr>
            <w:tcW w:w="6145" w:type="dxa"/>
            <w:gridSpan w:val="3"/>
          </w:tcPr>
          <w:p w:rsidR="00DB3925" w:rsidRPr="00DB3925" w:rsidRDefault="00DB3925" w:rsidP="00DB3925">
            <w:pPr>
              <w:jc w:val="both"/>
              <w:rPr>
                <w:bCs/>
              </w:rPr>
            </w:pPr>
            <w:r w:rsidRPr="00DB3925">
              <w:rPr>
                <w:bCs/>
              </w:rPr>
              <w:t>Внесенными изменениями, вступающими в силу с 1 января 2016 года, постановление Правительства Иркутской области приведено в соответствие с действующим законодательством: в частности, слово "ТБО" заменено словами "твердые коммунальные отходы", слова "мусоросортировочный комплекс и полигон ТБО" заменены словами "мусороперерабатывающий комплекс и полигон твердых коммунальных отходов".</w:t>
            </w:r>
          </w:p>
        </w:tc>
        <w:tc>
          <w:tcPr>
            <w:tcW w:w="5392" w:type="dxa"/>
          </w:tcPr>
          <w:p w:rsidR="00DB3925" w:rsidRPr="00DB3925" w:rsidRDefault="00DB3925" w:rsidP="00DB3925">
            <w:pPr>
              <w:jc w:val="both"/>
              <w:rPr>
                <w:bCs/>
              </w:rPr>
            </w:pPr>
            <w:r w:rsidRPr="00DB3925">
              <w:rPr>
                <w:bCs/>
              </w:rPr>
              <w:t>(Официальный интернет-портал правовой информации http://www.pravo.gov.ru, 11.12.2015)</w:t>
            </w:r>
          </w:p>
          <w:p w:rsidR="00DB3925" w:rsidRPr="00DB3925" w:rsidRDefault="00DB3925" w:rsidP="00DB3925">
            <w:pPr>
              <w:jc w:val="both"/>
              <w:rPr>
                <w:bCs/>
              </w:rPr>
            </w:pPr>
            <w:r w:rsidRPr="00DB3925">
              <w:rPr>
                <w:bCs/>
              </w:rPr>
              <w:t>Вступает в силу через десять календарных дней после дня официального опубликования, за исключением отдельных положений, вступающих в силу с 01.01.2016.</w:t>
            </w:r>
          </w:p>
          <w:p w:rsidR="00DB3925" w:rsidRPr="00DB3925" w:rsidRDefault="00DB3925" w:rsidP="00DB3925">
            <w:pPr>
              <w:ind w:left="-10"/>
              <w:jc w:val="both"/>
              <w:rPr>
                <w:bCs/>
              </w:rPr>
            </w:pPr>
          </w:p>
        </w:tc>
      </w:tr>
      <w:tr w:rsidR="00DB3925" w:rsidTr="00352868">
        <w:tc>
          <w:tcPr>
            <w:tcW w:w="644" w:type="dxa"/>
          </w:tcPr>
          <w:p w:rsidR="00DB3925" w:rsidRDefault="00F11A1C" w:rsidP="00AE400B">
            <w:pPr>
              <w:ind w:left="-10"/>
              <w:jc w:val="center"/>
            </w:pPr>
            <w:r>
              <w:t>6.</w:t>
            </w:r>
          </w:p>
        </w:tc>
        <w:tc>
          <w:tcPr>
            <w:tcW w:w="2558" w:type="dxa"/>
          </w:tcPr>
          <w:p w:rsidR="00AC0082" w:rsidRPr="000D03D6" w:rsidRDefault="00AC0082" w:rsidP="00F11A1C">
            <w:pPr>
              <w:jc w:val="both"/>
              <w:rPr>
                <w:bCs/>
              </w:rPr>
            </w:pPr>
            <w:r w:rsidRPr="000D03D6">
              <w:rPr>
                <w:bCs/>
              </w:rPr>
              <w:t>Закон Иркутской области от 24.12.2015 N 139-ОЗ</w:t>
            </w:r>
          </w:p>
          <w:p w:rsidR="00AC0082" w:rsidRPr="000D03D6" w:rsidRDefault="00AC0082" w:rsidP="00F11A1C">
            <w:pPr>
              <w:jc w:val="both"/>
              <w:rPr>
                <w:bCs/>
              </w:rPr>
            </w:pPr>
            <w:r w:rsidRPr="000D03D6">
              <w:rPr>
                <w:bCs/>
              </w:rPr>
              <w:t xml:space="preserve">"О признании утратившим силу Закона Иркутской области "О должностных лицах, уполномоченных составлять протоколы и рассматривать дела об административных правонарушениях, </w:t>
            </w:r>
            <w:r w:rsidRPr="000D03D6">
              <w:rPr>
                <w:bCs/>
              </w:rPr>
              <w:lastRenderedPageBreak/>
              <w:t>предусмотренных статьями 15.14 - 15.15.16 Кодекса Российской Федерации об административных правонарушениях, совершенных в отношении средств местных бюджетов"</w:t>
            </w:r>
          </w:p>
          <w:p w:rsidR="00DB3925" w:rsidRPr="000D03D6" w:rsidRDefault="00DB3925" w:rsidP="00F11A1C">
            <w:pPr>
              <w:ind w:left="-10"/>
              <w:jc w:val="both"/>
              <w:rPr>
                <w:bCs/>
              </w:rPr>
            </w:pPr>
          </w:p>
        </w:tc>
        <w:tc>
          <w:tcPr>
            <w:tcW w:w="6145" w:type="dxa"/>
            <w:gridSpan w:val="3"/>
          </w:tcPr>
          <w:p w:rsidR="00AC0082" w:rsidRPr="00AC0082" w:rsidRDefault="00AC0082" w:rsidP="00AC0082">
            <w:pPr>
              <w:jc w:val="both"/>
              <w:rPr>
                <w:bCs/>
              </w:rPr>
            </w:pPr>
          </w:p>
          <w:p w:rsidR="00DB3925" w:rsidRPr="00DB3925" w:rsidRDefault="00AC0082" w:rsidP="00AC0082">
            <w:pPr>
              <w:jc w:val="both"/>
              <w:rPr>
                <w:bCs/>
              </w:rPr>
            </w:pPr>
            <w:r w:rsidRPr="00AC0082">
              <w:rPr>
                <w:bCs/>
              </w:rPr>
              <w:t>Закон Иркутской области от 4 апреля 2014 года N 39-ОЗ "О должностных лицах, уполномоченных составлять протоколы и рассматривать дела об административных правонарушениях, предусмотренных статьями 15.14 - 15.15.16 Кодекса Российской Федерации об административных правонарушениях, совершенных в отношении средств местных бюджетов" признан утратившим силу.</w:t>
            </w:r>
          </w:p>
        </w:tc>
        <w:tc>
          <w:tcPr>
            <w:tcW w:w="5392" w:type="dxa"/>
          </w:tcPr>
          <w:p w:rsidR="00AC0082" w:rsidRPr="00AC0082" w:rsidRDefault="00AC0082" w:rsidP="00AC0082">
            <w:pPr>
              <w:jc w:val="both"/>
              <w:rPr>
                <w:bCs/>
              </w:rPr>
            </w:pPr>
            <w:r w:rsidRPr="00AC0082">
              <w:rPr>
                <w:bCs/>
              </w:rPr>
              <w:t>("Областная", N 147, 28.12.2015)</w:t>
            </w:r>
          </w:p>
          <w:p w:rsidR="00AC0082" w:rsidRPr="00AC0082" w:rsidRDefault="00AC0082" w:rsidP="00AC0082">
            <w:pPr>
              <w:jc w:val="both"/>
              <w:rPr>
                <w:bCs/>
              </w:rPr>
            </w:pPr>
            <w:r w:rsidRPr="00AC0082">
              <w:rPr>
                <w:bCs/>
              </w:rPr>
              <w:t>Вступил в силу через десять календарных дней после дня официального опубликования.</w:t>
            </w:r>
          </w:p>
          <w:p w:rsidR="00AC0082" w:rsidRPr="00AC0082" w:rsidRDefault="00AC0082" w:rsidP="00AC0082">
            <w:pPr>
              <w:jc w:val="both"/>
              <w:rPr>
                <w:bCs/>
              </w:rPr>
            </w:pPr>
          </w:p>
          <w:p w:rsidR="00DB3925" w:rsidRPr="00DB3925" w:rsidRDefault="00DB3925" w:rsidP="00AC0082">
            <w:pPr>
              <w:ind w:left="-10"/>
              <w:jc w:val="both"/>
              <w:rPr>
                <w:bCs/>
              </w:rPr>
            </w:pPr>
          </w:p>
        </w:tc>
      </w:tr>
      <w:tr w:rsidR="00AC0082" w:rsidTr="00352868">
        <w:tc>
          <w:tcPr>
            <w:tcW w:w="644" w:type="dxa"/>
          </w:tcPr>
          <w:p w:rsidR="00AC0082" w:rsidRDefault="00F11A1C" w:rsidP="00AE400B">
            <w:pPr>
              <w:ind w:left="-10"/>
              <w:jc w:val="center"/>
            </w:pPr>
            <w:r>
              <w:lastRenderedPageBreak/>
              <w:t>7.</w:t>
            </w:r>
          </w:p>
        </w:tc>
        <w:tc>
          <w:tcPr>
            <w:tcW w:w="2558" w:type="dxa"/>
          </w:tcPr>
          <w:p w:rsidR="00F11A1C" w:rsidRPr="000D03D6" w:rsidRDefault="00F11A1C" w:rsidP="00F11A1C">
            <w:pPr>
              <w:jc w:val="both"/>
              <w:rPr>
                <w:bCs/>
              </w:rPr>
            </w:pPr>
            <w:r w:rsidRPr="000D03D6">
              <w:rPr>
                <w:bCs/>
              </w:rPr>
              <w:t>Закон Иркутской области от 28.12.2015 N 146-ОЗ</w:t>
            </w:r>
          </w:p>
          <w:p w:rsidR="00F11A1C" w:rsidRPr="000D03D6" w:rsidRDefault="00F11A1C" w:rsidP="00F11A1C">
            <w:pPr>
              <w:jc w:val="both"/>
              <w:rPr>
                <w:bCs/>
              </w:rPr>
            </w:pPr>
            <w:r w:rsidRPr="000D03D6">
              <w:rPr>
                <w:bCs/>
              </w:rPr>
              <w:t>"О бесплатном предоставлении земельных участков в собственность граждан"</w:t>
            </w:r>
          </w:p>
          <w:p w:rsidR="00AC0082" w:rsidRPr="000D03D6" w:rsidRDefault="00AC0082" w:rsidP="00F11A1C">
            <w:pPr>
              <w:jc w:val="both"/>
              <w:rPr>
                <w:bCs/>
              </w:rPr>
            </w:pPr>
          </w:p>
        </w:tc>
        <w:tc>
          <w:tcPr>
            <w:tcW w:w="6145" w:type="dxa"/>
            <w:gridSpan w:val="3"/>
          </w:tcPr>
          <w:p w:rsidR="00F11A1C" w:rsidRPr="00F11A1C" w:rsidRDefault="00F11A1C" w:rsidP="00F11A1C">
            <w:pPr>
              <w:jc w:val="both"/>
              <w:rPr>
                <w:bCs/>
              </w:rPr>
            </w:pPr>
            <w:r w:rsidRPr="00F11A1C">
              <w:rPr>
                <w:bCs/>
              </w:rPr>
              <w:t>Определены случаи предоставления земельных участков в собственность граждан бесплатно. Указано, что молодой семье, многодетной семье земельный участок предоставляется в общую собственность. Установлены минимальные и максимальные размеры предоставляемых земельных участков. Для постановки на земельный учет граждане, имеющие право на предоставление земельных участков в собственность бесплатно, обращаются в уполномоченны</w:t>
            </w:r>
            <w:bookmarkStart w:id="0" w:name="_GoBack"/>
            <w:bookmarkEnd w:id="0"/>
            <w:r w:rsidRPr="00F11A1C">
              <w:rPr>
                <w:bCs/>
              </w:rPr>
              <w:t xml:space="preserve">й орган по месту своего жительства с заявлением о постановке на земельный учет. Молодая семья, многодетная семья для постановки на земельный учет обращаются с заявлением по месту жительства одного из членов семьи по выбору заявителей. Переселенцы для постановки на земельный учет обращаются в уполномоченный орган независимо от места жительства. Многодетная семья вправе также обратиться с заявлением о постановке на земельный учет независимо от места жительства. Утвержден перечень документов, которые прилагаются к заявлению. Заявление рассматривается уполномоченным органом в течение 30 календарных дней со дня его подачи. По результатам рассмотрения заявления уполномоченный орган направляет заявителям уведомление о постановке на земельный учет либо уведомление об отказе в </w:t>
            </w:r>
            <w:r w:rsidRPr="00F11A1C">
              <w:rPr>
                <w:bCs/>
              </w:rPr>
              <w:lastRenderedPageBreak/>
              <w:t>постановке на земельный учет. Регламентирована процедура предоставления земельных участков.</w:t>
            </w:r>
          </w:p>
          <w:p w:rsidR="00AC0082" w:rsidRPr="00AC0082" w:rsidRDefault="00F11A1C" w:rsidP="00F11A1C">
            <w:pPr>
              <w:jc w:val="both"/>
              <w:rPr>
                <w:bCs/>
              </w:rPr>
            </w:pPr>
            <w:r w:rsidRPr="00F11A1C">
              <w:rPr>
                <w:bCs/>
              </w:rPr>
              <w:t>Признаны утратившими силу Закон Иркутской области от 12 марта 2009 года N 8-оз "О бесплатном предоставлении земельных участков в собственность граждан", а также вносившие в него изменения Законы Иркутской области от 07.10.2009 N 71/37-оз, от 05.03.2010 N 8-ОЗ, от 11.05.2010 N 26-ОЗ, от 11.05.2010 N 27-ОЗ, от 06.05.2011 N 26-ОЗ, от 14.07.2011 N 73-ОЗ, от 12.10.2011 N 80-ОЗ, от 28.12.2012 N 158-ОЗ, от 15.07.2013 N 65-ОЗ, от 26.11.2013 N 97-ОЗ, от 16.06.2014 N 73-ОЗ, от 11.07.2014 N 98-ОЗ, от 11.03.2015 N 12-ОЗ.</w:t>
            </w:r>
          </w:p>
        </w:tc>
        <w:tc>
          <w:tcPr>
            <w:tcW w:w="5392" w:type="dxa"/>
          </w:tcPr>
          <w:p w:rsidR="00F11A1C" w:rsidRPr="00F11A1C" w:rsidRDefault="00F11A1C" w:rsidP="00F11A1C">
            <w:pPr>
              <w:jc w:val="both"/>
              <w:rPr>
                <w:bCs/>
              </w:rPr>
            </w:pPr>
            <w:r w:rsidRPr="00F11A1C">
              <w:rPr>
                <w:bCs/>
              </w:rPr>
              <w:lastRenderedPageBreak/>
              <w:t>Вступает в силу через десять календарных дней после дня официального опубликования.</w:t>
            </w:r>
          </w:p>
          <w:p w:rsidR="00F11A1C" w:rsidRPr="00F11A1C" w:rsidRDefault="00F11A1C" w:rsidP="00F11A1C">
            <w:pPr>
              <w:jc w:val="both"/>
              <w:rPr>
                <w:bCs/>
              </w:rPr>
            </w:pPr>
            <w:r w:rsidRPr="00F11A1C">
              <w:rPr>
                <w:bCs/>
              </w:rPr>
              <w:t>точник публикации</w:t>
            </w:r>
          </w:p>
          <w:p w:rsidR="00F11A1C" w:rsidRPr="00F11A1C" w:rsidRDefault="00F11A1C" w:rsidP="00F11A1C">
            <w:pPr>
              <w:jc w:val="both"/>
              <w:rPr>
                <w:bCs/>
              </w:rPr>
            </w:pPr>
            <w:r w:rsidRPr="00F11A1C">
              <w:rPr>
                <w:bCs/>
              </w:rPr>
              <w:t>"Областная", N 148, 30.12.2015</w:t>
            </w:r>
          </w:p>
          <w:p w:rsidR="00AC0082" w:rsidRPr="00AC0082" w:rsidRDefault="00F11A1C" w:rsidP="00F11A1C">
            <w:pPr>
              <w:jc w:val="both"/>
              <w:rPr>
                <w:bCs/>
              </w:rPr>
            </w:pPr>
            <w:r w:rsidRPr="00F11A1C">
              <w:rPr>
                <w:bCs/>
              </w:rPr>
              <w:t>Начало действия документа - 10.01.2016.</w:t>
            </w:r>
          </w:p>
        </w:tc>
      </w:tr>
      <w:tr w:rsidR="00F11A1C" w:rsidTr="00352868">
        <w:tc>
          <w:tcPr>
            <w:tcW w:w="644" w:type="dxa"/>
          </w:tcPr>
          <w:p w:rsidR="00F11A1C" w:rsidRDefault="00F11A1C" w:rsidP="00AE400B">
            <w:pPr>
              <w:ind w:left="-10"/>
              <w:jc w:val="center"/>
            </w:pPr>
            <w:r>
              <w:lastRenderedPageBreak/>
              <w:t>8.</w:t>
            </w:r>
          </w:p>
        </w:tc>
        <w:tc>
          <w:tcPr>
            <w:tcW w:w="2558" w:type="dxa"/>
          </w:tcPr>
          <w:p w:rsidR="00F11A1C" w:rsidRPr="00F11A1C" w:rsidRDefault="00F11A1C" w:rsidP="00F11A1C">
            <w:pPr>
              <w:jc w:val="both"/>
              <w:rPr>
                <w:b/>
                <w:bCs/>
              </w:rPr>
            </w:pPr>
            <w:r w:rsidRPr="00F11A1C">
              <w:rPr>
                <w:b/>
                <w:bCs/>
              </w:rPr>
              <w:t>Указ Губернатора Иркутской области от 16.12.2015 N 331-уг</w:t>
            </w:r>
          </w:p>
          <w:p w:rsidR="00F11A1C" w:rsidRPr="00F11A1C" w:rsidRDefault="00F11A1C" w:rsidP="00F11A1C">
            <w:pPr>
              <w:jc w:val="both"/>
              <w:rPr>
                <w:b/>
                <w:bCs/>
              </w:rPr>
            </w:pPr>
            <w:r w:rsidRPr="00F11A1C">
              <w:rPr>
                <w:b/>
                <w:bCs/>
              </w:rPr>
              <w:t>"О внесении изменений в структуру исполнительных органов государственной власти Иркутской области"</w:t>
            </w:r>
          </w:p>
          <w:p w:rsidR="00F11A1C" w:rsidRPr="00F11A1C" w:rsidRDefault="00F11A1C" w:rsidP="00F11A1C">
            <w:pPr>
              <w:jc w:val="both"/>
              <w:rPr>
                <w:b/>
                <w:bCs/>
              </w:rPr>
            </w:pPr>
          </w:p>
        </w:tc>
        <w:tc>
          <w:tcPr>
            <w:tcW w:w="6145" w:type="dxa"/>
            <w:gridSpan w:val="3"/>
          </w:tcPr>
          <w:p w:rsidR="00F11A1C" w:rsidRPr="00F11A1C" w:rsidRDefault="00F11A1C" w:rsidP="00F11A1C">
            <w:pPr>
              <w:jc w:val="both"/>
              <w:rPr>
                <w:bCs/>
              </w:rPr>
            </w:pPr>
            <w:r w:rsidRPr="00F11A1C">
              <w:rPr>
                <w:bCs/>
              </w:rPr>
              <w:t>Изменениями, внесенными в указ Губернатора Иркутской области от 28.06.2012 N 183-уг, из перечня министерств Иркутской области исключено министерство юстиции Иркутской области. Кроме того, в перечень агентств Иркутской области включено агентство по обеспечению деятельности мировых судей Иркутской области.</w:t>
            </w:r>
          </w:p>
        </w:tc>
        <w:tc>
          <w:tcPr>
            <w:tcW w:w="5392" w:type="dxa"/>
          </w:tcPr>
          <w:p w:rsidR="00F11A1C" w:rsidRPr="00F11A1C" w:rsidRDefault="00F11A1C" w:rsidP="00F11A1C">
            <w:pPr>
              <w:jc w:val="both"/>
              <w:rPr>
                <w:bCs/>
              </w:rPr>
            </w:pPr>
            <w:r w:rsidRPr="00F11A1C">
              <w:rPr>
                <w:bCs/>
              </w:rPr>
              <w:t>(Официальный интернет-портал правовой информации http://www.pravo.gov.ru, 17.12.2015,</w:t>
            </w:r>
          </w:p>
          <w:p w:rsidR="00F11A1C" w:rsidRPr="00F11A1C" w:rsidRDefault="00F11A1C" w:rsidP="00F11A1C">
            <w:pPr>
              <w:jc w:val="both"/>
              <w:rPr>
                <w:bCs/>
              </w:rPr>
            </w:pPr>
            <w:r w:rsidRPr="00F11A1C">
              <w:rPr>
                <w:bCs/>
              </w:rPr>
              <w:t>"Областная", N 145, 23.12.2015)</w:t>
            </w:r>
          </w:p>
          <w:p w:rsidR="00F11A1C" w:rsidRPr="00F11A1C" w:rsidRDefault="00F11A1C" w:rsidP="00F11A1C">
            <w:pPr>
              <w:jc w:val="both"/>
              <w:rPr>
                <w:bCs/>
              </w:rPr>
            </w:pPr>
            <w:r w:rsidRPr="00F11A1C">
              <w:rPr>
                <w:bCs/>
              </w:rPr>
              <w:t>Вступает в силу с 01.04.2016.</w:t>
            </w:r>
          </w:p>
          <w:p w:rsidR="00F11A1C" w:rsidRPr="00F11A1C" w:rsidRDefault="00F11A1C" w:rsidP="00F11A1C">
            <w:pPr>
              <w:jc w:val="both"/>
              <w:rPr>
                <w:bCs/>
              </w:rPr>
            </w:pPr>
          </w:p>
        </w:tc>
      </w:tr>
    </w:tbl>
    <w:p w:rsidR="00CC7203" w:rsidRPr="005C5D29" w:rsidRDefault="00CC7203" w:rsidP="005A483A">
      <w:pPr>
        <w:jc w:val="center"/>
      </w:pPr>
    </w:p>
    <w:sectPr w:rsidR="00CC7203" w:rsidRPr="005C5D29" w:rsidSect="005A483A">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67E" w:rsidRDefault="008C467E" w:rsidP="005A483A">
      <w:r>
        <w:separator/>
      </w:r>
    </w:p>
  </w:endnote>
  <w:endnote w:type="continuationSeparator" w:id="0">
    <w:p w:rsidR="008C467E" w:rsidRDefault="008C467E" w:rsidP="005A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67E" w:rsidRDefault="008C467E" w:rsidP="005A483A">
      <w:r>
        <w:separator/>
      </w:r>
    </w:p>
  </w:footnote>
  <w:footnote w:type="continuationSeparator" w:id="0">
    <w:p w:rsidR="008C467E" w:rsidRDefault="008C467E" w:rsidP="005A483A">
      <w:r>
        <w:continuationSeparator/>
      </w:r>
    </w:p>
  </w:footnote>
  <w:footnote w:id="1">
    <w:p w:rsidR="00A33D47" w:rsidRDefault="00A33D47" w:rsidP="00BC2894">
      <w:pPr>
        <w:pStyle w:val="a6"/>
      </w:pPr>
      <w:r w:rsidRPr="00BB5A55">
        <w:rPr>
          <w:rStyle w:val="a8"/>
          <w:rFonts w:eastAsia="Arial Unicode MS"/>
        </w:rPr>
        <w:t>*</w:t>
      </w:r>
      <w:r>
        <w:t xml:space="preserve"> Правовые акты приводятся на дату их опубликования в официальных средствах массовой информации, регистрации в Минюсте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5020D"/>
    <w:multiLevelType w:val="hybridMultilevel"/>
    <w:tmpl w:val="C80E4B1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612102C2"/>
    <w:multiLevelType w:val="hybridMultilevel"/>
    <w:tmpl w:val="CAB65000"/>
    <w:lvl w:ilvl="0" w:tplc="9CF03A3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2C09CE"/>
    <w:multiLevelType w:val="hybridMultilevel"/>
    <w:tmpl w:val="A4141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B450CA"/>
    <w:multiLevelType w:val="hybridMultilevel"/>
    <w:tmpl w:val="3F3894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8122D68"/>
    <w:multiLevelType w:val="hybridMultilevel"/>
    <w:tmpl w:val="4254146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83A"/>
    <w:rsid w:val="0000330C"/>
    <w:rsid w:val="0000718E"/>
    <w:rsid w:val="000078C7"/>
    <w:rsid w:val="000164A2"/>
    <w:rsid w:val="00022582"/>
    <w:rsid w:val="00023C7C"/>
    <w:rsid w:val="00023D95"/>
    <w:rsid w:val="000351B4"/>
    <w:rsid w:val="00037EA7"/>
    <w:rsid w:val="000638B5"/>
    <w:rsid w:val="00071473"/>
    <w:rsid w:val="000760AE"/>
    <w:rsid w:val="00081C7D"/>
    <w:rsid w:val="00094E8C"/>
    <w:rsid w:val="00097065"/>
    <w:rsid w:val="000B7527"/>
    <w:rsid w:val="000D03D6"/>
    <w:rsid w:val="000E2071"/>
    <w:rsid w:val="000F0F71"/>
    <w:rsid w:val="000F6AE1"/>
    <w:rsid w:val="001031DF"/>
    <w:rsid w:val="00104396"/>
    <w:rsid w:val="001112BE"/>
    <w:rsid w:val="00117818"/>
    <w:rsid w:val="00120C8C"/>
    <w:rsid w:val="00122339"/>
    <w:rsid w:val="00124CCA"/>
    <w:rsid w:val="00133E39"/>
    <w:rsid w:val="0013493E"/>
    <w:rsid w:val="00135750"/>
    <w:rsid w:val="001406EE"/>
    <w:rsid w:val="001439F0"/>
    <w:rsid w:val="00143ACD"/>
    <w:rsid w:val="00166B8C"/>
    <w:rsid w:val="001871CD"/>
    <w:rsid w:val="001969E0"/>
    <w:rsid w:val="00197745"/>
    <w:rsid w:val="001A0285"/>
    <w:rsid w:val="001A047C"/>
    <w:rsid w:val="001A4C4B"/>
    <w:rsid w:val="001C04E7"/>
    <w:rsid w:val="001C12F9"/>
    <w:rsid w:val="001C7D47"/>
    <w:rsid w:val="001E3030"/>
    <w:rsid w:val="001F3C83"/>
    <w:rsid w:val="001F6E3E"/>
    <w:rsid w:val="001F785B"/>
    <w:rsid w:val="0020311D"/>
    <w:rsid w:val="00203B81"/>
    <w:rsid w:val="00210743"/>
    <w:rsid w:val="0021085A"/>
    <w:rsid w:val="00211606"/>
    <w:rsid w:val="002165CC"/>
    <w:rsid w:val="00216796"/>
    <w:rsid w:val="002478E5"/>
    <w:rsid w:val="002566A6"/>
    <w:rsid w:val="00283223"/>
    <w:rsid w:val="00286324"/>
    <w:rsid w:val="002A01BE"/>
    <w:rsid w:val="002C618F"/>
    <w:rsid w:val="002D44E4"/>
    <w:rsid w:val="002D791E"/>
    <w:rsid w:val="002D7AE7"/>
    <w:rsid w:val="002E1827"/>
    <w:rsid w:val="002F309F"/>
    <w:rsid w:val="002F321C"/>
    <w:rsid w:val="002F677F"/>
    <w:rsid w:val="0030097A"/>
    <w:rsid w:val="003218CD"/>
    <w:rsid w:val="00323F85"/>
    <w:rsid w:val="00340593"/>
    <w:rsid w:val="00342360"/>
    <w:rsid w:val="003509A7"/>
    <w:rsid w:val="00351BC5"/>
    <w:rsid w:val="00352868"/>
    <w:rsid w:val="00352FAA"/>
    <w:rsid w:val="003739F7"/>
    <w:rsid w:val="00375718"/>
    <w:rsid w:val="00375F64"/>
    <w:rsid w:val="003763F0"/>
    <w:rsid w:val="00377F11"/>
    <w:rsid w:val="003808EB"/>
    <w:rsid w:val="00394C2D"/>
    <w:rsid w:val="00394DC3"/>
    <w:rsid w:val="00394F31"/>
    <w:rsid w:val="003A0547"/>
    <w:rsid w:val="003A406D"/>
    <w:rsid w:val="003B4A73"/>
    <w:rsid w:val="003B4DBA"/>
    <w:rsid w:val="003B6DD6"/>
    <w:rsid w:val="003B79A2"/>
    <w:rsid w:val="003C2267"/>
    <w:rsid w:val="003C4BAC"/>
    <w:rsid w:val="003D0141"/>
    <w:rsid w:val="003D541D"/>
    <w:rsid w:val="003E2093"/>
    <w:rsid w:val="003E35B3"/>
    <w:rsid w:val="003E6161"/>
    <w:rsid w:val="003F3FD1"/>
    <w:rsid w:val="003F5953"/>
    <w:rsid w:val="003F6CED"/>
    <w:rsid w:val="003F6D7F"/>
    <w:rsid w:val="00400083"/>
    <w:rsid w:val="004022B3"/>
    <w:rsid w:val="0041106B"/>
    <w:rsid w:val="00426DB1"/>
    <w:rsid w:val="00427AAD"/>
    <w:rsid w:val="00432402"/>
    <w:rsid w:val="004464E0"/>
    <w:rsid w:val="00460C4A"/>
    <w:rsid w:val="00461B56"/>
    <w:rsid w:val="00471EAE"/>
    <w:rsid w:val="00491FBE"/>
    <w:rsid w:val="004928D9"/>
    <w:rsid w:val="004935FE"/>
    <w:rsid w:val="00496B9C"/>
    <w:rsid w:val="00497911"/>
    <w:rsid w:val="004A0341"/>
    <w:rsid w:val="004A5756"/>
    <w:rsid w:val="004A6B73"/>
    <w:rsid w:val="004B16A2"/>
    <w:rsid w:val="004B1FCA"/>
    <w:rsid w:val="004B56FE"/>
    <w:rsid w:val="004C0997"/>
    <w:rsid w:val="004D3EF2"/>
    <w:rsid w:val="004D5165"/>
    <w:rsid w:val="00503032"/>
    <w:rsid w:val="00503396"/>
    <w:rsid w:val="00507B8B"/>
    <w:rsid w:val="00507C77"/>
    <w:rsid w:val="00523953"/>
    <w:rsid w:val="00525EED"/>
    <w:rsid w:val="00531696"/>
    <w:rsid w:val="00533B8E"/>
    <w:rsid w:val="00536C5C"/>
    <w:rsid w:val="00542430"/>
    <w:rsid w:val="00545E8E"/>
    <w:rsid w:val="00550530"/>
    <w:rsid w:val="005640AD"/>
    <w:rsid w:val="005927E5"/>
    <w:rsid w:val="005936EC"/>
    <w:rsid w:val="005A078A"/>
    <w:rsid w:val="005A483A"/>
    <w:rsid w:val="005B09B8"/>
    <w:rsid w:val="005B6CE4"/>
    <w:rsid w:val="005C5D29"/>
    <w:rsid w:val="005D7FB5"/>
    <w:rsid w:val="005E7B5C"/>
    <w:rsid w:val="005F0D9B"/>
    <w:rsid w:val="00607E44"/>
    <w:rsid w:val="00611039"/>
    <w:rsid w:val="00614B2D"/>
    <w:rsid w:val="00622121"/>
    <w:rsid w:val="00626C04"/>
    <w:rsid w:val="006270DD"/>
    <w:rsid w:val="00637E51"/>
    <w:rsid w:val="00651AFD"/>
    <w:rsid w:val="006566C0"/>
    <w:rsid w:val="00660312"/>
    <w:rsid w:val="006633A2"/>
    <w:rsid w:val="00665672"/>
    <w:rsid w:val="006678FA"/>
    <w:rsid w:val="00685961"/>
    <w:rsid w:val="006A1C69"/>
    <w:rsid w:val="006A66F4"/>
    <w:rsid w:val="006B3E28"/>
    <w:rsid w:val="006B550D"/>
    <w:rsid w:val="006C16F9"/>
    <w:rsid w:val="006D0543"/>
    <w:rsid w:val="006D6B18"/>
    <w:rsid w:val="006E0AC8"/>
    <w:rsid w:val="006E1414"/>
    <w:rsid w:val="006E3925"/>
    <w:rsid w:val="006E66BA"/>
    <w:rsid w:val="006F0A17"/>
    <w:rsid w:val="006F4843"/>
    <w:rsid w:val="007149C7"/>
    <w:rsid w:val="00720121"/>
    <w:rsid w:val="0074053E"/>
    <w:rsid w:val="00743C99"/>
    <w:rsid w:val="007467B5"/>
    <w:rsid w:val="00746BDA"/>
    <w:rsid w:val="00752DD4"/>
    <w:rsid w:val="00755130"/>
    <w:rsid w:val="0075580A"/>
    <w:rsid w:val="00760F0D"/>
    <w:rsid w:val="00771C9D"/>
    <w:rsid w:val="00780DA0"/>
    <w:rsid w:val="00781A4F"/>
    <w:rsid w:val="00791129"/>
    <w:rsid w:val="007B39B7"/>
    <w:rsid w:val="007C6477"/>
    <w:rsid w:val="007D22B6"/>
    <w:rsid w:val="007D27EC"/>
    <w:rsid w:val="007D3565"/>
    <w:rsid w:val="007D43BE"/>
    <w:rsid w:val="007F1411"/>
    <w:rsid w:val="007F63AF"/>
    <w:rsid w:val="00803442"/>
    <w:rsid w:val="0081248A"/>
    <w:rsid w:val="00813ADF"/>
    <w:rsid w:val="00814743"/>
    <w:rsid w:val="008158BB"/>
    <w:rsid w:val="00815C52"/>
    <w:rsid w:val="0081664A"/>
    <w:rsid w:val="00824781"/>
    <w:rsid w:val="00835731"/>
    <w:rsid w:val="00837446"/>
    <w:rsid w:val="008457EE"/>
    <w:rsid w:val="008463F4"/>
    <w:rsid w:val="00847F2B"/>
    <w:rsid w:val="00855BFE"/>
    <w:rsid w:val="00870FC3"/>
    <w:rsid w:val="008729F5"/>
    <w:rsid w:val="0089049A"/>
    <w:rsid w:val="00890ADB"/>
    <w:rsid w:val="0089240A"/>
    <w:rsid w:val="0089462F"/>
    <w:rsid w:val="0089524C"/>
    <w:rsid w:val="008A0AC9"/>
    <w:rsid w:val="008A38D6"/>
    <w:rsid w:val="008A496A"/>
    <w:rsid w:val="008A4F7B"/>
    <w:rsid w:val="008B54A5"/>
    <w:rsid w:val="008B68B2"/>
    <w:rsid w:val="008C467E"/>
    <w:rsid w:val="008D4291"/>
    <w:rsid w:val="008E0F42"/>
    <w:rsid w:val="008F3386"/>
    <w:rsid w:val="008F5DA8"/>
    <w:rsid w:val="008F6FD6"/>
    <w:rsid w:val="008F75CA"/>
    <w:rsid w:val="00916CA8"/>
    <w:rsid w:val="0092116E"/>
    <w:rsid w:val="009506B9"/>
    <w:rsid w:val="00951BE8"/>
    <w:rsid w:val="0095377C"/>
    <w:rsid w:val="009607F7"/>
    <w:rsid w:val="00965138"/>
    <w:rsid w:val="0097209D"/>
    <w:rsid w:val="00976659"/>
    <w:rsid w:val="00977FE6"/>
    <w:rsid w:val="009853CF"/>
    <w:rsid w:val="00990462"/>
    <w:rsid w:val="00992C14"/>
    <w:rsid w:val="00994064"/>
    <w:rsid w:val="00994708"/>
    <w:rsid w:val="009B3724"/>
    <w:rsid w:val="009B5FDC"/>
    <w:rsid w:val="009C1068"/>
    <w:rsid w:val="009C6E34"/>
    <w:rsid w:val="009D7790"/>
    <w:rsid w:val="009E072C"/>
    <w:rsid w:val="009E1323"/>
    <w:rsid w:val="009F08D4"/>
    <w:rsid w:val="009F1BA2"/>
    <w:rsid w:val="00A02E9E"/>
    <w:rsid w:val="00A102EC"/>
    <w:rsid w:val="00A31EDD"/>
    <w:rsid w:val="00A33C54"/>
    <w:rsid w:val="00A33D47"/>
    <w:rsid w:val="00A344B4"/>
    <w:rsid w:val="00A36967"/>
    <w:rsid w:val="00A378A7"/>
    <w:rsid w:val="00A52A8C"/>
    <w:rsid w:val="00A53122"/>
    <w:rsid w:val="00A57BF8"/>
    <w:rsid w:val="00A71107"/>
    <w:rsid w:val="00A925F8"/>
    <w:rsid w:val="00A9357D"/>
    <w:rsid w:val="00AA0FED"/>
    <w:rsid w:val="00AA2509"/>
    <w:rsid w:val="00AB6E1C"/>
    <w:rsid w:val="00AC0082"/>
    <w:rsid w:val="00AD0BED"/>
    <w:rsid w:val="00AD60EE"/>
    <w:rsid w:val="00AE199E"/>
    <w:rsid w:val="00AE2BF0"/>
    <w:rsid w:val="00AE2C7F"/>
    <w:rsid w:val="00AE3B80"/>
    <w:rsid w:val="00AE400B"/>
    <w:rsid w:val="00AF4AD4"/>
    <w:rsid w:val="00AF531E"/>
    <w:rsid w:val="00B12ACD"/>
    <w:rsid w:val="00B140F8"/>
    <w:rsid w:val="00B16C9D"/>
    <w:rsid w:val="00B26E50"/>
    <w:rsid w:val="00B374C8"/>
    <w:rsid w:val="00B411F4"/>
    <w:rsid w:val="00B432C0"/>
    <w:rsid w:val="00B64330"/>
    <w:rsid w:val="00B6708A"/>
    <w:rsid w:val="00B751DC"/>
    <w:rsid w:val="00B85366"/>
    <w:rsid w:val="00B95E26"/>
    <w:rsid w:val="00BA4CBA"/>
    <w:rsid w:val="00BA5FFB"/>
    <w:rsid w:val="00BB06BD"/>
    <w:rsid w:val="00BB1964"/>
    <w:rsid w:val="00BB67AB"/>
    <w:rsid w:val="00BC15C5"/>
    <w:rsid w:val="00BC2894"/>
    <w:rsid w:val="00BC6988"/>
    <w:rsid w:val="00BD4206"/>
    <w:rsid w:val="00BD4C35"/>
    <w:rsid w:val="00BD6FC7"/>
    <w:rsid w:val="00BE3904"/>
    <w:rsid w:val="00BF0267"/>
    <w:rsid w:val="00C014A2"/>
    <w:rsid w:val="00C01CBA"/>
    <w:rsid w:val="00C15892"/>
    <w:rsid w:val="00C16837"/>
    <w:rsid w:val="00C1765F"/>
    <w:rsid w:val="00C223AE"/>
    <w:rsid w:val="00C37622"/>
    <w:rsid w:val="00C4037D"/>
    <w:rsid w:val="00C43D0F"/>
    <w:rsid w:val="00C45D78"/>
    <w:rsid w:val="00C51108"/>
    <w:rsid w:val="00C55013"/>
    <w:rsid w:val="00C70FA3"/>
    <w:rsid w:val="00C73322"/>
    <w:rsid w:val="00C80AD5"/>
    <w:rsid w:val="00C8224D"/>
    <w:rsid w:val="00C83E9E"/>
    <w:rsid w:val="00C84DE9"/>
    <w:rsid w:val="00C86CAC"/>
    <w:rsid w:val="00C95B36"/>
    <w:rsid w:val="00C968FE"/>
    <w:rsid w:val="00CC5A15"/>
    <w:rsid w:val="00CC7203"/>
    <w:rsid w:val="00CD561E"/>
    <w:rsid w:val="00CE0F65"/>
    <w:rsid w:val="00CE3982"/>
    <w:rsid w:val="00CF673A"/>
    <w:rsid w:val="00D025F7"/>
    <w:rsid w:val="00D05291"/>
    <w:rsid w:val="00D11E9F"/>
    <w:rsid w:val="00D22C6F"/>
    <w:rsid w:val="00D2466F"/>
    <w:rsid w:val="00D2635E"/>
    <w:rsid w:val="00D264EE"/>
    <w:rsid w:val="00D53C8A"/>
    <w:rsid w:val="00D54AA3"/>
    <w:rsid w:val="00D67F94"/>
    <w:rsid w:val="00D7128D"/>
    <w:rsid w:val="00D959DA"/>
    <w:rsid w:val="00DA60E7"/>
    <w:rsid w:val="00DA61E2"/>
    <w:rsid w:val="00DB13A7"/>
    <w:rsid w:val="00DB2EF2"/>
    <w:rsid w:val="00DB3925"/>
    <w:rsid w:val="00DB64C6"/>
    <w:rsid w:val="00DD3F68"/>
    <w:rsid w:val="00DD632C"/>
    <w:rsid w:val="00DE4842"/>
    <w:rsid w:val="00DE4D17"/>
    <w:rsid w:val="00DE7F38"/>
    <w:rsid w:val="00DF1506"/>
    <w:rsid w:val="00DF64D5"/>
    <w:rsid w:val="00DF7F49"/>
    <w:rsid w:val="00E04308"/>
    <w:rsid w:val="00E043A1"/>
    <w:rsid w:val="00E17D8B"/>
    <w:rsid w:val="00E3198E"/>
    <w:rsid w:val="00E40624"/>
    <w:rsid w:val="00E4182D"/>
    <w:rsid w:val="00E515BB"/>
    <w:rsid w:val="00E56D82"/>
    <w:rsid w:val="00E63961"/>
    <w:rsid w:val="00E74822"/>
    <w:rsid w:val="00E749D4"/>
    <w:rsid w:val="00E84024"/>
    <w:rsid w:val="00EB209A"/>
    <w:rsid w:val="00EB307D"/>
    <w:rsid w:val="00EB4637"/>
    <w:rsid w:val="00EC017C"/>
    <w:rsid w:val="00EC7DA8"/>
    <w:rsid w:val="00EE0A3F"/>
    <w:rsid w:val="00EE0E1F"/>
    <w:rsid w:val="00EE4F0A"/>
    <w:rsid w:val="00EE778B"/>
    <w:rsid w:val="00EF2E07"/>
    <w:rsid w:val="00EF6072"/>
    <w:rsid w:val="00F10272"/>
    <w:rsid w:val="00F11A1C"/>
    <w:rsid w:val="00F174B2"/>
    <w:rsid w:val="00F17EFC"/>
    <w:rsid w:val="00F237E1"/>
    <w:rsid w:val="00F37B07"/>
    <w:rsid w:val="00F5085C"/>
    <w:rsid w:val="00F55DB2"/>
    <w:rsid w:val="00F73D3B"/>
    <w:rsid w:val="00F82C10"/>
    <w:rsid w:val="00F875A2"/>
    <w:rsid w:val="00F9694E"/>
    <w:rsid w:val="00FA4D29"/>
    <w:rsid w:val="00FA5A14"/>
    <w:rsid w:val="00FA78D7"/>
    <w:rsid w:val="00FB0F44"/>
    <w:rsid w:val="00FC3B2E"/>
    <w:rsid w:val="00FC52CD"/>
    <w:rsid w:val="00FC5BF9"/>
    <w:rsid w:val="00FD4E07"/>
    <w:rsid w:val="00FD5546"/>
    <w:rsid w:val="00FE072A"/>
    <w:rsid w:val="00FE3ED7"/>
    <w:rsid w:val="00FF1138"/>
    <w:rsid w:val="00FF6373"/>
    <w:rsid w:val="00FF6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67A181-9D32-4DD9-86C6-28A4C339A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83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A483A"/>
    <w:pPr>
      <w:keepNext/>
      <w:jc w:val="center"/>
      <w:outlineLvl w:val="0"/>
    </w:pPr>
    <w:rPr>
      <w:rFonts w:eastAsia="Arial Unicode MS"/>
      <w:szCs w:val="20"/>
    </w:rPr>
  </w:style>
  <w:style w:type="paragraph" w:styleId="2">
    <w:name w:val="heading 2"/>
    <w:basedOn w:val="a"/>
    <w:next w:val="a"/>
    <w:link w:val="20"/>
    <w:qFormat/>
    <w:rsid w:val="005A483A"/>
    <w:pPr>
      <w:keepNext/>
      <w:autoSpaceDE w:val="0"/>
      <w:autoSpaceDN w:val="0"/>
      <w:jc w:val="both"/>
      <w:outlineLvl w:val="1"/>
    </w:pPr>
    <w:rPr>
      <w:rFonts w:eastAsia="Arial Unicode MS"/>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A483A"/>
    <w:pPr>
      <w:autoSpaceDE w:val="0"/>
      <w:autoSpaceDN w:val="0"/>
      <w:jc w:val="center"/>
    </w:pPr>
    <w:rPr>
      <w:szCs w:val="20"/>
    </w:rPr>
  </w:style>
  <w:style w:type="character" w:customStyle="1" w:styleId="a4">
    <w:name w:val="Основной текст Знак"/>
    <w:basedOn w:val="a0"/>
    <w:link w:val="a3"/>
    <w:rsid w:val="005A483A"/>
    <w:rPr>
      <w:rFonts w:ascii="Times New Roman" w:eastAsia="Times New Roman" w:hAnsi="Times New Roman" w:cs="Times New Roman"/>
      <w:sz w:val="24"/>
      <w:szCs w:val="20"/>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5A483A"/>
    <w:rPr>
      <w:rFonts w:ascii="Verdana" w:hAnsi="Verdana" w:cs="Verdana"/>
      <w:sz w:val="20"/>
      <w:szCs w:val="20"/>
      <w:lang w:val="en-US" w:eastAsia="en-US"/>
    </w:rPr>
  </w:style>
  <w:style w:type="table" w:styleId="a5">
    <w:name w:val="Table Grid"/>
    <w:basedOn w:val="a1"/>
    <w:uiPriority w:val="59"/>
    <w:rsid w:val="005A48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5A483A"/>
    <w:rPr>
      <w:rFonts w:ascii="Times New Roman" w:eastAsia="Arial Unicode MS" w:hAnsi="Times New Roman" w:cs="Times New Roman"/>
      <w:sz w:val="24"/>
      <w:szCs w:val="20"/>
      <w:lang w:eastAsia="ru-RU"/>
    </w:rPr>
  </w:style>
  <w:style w:type="character" w:customStyle="1" w:styleId="20">
    <w:name w:val="Заголовок 2 Знак"/>
    <w:basedOn w:val="a0"/>
    <w:link w:val="2"/>
    <w:rsid w:val="005A483A"/>
    <w:rPr>
      <w:rFonts w:ascii="Times New Roman" w:eastAsia="Arial Unicode MS" w:hAnsi="Times New Roman" w:cs="Times New Roman"/>
      <w:sz w:val="26"/>
      <w:szCs w:val="20"/>
      <w:lang w:eastAsia="ru-RU"/>
    </w:rPr>
  </w:style>
  <w:style w:type="paragraph" w:styleId="a6">
    <w:name w:val="footnote text"/>
    <w:basedOn w:val="a"/>
    <w:link w:val="a7"/>
    <w:semiHidden/>
    <w:rsid w:val="005A483A"/>
    <w:rPr>
      <w:sz w:val="20"/>
      <w:szCs w:val="20"/>
    </w:rPr>
  </w:style>
  <w:style w:type="character" w:customStyle="1" w:styleId="a7">
    <w:name w:val="Текст сноски Знак"/>
    <w:basedOn w:val="a0"/>
    <w:link w:val="a6"/>
    <w:semiHidden/>
    <w:rsid w:val="005A483A"/>
    <w:rPr>
      <w:rFonts w:ascii="Times New Roman" w:eastAsia="Times New Roman" w:hAnsi="Times New Roman" w:cs="Times New Roman"/>
      <w:sz w:val="20"/>
      <w:szCs w:val="20"/>
      <w:lang w:eastAsia="ru-RU"/>
    </w:rPr>
  </w:style>
  <w:style w:type="character" w:styleId="a8">
    <w:name w:val="footnote reference"/>
    <w:basedOn w:val="a0"/>
    <w:semiHidden/>
    <w:rsid w:val="005A483A"/>
    <w:rPr>
      <w:vertAlign w:val="superscript"/>
    </w:rPr>
  </w:style>
  <w:style w:type="character" w:styleId="a9">
    <w:name w:val="Hyperlink"/>
    <w:basedOn w:val="a0"/>
    <w:uiPriority w:val="99"/>
    <w:unhideWhenUsed/>
    <w:rsid w:val="008B68B2"/>
    <w:rPr>
      <w:color w:val="0000FF" w:themeColor="hyperlink"/>
      <w:u w:val="single"/>
    </w:rPr>
  </w:style>
  <w:style w:type="paragraph" w:customStyle="1" w:styleId="ConsPlusNormal">
    <w:name w:val="ConsPlusNormal"/>
    <w:rsid w:val="009E1323"/>
    <w:pPr>
      <w:autoSpaceDE w:val="0"/>
      <w:autoSpaceDN w:val="0"/>
      <w:adjustRightInd w:val="0"/>
      <w:spacing w:after="0" w:line="240" w:lineRule="auto"/>
    </w:pPr>
    <w:rPr>
      <w:rFonts w:ascii="Arial" w:hAnsi="Arial" w:cs="Arial"/>
      <w:sz w:val="20"/>
      <w:szCs w:val="20"/>
    </w:rPr>
  </w:style>
  <w:style w:type="paragraph" w:customStyle="1" w:styleId="aa">
    <w:name w:val="Прижатый влево"/>
    <w:basedOn w:val="a"/>
    <w:next w:val="a"/>
    <w:uiPriority w:val="99"/>
    <w:rsid w:val="0074053E"/>
    <w:pPr>
      <w:autoSpaceDE w:val="0"/>
      <w:autoSpaceDN w:val="0"/>
      <w:adjustRightInd w:val="0"/>
    </w:pPr>
    <w:rPr>
      <w:rFonts w:ascii="Arial" w:eastAsiaTheme="minorHAnsi" w:hAnsi="Arial" w:cs="Arial"/>
      <w:lang w:eastAsia="en-US"/>
    </w:rPr>
  </w:style>
  <w:style w:type="character" w:customStyle="1" w:styleId="blk">
    <w:name w:val="blk"/>
    <w:basedOn w:val="a0"/>
    <w:rsid w:val="00C86CAC"/>
  </w:style>
  <w:style w:type="paragraph" w:styleId="ab">
    <w:name w:val="List Paragraph"/>
    <w:basedOn w:val="a"/>
    <w:uiPriority w:val="34"/>
    <w:qFormat/>
    <w:rsid w:val="0089524C"/>
    <w:pPr>
      <w:ind w:left="720"/>
      <w:contextualSpacing/>
    </w:pPr>
  </w:style>
  <w:style w:type="character" w:styleId="ac">
    <w:name w:val="Strong"/>
    <w:basedOn w:val="a0"/>
    <w:uiPriority w:val="22"/>
    <w:qFormat/>
    <w:rsid w:val="009506B9"/>
    <w:rPr>
      <w:b/>
      <w:bCs/>
    </w:rPr>
  </w:style>
  <w:style w:type="paragraph" w:styleId="ad">
    <w:name w:val="Normal (Web)"/>
    <w:basedOn w:val="a"/>
    <w:uiPriority w:val="99"/>
    <w:unhideWhenUsed/>
    <w:rsid w:val="001A4C4B"/>
    <w:pPr>
      <w:spacing w:before="100" w:beforeAutospacing="1" w:after="100" w:afterAutospacing="1"/>
    </w:pPr>
    <w:rPr>
      <w:rFonts w:eastAsiaTheme="minorHAnsi"/>
      <w:color w:val="000000"/>
    </w:rPr>
  </w:style>
  <w:style w:type="character" w:customStyle="1" w:styleId="doccaption">
    <w:name w:val="doccaption"/>
    <w:basedOn w:val="a0"/>
    <w:rsid w:val="00F875A2"/>
  </w:style>
  <w:style w:type="paragraph" w:styleId="ae">
    <w:name w:val="header"/>
    <w:basedOn w:val="a"/>
    <w:link w:val="af"/>
    <w:uiPriority w:val="99"/>
    <w:unhideWhenUsed/>
    <w:rsid w:val="004C0997"/>
    <w:pPr>
      <w:tabs>
        <w:tab w:val="center" w:pos="4677"/>
        <w:tab w:val="right" w:pos="9355"/>
      </w:tabs>
    </w:pPr>
  </w:style>
  <w:style w:type="character" w:customStyle="1" w:styleId="af">
    <w:name w:val="Верхний колонтитул Знак"/>
    <w:basedOn w:val="a0"/>
    <w:link w:val="ae"/>
    <w:uiPriority w:val="99"/>
    <w:rsid w:val="004C0997"/>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4C0997"/>
    <w:pPr>
      <w:tabs>
        <w:tab w:val="center" w:pos="4677"/>
        <w:tab w:val="right" w:pos="9355"/>
      </w:tabs>
    </w:pPr>
  </w:style>
  <w:style w:type="character" w:customStyle="1" w:styleId="af1">
    <w:name w:val="Нижний колонтитул Знак"/>
    <w:basedOn w:val="a0"/>
    <w:link w:val="af0"/>
    <w:uiPriority w:val="99"/>
    <w:rsid w:val="004C099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31420">
      <w:bodyDiv w:val="1"/>
      <w:marLeft w:val="0"/>
      <w:marRight w:val="0"/>
      <w:marTop w:val="0"/>
      <w:marBottom w:val="0"/>
      <w:divBdr>
        <w:top w:val="none" w:sz="0" w:space="0" w:color="auto"/>
        <w:left w:val="none" w:sz="0" w:space="0" w:color="auto"/>
        <w:bottom w:val="none" w:sz="0" w:space="0" w:color="auto"/>
        <w:right w:val="none" w:sz="0" w:space="0" w:color="auto"/>
      </w:divBdr>
    </w:div>
    <w:div w:id="145443452">
      <w:bodyDiv w:val="1"/>
      <w:marLeft w:val="0"/>
      <w:marRight w:val="0"/>
      <w:marTop w:val="0"/>
      <w:marBottom w:val="0"/>
      <w:divBdr>
        <w:top w:val="none" w:sz="0" w:space="0" w:color="auto"/>
        <w:left w:val="none" w:sz="0" w:space="0" w:color="auto"/>
        <w:bottom w:val="none" w:sz="0" w:space="0" w:color="auto"/>
        <w:right w:val="none" w:sz="0" w:space="0" w:color="auto"/>
      </w:divBdr>
    </w:div>
    <w:div w:id="153306786">
      <w:bodyDiv w:val="1"/>
      <w:marLeft w:val="0"/>
      <w:marRight w:val="0"/>
      <w:marTop w:val="0"/>
      <w:marBottom w:val="0"/>
      <w:divBdr>
        <w:top w:val="none" w:sz="0" w:space="0" w:color="auto"/>
        <w:left w:val="none" w:sz="0" w:space="0" w:color="auto"/>
        <w:bottom w:val="none" w:sz="0" w:space="0" w:color="auto"/>
        <w:right w:val="none" w:sz="0" w:space="0" w:color="auto"/>
      </w:divBdr>
      <w:divsChild>
        <w:div w:id="1508904851">
          <w:marLeft w:val="0"/>
          <w:marRight w:val="0"/>
          <w:marTop w:val="0"/>
          <w:marBottom w:val="0"/>
          <w:divBdr>
            <w:top w:val="none" w:sz="0" w:space="0" w:color="auto"/>
            <w:left w:val="none" w:sz="0" w:space="0" w:color="auto"/>
            <w:bottom w:val="none" w:sz="0" w:space="0" w:color="auto"/>
            <w:right w:val="none" w:sz="0" w:space="0" w:color="auto"/>
          </w:divBdr>
        </w:div>
      </w:divsChild>
    </w:div>
    <w:div w:id="156531788">
      <w:bodyDiv w:val="1"/>
      <w:marLeft w:val="0"/>
      <w:marRight w:val="0"/>
      <w:marTop w:val="0"/>
      <w:marBottom w:val="0"/>
      <w:divBdr>
        <w:top w:val="none" w:sz="0" w:space="0" w:color="auto"/>
        <w:left w:val="none" w:sz="0" w:space="0" w:color="auto"/>
        <w:bottom w:val="none" w:sz="0" w:space="0" w:color="auto"/>
        <w:right w:val="none" w:sz="0" w:space="0" w:color="auto"/>
      </w:divBdr>
    </w:div>
    <w:div w:id="182787879">
      <w:bodyDiv w:val="1"/>
      <w:marLeft w:val="0"/>
      <w:marRight w:val="0"/>
      <w:marTop w:val="0"/>
      <w:marBottom w:val="0"/>
      <w:divBdr>
        <w:top w:val="none" w:sz="0" w:space="0" w:color="auto"/>
        <w:left w:val="none" w:sz="0" w:space="0" w:color="auto"/>
        <w:bottom w:val="none" w:sz="0" w:space="0" w:color="auto"/>
        <w:right w:val="none" w:sz="0" w:space="0" w:color="auto"/>
      </w:divBdr>
    </w:div>
    <w:div w:id="239681884">
      <w:bodyDiv w:val="1"/>
      <w:marLeft w:val="0"/>
      <w:marRight w:val="0"/>
      <w:marTop w:val="0"/>
      <w:marBottom w:val="0"/>
      <w:divBdr>
        <w:top w:val="none" w:sz="0" w:space="0" w:color="auto"/>
        <w:left w:val="none" w:sz="0" w:space="0" w:color="auto"/>
        <w:bottom w:val="none" w:sz="0" w:space="0" w:color="auto"/>
        <w:right w:val="none" w:sz="0" w:space="0" w:color="auto"/>
      </w:divBdr>
    </w:div>
    <w:div w:id="253632121">
      <w:bodyDiv w:val="1"/>
      <w:marLeft w:val="0"/>
      <w:marRight w:val="0"/>
      <w:marTop w:val="0"/>
      <w:marBottom w:val="0"/>
      <w:divBdr>
        <w:top w:val="none" w:sz="0" w:space="0" w:color="auto"/>
        <w:left w:val="none" w:sz="0" w:space="0" w:color="auto"/>
        <w:bottom w:val="none" w:sz="0" w:space="0" w:color="auto"/>
        <w:right w:val="none" w:sz="0" w:space="0" w:color="auto"/>
      </w:divBdr>
    </w:div>
    <w:div w:id="357435414">
      <w:bodyDiv w:val="1"/>
      <w:marLeft w:val="0"/>
      <w:marRight w:val="0"/>
      <w:marTop w:val="0"/>
      <w:marBottom w:val="0"/>
      <w:divBdr>
        <w:top w:val="none" w:sz="0" w:space="0" w:color="auto"/>
        <w:left w:val="none" w:sz="0" w:space="0" w:color="auto"/>
        <w:bottom w:val="none" w:sz="0" w:space="0" w:color="auto"/>
        <w:right w:val="none" w:sz="0" w:space="0" w:color="auto"/>
      </w:divBdr>
    </w:div>
    <w:div w:id="370880714">
      <w:bodyDiv w:val="1"/>
      <w:marLeft w:val="0"/>
      <w:marRight w:val="0"/>
      <w:marTop w:val="0"/>
      <w:marBottom w:val="0"/>
      <w:divBdr>
        <w:top w:val="none" w:sz="0" w:space="0" w:color="auto"/>
        <w:left w:val="none" w:sz="0" w:space="0" w:color="auto"/>
        <w:bottom w:val="none" w:sz="0" w:space="0" w:color="auto"/>
        <w:right w:val="none" w:sz="0" w:space="0" w:color="auto"/>
      </w:divBdr>
    </w:div>
    <w:div w:id="435293870">
      <w:bodyDiv w:val="1"/>
      <w:marLeft w:val="0"/>
      <w:marRight w:val="0"/>
      <w:marTop w:val="0"/>
      <w:marBottom w:val="0"/>
      <w:divBdr>
        <w:top w:val="none" w:sz="0" w:space="0" w:color="auto"/>
        <w:left w:val="none" w:sz="0" w:space="0" w:color="auto"/>
        <w:bottom w:val="none" w:sz="0" w:space="0" w:color="auto"/>
        <w:right w:val="none" w:sz="0" w:space="0" w:color="auto"/>
      </w:divBdr>
    </w:div>
    <w:div w:id="502010566">
      <w:bodyDiv w:val="1"/>
      <w:marLeft w:val="0"/>
      <w:marRight w:val="0"/>
      <w:marTop w:val="0"/>
      <w:marBottom w:val="0"/>
      <w:divBdr>
        <w:top w:val="none" w:sz="0" w:space="0" w:color="auto"/>
        <w:left w:val="none" w:sz="0" w:space="0" w:color="auto"/>
        <w:bottom w:val="none" w:sz="0" w:space="0" w:color="auto"/>
        <w:right w:val="none" w:sz="0" w:space="0" w:color="auto"/>
      </w:divBdr>
    </w:div>
    <w:div w:id="766272842">
      <w:bodyDiv w:val="1"/>
      <w:marLeft w:val="0"/>
      <w:marRight w:val="0"/>
      <w:marTop w:val="0"/>
      <w:marBottom w:val="0"/>
      <w:divBdr>
        <w:top w:val="none" w:sz="0" w:space="0" w:color="auto"/>
        <w:left w:val="none" w:sz="0" w:space="0" w:color="auto"/>
        <w:bottom w:val="none" w:sz="0" w:space="0" w:color="auto"/>
        <w:right w:val="none" w:sz="0" w:space="0" w:color="auto"/>
      </w:divBdr>
    </w:div>
    <w:div w:id="797650777">
      <w:bodyDiv w:val="1"/>
      <w:marLeft w:val="0"/>
      <w:marRight w:val="0"/>
      <w:marTop w:val="0"/>
      <w:marBottom w:val="0"/>
      <w:divBdr>
        <w:top w:val="none" w:sz="0" w:space="0" w:color="auto"/>
        <w:left w:val="none" w:sz="0" w:space="0" w:color="auto"/>
        <w:bottom w:val="none" w:sz="0" w:space="0" w:color="auto"/>
        <w:right w:val="none" w:sz="0" w:space="0" w:color="auto"/>
      </w:divBdr>
    </w:div>
    <w:div w:id="809246180">
      <w:bodyDiv w:val="1"/>
      <w:marLeft w:val="0"/>
      <w:marRight w:val="0"/>
      <w:marTop w:val="0"/>
      <w:marBottom w:val="0"/>
      <w:divBdr>
        <w:top w:val="none" w:sz="0" w:space="0" w:color="auto"/>
        <w:left w:val="none" w:sz="0" w:space="0" w:color="auto"/>
        <w:bottom w:val="none" w:sz="0" w:space="0" w:color="auto"/>
        <w:right w:val="none" w:sz="0" w:space="0" w:color="auto"/>
      </w:divBdr>
    </w:div>
    <w:div w:id="821459922">
      <w:bodyDiv w:val="1"/>
      <w:marLeft w:val="0"/>
      <w:marRight w:val="0"/>
      <w:marTop w:val="0"/>
      <w:marBottom w:val="0"/>
      <w:divBdr>
        <w:top w:val="none" w:sz="0" w:space="0" w:color="auto"/>
        <w:left w:val="none" w:sz="0" w:space="0" w:color="auto"/>
        <w:bottom w:val="none" w:sz="0" w:space="0" w:color="auto"/>
        <w:right w:val="none" w:sz="0" w:space="0" w:color="auto"/>
      </w:divBdr>
    </w:div>
    <w:div w:id="875890657">
      <w:bodyDiv w:val="1"/>
      <w:marLeft w:val="0"/>
      <w:marRight w:val="0"/>
      <w:marTop w:val="0"/>
      <w:marBottom w:val="0"/>
      <w:divBdr>
        <w:top w:val="none" w:sz="0" w:space="0" w:color="auto"/>
        <w:left w:val="none" w:sz="0" w:space="0" w:color="auto"/>
        <w:bottom w:val="none" w:sz="0" w:space="0" w:color="auto"/>
        <w:right w:val="none" w:sz="0" w:space="0" w:color="auto"/>
      </w:divBdr>
    </w:div>
    <w:div w:id="922564457">
      <w:bodyDiv w:val="1"/>
      <w:marLeft w:val="0"/>
      <w:marRight w:val="0"/>
      <w:marTop w:val="0"/>
      <w:marBottom w:val="0"/>
      <w:divBdr>
        <w:top w:val="none" w:sz="0" w:space="0" w:color="auto"/>
        <w:left w:val="none" w:sz="0" w:space="0" w:color="auto"/>
        <w:bottom w:val="none" w:sz="0" w:space="0" w:color="auto"/>
        <w:right w:val="none" w:sz="0" w:space="0" w:color="auto"/>
      </w:divBdr>
    </w:div>
    <w:div w:id="994721752">
      <w:bodyDiv w:val="1"/>
      <w:marLeft w:val="0"/>
      <w:marRight w:val="0"/>
      <w:marTop w:val="0"/>
      <w:marBottom w:val="0"/>
      <w:divBdr>
        <w:top w:val="none" w:sz="0" w:space="0" w:color="auto"/>
        <w:left w:val="none" w:sz="0" w:space="0" w:color="auto"/>
        <w:bottom w:val="none" w:sz="0" w:space="0" w:color="auto"/>
        <w:right w:val="none" w:sz="0" w:space="0" w:color="auto"/>
      </w:divBdr>
    </w:div>
    <w:div w:id="1055932430">
      <w:bodyDiv w:val="1"/>
      <w:marLeft w:val="0"/>
      <w:marRight w:val="0"/>
      <w:marTop w:val="0"/>
      <w:marBottom w:val="0"/>
      <w:divBdr>
        <w:top w:val="none" w:sz="0" w:space="0" w:color="auto"/>
        <w:left w:val="none" w:sz="0" w:space="0" w:color="auto"/>
        <w:bottom w:val="none" w:sz="0" w:space="0" w:color="auto"/>
        <w:right w:val="none" w:sz="0" w:space="0" w:color="auto"/>
      </w:divBdr>
    </w:div>
    <w:div w:id="1066295614">
      <w:bodyDiv w:val="1"/>
      <w:marLeft w:val="0"/>
      <w:marRight w:val="0"/>
      <w:marTop w:val="0"/>
      <w:marBottom w:val="0"/>
      <w:divBdr>
        <w:top w:val="none" w:sz="0" w:space="0" w:color="auto"/>
        <w:left w:val="none" w:sz="0" w:space="0" w:color="auto"/>
        <w:bottom w:val="none" w:sz="0" w:space="0" w:color="auto"/>
        <w:right w:val="none" w:sz="0" w:space="0" w:color="auto"/>
      </w:divBdr>
    </w:div>
    <w:div w:id="1100107113">
      <w:bodyDiv w:val="1"/>
      <w:marLeft w:val="0"/>
      <w:marRight w:val="0"/>
      <w:marTop w:val="0"/>
      <w:marBottom w:val="0"/>
      <w:divBdr>
        <w:top w:val="none" w:sz="0" w:space="0" w:color="auto"/>
        <w:left w:val="none" w:sz="0" w:space="0" w:color="auto"/>
        <w:bottom w:val="none" w:sz="0" w:space="0" w:color="auto"/>
        <w:right w:val="none" w:sz="0" w:space="0" w:color="auto"/>
      </w:divBdr>
    </w:div>
    <w:div w:id="1263033271">
      <w:bodyDiv w:val="1"/>
      <w:marLeft w:val="0"/>
      <w:marRight w:val="0"/>
      <w:marTop w:val="0"/>
      <w:marBottom w:val="0"/>
      <w:divBdr>
        <w:top w:val="none" w:sz="0" w:space="0" w:color="auto"/>
        <w:left w:val="none" w:sz="0" w:space="0" w:color="auto"/>
        <w:bottom w:val="none" w:sz="0" w:space="0" w:color="auto"/>
        <w:right w:val="none" w:sz="0" w:space="0" w:color="auto"/>
      </w:divBdr>
    </w:div>
    <w:div w:id="1271473619">
      <w:bodyDiv w:val="1"/>
      <w:marLeft w:val="0"/>
      <w:marRight w:val="0"/>
      <w:marTop w:val="0"/>
      <w:marBottom w:val="0"/>
      <w:divBdr>
        <w:top w:val="none" w:sz="0" w:space="0" w:color="auto"/>
        <w:left w:val="none" w:sz="0" w:space="0" w:color="auto"/>
        <w:bottom w:val="none" w:sz="0" w:space="0" w:color="auto"/>
        <w:right w:val="none" w:sz="0" w:space="0" w:color="auto"/>
      </w:divBdr>
    </w:div>
    <w:div w:id="1280914005">
      <w:bodyDiv w:val="1"/>
      <w:marLeft w:val="0"/>
      <w:marRight w:val="0"/>
      <w:marTop w:val="0"/>
      <w:marBottom w:val="0"/>
      <w:divBdr>
        <w:top w:val="none" w:sz="0" w:space="0" w:color="auto"/>
        <w:left w:val="none" w:sz="0" w:space="0" w:color="auto"/>
        <w:bottom w:val="none" w:sz="0" w:space="0" w:color="auto"/>
        <w:right w:val="none" w:sz="0" w:space="0" w:color="auto"/>
      </w:divBdr>
    </w:div>
    <w:div w:id="1296056953">
      <w:bodyDiv w:val="1"/>
      <w:marLeft w:val="0"/>
      <w:marRight w:val="0"/>
      <w:marTop w:val="0"/>
      <w:marBottom w:val="0"/>
      <w:divBdr>
        <w:top w:val="none" w:sz="0" w:space="0" w:color="auto"/>
        <w:left w:val="none" w:sz="0" w:space="0" w:color="auto"/>
        <w:bottom w:val="none" w:sz="0" w:space="0" w:color="auto"/>
        <w:right w:val="none" w:sz="0" w:space="0" w:color="auto"/>
      </w:divBdr>
    </w:div>
    <w:div w:id="1308826075">
      <w:bodyDiv w:val="1"/>
      <w:marLeft w:val="0"/>
      <w:marRight w:val="0"/>
      <w:marTop w:val="0"/>
      <w:marBottom w:val="0"/>
      <w:divBdr>
        <w:top w:val="none" w:sz="0" w:space="0" w:color="auto"/>
        <w:left w:val="none" w:sz="0" w:space="0" w:color="auto"/>
        <w:bottom w:val="none" w:sz="0" w:space="0" w:color="auto"/>
        <w:right w:val="none" w:sz="0" w:space="0" w:color="auto"/>
      </w:divBdr>
    </w:div>
    <w:div w:id="1309869704">
      <w:bodyDiv w:val="1"/>
      <w:marLeft w:val="0"/>
      <w:marRight w:val="0"/>
      <w:marTop w:val="0"/>
      <w:marBottom w:val="0"/>
      <w:divBdr>
        <w:top w:val="none" w:sz="0" w:space="0" w:color="auto"/>
        <w:left w:val="none" w:sz="0" w:space="0" w:color="auto"/>
        <w:bottom w:val="none" w:sz="0" w:space="0" w:color="auto"/>
        <w:right w:val="none" w:sz="0" w:space="0" w:color="auto"/>
      </w:divBdr>
    </w:div>
    <w:div w:id="1323698121">
      <w:bodyDiv w:val="1"/>
      <w:marLeft w:val="0"/>
      <w:marRight w:val="0"/>
      <w:marTop w:val="0"/>
      <w:marBottom w:val="0"/>
      <w:divBdr>
        <w:top w:val="none" w:sz="0" w:space="0" w:color="auto"/>
        <w:left w:val="none" w:sz="0" w:space="0" w:color="auto"/>
        <w:bottom w:val="none" w:sz="0" w:space="0" w:color="auto"/>
        <w:right w:val="none" w:sz="0" w:space="0" w:color="auto"/>
      </w:divBdr>
    </w:div>
    <w:div w:id="1369721890">
      <w:bodyDiv w:val="1"/>
      <w:marLeft w:val="0"/>
      <w:marRight w:val="0"/>
      <w:marTop w:val="0"/>
      <w:marBottom w:val="0"/>
      <w:divBdr>
        <w:top w:val="none" w:sz="0" w:space="0" w:color="auto"/>
        <w:left w:val="none" w:sz="0" w:space="0" w:color="auto"/>
        <w:bottom w:val="none" w:sz="0" w:space="0" w:color="auto"/>
        <w:right w:val="none" w:sz="0" w:space="0" w:color="auto"/>
      </w:divBdr>
    </w:div>
    <w:div w:id="1392073485">
      <w:bodyDiv w:val="1"/>
      <w:marLeft w:val="0"/>
      <w:marRight w:val="0"/>
      <w:marTop w:val="0"/>
      <w:marBottom w:val="0"/>
      <w:divBdr>
        <w:top w:val="none" w:sz="0" w:space="0" w:color="auto"/>
        <w:left w:val="none" w:sz="0" w:space="0" w:color="auto"/>
        <w:bottom w:val="none" w:sz="0" w:space="0" w:color="auto"/>
        <w:right w:val="none" w:sz="0" w:space="0" w:color="auto"/>
      </w:divBdr>
    </w:div>
    <w:div w:id="1454057795">
      <w:bodyDiv w:val="1"/>
      <w:marLeft w:val="0"/>
      <w:marRight w:val="0"/>
      <w:marTop w:val="0"/>
      <w:marBottom w:val="0"/>
      <w:divBdr>
        <w:top w:val="none" w:sz="0" w:space="0" w:color="auto"/>
        <w:left w:val="none" w:sz="0" w:space="0" w:color="auto"/>
        <w:bottom w:val="none" w:sz="0" w:space="0" w:color="auto"/>
        <w:right w:val="none" w:sz="0" w:space="0" w:color="auto"/>
      </w:divBdr>
      <w:divsChild>
        <w:div w:id="1777478680">
          <w:marLeft w:val="0"/>
          <w:marRight w:val="0"/>
          <w:marTop w:val="0"/>
          <w:marBottom w:val="0"/>
          <w:divBdr>
            <w:top w:val="none" w:sz="0" w:space="0" w:color="auto"/>
            <w:left w:val="none" w:sz="0" w:space="0" w:color="auto"/>
            <w:bottom w:val="none" w:sz="0" w:space="0" w:color="auto"/>
            <w:right w:val="none" w:sz="0" w:space="0" w:color="auto"/>
          </w:divBdr>
        </w:div>
        <w:div w:id="865407523">
          <w:marLeft w:val="0"/>
          <w:marRight w:val="0"/>
          <w:marTop w:val="0"/>
          <w:marBottom w:val="0"/>
          <w:divBdr>
            <w:top w:val="none" w:sz="0" w:space="0" w:color="auto"/>
            <w:left w:val="none" w:sz="0" w:space="0" w:color="auto"/>
            <w:bottom w:val="none" w:sz="0" w:space="0" w:color="auto"/>
            <w:right w:val="none" w:sz="0" w:space="0" w:color="auto"/>
          </w:divBdr>
        </w:div>
      </w:divsChild>
    </w:div>
    <w:div w:id="1463309463">
      <w:bodyDiv w:val="1"/>
      <w:marLeft w:val="0"/>
      <w:marRight w:val="0"/>
      <w:marTop w:val="0"/>
      <w:marBottom w:val="0"/>
      <w:divBdr>
        <w:top w:val="none" w:sz="0" w:space="0" w:color="auto"/>
        <w:left w:val="none" w:sz="0" w:space="0" w:color="auto"/>
        <w:bottom w:val="none" w:sz="0" w:space="0" w:color="auto"/>
        <w:right w:val="none" w:sz="0" w:space="0" w:color="auto"/>
      </w:divBdr>
    </w:div>
    <w:div w:id="1489007469">
      <w:bodyDiv w:val="1"/>
      <w:marLeft w:val="0"/>
      <w:marRight w:val="0"/>
      <w:marTop w:val="0"/>
      <w:marBottom w:val="0"/>
      <w:divBdr>
        <w:top w:val="none" w:sz="0" w:space="0" w:color="auto"/>
        <w:left w:val="none" w:sz="0" w:space="0" w:color="auto"/>
        <w:bottom w:val="none" w:sz="0" w:space="0" w:color="auto"/>
        <w:right w:val="none" w:sz="0" w:space="0" w:color="auto"/>
      </w:divBdr>
    </w:div>
    <w:div w:id="1611013361">
      <w:bodyDiv w:val="1"/>
      <w:marLeft w:val="0"/>
      <w:marRight w:val="0"/>
      <w:marTop w:val="0"/>
      <w:marBottom w:val="0"/>
      <w:divBdr>
        <w:top w:val="none" w:sz="0" w:space="0" w:color="auto"/>
        <w:left w:val="none" w:sz="0" w:space="0" w:color="auto"/>
        <w:bottom w:val="none" w:sz="0" w:space="0" w:color="auto"/>
        <w:right w:val="none" w:sz="0" w:space="0" w:color="auto"/>
      </w:divBdr>
    </w:div>
    <w:div w:id="1613897917">
      <w:bodyDiv w:val="1"/>
      <w:marLeft w:val="0"/>
      <w:marRight w:val="0"/>
      <w:marTop w:val="0"/>
      <w:marBottom w:val="0"/>
      <w:divBdr>
        <w:top w:val="none" w:sz="0" w:space="0" w:color="auto"/>
        <w:left w:val="none" w:sz="0" w:space="0" w:color="auto"/>
        <w:bottom w:val="none" w:sz="0" w:space="0" w:color="auto"/>
        <w:right w:val="none" w:sz="0" w:space="0" w:color="auto"/>
      </w:divBdr>
    </w:div>
    <w:div w:id="1706058938">
      <w:bodyDiv w:val="1"/>
      <w:marLeft w:val="0"/>
      <w:marRight w:val="0"/>
      <w:marTop w:val="0"/>
      <w:marBottom w:val="0"/>
      <w:divBdr>
        <w:top w:val="none" w:sz="0" w:space="0" w:color="auto"/>
        <w:left w:val="none" w:sz="0" w:space="0" w:color="auto"/>
        <w:bottom w:val="none" w:sz="0" w:space="0" w:color="auto"/>
        <w:right w:val="none" w:sz="0" w:space="0" w:color="auto"/>
      </w:divBdr>
    </w:div>
    <w:div w:id="1719546903">
      <w:bodyDiv w:val="1"/>
      <w:marLeft w:val="0"/>
      <w:marRight w:val="0"/>
      <w:marTop w:val="0"/>
      <w:marBottom w:val="0"/>
      <w:divBdr>
        <w:top w:val="none" w:sz="0" w:space="0" w:color="auto"/>
        <w:left w:val="none" w:sz="0" w:space="0" w:color="auto"/>
        <w:bottom w:val="none" w:sz="0" w:space="0" w:color="auto"/>
        <w:right w:val="none" w:sz="0" w:space="0" w:color="auto"/>
      </w:divBdr>
    </w:div>
    <w:div w:id="1739935656">
      <w:bodyDiv w:val="1"/>
      <w:marLeft w:val="0"/>
      <w:marRight w:val="0"/>
      <w:marTop w:val="0"/>
      <w:marBottom w:val="0"/>
      <w:divBdr>
        <w:top w:val="none" w:sz="0" w:space="0" w:color="auto"/>
        <w:left w:val="none" w:sz="0" w:space="0" w:color="auto"/>
        <w:bottom w:val="none" w:sz="0" w:space="0" w:color="auto"/>
        <w:right w:val="none" w:sz="0" w:space="0" w:color="auto"/>
      </w:divBdr>
    </w:div>
    <w:div w:id="1818649911">
      <w:bodyDiv w:val="1"/>
      <w:marLeft w:val="0"/>
      <w:marRight w:val="0"/>
      <w:marTop w:val="0"/>
      <w:marBottom w:val="0"/>
      <w:divBdr>
        <w:top w:val="none" w:sz="0" w:space="0" w:color="auto"/>
        <w:left w:val="none" w:sz="0" w:space="0" w:color="auto"/>
        <w:bottom w:val="none" w:sz="0" w:space="0" w:color="auto"/>
        <w:right w:val="none" w:sz="0" w:space="0" w:color="auto"/>
      </w:divBdr>
    </w:div>
    <w:div w:id="1837107742">
      <w:bodyDiv w:val="1"/>
      <w:marLeft w:val="0"/>
      <w:marRight w:val="0"/>
      <w:marTop w:val="0"/>
      <w:marBottom w:val="0"/>
      <w:divBdr>
        <w:top w:val="none" w:sz="0" w:space="0" w:color="auto"/>
        <w:left w:val="none" w:sz="0" w:space="0" w:color="auto"/>
        <w:bottom w:val="none" w:sz="0" w:space="0" w:color="auto"/>
        <w:right w:val="none" w:sz="0" w:space="0" w:color="auto"/>
      </w:divBdr>
    </w:div>
    <w:div w:id="197598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AF5B3C3E378408803C06B72EA01545F00784ECD233A8F7CD489C99F445B9D0EFBEF9D1A69879A61DG6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14EAED69A39E4D80B1B6024EA901D0474846405309D95259FA36D725908C07D740757B0126A0101m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B0D7A-4BDD-4217-9D48-E60F68687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1442</TotalTime>
  <Pages>36</Pages>
  <Words>9957</Words>
  <Characters>56761</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66585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nepomnyashih</dc:creator>
  <cp:keywords/>
  <dc:description/>
  <cp:lastModifiedBy>Щетинина Екатерина Александровна</cp:lastModifiedBy>
  <cp:revision>20</cp:revision>
  <dcterms:created xsi:type="dcterms:W3CDTF">2015-09-16T09:55:00Z</dcterms:created>
  <dcterms:modified xsi:type="dcterms:W3CDTF">2016-01-13T09:58:00Z</dcterms:modified>
</cp:coreProperties>
</file>