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C827" w14:textId="67A5393D" w:rsidR="00125BE0" w:rsidRDefault="00125BE0" w:rsidP="00125BE0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</w:pPr>
      <w:r w:rsidRPr="00125BE0"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  <w:t xml:space="preserve">В </w:t>
      </w:r>
      <w:r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  <w:t>Шелеховском районе</w:t>
      </w:r>
      <w:r w:rsidRPr="00125BE0"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  <w:t xml:space="preserve"> более </w:t>
      </w:r>
      <w:r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  <w:t>6</w:t>
      </w:r>
      <w:r w:rsidRPr="00125BE0"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  <w:t xml:space="preserve"> тыс. земельных участков не имеют установленных границ</w:t>
      </w:r>
    </w:p>
    <w:p w14:paraId="4891D2D8" w14:textId="77777777" w:rsidR="002959F4" w:rsidRPr="00125BE0" w:rsidRDefault="002959F4" w:rsidP="00125BE0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</w:pPr>
    </w:p>
    <w:p w14:paraId="6E4C2E54" w14:textId="77777777" w:rsidR="002959F4" w:rsidRDefault="00125BE0" w:rsidP="002959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Управления Росреестра по Иркутской области, по состоянию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12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12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12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Едином государственном реестре недвижимости (ЕГРН) более чем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2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участков отсутствует информация об установленных границах.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2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становленные в соответствии с законодательством границы гарантируют соблюдение прав и законных интересов граждан.  </w:t>
      </w:r>
    </w:p>
    <w:p w14:paraId="4690524E" w14:textId="77777777" w:rsidR="002959F4" w:rsidRDefault="00125BE0" w:rsidP="002959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Действующее законодательство не содержит ограничений на совершение сделок с земельными участками, сведения о границах которых не внесены в ЕГРН. Внесение сведений носит заявительный характер, то есть обязанность уточнения границ возложена на владельца участка. Собственники, которые не провели межевание своих участков, подвергаются определенному риску. Очень часто они становятся заложниками споров с третьими лицами. Например, с соседями, которые могут захотеть расширить границы своего земельного участка за счёт соседнего. Такие земельные конфликты приходится решать через суд, и не всегда владельцу участка удается доказать свою правоту.</w:t>
      </w:r>
    </w:p>
    <w:p w14:paraId="123AC1D1" w14:textId="732A1F7A" w:rsidR="002959F4" w:rsidRDefault="00125BE0" w:rsidP="002959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земельных участков определяются в результате межевания, которое проводят кадастровые инженеры. Получить исчерпывающую информацию о данных специалистах можно на сайте Росреестра (www.rosreestr.ru) в разделе «Реестр кадастровых инженеров». Электронный ресурс содержит сведения о результатах профессиональной деятельности кадастровых инженеров.</w:t>
      </w:r>
    </w:p>
    <w:p w14:paraId="5885B3D6" w14:textId="77777777" w:rsidR="002959F4" w:rsidRDefault="00125BE0" w:rsidP="002959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наличии/отсутствии сведений о границах земельных участков можно получить из выписки ЕГРН. Также сведения доступны на официальном сайте Росреестра (www.rosreestr.ru) в разделе «Публичная кадастровая карта» (</w:t>
      </w:r>
      <w:hyperlink r:id="rId4" w:history="1">
        <w:r w:rsidRPr="00125BE0">
          <w:rPr>
            <w:rFonts w:ascii="Times New Roman" w:eastAsia="Times New Roman" w:hAnsi="Times New Roman" w:cs="Times New Roman"/>
            <w:color w:val="002971"/>
            <w:sz w:val="28"/>
            <w:szCs w:val="28"/>
            <w:u w:val="single"/>
            <w:lang w:eastAsia="ru-RU"/>
          </w:rPr>
          <w:t>http://pkk5.rosreestr.ru/</w:t>
        </w:r>
      </w:hyperlink>
      <w:r w:rsidRPr="0012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Найти объект недвижимости можно по адресу или кадастровому номеру. Участки, для которых необходимо провести межевание, сопровождаются характерной пометкой «без координат границ».</w:t>
      </w:r>
    </w:p>
    <w:p w14:paraId="1390FCE4" w14:textId="1C50ED1D" w:rsidR="00125BE0" w:rsidRPr="00125BE0" w:rsidRDefault="00125BE0" w:rsidP="002959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того, чтобы сведения о границах земельного участка были внесены в ЕГРН, необходимо обратиться в любой офис многофункционального центра «Мои документы» с заявлением и межевым планом, подготовленным кадастровым инженером. </w:t>
      </w:r>
    </w:p>
    <w:p w14:paraId="62322AE9" w14:textId="77777777" w:rsidR="00134E7A" w:rsidRDefault="00134E7A"/>
    <w:sectPr w:rsidR="0013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E0"/>
    <w:rsid w:val="00125BE0"/>
    <w:rsid w:val="00134E7A"/>
    <w:rsid w:val="0029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A029"/>
  <w15:chartTrackingRefBased/>
  <w15:docId w15:val="{7895AB4C-B0DF-446D-8146-7B16D39A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kk5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Коренева Марина Андреевна</dc:creator>
  <cp:keywords/>
  <dc:description/>
  <cp:lastModifiedBy>Коренева Марина Андреевна</cp:lastModifiedBy>
  <cp:revision>2</cp:revision>
  <cp:lastPrinted>2022-08-12T02:10:00Z</cp:lastPrinted>
  <dcterms:created xsi:type="dcterms:W3CDTF">2022-08-12T02:01:00Z</dcterms:created>
  <dcterms:modified xsi:type="dcterms:W3CDTF">2022-08-12T02:10:00Z</dcterms:modified>
</cp:coreProperties>
</file>