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B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344C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344C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мониторинга закупок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Pr="005B344C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D203C1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8BB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3448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BF63C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203C1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6C366A">
        <w:rPr>
          <w:rFonts w:ascii="Times New Roman" w:hAnsi="Times New Roman" w:cs="Times New Roman"/>
          <w:sz w:val="28"/>
          <w:szCs w:val="28"/>
        </w:rPr>
        <w:t>20</w:t>
      </w:r>
      <w:r w:rsidR="00751D3F">
        <w:rPr>
          <w:rFonts w:ascii="Times New Roman" w:hAnsi="Times New Roman" w:cs="Times New Roman"/>
          <w:sz w:val="28"/>
          <w:szCs w:val="28"/>
        </w:rPr>
        <w:t xml:space="preserve"> год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(далее –</w:t>
      </w:r>
      <w:r w:rsidR="0018492C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D203C1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>
        <w:rPr>
          <w:rFonts w:ascii="Times New Roman" w:hAnsi="Times New Roman" w:cs="Times New Roman"/>
          <w:sz w:val="28"/>
          <w:szCs w:val="28"/>
        </w:rPr>
        <w:t>05.04.</w:t>
      </w:r>
      <w:r w:rsidRPr="00D203C1">
        <w:rPr>
          <w:rFonts w:ascii="Times New Roman" w:hAnsi="Times New Roman" w:cs="Times New Roman"/>
          <w:sz w:val="28"/>
          <w:szCs w:val="28"/>
        </w:rPr>
        <w:t>2013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9761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6976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79C6">
        <w:rPr>
          <w:rFonts w:ascii="Times New Roman" w:hAnsi="Times New Roman" w:cs="Times New Roman"/>
          <w:sz w:val="28"/>
          <w:szCs w:val="28"/>
        </w:rPr>
        <w:t xml:space="preserve"> № 44-ФЗ), </w:t>
      </w:r>
      <w:r w:rsidRPr="00D203C1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8492C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CF357F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61718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BF63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>
        <w:rPr>
          <w:rFonts w:ascii="Times New Roman" w:hAnsi="Times New Roman" w:cs="Times New Roman"/>
          <w:sz w:val="28"/>
          <w:szCs w:val="28"/>
        </w:rPr>
        <w:t xml:space="preserve"> муниципальных нужд  </w:t>
      </w:r>
      <w:proofErr w:type="spellStart"/>
      <w:r w:rsidR="0018492C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63C1">
        <w:rPr>
          <w:rFonts w:ascii="Times New Roman" w:hAnsi="Times New Roman" w:cs="Times New Roman"/>
          <w:sz w:val="28"/>
          <w:szCs w:val="28"/>
        </w:rPr>
        <w:t>»</w:t>
      </w:r>
      <w:r w:rsidR="00617187" w:rsidRPr="00BF63C1">
        <w:rPr>
          <w:rFonts w:ascii="Times New Roman" w:hAnsi="Times New Roman" w:cs="Times New Roman"/>
          <w:sz w:val="28"/>
          <w:szCs w:val="28"/>
        </w:rPr>
        <w:t>.</w:t>
      </w:r>
    </w:p>
    <w:p w:rsidR="00D203C1" w:rsidRPr="00600BDD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8D6CD5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8D6CD5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8D6CD5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8D6CD5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>
        <w:rPr>
          <w:rFonts w:ascii="Times New Roman" w:hAnsi="Times New Roman" w:cs="Times New Roman"/>
          <w:sz w:val="28"/>
          <w:szCs w:val="28"/>
        </w:rPr>
        <w:t>осуществления</w:t>
      </w:r>
      <w:r w:rsidRPr="008D6CD5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>
        <w:rPr>
          <w:rFonts w:ascii="Times New Roman" w:hAnsi="Times New Roman" w:cs="Times New Roman"/>
          <w:sz w:val="28"/>
          <w:szCs w:val="28"/>
        </w:rPr>
        <w:tab/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8D6CD5">
        <w:rPr>
          <w:rFonts w:ascii="Times New Roman" w:hAnsi="Times New Roman" w:cs="Times New Roman"/>
          <w:sz w:val="28"/>
          <w:szCs w:val="28"/>
        </w:rPr>
        <w:t>;</w:t>
      </w:r>
    </w:p>
    <w:p w:rsidR="00F73D06" w:rsidRP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F2465B" w:rsidRDefault="008D6CD5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8860A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8860A9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7005EA" w:rsidRDefault="00AD79C6" w:rsidP="005F7D31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357F">
        <w:rPr>
          <w:rFonts w:ascii="Times New Roman" w:hAnsi="Times New Roman" w:cs="Times New Roman"/>
          <w:sz w:val="28"/>
          <w:szCs w:val="28"/>
        </w:rPr>
        <w:t xml:space="preserve"> </w:t>
      </w:r>
      <w:r w:rsidR="005B78BB">
        <w:rPr>
          <w:rFonts w:ascii="Times New Roman" w:hAnsi="Times New Roman" w:cs="Times New Roman"/>
          <w:sz w:val="28"/>
          <w:szCs w:val="28"/>
        </w:rPr>
        <w:t>2020</w:t>
      </w:r>
      <w:r w:rsidR="002D02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="009F6BC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27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C75398">
        <w:rPr>
          <w:rFonts w:ascii="Times New Roman" w:hAnsi="Times New Roman" w:cs="Times New Roman"/>
          <w:sz w:val="28"/>
          <w:szCs w:val="28"/>
        </w:rPr>
        <w:t>был</w:t>
      </w:r>
      <w:r w:rsidR="00D35947" w:rsidRPr="00C75398">
        <w:rPr>
          <w:rFonts w:ascii="Times New Roman" w:hAnsi="Times New Roman" w:cs="Times New Roman"/>
          <w:sz w:val="28"/>
          <w:szCs w:val="28"/>
        </w:rPr>
        <w:t>и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C75398">
        <w:rPr>
          <w:rFonts w:ascii="Times New Roman" w:hAnsi="Times New Roman" w:cs="Times New Roman"/>
          <w:sz w:val="28"/>
          <w:szCs w:val="28"/>
        </w:rPr>
        <w:t>ены планы-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121B7B">
        <w:rPr>
          <w:rFonts w:ascii="Times New Roman" w:hAnsi="Times New Roman" w:cs="Times New Roman"/>
          <w:sz w:val="28"/>
          <w:szCs w:val="28"/>
        </w:rPr>
        <w:t>47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CA01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CA010B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CA010B">
        <w:rPr>
          <w:rFonts w:ascii="Times New Roman" w:hAnsi="Times New Roman" w:cs="Times New Roman"/>
          <w:sz w:val="28"/>
          <w:szCs w:val="28"/>
        </w:rPr>
        <w:t>.</w:t>
      </w:r>
      <w:r w:rsidR="00D35947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190CF0">
        <w:rPr>
          <w:rFonts w:ascii="Times New Roman" w:hAnsi="Times New Roman" w:cs="Times New Roman"/>
          <w:sz w:val="28"/>
          <w:szCs w:val="28"/>
        </w:rPr>
        <w:t xml:space="preserve">Все </w:t>
      </w:r>
      <w:r w:rsidR="00305BFF">
        <w:rPr>
          <w:rFonts w:ascii="Times New Roman" w:hAnsi="Times New Roman" w:cs="Times New Roman"/>
          <w:sz w:val="28"/>
          <w:szCs w:val="28"/>
        </w:rPr>
        <w:t xml:space="preserve">планы-графики опубликованы </w:t>
      </w:r>
      <w:r w:rsidR="00190CF0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6F1964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1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263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1D3263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5F7D31" w:rsidRPr="001D3263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84"/>
        <w:gridCol w:w="1743"/>
        <w:gridCol w:w="1743"/>
        <w:gridCol w:w="1743"/>
      </w:tblGrid>
      <w:tr w:rsidR="00A256E1" w:rsidRPr="00506C74" w:rsidTr="00A256E1">
        <w:trPr>
          <w:trHeight w:val="990"/>
          <w:jc w:val="center"/>
        </w:trPr>
        <w:tc>
          <w:tcPr>
            <w:tcW w:w="550" w:type="dxa"/>
            <w:vMerge w:val="restart"/>
            <w:vAlign w:val="center"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A256E1" w:rsidRPr="00506C74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руб.)</w:t>
            </w:r>
          </w:p>
        </w:tc>
      </w:tr>
      <w:tr w:rsidR="00355888" w:rsidRPr="00506C74" w:rsidTr="00A256E1">
        <w:trPr>
          <w:trHeight w:val="651"/>
          <w:jc w:val="center"/>
        </w:trPr>
        <w:tc>
          <w:tcPr>
            <w:tcW w:w="550" w:type="dxa"/>
            <w:vMerge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4151D7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43" w:type="dxa"/>
          </w:tcPr>
          <w:p w:rsidR="00355888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4151D7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C12B89" w:rsidP="00C7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51D7">
              <w:rPr>
                <w:rFonts w:ascii="Times New Roman" w:eastAsia="Times New Roman" w:hAnsi="Times New Roman" w:cs="Times New Roman"/>
                <w:sz w:val="24"/>
                <w:szCs w:val="24"/>
              </w:rPr>
              <w:t>153350,022</w:t>
            </w:r>
          </w:p>
        </w:tc>
      </w:tr>
      <w:tr w:rsidR="005F7D31" w:rsidRPr="00506C74" w:rsidTr="00A256E1">
        <w:trPr>
          <w:trHeight w:val="449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2509AA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506C74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2509AA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F7D3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2509A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24925,061</w:t>
            </w:r>
          </w:p>
        </w:tc>
      </w:tr>
      <w:tr w:rsidR="005F7D31" w:rsidRPr="00506C74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506C74" w:rsidRDefault="004151D7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3" w:type="dxa"/>
          </w:tcPr>
          <w:p w:rsidR="005F7D31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4151D7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506C74" w:rsidRDefault="004151D7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17949,959</w:t>
            </w:r>
          </w:p>
        </w:tc>
      </w:tr>
      <w:tr w:rsidR="005F7D31" w:rsidRPr="00506C74" w:rsidTr="002B1B2B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2509A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43" w:type="dxa"/>
            <w:vAlign w:val="center"/>
          </w:tcPr>
          <w:p w:rsidR="005F7D31" w:rsidRDefault="002509AA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2509AA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357849,042</w:t>
            </w:r>
          </w:p>
        </w:tc>
      </w:tr>
    </w:tbl>
    <w:p w:rsidR="00BE1F13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>
        <w:rPr>
          <w:rFonts w:ascii="Times New Roman" w:hAnsi="Times New Roman" w:cs="Times New Roman"/>
          <w:sz w:val="28"/>
          <w:szCs w:val="28"/>
        </w:rPr>
        <w:t xml:space="preserve"> </w:t>
      </w:r>
      <w:r w:rsidR="0069761E">
        <w:rPr>
          <w:rFonts w:ascii="Times New Roman" w:hAnsi="Times New Roman" w:cs="Times New Roman"/>
          <w:sz w:val="28"/>
          <w:szCs w:val="28"/>
        </w:rPr>
        <w:t>А</w:t>
      </w:r>
      <w:r w:rsidR="003802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A30A1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>
        <w:rPr>
          <w:rFonts w:ascii="Times New Roman" w:hAnsi="Times New Roman" w:cs="Times New Roman"/>
          <w:sz w:val="28"/>
          <w:szCs w:val="28"/>
        </w:rPr>
        <w:t xml:space="preserve">, уполномоченным на определение поставщиков (подрядчиков, исполнителей) для муниципальных заказчиков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и бюджетных учреждений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конкурентными способами, предусмотренными Федеральным законом № 44-ФЗ</w:t>
      </w:r>
      <w:r w:rsidR="004C0DCB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района» (далее – МКУ «ЦБМУ»).  МКУ «ЦБМУ» </w:t>
      </w:r>
      <w:r w:rsidR="0030416F" w:rsidRPr="00C75398">
        <w:rPr>
          <w:rFonts w:ascii="Times New Roman" w:hAnsi="Times New Roman" w:cs="Times New Roman"/>
          <w:sz w:val="28"/>
          <w:szCs w:val="28"/>
        </w:rPr>
        <w:t>проводит определение поставщиков конкурентными способами, путем проведения конкурсов (открытый конкурс, конкурс с ограниченным участием, двухэтапный конкурс), аукционов (аукцион в электронной форме)</w:t>
      </w:r>
      <w:r w:rsidR="004C0DCB">
        <w:rPr>
          <w:rFonts w:ascii="Times New Roman" w:hAnsi="Times New Roman" w:cs="Times New Roman"/>
          <w:sz w:val="28"/>
          <w:szCs w:val="28"/>
        </w:rPr>
        <w:t>, совместных электронных аукционов.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D65684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3A66DE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6F30D6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>
        <w:rPr>
          <w:rFonts w:ascii="Times New Roman" w:hAnsi="Times New Roman" w:cs="Times New Roman"/>
          <w:sz w:val="28"/>
          <w:szCs w:val="28"/>
        </w:rPr>
        <w:t xml:space="preserve">за 2020 </w:t>
      </w:r>
      <w:r w:rsidR="00232E5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DE">
        <w:rPr>
          <w:rFonts w:ascii="Times New Roman" w:hAnsi="Times New Roman" w:cs="Times New Roman"/>
          <w:sz w:val="28"/>
          <w:szCs w:val="28"/>
        </w:rPr>
        <w:t>составляет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A843DB">
        <w:rPr>
          <w:rFonts w:ascii="Times New Roman" w:eastAsia="Times New Roman" w:hAnsi="Times New Roman" w:cs="Times New Roman"/>
          <w:bCs/>
          <w:sz w:val="28"/>
          <w:szCs w:val="28"/>
        </w:rPr>
        <w:t>185</w:t>
      </w:r>
      <w:r w:rsidR="00CF3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6666B1">
        <w:rPr>
          <w:rFonts w:ascii="Times New Roman" w:hAnsi="Times New Roman" w:cs="Times New Roman"/>
          <w:sz w:val="28"/>
          <w:szCs w:val="28"/>
        </w:rPr>
        <w:t>с</w:t>
      </w:r>
      <w:r w:rsidR="00E73B15" w:rsidRPr="00103F49">
        <w:rPr>
          <w:rFonts w:ascii="Times New Roman" w:hAnsi="Times New Roman" w:cs="Times New Roman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E73B15" w:rsidRPr="00103F49">
        <w:rPr>
          <w:rFonts w:ascii="Times New Roman" w:hAnsi="Times New Roman" w:cs="Times New Roman"/>
          <w:sz w:val="28"/>
          <w:szCs w:val="28"/>
        </w:rPr>
        <w:t>суммарн</w:t>
      </w:r>
      <w:r w:rsidR="00E73B15">
        <w:rPr>
          <w:rFonts w:ascii="Times New Roman" w:hAnsi="Times New Roman" w:cs="Times New Roman"/>
          <w:sz w:val="28"/>
          <w:szCs w:val="28"/>
        </w:rPr>
        <w:t>ым значением начальной (максимальной) цены контракта (далее – НМЦК</w:t>
      </w:r>
      <w:r w:rsidR="006B7409">
        <w:rPr>
          <w:rFonts w:ascii="Times New Roman" w:hAnsi="Times New Roman" w:cs="Times New Roman"/>
          <w:sz w:val="28"/>
          <w:szCs w:val="28"/>
        </w:rPr>
        <w:t xml:space="preserve">) </w:t>
      </w:r>
      <w:r w:rsidR="00EF4878">
        <w:rPr>
          <w:rFonts w:ascii="Times New Roman" w:hAnsi="Times New Roman" w:cs="Times New Roman"/>
          <w:sz w:val="28"/>
          <w:szCs w:val="28"/>
        </w:rPr>
        <w:t>357</w:t>
      </w:r>
      <w:r w:rsidR="00A843DB">
        <w:rPr>
          <w:rFonts w:ascii="Times New Roman" w:hAnsi="Times New Roman" w:cs="Times New Roman"/>
          <w:sz w:val="28"/>
          <w:szCs w:val="28"/>
        </w:rPr>
        <w:t>849,042</w:t>
      </w:r>
      <w:r w:rsidR="00CA48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401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48,5 % меньше в </w:t>
      </w:r>
      <w:r w:rsidR="0040135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количественном выражении и на 37% больше в стоимостном по сравнению с 2019 годом)</w:t>
      </w:r>
      <w:r w:rsidR="000C671D">
        <w:rPr>
          <w:rFonts w:ascii="Times New Roman" w:hAnsi="Times New Roman" w:cs="Times New Roman"/>
          <w:sz w:val="28"/>
          <w:szCs w:val="28"/>
        </w:rPr>
        <w:t xml:space="preserve">. </w:t>
      </w:r>
      <w:r w:rsidR="00B13DEC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6F30D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6F30D6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6F30D6">
        <w:rPr>
          <w:rFonts w:ascii="Times New Roman" w:hAnsi="Times New Roman" w:cs="Times New Roman"/>
          <w:sz w:val="28"/>
          <w:szCs w:val="28"/>
        </w:rPr>
        <w:t xml:space="preserve"> о проведении которого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151D7">
        <w:rPr>
          <w:rFonts w:ascii="Times New Roman" w:hAnsi="Times New Roman" w:cs="Times New Roman"/>
          <w:sz w:val="28"/>
          <w:szCs w:val="28"/>
        </w:rPr>
        <w:t>73,51</w:t>
      </w:r>
      <w:r w:rsidR="00C76D95">
        <w:rPr>
          <w:rFonts w:ascii="Times New Roman" w:hAnsi="Times New Roman" w:cs="Times New Roman"/>
          <w:sz w:val="28"/>
          <w:szCs w:val="28"/>
        </w:rPr>
        <w:t xml:space="preserve"> 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D6568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447DC" w:rsidRDefault="006447DC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D31" w:rsidRPr="00722515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7DC" w:rsidRPr="00A611A4" w:rsidRDefault="00C74B87" w:rsidP="00A611A4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6DE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535BD80B" wp14:editId="057C04F4">
            <wp:extent cx="6686550" cy="4305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BA554C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Pr="003A66DE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DE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3A66DE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4448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6B0135" w:rsidRDefault="00811130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>
        <w:rPr>
          <w:rFonts w:ascii="Times New Roman" w:hAnsi="Times New Roman" w:cs="Times New Roman"/>
          <w:b/>
          <w:sz w:val="28"/>
          <w:szCs w:val="28"/>
        </w:rPr>
        <w:t>3</w:t>
      </w:r>
      <w:r w:rsidRPr="00FB2666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p w:rsidR="00BA554C" w:rsidRPr="001C73CC" w:rsidRDefault="00BA554C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675" w:type="dxa"/>
        <w:tblLook w:val="04A0" w:firstRow="1" w:lastRow="0" w:firstColumn="1" w:lastColumn="0" w:noHBand="0" w:noVBand="1"/>
      </w:tblPr>
      <w:tblGrid>
        <w:gridCol w:w="640"/>
        <w:gridCol w:w="4700"/>
        <w:gridCol w:w="1760"/>
        <w:gridCol w:w="2420"/>
      </w:tblGrid>
      <w:tr w:rsidR="005C290F" w:rsidRPr="005C290F" w:rsidTr="00CD7A6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D7600C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D7600C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116736,961</w:t>
            </w:r>
          </w:p>
        </w:tc>
      </w:tr>
      <w:tr w:rsidR="00967FEE" w:rsidRPr="005C290F" w:rsidTr="00CD7A6F">
        <w:trPr>
          <w:trHeight w:val="6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</w:t>
            </w: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="0012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1E05F6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1E05F6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12136,758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D7600C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D7600C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37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46,218</w:t>
            </w:r>
          </w:p>
        </w:tc>
      </w:tr>
      <w:tr w:rsidR="00926A5C" w:rsidRPr="005C290F" w:rsidTr="00CD7A6F">
        <w:trPr>
          <w:trHeight w:val="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926A5C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F739D3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0128E5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299 719,936</w:t>
            </w:r>
          </w:p>
        </w:tc>
      </w:tr>
    </w:tbl>
    <w:p w:rsidR="00C127B8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:rsidR="00A35F09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585A15">
        <w:rPr>
          <w:rFonts w:ascii="Times New Roman" w:hAnsi="Times New Roman" w:cs="Times New Roman"/>
          <w:sz w:val="28"/>
          <w:szCs w:val="28"/>
        </w:rPr>
        <w:t>20</w:t>
      </w:r>
      <w:r w:rsidR="003801C8">
        <w:rPr>
          <w:rFonts w:ascii="Times New Roman" w:hAnsi="Times New Roman" w:cs="Times New Roman"/>
          <w:sz w:val="28"/>
          <w:szCs w:val="28"/>
        </w:rPr>
        <w:t xml:space="preserve"> год</w:t>
      </w:r>
      <w:r w:rsidR="00926A5C" w:rsidRPr="000F5214">
        <w:rPr>
          <w:rFonts w:ascii="Times New Roman" w:hAnsi="Times New Roman" w:cs="Times New Roman"/>
          <w:sz w:val="28"/>
          <w:szCs w:val="28"/>
        </w:rPr>
        <w:t>:</w:t>
      </w:r>
    </w:p>
    <w:p w:rsidR="007023F2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состоял</w:t>
      </w:r>
      <w:r w:rsidR="00D760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E16011">
        <w:rPr>
          <w:rFonts w:ascii="Times New Roman" w:hAnsi="Times New Roman" w:cs="Times New Roman"/>
          <w:sz w:val="28"/>
          <w:szCs w:val="28"/>
        </w:rPr>
        <w:t>129</w:t>
      </w:r>
      <w:r w:rsidR="00926A5C">
        <w:rPr>
          <w:rFonts w:ascii="Times New Roman" w:hAnsi="Times New Roman" w:cs="Times New Roman"/>
          <w:sz w:val="28"/>
          <w:szCs w:val="28"/>
        </w:rPr>
        <w:t xml:space="preserve"> процедур </w:t>
      </w:r>
      <w:r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0F5214">
        <w:rPr>
          <w:rFonts w:ascii="Times New Roman" w:hAnsi="Times New Roman" w:cs="Times New Roman"/>
          <w:sz w:val="28"/>
          <w:szCs w:val="28"/>
        </w:rPr>
        <w:t xml:space="preserve"> поставщика с суммарн</w:t>
      </w:r>
      <w:r w:rsidR="00926A5C">
        <w:rPr>
          <w:rFonts w:ascii="Times New Roman" w:hAnsi="Times New Roman" w:cs="Times New Roman"/>
          <w:sz w:val="28"/>
          <w:szCs w:val="28"/>
        </w:rPr>
        <w:t>ым значением Н</w:t>
      </w:r>
      <w:r w:rsidR="00926A5C" w:rsidRPr="000F5214">
        <w:rPr>
          <w:rFonts w:ascii="Times New Roman" w:hAnsi="Times New Roman" w:cs="Times New Roman"/>
          <w:sz w:val="28"/>
          <w:szCs w:val="28"/>
        </w:rPr>
        <w:t>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E5">
        <w:rPr>
          <w:rFonts w:ascii="Times New Roman" w:hAnsi="Times New Roman" w:cs="Times New Roman"/>
          <w:sz w:val="28"/>
          <w:szCs w:val="28"/>
        </w:rPr>
        <w:t>299 719,936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 w:rsidR="003801C8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0F5214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D65684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F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E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F6">
        <w:rPr>
          <w:rFonts w:ascii="Times New Roman" w:hAnsi="Times New Roman" w:cs="Times New Roman"/>
          <w:sz w:val="28"/>
          <w:szCs w:val="28"/>
        </w:rPr>
        <w:t>конкурентно</w:t>
      </w:r>
      <w:r w:rsidR="00076748" w:rsidRPr="001E05F6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76748" w:rsidRPr="001E05F6">
        <w:rPr>
          <w:rFonts w:ascii="Times New Roman" w:hAnsi="Times New Roman" w:cs="Times New Roman"/>
          <w:sz w:val="28"/>
          <w:szCs w:val="28"/>
        </w:rPr>
        <w:t xml:space="preserve"> по закупкам сост</w:t>
      </w:r>
      <w:r w:rsidR="00305BFF" w:rsidRPr="001E05F6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0128E5">
        <w:rPr>
          <w:rFonts w:ascii="Times New Roman" w:hAnsi="Times New Roman" w:cs="Times New Roman"/>
          <w:sz w:val="28"/>
          <w:szCs w:val="28"/>
        </w:rPr>
        <w:t>6,14</w:t>
      </w:r>
      <w:r w:rsidRPr="001E05F6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1E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DE" w:rsidRDefault="003A66DE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05BFF" w:rsidRDefault="00305BFF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3A66DE" w:rsidRDefault="007C5425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A4743B8" wp14:editId="4AFDCF12">
            <wp:simplePos x="0" y="0"/>
            <wp:positionH relativeFrom="column">
              <wp:posOffset>312420</wp:posOffset>
            </wp:positionH>
            <wp:positionV relativeFrom="paragraph">
              <wp:posOffset>59055</wp:posOffset>
            </wp:positionV>
            <wp:extent cx="6067425" cy="38385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9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2F605D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4. </w:t>
      </w:r>
      <w:r w:rsidRPr="002F605D">
        <w:rPr>
          <w:rFonts w:ascii="Times New Roman" w:hAnsi="Times New Roman" w:cs="Times New Roman"/>
          <w:b/>
          <w:sz w:val="28"/>
          <w:szCs w:val="28"/>
        </w:rPr>
        <w:t>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3A66DE" w:rsidRPr="005F40B0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2F605D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BC5509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FDCE98" wp14:editId="74EB43A7">
            <wp:extent cx="644842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CEB" w:rsidRDefault="004B1CE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FB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C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C2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4</w:t>
      </w:r>
      <w:r w:rsidRPr="00F735C2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:rsidR="00540810" w:rsidRDefault="00540810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363"/>
        <w:gridCol w:w="1197"/>
        <w:gridCol w:w="1415"/>
        <w:gridCol w:w="1262"/>
        <w:gridCol w:w="1277"/>
        <w:gridCol w:w="1423"/>
        <w:gridCol w:w="1343"/>
      </w:tblGrid>
      <w:tr w:rsidR="00425D0C" w:rsidRPr="00EA5B9A" w:rsidTr="00CD7A6F">
        <w:trPr>
          <w:trHeight w:val="9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425D0C" w:rsidRPr="00EA5B9A" w:rsidTr="00CD7A6F">
        <w:trPr>
          <w:trHeight w:val="87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D20E85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D20E85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D20E85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D20E85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36098,922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1829E9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1829E9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 </w:t>
            </w:r>
            <w:r w:rsidR="00425D0C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D20E85" w:rsidRDefault="00C53A43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32260,437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59,99</w:t>
            </w:r>
            <w:r w:rsidR="00425D0C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F26FB6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</w:t>
            </w: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12788,301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1829E9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r w:rsidR="00425D0C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12788,301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1A3C84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23,78</w:t>
            </w:r>
            <w:r w:rsidR="00425D0C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40810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8727,740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D20E85" w:rsidRDefault="001829E9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="001A3C84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8727,740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D20E85" w:rsidRDefault="00C53A4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16,23</w:t>
            </w:r>
            <w:r w:rsidR="001A3C84" w:rsidRPr="00D2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57614,964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1829E9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53776,479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D20E85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D20E8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5F7D31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425D0C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F735C2">
        <w:rPr>
          <w:rFonts w:ascii="Times New Roman" w:hAnsi="Times New Roman" w:cs="Times New Roman"/>
          <w:sz w:val="28"/>
          <w:szCs w:val="28"/>
        </w:rPr>
        <w:t xml:space="preserve">е состоялось </w:t>
      </w:r>
      <w:r w:rsidR="0054081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C2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поставщиков с суммарным значением НМЦК </w:t>
      </w:r>
      <w:r w:rsidR="00540810">
        <w:rPr>
          <w:rFonts w:ascii="Times New Roman" w:hAnsi="Times New Roman" w:cs="Times New Roman"/>
          <w:sz w:val="28"/>
          <w:szCs w:val="28"/>
        </w:rPr>
        <w:t xml:space="preserve">57614,964 </w:t>
      </w:r>
      <w:r w:rsidR="00852ECD">
        <w:rPr>
          <w:rFonts w:ascii="Times New Roman" w:hAnsi="Times New Roman" w:cs="Times New Roman"/>
          <w:sz w:val="28"/>
          <w:szCs w:val="28"/>
        </w:rPr>
        <w:t xml:space="preserve"> тыс</w:t>
      </w:r>
      <w:r w:rsidRPr="00F735C2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E00A8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30D15" w:rsidRPr="00430D15">
        <w:rPr>
          <w:rFonts w:ascii="Times New Roman" w:hAnsi="Times New Roman" w:cs="Times New Roman"/>
          <w:bCs/>
          <w:sz w:val="28"/>
          <w:szCs w:val="28"/>
        </w:rPr>
        <w:t>29,73</w:t>
      </w:r>
      <w:r w:rsidR="00E00A8E" w:rsidRPr="00430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D15">
        <w:rPr>
          <w:rFonts w:ascii="Times New Roman" w:hAnsi="Times New Roman" w:cs="Times New Roman"/>
          <w:bCs/>
          <w:sz w:val="28"/>
          <w:szCs w:val="28"/>
        </w:rPr>
        <w:t>% от</w:t>
      </w:r>
      <w:r w:rsidRPr="00B934D3">
        <w:rPr>
          <w:rFonts w:ascii="Times New Roman" w:hAnsi="Times New Roman" w:cs="Times New Roman"/>
          <w:bCs/>
          <w:sz w:val="28"/>
          <w:szCs w:val="28"/>
        </w:rPr>
        <w:t xml:space="preserve"> общего числа закупок</w:t>
      </w:r>
      <w:r w:rsidR="006F30D6" w:rsidRPr="00B934D3">
        <w:rPr>
          <w:rFonts w:ascii="Times New Roman" w:hAnsi="Times New Roman" w:cs="Times New Roman"/>
          <w:bCs/>
          <w:sz w:val="28"/>
          <w:szCs w:val="28"/>
        </w:rPr>
        <w:t>.</w:t>
      </w:r>
      <w:r w:rsidR="006F3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C1B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:rsidR="003A66DE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BC7896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C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B1CEB">
        <w:rPr>
          <w:rFonts w:ascii="Times New Roman" w:hAnsi="Times New Roman" w:cs="Times New Roman"/>
          <w:bCs/>
          <w:sz w:val="28"/>
          <w:szCs w:val="28"/>
        </w:rPr>
        <w:t>20</w:t>
      </w:r>
      <w:r w:rsidR="005027DD">
        <w:rPr>
          <w:rFonts w:ascii="Times New Roman" w:hAnsi="Times New Roman" w:cs="Times New Roman"/>
          <w:bCs/>
          <w:sz w:val="28"/>
          <w:szCs w:val="28"/>
        </w:rPr>
        <w:t>20</w:t>
      </w:r>
      <w:r w:rsidR="00CF23C0" w:rsidRPr="00BB3DC9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заказчиками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>
        <w:rPr>
          <w:rFonts w:ascii="Times New Roman" w:hAnsi="Times New Roman" w:cs="Times New Roman"/>
          <w:bCs/>
          <w:sz w:val="28"/>
          <w:szCs w:val="28"/>
        </w:rPr>
        <w:t>о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9B0" w:rsidRPr="000969A8">
        <w:rPr>
          <w:rFonts w:ascii="Times New Roman" w:hAnsi="Times New Roman" w:cs="Times New Roman"/>
          <w:bCs/>
          <w:sz w:val="28"/>
          <w:szCs w:val="28"/>
        </w:rPr>
        <w:t>1419</w:t>
      </w:r>
      <w:r w:rsidR="00D90C2B" w:rsidRPr="000969A8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0969A8">
        <w:rPr>
          <w:rFonts w:ascii="Times New Roman" w:hAnsi="Times New Roman" w:cs="Times New Roman"/>
          <w:bCs/>
          <w:sz w:val="28"/>
          <w:szCs w:val="28"/>
        </w:rPr>
        <w:t>кт</w:t>
      </w:r>
      <w:r w:rsidR="000519B0" w:rsidRPr="000969A8">
        <w:rPr>
          <w:rFonts w:ascii="Times New Roman" w:hAnsi="Times New Roman" w:cs="Times New Roman"/>
          <w:bCs/>
          <w:sz w:val="28"/>
          <w:szCs w:val="28"/>
        </w:rPr>
        <w:t>ов</w:t>
      </w:r>
      <w:r w:rsidRPr="000969A8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0519B0" w:rsidRPr="000969A8">
        <w:rPr>
          <w:rFonts w:ascii="Times New Roman" w:hAnsi="Times New Roman" w:cs="Times New Roman"/>
          <w:bCs/>
          <w:sz w:val="28"/>
          <w:szCs w:val="28"/>
        </w:rPr>
        <w:t>334616,49</w:t>
      </w:r>
      <w:r w:rsidR="00C10CEF" w:rsidRPr="00096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0969A8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0969A8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096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0969A8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0969A8">
        <w:rPr>
          <w:rFonts w:ascii="Times New Roman" w:hAnsi="Times New Roman" w:cs="Times New Roman"/>
          <w:bCs/>
          <w:sz w:val="28"/>
          <w:szCs w:val="28"/>
        </w:rPr>
        <w:t>конкурентных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59C">
        <w:rPr>
          <w:rFonts w:ascii="Times New Roman" w:hAnsi="Times New Roman" w:cs="Times New Roman"/>
          <w:bCs/>
          <w:sz w:val="28"/>
          <w:szCs w:val="28"/>
        </w:rPr>
        <w:t>1254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101689">
        <w:rPr>
          <w:rFonts w:ascii="Times New Roman" w:hAnsi="Times New Roman" w:cs="Times New Roman"/>
          <w:bCs/>
          <w:sz w:val="28"/>
          <w:szCs w:val="28"/>
        </w:rPr>
        <w:t>ов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59C">
        <w:rPr>
          <w:rFonts w:ascii="Times New Roman" w:hAnsi="Times New Roman" w:cs="Times New Roman"/>
          <w:bCs/>
          <w:sz w:val="28"/>
          <w:szCs w:val="28"/>
        </w:rPr>
        <w:t>281015,571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BB3DC9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E002B9">
        <w:rPr>
          <w:rFonts w:ascii="Times New Roman" w:hAnsi="Times New Roman" w:cs="Times New Roman"/>
          <w:bCs/>
          <w:sz w:val="28"/>
          <w:szCs w:val="28"/>
        </w:rPr>
        <w:t>о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>
        <w:rPr>
          <w:rFonts w:ascii="Times New Roman" w:hAnsi="Times New Roman" w:cs="Times New Roman"/>
          <w:bCs/>
          <w:sz w:val="28"/>
          <w:szCs w:val="28"/>
        </w:rPr>
        <w:t>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>1</w:t>
      </w:r>
      <w:r w:rsidR="000519B0">
        <w:rPr>
          <w:rFonts w:ascii="Times New Roman" w:hAnsi="Times New Roman" w:cs="Times New Roman"/>
          <w:bCs/>
          <w:sz w:val="28"/>
          <w:szCs w:val="28"/>
        </w:rPr>
        <w:t>65</w:t>
      </w:r>
      <w:r w:rsidR="00E0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E002B9">
        <w:rPr>
          <w:rFonts w:ascii="Times New Roman" w:hAnsi="Times New Roman" w:cs="Times New Roman"/>
          <w:bCs/>
          <w:sz w:val="28"/>
          <w:szCs w:val="28"/>
        </w:rPr>
        <w:t>ов</w:t>
      </w:r>
      <w:r w:rsidR="0010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9B0">
        <w:rPr>
          <w:rFonts w:ascii="Times New Roman" w:hAnsi="Times New Roman" w:cs="Times New Roman"/>
          <w:bCs/>
          <w:sz w:val="28"/>
          <w:szCs w:val="28"/>
        </w:rPr>
        <w:t>53600,919</w:t>
      </w:r>
      <w:r w:rsidR="0010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0C3FEC" w:rsidRPr="00BC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DC0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BC7896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127"/>
      </w:tblGrid>
      <w:tr w:rsidR="00645AAF" w:rsidRPr="002F605D" w:rsidTr="006447DC">
        <w:trPr>
          <w:trHeight w:val="13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2F605D" w:rsidTr="006447DC">
        <w:trPr>
          <w:trHeight w:val="6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D65684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2B9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2B9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124136,443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2B9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2B9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21218,301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2B9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2B9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135660,827</w:t>
            </w:r>
          </w:p>
        </w:tc>
      </w:tr>
      <w:tr w:rsidR="00645AAF" w:rsidRPr="00D57A1D" w:rsidTr="006447DC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E002B9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E002B9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281015,571</w:t>
            </w:r>
          </w:p>
        </w:tc>
      </w:tr>
    </w:tbl>
    <w:p w:rsidR="000C3FEC" w:rsidRPr="00BC7896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519B0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8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BC7896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0519B0">
        <w:rPr>
          <w:rFonts w:ascii="Times New Roman" w:hAnsi="Times New Roman" w:cs="Times New Roman"/>
          <w:bCs/>
          <w:sz w:val="28"/>
          <w:szCs w:val="28"/>
        </w:rPr>
        <w:t>3540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0519B0">
        <w:rPr>
          <w:rFonts w:ascii="Times New Roman" w:hAnsi="Times New Roman" w:cs="Times New Roman"/>
          <w:bCs/>
          <w:sz w:val="28"/>
          <w:szCs w:val="28"/>
        </w:rPr>
        <w:t>225909,971</w:t>
      </w:r>
      <w:r w:rsidR="00CF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0519B0">
        <w:rPr>
          <w:rFonts w:ascii="Times New Roman" w:hAnsi="Times New Roman" w:cs="Times New Roman"/>
          <w:bCs/>
          <w:sz w:val="28"/>
          <w:szCs w:val="28"/>
        </w:rPr>
        <w:t xml:space="preserve"> (на 15 % больше в количественном выражении и на 17,4% больше в стоимостном по сравнению с 2019 годом).</w:t>
      </w:r>
      <w:r w:rsidR="009913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3BF" w:rsidRDefault="000519B0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913BF">
        <w:rPr>
          <w:rFonts w:ascii="Times New Roman" w:hAnsi="Times New Roman" w:cs="Times New Roman"/>
          <w:bCs/>
          <w:sz w:val="28"/>
          <w:szCs w:val="28"/>
        </w:rPr>
        <w:t xml:space="preserve">аибольшая доля контрактов заключена по 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8618CA">
        <w:rPr>
          <w:rFonts w:ascii="Times New Roman" w:hAnsi="Times New Roman" w:cs="Times New Roman"/>
          <w:bCs/>
          <w:sz w:val="28"/>
          <w:szCs w:val="28"/>
        </w:rPr>
        <w:t>4, 5, 8</w:t>
      </w:r>
      <w:r w:rsidR="0057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>
        <w:rPr>
          <w:rFonts w:ascii="Times New Roman" w:hAnsi="Times New Roman" w:cs="Times New Roman"/>
          <w:bCs/>
          <w:sz w:val="28"/>
          <w:szCs w:val="28"/>
        </w:rPr>
        <w:t>ч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аст</w:t>
      </w:r>
      <w:r w:rsidR="009913BF">
        <w:rPr>
          <w:rFonts w:ascii="Times New Roman" w:hAnsi="Times New Roman" w:cs="Times New Roman"/>
          <w:bCs/>
          <w:sz w:val="28"/>
          <w:szCs w:val="28"/>
        </w:rPr>
        <w:t>и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 1 статьи 93 </w:t>
      </w:r>
      <w:r w:rsidR="00A16F0B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8618C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Pr="00FF76E2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FF76E2">
        <w:rPr>
          <w:rFonts w:ascii="Times New Roman" w:hAnsi="Times New Roman" w:cs="Times New Roman"/>
          <w:bCs/>
          <w:sz w:val="28"/>
          <w:szCs w:val="28"/>
        </w:rPr>
        <w:t>превышающую шестисот тысяч рублей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41BA8" w:rsidRPr="00FF76E2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FF76E2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FF76E2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FF76E2" w:rsidRPr="00FF76E2" w:rsidRDefault="00FF76E2" w:rsidP="00FF76E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sz w:val="28"/>
          <w:szCs w:val="28"/>
        </w:rPr>
        <w:t xml:space="preserve">оказание услуг по водоснабжению, водоотведению, теплоснабжению, </w:t>
      </w:r>
      <w:r w:rsidRPr="00FF76E2">
        <w:rPr>
          <w:rFonts w:ascii="Times New Roman" w:hAnsi="Times New Roman" w:cs="Times New Roman"/>
          <w:sz w:val="28"/>
          <w:szCs w:val="28"/>
        </w:rPr>
        <w:lastRenderedPageBreak/>
        <w:t>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0E1BC6" w:rsidRDefault="000E1BC6" w:rsidP="000E1BC6">
      <w:pPr>
        <w:rPr>
          <w:rFonts w:ascii="Times New Roman" w:hAnsi="Times New Roman" w:cs="Times New Roman"/>
          <w:b/>
          <w:sz w:val="28"/>
          <w:szCs w:val="28"/>
        </w:rPr>
      </w:pPr>
    </w:p>
    <w:p w:rsidR="007E7567" w:rsidRDefault="007E7567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CD6661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9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6</w:t>
      </w:r>
      <w:r w:rsidRPr="00BC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BC7896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BC7896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:rsidR="007527F9" w:rsidRPr="00BC7896" w:rsidRDefault="007527F9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08" w:type="dxa"/>
        <w:tblLook w:val="04A0" w:firstRow="1" w:lastRow="0" w:firstColumn="1" w:lastColumn="0" w:noHBand="0" w:noVBand="1"/>
      </w:tblPr>
      <w:tblGrid>
        <w:gridCol w:w="2932"/>
        <w:gridCol w:w="4422"/>
        <w:gridCol w:w="1465"/>
        <w:gridCol w:w="1266"/>
      </w:tblGrid>
      <w:tr w:rsidR="00AD7347" w:rsidRPr="001771F6" w:rsidTr="00215921">
        <w:trPr>
          <w:trHeight w:val="51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1771F6" w:rsidTr="00215921">
        <w:trPr>
          <w:trHeight w:val="373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упки у единственного поставщика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AD7347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492512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2642A8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1040,548</w:t>
            </w:r>
            <w:r w:rsidR="00BC1043"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C1043"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56831,085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70112,002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278,511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69510,457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2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1850,061</w:t>
            </w:r>
          </w:p>
        </w:tc>
      </w:tr>
      <w:tr w:rsidR="00BC1043" w:rsidRPr="001771F6" w:rsidTr="00215921">
        <w:trPr>
          <w:trHeight w:val="247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25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95,525</w:t>
            </w:r>
          </w:p>
        </w:tc>
      </w:tr>
      <w:tr w:rsidR="00BC1043" w:rsidRPr="001771F6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11631,988</w:t>
            </w:r>
          </w:p>
        </w:tc>
      </w:tr>
      <w:tr w:rsidR="002642A8" w:rsidRPr="001771F6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A8" w:rsidRPr="001771F6" w:rsidRDefault="002642A8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AD7347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A8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661,69</w:t>
            </w:r>
          </w:p>
        </w:tc>
      </w:tr>
      <w:tr w:rsidR="00BC1043" w:rsidRPr="001771F6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318,98</w:t>
            </w:r>
          </w:p>
        </w:tc>
      </w:tr>
      <w:tr w:rsidR="00BC1043" w:rsidRPr="001771F6" w:rsidTr="00215921">
        <w:trPr>
          <w:trHeight w:val="38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11424,074</w:t>
            </w:r>
          </w:p>
        </w:tc>
      </w:tr>
      <w:tr w:rsidR="00BC1043" w:rsidRPr="001771F6" w:rsidTr="00215921">
        <w:trPr>
          <w:trHeight w:val="38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5,05</w:t>
            </w:r>
          </w:p>
        </w:tc>
      </w:tr>
      <w:tr w:rsidR="002642A8" w:rsidRPr="001771F6" w:rsidTr="00215921">
        <w:trPr>
          <w:trHeight w:val="388"/>
        </w:trPr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A8" w:rsidRPr="001771F6" w:rsidRDefault="002642A8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2A8" w:rsidRPr="00BC1043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A8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82979" w:rsidRPr="001771F6" w:rsidTr="00215921">
        <w:trPr>
          <w:trHeight w:val="337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975B2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975B29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225909,971</w:t>
            </w:r>
          </w:p>
        </w:tc>
      </w:tr>
      <w:tr w:rsidR="00982979" w:rsidRPr="001771F6" w:rsidTr="00215921">
        <w:trPr>
          <w:trHeight w:val="249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E408FC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E408FC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32091,690</w:t>
            </w:r>
          </w:p>
        </w:tc>
      </w:tr>
      <w:tr w:rsidR="00982979" w:rsidRPr="001771F6" w:rsidTr="00215921">
        <w:trPr>
          <w:trHeight w:val="27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</w:t>
            </w:r>
            <w:r w:rsidR="00ED3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975B2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975B29" w:rsidRDefault="00975B29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29">
              <w:rPr>
                <w:rFonts w:ascii="Times New Roman" w:eastAsia="Times New Roman" w:hAnsi="Times New Roman" w:cs="Times New Roman"/>
                <w:sz w:val="20"/>
                <w:szCs w:val="20"/>
              </w:rPr>
              <w:t>12788,301</w:t>
            </w:r>
          </w:p>
        </w:tc>
      </w:tr>
      <w:tr w:rsidR="002642A8" w:rsidRPr="001771F6" w:rsidTr="00215921">
        <w:trPr>
          <w:trHeight w:val="27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1771F6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982979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A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975B29" w:rsidRDefault="00E408FC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975B29" w:rsidRDefault="00E408FC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8720,928</w:t>
            </w:r>
          </w:p>
        </w:tc>
      </w:tr>
      <w:tr w:rsidR="00982979" w:rsidRPr="001771F6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E408FC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975B29" w:rsidRDefault="00E408FC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53600,919</w:t>
            </w:r>
          </w:p>
        </w:tc>
      </w:tr>
      <w:tr w:rsidR="00982979" w:rsidRPr="001771F6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29" w:rsidRPr="00975B29" w:rsidRDefault="00E408FC" w:rsidP="0097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1" w:rsidRPr="00975B29" w:rsidRDefault="00E408FC" w:rsidP="004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279510,890</w:t>
            </w:r>
          </w:p>
        </w:tc>
      </w:tr>
    </w:tbl>
    <w:p w:rsidR="003A66DE" w:rsidRDefault="003A66DE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F9" w:rsidRDefault="007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9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5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3A66DE" w:rsidRDefault="002B4325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Pr="00655DC0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Default="001349FD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21AAC45D" wp14:editId="2F3BE13A">
            <wp:simplePos x="0" y="0"/>
            <wp:positionH relativeFrom="column">
              <wp:posOffset>-142875</wp:posOffset>
            </wp:positionH>
            <wp:positionV relativeFrom="paragraph">
              <wp:posOffset>4318</wp:posOffset>
            </wp:positionV>
            <wp:extent cx="6864096" cy="8497824"/>
            <wp:effectExtent l="38100" t="38100" r="108585" b="9398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96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B2F5B6" wp14:editId="1988F846">
            <wp:extent cx="5986272" cy="7571232"/>
            <wp:effectExtent l="0" t="0" r="1460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Default="0034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6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55DC0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8B428A" w:rsidRPr="00E34308" w:rsidRDefault="008B428A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BD" w:rsidRPr="00CD5EBD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191C1" wp14:editId="36A15522">
            <wp:extent cx="600075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DF35F" wp14:editId="6FAE8A74">
            <wp:extent cx="6105525" cy="4162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7C4" w:rsidRDefault="00AF37C4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43" w:rsidRDefault="002F0143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AA6863" w:rsidRDefault="00E971D8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A9E59" wp14:editId="0DD98697">
            <wp:extent cx="5972175" cy="3533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7FB3" w:rsidRPr="00A304CD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C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A304CD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A304CD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DF4701" w:rsidRPr="00A304CD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4CD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A304CD">
        <w:rPr>
          <w:rFonts w:ascii="Times New Roman" w:hAnsi="Times New Roman" w:cs="Times New Roman"/>
          <w:sz w:val="28"/>
          <w:szCs w:val="28"/>
        </w:rPr>
        <w:t>20</w:t>
      </w:r>
      <w:r w:rsidR="002B1B2B">
        <w:rPr>
          <w:rFonts w:ascii="Times New Roman" w:hAnsi="Times New Roman" w:cs="Times New Roman"/>
          <w:sz w:val="28"/>
          <w:szCs w:val="28"/>
        </w:rPr>
        <w:t>20</w:t>
      </w:r>
      <w:r w:rsidR="00B5498C" w:rsidRPr="00A304CD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A304CD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C23E61">
        <w:rPr>
          <w:rFonts w:ascii="Times New Roman" w:hAnsi="Times New Roman" w:cs="Times New Roman"/>
          <w:sz w:val="28"/>
          <w:szCs w:val="28"/>
        </w:rPr>
        <w:t>599</w:t>
      </w:r>
      <w:r w:rsidR="00C17FB3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>ко</w:t>
      </w:r>
      <w:r w:rsidR="00864D98" w:rsidRPr="00A304CD">
        <w:rPr>
          <w:rFonts w:ascii="Times New Roman" w:hAnsi="Times New Roman" w:cs="Times New Roman"/>
          <w:sz w:val="28"/>
          <w:szCs w:val="28"/>
        </w:rPr>
        <w:t>нтракт</w:t>
      </w:r>
      <w:r w:rsidR="008859F2">
        <w:rPr>
          <w:rFonts w:ascii="Times New Roman" w:hAnsi="Times New Roman" w:cs="Times New Roman"/>
          <w:sz w:val="28"/>
          <w:szCs w:val="28"/>
        </w:rPr>
        <w:t>ов</w:t>
      </w:r>
      <w:r w:rsidR="006E30DA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23E61">
        <w:rPr>
          <w:rFonts w:ascii="Times New Roman" w:hAnsi="Times New Roman" w:cs="Times New Roman"/>
          <w:sz w:val="28"/>
          <w:szCs w:val="28"/>
        </w:rPr>
        <w:t xml:space="preserve">29849,559 </w:t>
      </w:r>
      <w:r w:rsidR="005732D3" w:rsidRPr="00A304CD">
        <w:rPr>
          <w:rFonts w:ascii="Times New Roman" w:hAnsi="Times New Roman" w:cs="Times New Roman"/>
          <w:sz w:val="28"/>
          <w:szCs w:val="28"/>
        </w:rPr>
        <w:t>тыс</w:t>
      </w:r>
      <w:r w:rsidRPr="00A304CD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A2EC9" w:rsidRPr="003550B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3550B1">
        <w:rPr>
          <w:rFonts w:ascii="Times New Roman" w:hAnsi="Times New Roman" w:cs="Times New Roman"/>
          <w:b/>
          <w:sz w:val="28"/>
          <w:szCs w:val="28"/>
        </w:rPr>
        <w:t>7</w:t>
      </w: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3550B1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3550B1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DF4701" w:rsidRPr="003550B1" w:rsidRDefault="000443EE" w:rsidP="00DF4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3550B1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94" w:type="dxa"/>
        <w:jc w:val="center"/>
        <w:tblInd w:w="-3780" w:type="dxa"/>
        <w:tblLook w:val="04A0" w:firstRow="1" w:lastRow="0" w:firstColumn="1" w:lastColumn="0" w:noHBand="0" w:noVBand="1"/>
      </w:tblPr>
      <w:tblGrid>
        <w:gridCol w:w="3759"/>
        <w:gridCol w:w="3306"/>
        <w:gridCol w:w="1486"/>
        <w:gridCol w:w="1643"/>
      </w:tblGrid>
      <w:tr w:rsidR="003B524C" w:rsidRPr="004142C1" w:rsidTr="00CF17D5">
        <w:trPr>
          <w:trHeight w:val="1096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государственного</w:t>
            </w: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расторжения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960716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расторгнутых</w:t>
            </w:r>
            <w:proofErr w:type="gramEnd"/>
          </w:p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контрактов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</w:t>
            </w:r>
            <w:r w:rsidRPr="009607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неисполненных обязательств</w:t>
            </w:r>
          </w:p>
          <w:p w:rsidR="003B524C" w:rsidRPr="007527F9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752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,063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специальной связи по доставке отправлений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,585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медицинских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,270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подвижной связи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4142C1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54,835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электросвязи юридическому лицу, финансируемому из соответствующего бюджета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казание услуг по созданию информационных материалов, отражающих деятельность органов местного самоуправления </w:t>
            </w:r>
            <w:proofErr w:type="spellStart"/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района, а также содержащих социально значимую информацию, размещение их в средствах массовой информации, информационных агентствах и в аккаунтах социальных сетей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F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</w:t>
            </w:r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бензина автомобильного АИ-92 экологического класса не ниже К5 (розничная реализация)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,400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4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казание услуг по выплате жилищных субсидий на оплату жилого помещения и коммунальных услуг гражданам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,196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еплоснабжения (поставки) Потребителя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тепловой энергии в горячей воде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E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0E16EB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2311,827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ремонту помещения в здании Администрации </w:t>
            </w:r>
            <w:proofErr w:type="spellStart"/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,710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созданию мест (площадок) накопления твердых коммунальных отходов на территории </w:t>
            </w:r>
            <w:proofErr w:type="spellStart"/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121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,576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услуги </w:t>
            </w:r>
            <w:proofErr w:type="gramStart"/>
            <w:r w:rsidRPr="00A2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осуществлению деятельности по обращению с животными без владельцев на территории</w:t>
            </w:r>
            <w:proofErr w:type="gramEnd"/>
            <w:r w:rsidRPr="00A2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,980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проведению технического осмотра транспортных средств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техническому обслуживанию транспортного средства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,024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proofErr w:type="gramEnd"/>
            <w:r w:rsidRPr="009C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дополнительной профессиональной программе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услуг по изготовлению квалифицированных сертификатов ключей проверок электронной подписи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услуг по информационно-правовому обеспечению электронного периодического справочника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ГАРАНТ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установленного в Администрации </w:t>
            </w:r>
            <w:proofErr w:type="spellStart"/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Pr="00BB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14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1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,374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BB57BA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ремонту запасного выхода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Заказчика об одностороннем отказе от исполнения контракта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288,353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BB57BA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текущему ремонту кровли и запасного выхода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14,853</w:t>
            </w:r>
          </w:p>
        </w:tc>
      </w:tr>
      <w:tr w:rsidR="003B524C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BB57BA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EC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 по устройству водосточной системы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145,589</w:t>
            </w:r>
          </w:p>
        </w:tc>
      </w:tr>
      <w:tr w:rsidR="00562F88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BB57BA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устройству ограждения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Заказчика об одностороннем отказе от исполнения контракта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759,773</w:t>
            </w:r>
          </w:p>
        </w:tc>
      </w:tr>
      <w:tr w:rsidR="00562F88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BB57BA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экстренному выезду дежурной группы быстрого реагирования при срабатывании КТС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5,800</w:t>
            </w:r>
          </w:p>
        </w:tc>
      </w:tr>
      <w:tr w:rsidR="00562F88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BB57BA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аренде площадей ДК «Металлург»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7,920</w:t>
            </w:r>
          </w:p>
        </w:tc>
      </w:tr>
      <w:tr w:rsidR="00EC58CA" w:rsidRPr="004142C1" w:rsidTr="00CF17D5">
        <w:trPr>
          <w:trHeight w:val="30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продуктов питания в образовательные учреждения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A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A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CA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25345,839</w:t>
            </w:r>
          </w:p>
        </w:tc>
      </w:tr>
      <w:tr w:rsidR="003B524C" w:rsidRPr="004142C1" w:rsidTr="00CF17D5">
        <w:trPr>
          <w:trHeight w:val="170"/>
          <w:jc w:val="center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4C" w:rsidRPr="004142C1" w:rsidRDefault="003B524C" w:rsidP="00CF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2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итог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4142C1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4C" w:rsidRPr="004142C1" w:rsidRDefault="00C23E61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29849,559</w:t>
            </w:r>
          </w:p>
        </w:tc>
      </w:tr>
    </w:tbl>
    <w:p w:rsidR="00EB50F8" w:rsidRPr="00CE5BB0" w:rsidRDefault="00EB50F8" w:rsidP="009312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581A" w:rsidRDefault="00A819CE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C23E61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C23E61">
        <w:rPr>
          <w:rFonts w:ascii="Times New Roman" w:eastAsia="Times New Roman" w:hAnsi="Times New Roman" w:cs="Times New Roman"/>
          <w:bCs/>
          <w:sz w:val="28"/>
          <w:szCs w:val="28"/>
        </w:rPr>
        <w:t>46,957</w:t>
      </w:r>
      <w:r w:rsidR="007C0F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6C581A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6C581A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E5636" w:rsidRPr="00AE5636" w:rsidRDefault="00AE5636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7C4" w:rsidRPr="000B61EB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0B61EB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начислялись неустойки (штрафы, пени)</w:t>
      </w:r>
    </w:p>
    <w:p w:rsidR="00631E36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E36" w:rsidRPr="000B61EB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41" w:type="dxa"/>
        <w:tblInd w:w="113" w:type="dxa"/>
        <w:tblLook w:val="04A0" w:firstRow="1" w:lastRow="0" w:firstColumn="1" w:lastColumn="0" w:noHBand="0" w:noVBand="1"/>
      </w:tblPr>
      <w:tblGrid>
        <w:gridCol w:w="600"/>
        <w:gridCol w:w="6341"/>
        <w:gridCol w:w="1480"/>
        <w:gridCol w:w="1720"/>
      </w:tblGrid>
      <w:tr w:rsidR="00C930AE" w:rsidRPr="00CE5BB0" w:rsidTr="006447D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0B61EB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176EFE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176EF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76EFE">
              <w:rPr>
                <w:rFonts w:ascii="Times New Roman" w:eastAsia="Times New Roman" w:hAnsi="Times New Roman" w:cs="Times New Roman"/>
                <w:color w:val="000000"/>
              </w:rPr>
              <w:t>Шелеховского</w:t>
            </w:r>
            <w:proofErr w:type="spellEnd"/>
            <w:r w:rsidRPr="00176EF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42,120</w:t>
            </w:r>
          </w:p>
        </w:tc>
      </w:tr>
      <w:tr w:rsidR="00C23E61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176EFE" w:rsidRDefault="00C23E61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ДО ШР «Центр творчества»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3,587</w:t>
            </w:r>
          </w:p>
        </w:tc>
      </w:tr>
      <w:tr w:rsidR="00C23E61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176EFE" w:rsidRDefault="00C23E61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ШР «СОШ № 4»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1,032</w:t>
            </w:r>
          </w:p>
        </w:tc>
      </w:tr>
      <w:tr w:rsidR="00C23E61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61" w:rsidRPr="00176EFE" w:rsidRDefault="00C23E61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61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0,218</w:t>
            </w:r>
          </w:p>
        </w:tc>
      </w:tr>
      <w:tr w:rsidR="00C930AE" w:rsidRPr="00C930AE" w:rsidTr="006447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C23E6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CC" w:rsidRPr="00C930AE" w:rsidRDefault="00C23E61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46,957</w:t>
            </w:r>
          </w:p>
        </w:tc>
      </w:tr>
    </w:tbl>
    <w:p w:rsidR="000B61EB" w:rsidRDefault="000B61EB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E36" w:rsidRDefault="00631E36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BD" w:rsidRDefault="00624518" w:rsidP="00DF4701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8">
        <w:rPr>
          <w:rFonts w:ascii="Times New Roman" w:hAnsi="Times New Roman" w:cs="Times New Roman"/>
          <w:b/>
          <w:sz w:val="28"/>
          <w:szCs w:val="28"/>
        </w:rPr>
        <w:lastRenderedPageBreak/>
        <w:t>Экономия бюджетных средств</w:t>
      </w:r>
    </w:p>
    <w:p w:rsidR="00AE5636" w:rsidRPr="00DF4701" w:rsidRDefault="00AE5636" w:rsidP="00AE5636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:rsidR="00371101" w:rsidRPr="00371101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39A8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>
        <w:rPr>
          <w:rFonts w:ascii="Times New Roman" w:hAnsi="Times New Roman" w:cs="Times New Roman"/>
          <w:sz w:val="28"/>
          <w:szCs w:val="28"/>
        </w:rPr>
        <w:t>№ 9</w:t>
      </w:r>
      <w:r w:rsidRPr="00F239A8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</w:t>
      </w:r>
      <w:r w:rsidR="003C042A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20</w:t>
      </w:r>
      <w:r w:rsidR="003C042A">
        <w:rPr>
          <w:rFonts w:ascii="Times New Roman" w:hAnsi="Times New Roman" w:cs="Times New Roman"/>
          <w:sz w:val="28"/>
          <w:szCs w:val="28"/>
        </w:rPr>
        <w:t>20</w:t>
      </w:r>
      <w:r w:rsidR="00C06AC4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CF17D5">
        <w:rPr>
          <w:rFonts w:ascii="Times New Roman" w:hAnsi="Times New Roman" w:cs="Times New Roman"/>
          <w:sz w:val="28"/>
          <w:szCs w:val="28"/>
        </w:rPr>
        <w:t>72</w:t>
      </w:r>
      <w:r w:rsidR="001E4A74">
        <w:rPr>
          <w:rFonts w:ascii="Times New Roman" w:hAnsi="Times New Roman" w:cs="Times New Roman"/>
          <w:sz w:val="28"/>
          <w:szCs w:val="28"/>
        </w:rPr>
        <w:t>724,963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тыс.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рублей</w:t>
      </w:r>
      <w:r w:rsidR="001660CF">
        <w:rPr>
          <w:rFonts w:ascii="Times New Roman" w:hAnsi="Times New Roman" w:cs="Times New Roman"/>
          <w:sz w:val="28"/>
          <w:szCs w:val="28"/>
        </w:rPr>
        <w:t xml:space="preserve"> (на 8,6% больше 2019 года)</w:t>
      </w:r>
      <w:r w:rsidRPr="00F239A8">
        <w:rPr>
          <w:rFonts w:ascii="Times New Roman" w:hAnsi="Times New Roman" w:cs="Times New Roman"/>
          <w:sz w:val="28"/>
          <w:szCs w:val="28"/>
        </w:rPr>
        <w:t>, что в относи</w:t>
      </w:r>
      <w:r w:rsidR="0025773C" w:rsidRPr="00F239A8">
        <w:rPr>
          <w:rFonts w:ascii="Times New Roman" w:hAnsi="Times New Roman" w:cs="Times New Roman"/>
          <w:sz w:val="28"/>
          <w:szCs w:val="28"/>
        </w:rPr>
        <w:t>т</w:t>
      </w:r>
      <w:r w:rsidR="002B6F58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r w:rsidR="006C72AD">
        <w:rPr>
          <w:rFonts w:ascii="Times New Roman" w:hAnsi="Times New Roman" w:cs="Times New Roman"/>
          <w:sz w:val="28"/>
          <w:szCs w:val="28"/>
        </w:rPr>
        <w:t>20,32</w:t>
      </w:r>
      <w:r w:rsidR="0025773C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%.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8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>
        <w:rPr>
          <w:rFonts w:ascii="Times New Roman" w:hAnsi="Times New Roman" w:cs="Times New Roman"/>
          <w:sz w:val="28"/>
          <w:szCs w:val="28"/>
        </w:rPr>
        <w:t>ект</w:t>
      </w:r>
      <w:r w:rsidR="00CE5BB0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1E4A74">
        <w:rPr>
          <w:rFonts w:ascii="Times New Roman" w:hAnsi="Times New Roman" w:cs="Times New Roman"/>
          <w:sz w:val="28"/>
          <w:szCs w:val="28"/>
        </w:rPr>
        <w:t>19,05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>
        <w:rPr>
          <w:rFonts w:ascii="Times New Roman" w:hAnsi="Times New Roman" w:cs="Times New Roman"/>
          <w:sz w:val="28"/>
          <w:szCs w:val="28"/>
        </w:rPr>
        <w:t xml:space="preserve"> – </w:t>
      </w:r>
      <w:r w:rsidR="001E4A74">
        <w:rPr>
          <w:rFonts w:ascii="Times New Roman" w:hAnsi="Times New Roman" w:cs="Times New Roman"/>
          <w:sz w:val="28"/>
          <w:szCs w:val="28"/>
        </w:rPr>
        <w:t>14,87</w:t>
      </w:r>
      <w:r w:rsidR="00DB42DC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>
        <w:rPr>
          <w:rFonts w:ascii="Times New Roman" w:hAnsi="Times New Roman" w:cs="Times New Roman"/>
          <w:sz w:val="28"/>
          <w:szCs w:val="28"/>
        </w:rPr>
        <w:t xml:space="preserve">ого электронного аукциона </w:t>
      </w:r>
      <w:r w:rsidR="00AE2792">
        <w:rPr>
          <w:rFonts w:ascii="Times New Roman" w:hAnsi="Times New Roman" w:cs="Times New Roman"/>
          <w:sz w:val="28"/>
          <w:szCs w:val="28"/>
        </w:rPr>
        <w:t xml:space="preserve"> </w:t>
      </w:r>
      <w:r w:rsidR="00CE5BB0">
        <w:rPr>
          <w:rFonts w:ascii="Times New Roman" w:hAnsi="Times New Roman" w:cs="Times New Roman"/>
          <w:sz w:val="28"/>
          <w:szCs w:val="28"/>
        </w:rPr>
        <w:t xml:space="preserve">– </w:t>
      </w:r>
      <w:r w:rsidR="001E4A74">
        <w:rPr>
          <w:rFonts w:ascii="Times New Roman" w:hAnsi="Times New Roman" w:cs="Times New Roman"/>
          <w:sz w:val="28"/>
          <w:szCs w:val="28"/>
        </w:rPr>
        <w:t>24,46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F4701" w:rsidRDefault="005E3EE8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0969A8">
        <w:rPr>
          <w:rFonts w:ascii="Times New Roman" w:hAnsi="Times New Roman" w:cs="Times New Roman"/>
          <w:sz w:val="28"/>
          <w:szCs w:val="28"/>
        </w:rPr>
        <w:t>совместных</w:t>
      </w:r>
      <w:r w:rsidR="001E4A74">
        <w:rPr>
          <w:rFonts w:ascii="Times New Roman" w:hAnsi="Times New Roman" w:cs="Times New Roman"/>
          <w:sz w:val="28"/>
          <w:szCs w:val="28"/>
        </w:rPr>
        <w:t xml:space="preserve"> </w:t>
      </w:r>
      <w:r w:rsidR="000969A8"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="003C042A">
        <w:rPr>
          <w:rFonts w:ascii="Times New Roman" w:hAnsi="Times New Roman" w:cs="Times New Roman"/>
          <w:sz w:val="28"/>
          <w:szCs w:val="28"/>
        </w:rPr>
        <w:t xml:space="preserve">  </w:t>
      </w:r>
      <w:r w:rsidR="00CE5BB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1E4A74">
        <w:rPr>
          <w:rFonts w:ascii="Times New Roman" w:hAnsi="Times New Roman" w:cs="Times New Roman"/>
          <w:sz w:val="28"/>
          <w:szCs w:val="28"/>
        </w:rPr>
        <w:t>43913,073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по итогам проведения</w:t>
      </w:r>
      <w:r w:rsidR="000969A8">
        <w:rPr>
          <w:rFonts w:ascii="Times New Roman" w:hAnsi="Times New Roman" w:cs="Times New Roman"/>
          <w:sz w:val="28"/>
          <w:szCs w:val="28"/>
        </w:rPr>
        <w:t xml:space="preserve"> электронных аукционов</w:t>
      </w:r>
      <w:r w:rsidR="001E4A74">
        <w:rPr>
          <w:rFonts w:ascii="Times New Roman" w:hAnsi="Times New Roman" w:cs="Times New Roman"/>
          <w:sz w:val="28"/>
          <w:szCs w:val="28"/>
        </w:rPr>
        <w:t xml:space="preserve"> 25105,073 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 w:rsidR="000969A8">
        <w:rPr>
          <w:rFonts w:ascii="Times New Roman" w:hAnsi="Times New Roman" w:cs="Times New Roman"/>
          <w:sz w:val="28"/>
          <w:szCs w:val="28"/>
        </w:rPr>
        <w:t>открытых конкурсов</w:t>
      </w:r>
      <w:r w:rsidR="003C04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255092">
        <w:rPr>
          <w:rFonts w:ascii="Times New Roman" w:hAnsi="Times New Roman" w:cs="Times New Roman"/>
          <w:sz w:val="28"/>
          <w:szCs w:val="28"/>
        </w:rPr>
        <w:t>3706,758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B2DD9">
        <w:rPr>
          <w:rFonts w:ascii="Times New Roman" w:hAnsi="Times New Roman" w:cs="Times New Roman"/>
          <w:sz w:val="28"/>
          <w:szCs w:val="28"/>
        </w:rPr>
        <w:t>.</w:t>
      </w:r>
    </w:p>
    <w:p w:rsidR="00AE5636" w:rsidRPr="00631E36" w:rsidRDefault="00AE56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41C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экономии в ра</w:t>
      </w:r>
      <w:r w:rsidR="00A6141C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CD5EBD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CE5BB0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A697B1" wp14:editId="0D163FF0">
            <wp:extent cx="5937955" cy="4222045"/>
            <wp:effectExtent l="0" t="0" r="2476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1E36" w:rsidRPr="00631E36" w:rsidRDefault="00631E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73C" w:rsidRDefault="00374FCA" w:rsidP="00CD5EBD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lastRenderedPageBreak/>
        <w:t>Анализ закупок у СМП И СОНКО</w:t>
      </w:r>
    </w:p>
    <w:p w:rsidR="007C65D9" w:rsidRPr="00CD5EBD" w:rsidRDefault="007C65D9" w:rsidP="007C65D9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:rsidR="00374FCA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D7A6F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B626D5">
        <w:rPr>
          <w:rFonts w:ascii="Times New Roman" w:hAnsi="Times New Roman" w:cs="Times New Roman"/>
          <w:sz w:val="28"/>
          <w:szCs w:val="28"/>
        </w:rPr>
        <w:t>138</w:t>
      </w:r>
      <w:r w:rsidR="00CD7A6F">
        <w:rPr>
          <w:rFonts w:ascii="Times New Roman" w:hAnsi="Times New Roman" w:cs="Times New Roman"/>
          <w:sz w:val="28"/>
          <w:szCs w:val="28"/>
        </w:rPr>
        <w:t xml:space="preserve">  извещени</w:t>
      </w:r>
      <w:r w:rsidR="003618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B626D5">
        <w:rPr>
          <w:rFonts w:ascii="Times New Roman" w:hAnsi="Times New Roman" w:cs="Times New Roman"/>
          <w:sz w:val="28"/>
          <w:szCs w:val="28"/>
        </w:rPr>
        <w:t>196590,318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>
        <w:rPr>
          <w:rFonts w:ascii="Times New Roman" w:hAnsi="Times New Roman" w:cs="Times New Roman"/>
          <w:sz w:val="28"/>
          <w:szCs w:val="28"/>
        </w:rPr>
        <w:t>звещени</w:t>
      </w:r>
      <w:r w:rsidR="00340C98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B626D5">
        <w:rPr>
          <w:rFonts w:ascii="Times New Roman" w:hAnsi="Times New Roman" w:cs="Times New Roman"/>
          <w:sz w:val="28"/>
          <w:szCs w:val="28"/>
        </w:rPr>
        <w:t>1424,57</w:t>
      </w:r>
      <w:r w:rsidR="000E6330">
        <w:rPr>
          <w:rFonts w:ascii="Times New Roman" w:hAnsi="Times New Roman" w:cs="Times New Roman"/>
          <w:sz w:val="28"/>
          <w:szCs w:val="28"/>
        </w:rPr>
        <w:t xml:space="preserve"> </w:t>
      </w:r>
      <w:r w:rsidR="00CD7A6F">
        <w:rPr>
          <w:rFonts w:ascii="Times New Roman" w:hAnsi="Times New Roman" w:cs="Times New Roman"/>
          <w:sz w:val="28"/>
          <w:szCs w:val="28"/>
        </w:rPr>
        <w:t>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7F1157"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 w:rsidR="007F1157">
        <w:rPr>
          <w:rFonts w:ascii="Times New Roman" w:hAnsi="Times New Roman" w:cs="Times New Roman"/>
          <w:sz w:val="28"/>
          <w:szCs w:val="28"/>
        </w:rPr>
        <w:t>.</w:t>
      </w:r>
    </w:p>
    <w:p w:rsidR="007F1157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>
        <w:rPr>
          <w:rFonts w:ascii="Times New Roman" w:hAnsi="Times New Roman" w:cs="Times New Roman"/>
          <w:sz w:val="28"/>
          <w:szCs w:val="28"/>
        </w:rPr>
        <w:t>ол</w:t>
      </w:r>
      <w:r w:rsidR="00340C98">
        <w:rPr>
          <w:rFonts w:ascii="Times New Roman" w:hAnsi="Times New Roman" w:cs="Times New Roman"/>
          <w:sz w:val="28"/>
          <w:szCs w:val="28"/>
        </w:rPr>
        <w:t xml:space="preserve">я  таких закупок составляет </w:t>
      </w:r>
      <w:r w:rsidR="00B626D5">
        <w:rPr>
          <w:rFonts w:ascii="Times New Roman" w:hAnsi="Times New Roman" w:cs="Times New Roman"/>
          <w:sz w:val="28"/>
          <w:szCs w:val="28"/>
        </w:rPr>
        <w:t>83,33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>
        <w:rPr>
          <w:rFonts w:ascii="Times New Roman" w:hAnsi="Times New Roman" w:cs="Times New Roman"/>
          <w:sz w:val="28"/>
          <w:szCs w:val="28"/>
        </w:rPr>
        <w:t>общ</w:t>
      </w:r>
      <w:r w:rsidR="00340C98">
        <w:rPr>
          <w:rFonts w:ascii="Times New Roman" w:hAnsi="Times New Roman" w:cs="Times New Roman"/>
          <w:sz w:val="28"/>
          <w:szCs w:val="28"/>
        </w:rPr>
        <w:t xml:space="preserve">его количества извещений и  </w:t>
      </w:r>
      <w:r w:rsidR="00B626D5">
        <w:rPr>
          <w:rFonts w:ascii="Times New Roman" w:hAnsi="Times New Roman" w:cs="Times New Roman"/>
          <w:sz w:val="28"/>
          <w:szCs w:val="28"/>
        </w:rPr>
        <w:t>43,27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>
        <w:rPr>
          <w:rFonts w:ascii="Times New Roman" w:hAnsi="Times New Roman" w:cs="Times New Roman"/>
          <w:sz w:val="28"/>
          <w:szCs w:val="28"/>
        </w:rPr>
        <w:t xml:space="preserve">о </w:t>
      </w:r>
      <w:r w:rsidR="00B626D5">
        <w:rPr>
          <w:rFonts w:ascii="Times New Roman" w:hAnsi="Times New Roman" w:cs="Times New Roman"/>
          <w:sz w:val="28"/>
          <w:szCs w:val="28"/>
        </w:rPr>
        <w:t>590</w:t>
      </w:r>
      <w:r w:rsidR="000E6330">
        <w:rPr>
          <w:rFonts w:ascii="Times New Roman" w:hAnsi="Times New Roman" w:cs="Times New Roman"/>
          <w:sz w:val="28"/>
          <w:szCs w:val="28"/>
        </w:rPr>
        <w:t xml:space="preserve"> </w:t>
      </w:r>
      <w:r w:rsidR="00CD7A6F">
        <w:rPr>
          <w:rFonts w:ascii="Times New Roman" w:hAnsi="Times New Roman" w:cs="Times New Roman"/>
          <w:sz w:val="28"/>
          <w:szCs w:val="28"/>
        </w:rPr>
        <w:t>муниципальны</w:t>
      </w:r>
      <w:r w:rsidR="00340C98">
        <w:rPr>
          <w:rFonts w:ascii="Times New Roman" w:hAnsi="Times New Roman" w:cs="Times New Roman"/>
          <w:sz w:val="28"/>
          <w:szCs w:val="28"/>
        </w:rPr>
        <w:t>х контракт</w:t>
      </w:r>
      <w:r w:rsidR="00B626D5">
        <w:rPr>
          <w:rFonts w:ascii="Times New Roman" w:hAnsi="Times New Roman" w:cs="Times New Roman"/>
          <w:sz w:val="28"/>
          <w:szCs w:val="28"/>
        </w:rPr>
        <w:t>ов</w:t>
      </w:r>
      <w:r w:rsidR="000E6330">
        <w:rPr>
          <w:rFonts w:ascii="Times New Roman" w:hAnsi="Times New Roman" w:cs="Times New Roman"/>
          <w:sz w:val="28"/>
          <w:szCs w:val="28"/>
        </w:rPr>
        <w:t xml:space="preserve"> </w:t>
      </w:r>
      <w:r w:rsidR="00340C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626D5">
        <w:rPr>
          <w:rFonts w:ascii="Times New Roman" w:hAnsi="Times New Roman" w:cs="Times New Roman"/>
          <w:sz w:val="28"/>
          <w:szCs w:val="28"/>
        </w:rPr>
        <w:t>158931,777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CA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>
        <w:rPr>
          <w:rFonts w:ascii="Times New Roman" w:hAnsi="Times New Roman" w:cs="Times New Roman"/>
          <w:sz w:val="28"/>
          <w:szCs w:val="28"/>
        </w:rPr>
        <w:t>м отче</w:t>
      </w:r>
      <w:r w:rsidR="00340C98">
        <w:rPr>
          <w:rFonts w:ascii="Times New Roman" w:hAnsi="Times New Roman" w:cs="Times New Roman"/>
          <w:sz w:val="28"/>
          <w:szCs w:val="28"/>
        </w:rPr>
        <w:t xml:space="preserve">тного периода составила  </w:t>
      </w:r>
      <w:r w:rsidR="00B626D5">
        <w:rPr>
          <w:rFonts w:ascii="Times New Roman" w:hAnsi="Times New Roman" w:cs="Times New Roman"/>
          <w:sz w:val="28"/>
          <w:szCs w:val="28"/>
        </w:rPr>
        <w:t>269,376</w:t>
      </w:r>
      <w:r w:rsidR="00340C98">
        <w:rPr>
          <w:rFonts w:ascii="Times New Roman" w:hAnsi="Times New Roman" w:cs="Times New Roman"/>
          <w:sz w:val="28"/>
          <w:szCs w:val="28"/>
        </w:rPr>
        <w:t xml:space="preserve"> </w:t>
      </w:r>
      <w:r w:rsidR="00CD7A6F">
        <w:rPr>
          <w:rFonts w:ascii="Times New Roman" w:hAnsi="Times New Roman" w:cs="Times New Roman"/>
          <w:sz w:val="28"/>
          <w:szCs w:val="28"/>
        </w:rPr>
        <w:t>тыс.</w:t>
      </w:r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E2C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F" w:rsidRPr="00CD7A6F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8860A9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8860A9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BC1FBE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EC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8860A9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8860A9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8860A9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1785E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7567">
        <w:rPr>
          <w:rFonts w:ascii="Times New Roman" w:hAnsi="Times New Roman" w:cs="Times New Roman"/>
          <w:sz w:val="28"/>
          <w:szCs w:val="28"/>
        </w:rPr>
        <w:t>По данным ЕИС в течение 20</w:t>
      </w:r>
      <w:r w:rsidR="00ED5B2E" w:rsidRPr="007E7567">
        <w:rPr>
          <w:rFonts w:ascii="Times New Roman" w:hAnsi="Times New Roman" w:cs="Times New Roman"/>
          <w:sz w:val="28"/>
          <w:szCs w:val="28"/>
        </w:rPr>
        <w:t>20</w:t>
      </w:r>
      <w:r w:rsidRPr="007E75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7E7567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 w:rsidRPr="007E7567">
        <w:rPr>
          <w:rFonts w:ascii="Times New Roman" w:hAnsi="Times New Roman" w:cs="Times New Roman"/>
          <w:sz w:val="28"/>
          <w:szCs w:val="28"/>
        </w:rPr>
        <w:t>,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Pr="007E7567">
        <w:rPr>
          <w:rFonts w:ascii="Times New Roman" w:hAnsi="Times New Roman" w:cs="Times New Roman"/>
          <w:sz w:val="28"/>
          <w:szCs w:val="28"/>
        </w:rPr>
        <w:t xml:space="preserve">в </w:t>
      </w:r>
      <w:r w:rsidR="00B646ED" w:rsidRPr="007E7567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7E756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7E756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5B2E" w:rsidRPr="007E7567">
        <w:rPr>
          <w:rFonts w:ascii="Times New Roman" w:hAnsi="Times New Roman" w:cs="Times New Roman"/>
          <w:sz w:val="28"/>
          <w:szCs w:val="28"/>
        </w:rPr>
        <w:t>1</w:t>
      </w:r>
      <w:r w:rsidR="00B3601A">
        <w:rPr>
          <w:rFonts w:ascii="Times New Roman" w:hAnsi="Times New Roman" w:cs="Times New Roman"/>
          <w:sz w:val="28"/>
          <w:szCs w:val="28"/>
        </w:rPr>
        <w:t>1</w:t>
      </w:r>
      <w:r w:rsidRPr="007E756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3330E" w:rsidRPr="007E756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91CDA">
        <w:rPr>
          <w:rFonts w:ascii="Times New Roman" w:hAnsi="Times New Roman" w:cs="Times New Roman"/>
          <w:sz w:val="28"/>
          <w:szCs w:val="28"/>
        </w:rPr>
        <w:t>6</w:t>
      </w:r>
      <w:r w:rsidR="00D3330E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7E7567">
        <w:rPr>
          <w:rFonts w:ascii="Times New Roman" w:hAnsi="Times New Roman" w:cs="Times New Roman"/>
          <w:sz w:val="28"/>
          <w:szCs w:val="28"/>
        </w:rPr>
        <w:t>% от общего количества закупок,</w:t>
      </w:r>
      <w:r w:rsidR="00591CD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74E68" w:rsidRPr="007E7567">
        <w:rPr>
          <w:rFonts w:ascii="Times New Roman" w:hAnsi="Times New Roman" w:cs="Times New Roman"/>
          <w:sz w:val="28"/>
          <w:szCs w:val="28"/>
        </w:rPr>
        <w:t xml:space="preserve"> обоснованных жалоб – </w:t>
      </w:r>
      <w:r w:rsidR="006378A5" w:rsidRPr="007E7567">
        <w:rPr>
          <w:rFonts w:ascii="Times New Roman" w:hAnsi="Times New Roman" w:cs="Times New Roman"/>
          <w:sz w:val="28"/>
          <w:szCs w:val="28"/>
        </w:rPr>
        <w:t>1</w:t>
      </w:r>
      <w:r w:rsidR="00974E68" w:rsidRPr="007E7567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B3601A">
        <w:rPr>
          <w:rFonts w:ascii="Times New Roman" w:hAnsi="Times New Roman" w:cs="Times New Roman"/>
          <w:sz w:val="28"/>
          <w:szCs w:val="28"/>
        </w:rPr>
        <w:t>10</w:t>
      </w:r>
      <w:r w:rsidRPr="007E7567">
        <w:rPr>
          <w:rFonts w:ascii="Times New Roman" w:hAnsi="Times New Roman" w:cs="Times New Roman"/>
          <w:sz w:val="28"/>
          <w:szCs w:val="28"/>
        </w:rPr>
        <w:t>.</w:t>
      </w:r>
      <w:r w:rsidRPr="0061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B0" w:rsidRPr="00B646ED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B646ED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B646ED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60A">
        <w:rPr>
          <w:rFonts w:ascii="Times New Roman" w:hAnsi="Times New Roman" w:cs="Times New Roman"/>
          <w:sz w:val="28"/>
          <w:szCs w:val="28"/>
        </w:rPr>
        <w:t xml:space="preserve">За </w:t>
      </w:r>
      <w:r w:rsidR="00340C98">
        <w:rPr>
          <w:rFonts w:ascii="Times New Roman" w:hAnsi="Times New Roman" w:cs="Times New Roman"/>
          <w:sz w:val="28"/>
          <w:szCs w:val="28"/>
        </w:rPr>
        <w:t>20</w:t>
      </w:r>
      <w:r w:rsidR="00ED5B2E">
        <w:rPr>
          <w:rFonts w:ascii="Times New Roman" w:hAnsi="Times New Roman" w:cs="Times New Roman"/>
          <w:sz w:val="28"/>
          <w:szCs w:val="28"/>
        </w:rPr>
        <w:t>20</w:t>
      </w:r>
      <w:r w:rsidRPr="0054460A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08560E">
        <w:rPr>
          <w:rFonts w:ascii="Times New Roman" w:hAnsi="Times New Roman" w:cs="Times New Roman"/>
          <w:sz w:val="28"/>
          <w:szCs w:val="28"/>
        </w:rPr>
        <w:t xml:space="preserve">отделом по контролю в сфере закупок </w:t>
      </w:r>
      <w:r w:rsidR="00931200">
        <w:rPr>
          <w:rFonts w:ascii="Times New Roman" w:hAnsi="Times New Roman" w:cs="Times New Roman"/>
          <w:sz w:val="28"/>
          <w:szCs w:val="28"/>
        </w:rPr>
        <w:t>п</w:t>
      </w:r>
      <w:r w:rsidR="00340C98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003680">
        <w:rPr>
          <w:rFonts w:ascii="Times New Roman" w:hAnsi="Times New Roman" w:cs="Times New Roman"/>
          <w:sz w:val="28"/>
          <w:szCs w:val="28"/>
        </w:rPr>
        <w:t>17</w:t>
      </w:r>
      <w:r w:rsidR="00340C9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201600">
        <w:rPr>
          <w:rFonts w:ascii="Times New Roman" w:hAnsi="Times New Roman" w:cs="Times New Roman"/>
          <w:sz w:val="28"/>
          <w:szCs w:val="28"/>
        </w:rPr>
        <w:t>проверок</w:t>
      </w:r>
      <w:r w:rsidR="00931200" w:rsidRPr="00931200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конт</w:t>
      </w:r>
      <w:r w:rsidR="00931200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закупок, 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установлено более </w:t>
      </w:r>
      <w:r w:rsidR="003A1557">
        <w:rPr>
          <w:rFonts w:ascii="Times New Roman" w:hAnsi="Times New Roman" w:cs="Times New Roman"/>
          <w:sz w:val="28"/>
          <w:szCs w:val="28"/>
        </w:rPr>
        <w:t>9</w:t>
      </w:r>
      <w:r w:rsidR="008457CF" w:rsidRPr="00C4028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</w:t>
      </w:r>
      <w:bookmarkStart w:id="0" w:name="_GoBack"/>
      <w:bookmarkEnd w:id="0"/>
      <w:r w:rsidR="008457CF" w:rsidRPr="0054460A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544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00" w:rsidRPr="002B6F58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процент нарушений допускают муниципальные заказчики при направлении в реестр контрактов информации об исполнении контрактов (ч.3 ст.103 </w:t>
      </w:r>
      <w:r w:rsidR="00D4013F" w:rsidRPr="002B6F58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2B6F58">
        <w:rPr>
          <w:rFonts w:ascii="Times New Roman" w:hAnsi="Times New Roman" w:cs="Times New Roman"/>
          <w:sz w:val="28"/>
          <w:szCs w:val="28"/>
        </w:rPr>
        <w:t xml:space="preserve">) – </w:t>
      </w:r>
      <w:r w:rsidR="001660CF">
        <w:rPr>
          <w:rFonts w:ascii="Times New Roman" w:hAnsi="Times New Roman" w:cs="Times New Roman"/>
          <w:sz w:val="28"/>
          <w:szCs w:val="28"/>
        </w:rPr>
        <w:t>35</w:t>
      </w:r>
      <w:r w:rsidRPr="002B6F58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2B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D65684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003680">
        <w:rPr>
          <w:rFonts w:ascii="Times New Roman" w:hAnsi="Times New Roman" w:cs="Times New Roman"/>
          <w:sz w:val="28"/>
          <w:szCs w:val="28"/>
        </w:rPr>
        <w:t>4</w:t>
      </w:r>
      <w:r w:rsidRPr="002B6F5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03680">
        <w:rPr>
          <w:rFonts w:ascii="Times New Roman" w:hAnsi="Times New Roman" w:cs="Times New Roman"/>
          <w:sz w:val="28"/>
          <w:szCs w:val="28"/>
        </w:rPr>
        <w:t>я</w:t>
      </w:r>
      <w:r w:rsidRPr="002B6F58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1660CF">
        <w:rPr>
          <w:rFonts w:ascii="Times New Roman" w:hAnsi="Times New Roman" w:cs="Times New Roman"/>
          <w:sz w:val="28"/>
          <w:szCs w:val="28"/>
        </w:rPr>
        <w:t>3 п</w:t>
      </w:r>
      <w:r w:rsidR="006447DC" w:rsidRPr="002B6F58">
        <w:rPr>
          <w:rFonts w:ascii="Times New Roman" w:hAnsi="Times New Roman" w:cs="Times New Roman"/>
          <w:sz w:val="28"/>
          <w:szCs w:val="28"/>
        </w:rPr>
        <w:t>редписани</w:t>
      </w:r>
      <w:r w:rsidR="001660CF">
        <w:rPr>
          <w:rFonts w:ascii="Times New Roman" w:hAnsi="Times New Roman" w:cs="Times New Roman"/>
          <w:sz w:val="28"/>
          <w:szCs w:val="28"/>
        </w:rPr>
        <w:t>я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660CF">
        <w:rPr>
          <w:rFonts w:ascii="Times New Roman" w:hAnsi="Times New Roman" w:cs="Times New Roman"/>
          <w:sz w:val="28"/>
          <w:szCs w:val="28"/>
        </w:rPr>
        <w:t>ы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0969A8">
        <w:rPr>
          <w:rFonts w:ascii="Times New Roman" w:hAnsi="Times New Roman" w:cs="Times New Roman"/>
          <w:sz w:val="28"/>
          <w:szCs w:val="28"/>
        </w:rPr>
        <w:t xml:space="preserve"> По 1 предписанию принято решение о направлении материалов проверки в Прокуратуру города </w:t>
      </w:r>
      <w:proofErr w:type="spellStart"/>
      <w:r w:rsidR="000969A8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="000969A8">
        <w:rPr>
          <w:rFonts w:ascii="Times New Roman" w:hAnsi="Times New Roman" w:cs="Times New Roman"/>
          <w:sz w:val="28"/>
          <w:szCs w:val="28"/>
        </w:rPr>
        <w:t>.</w:t>
      </w:r>
    </w:p>
    <w:p w:rsidR="00931200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DA" w:rsidRDefault="00591CD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931200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58" w:rsidRPr="008C2C5F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t>Выводы по результатам проведённого мониторинга закупок</w:t>
      </w:r>
    </w:p>
    <w:p w:rsidR="002B6F58" w:rsidRPr="008C2C5F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B6F58" w:rsidRPr="008C2C5F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C0AC9">
        <w:rPr>
          <w:rFonts w:ascii="Times New Roman" w:hAnsi="Times New Roman" w:cs="Times New Roman"/>
          <w:b/>
          <w:sz w:val="28"/>
          <w:szCs w:val="28"/>
        </w:rPr>
        <w:t>20</w:t>
      </w:r>
      <w:r w:rsidRPr="008C2C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6F5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Всего число опубликованных извещен</w:t>
      </w:r>
      <w:r>
        <w:rPr>
          <w:rFonts w:ascii="Times New Roman" w:hAnsi="Times New Roman" w:cs="Times New Roman"/>
          <w:sz w:val="28"/>
          <w:szCs w:val="28"/>
        </w:rPr>
        <w:t>ий по конкурентным закупкам за 20</w:t>
      </w:r>
      <w:r w:rsidR="00981F85">
        <w:rPr>
          <w:rFonts w:ascii="Times New Roman" w:hAnsi="Times New Roman" w:cs="Times New Roman"/>
          <w:sz w:val="28"/>
          <w:szCs w:val="28"/>
        </w:rPr>
        <w:t>20</w:t>
      </w:r>
      <w:r w:rsidRPr="008C2C5F"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B524C">
        <w:rPr>
          <w:rFonts w:ascii="Times New Roman" w:eastAsia="Times New Roman" w:hAnsi="Times New Roman" w:cs="Times New Roman"/>
          <w:bCs/>
          <w:sz w:val="28"/>
          <w:szCs w:val="28"/>
        </w:rPr>
        <w:t>185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831497">
        <w:rPr>
          <w:rFonts w:ascii="Times New Roman" w:hAnsi="Times New Roman" w:cs="Times New Roman"/>
          <w:sz w:val="28"/>
          <w:szCs w:val="28"/>
        </w:rPr>
        <w:t>357849,042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Pr="008C2C5F">
        <w:rPr>
          <w:rFonts w:ascii="Times New Roman" w:hAnsi="Times New Roman" w:cs="Times New Roman"/>
          <w:bCs/>
          <w:color w:val="000000"/>
          <w:sz w:val="28"/>
          <w:szCs w:val="28"/>
        </w:rPr>
        <w:t>. рублей</w:t>
      </w:r>
      <w:r w:rsidRPr="008C2C5F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</w:t>
      </w:r>
      <w:proofErr w:type="gramStart"/>
      <w:r w:rsidRPr="008C2C5F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Pr="008C2C5F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831497">
        <w:rPr>
          <w:rFonts w:ascii="Times New Roman" w:hAnsi="Times New Roman" w:cs="Times New Roman"/>
          <w:sz w:val="28"/>
          <w:szCs w:val="28"/>
        </w:rPr>
        <w:t>73,51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33389E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31497">
        <w:rPr>
          <w:rFonts w:ascii="Times New Roman" w:hAnsi="Times New Roman" w:cs="Times New Roman"/>
          <w:sz w:val="28"/>
          <w:szCs w:val="28"/>
        </w:rPr>
        <w:t xml:space="preserve">за </w:t>
      </w:r>
      <w:r w:rsidR="00981F85">
        <w:rPr>
          <w:rFonts w:ascii="Times New Roman" w:hAnsi="Times New Roman" w:cs="Times New Roman"/>
          <w:sz w:val="28"/>
          <w:szCs w:val="28"/>
        </w:rPr>
        <w:t xml:space="preserve"> 2020</w:t>
      </w:r>
      <w:r w:rsidR="00981F85" w:rsidRPr="008C2C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2C5F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>
        <w:rPr>
          <w:rFonts w:ascii="Times New Roman" w:hAnsi="Times New Roman" w:cs="Times New Roman"/>
          <w:sz w:val="28"/>
          <w:szCs w:val="28"/>
        </w:rPr>
        <w:t>о</w:t>
      </w:r>
      <w:r w:rsidRPr="008C2C5F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>
        <w:rPr>
          <w:rFonts w:ascii="Times New Roman" w:hAnsi="Times New Roman" w:cs="Times New Roman"/>
          <w:sz w:val="28"/>
          <w:szCs w:val="28"/>
        </w:rPr>
        <w:t xml:space="preserve">о </w:t>
      </w:r>
      <w:r w:rsidR="00831497">
        <w:rPr>
          <w:rFonts w:ascii="Times New Roman" w:hAnsi="Times New Roman" w:cs="Times New Roman"/>
          <w:sz w:val="28"/>
          <w:szCs w:val="28"/>
        </w:rPr>
        <w:t>599</w:t>
      </w:r>
      <w:r w:rsidRPr="008C2C5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F85">
        <w:rPr>
          <w:rFonts w:ascii="Times New Roman" w:hAnsi="Times New Roman" w:cs="Times New Roman"/>
          <w:sz w:val="28"/>
          <w:szCs w:val="28"/>
        </w:rPr>
        <w:t>ов</w:t>
      </w:r>
      <w:r w:rsidRPr="008C2C5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31497">
        <w:rPr>
          <w:rFonts w:ascii="Times New Roman" w:hAnsi="Times New Roman" w:cs="Times New Roman"/>
          <w:sz w:val="28"/>
          <w:szCs w:val="28"/>
        </w:rPr>
        <w:t>29849,559</w:t>
      </w:r>
      <w:r w:rsidR="0033389E" w:rsidRPr="0033389E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33389E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Экономия по</w:t>
      </w:r>
      <w:r w:rsidR="0033389E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8C2C5F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831497">
        <w:rPr>
          <w:rFonts w:ascii="Times New Roman" w:hAnsi="Times New Roman" w:cs="Times New Roman"/>
          <w:sz w:val="28"/>
          <w:szCs w:val="28"/>
        </w:rPr>
        <w:t>20,32</w:t>
      </w:r>
      <w:r w:rsidR="0033389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B6F58" w:rsidRPr="00AB6593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9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93">
        <w:rPr>
          <w:rFonts w:ascii="Times New Roman" w:hAnsi="Times New Roman" w:cs="Times New Roman"/>
          <w:sz w:val="28"/>
          <w:szCs w:val="28"/>
        </w:rPr>
        <w:t>конкур</w:t>
      </w:r>
      <w:r w:rsidR="00AB6593" w:rsidRPr="00AB6593">
        <w:rPr>
          <w:rFonts w:ascii="Times New Roman" w:hAnsi="Times New Roman" w:cs="Times New Roman"/>
          <w:sz w:val="28"/>
          <w:szCs w:val="28"/>
        </w:rPr>
        <w:t>ентность</w:t>
      </w:r>
      <w:proofErr w:type="spellEnd"/>
      <w:r w:rsidR="00AB6593" w:rsidRPr="00AB6593">
        <w:rPr>
          <w:rFonts w:ascii="Times New Roman" w:hAnsi="Times New Roman" w:cs="Times New Roman"/>
          <w:sz w:val="28"/>
          <w:szCs w:val="28"/>
        </w:rPr>
        <w:t xml:space="preserve"> по закупкам составила </w:t>
      </w:r>
      <w:r w:rsidR="00831497">
        <w:rPr>
          <w:rFonts w:ascii="Times New Roman" w:hAnsi="Times New Roman" w:cs="Times New Roman"/>
          <w:sz w:val="28"/>
          <w:szCs w:val="28"/>
        </w:rPr>
        <w:t>6,14</w:t>
      </w:r>
      <w:r w:rsidRPr="00AB6593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AB6593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01C48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31497">
        <w:rPr>
          <w:rFonts w:ascii="Times New Roman" w:hAnsi="Times New Roman" w:cs="Times New Roman"/>
          <w:sz w:val="28"/>
          <w:szCs w:val="28"/>
        </w:rPr>
        <w:t>83,33</w:t>
      </w:r>
      <w:r w:rsidR="00201C48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и  </w:t>
      </w:r>
      <w:r w:rsidR="00831497">
        <w:rPr>
          <w:rFonts w:ascii="Times New Roman" w:hAnsi="Times New Roman" w:cs="Times New Roman"/>
          <w:sz w:val="28"/>
          <w:szCs w:val="28"/>
        </w:rPr>
        <w:t>43,27</w:t>
      </w:r>
      <w:r w:rsidR="00201C48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</w:p>
    <w:p w:rsidR="001E22BB" w:rsidRPr="0033389E" w:rsidRDefault="001E22BB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2BB" w:rsidRPr="0033389E" w:rsidSect="00AE5636">
      <w:footerReference w:type="default" r:id="rId19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44" w:rsidRDefault="00DA2244" w:rsidP="00E73B15">
      <w:pPr>
        <w:spacing w:after="0" w:line="240" w:lineRule="auto"/>
      </w:pPr>
      <w:r>
        <w:separator/>
      </w:r>
    </w:p>
  </w:endnote>
  <w:endnote w:type="continuationSeparator" w:id="0">
    <w:p w:rsidR="00DA2244" w:rsidRDefault="00DA2244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0636" w:rsidRPr="00701321" w:rsidRDefault="003E06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60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36" w:rsidRPr="00701321" w:rsidRDefault="003E0636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44" w:rsidRDefault="00DA2244" w:rsidP="00E73B15">
      <w:pPr>
        <w:spacing w:after="0" w:line="240" w:lineRule="auto"/>
      </w:pPr>
      <w:r>
        <w:separator/>
      </w:r>
    </w:p>
  </w:footnote>
  <w:footnote w:type="continuationSeparator" w:id="0">
    <w:p w:rsidR="00DA2244" w:rsidRDefault="00DA2244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3680"/>
    <w:rsid w:val="00007402"/>
    <w:rsid w:val="00007E4E"/>
    <w:rsid w:val="00010A6F"/>
    <w:rsid w:val="00010B11"/>
    <w:rsid w:val="00011BFC"/>
    <w:rsid w:val="000125B6"/>
    <w:rsid w:val="000128E5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477AA"/>
    <w:rsid w:val="000519B0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2D97"/>
    <w:rsid w:val="00073500"/>
    <w:rsid w:val="00076748"/>
    <w:rsid w:val="0008025B"/>
    <w:rsid w:val="00081962"/>
    <w:rsid w:val="0008394A"/>
    <w:rsid w:val="000844F5"/>
    <w:rsid w:val="000845DD"/>
    <w:rsid w:val="00084BA2"/>
    <w:rsid w:val="000851B1"/>
    <w:rsid w:val="0008560E"/>
    <w:rsid w:val="00085E4A"/>
    <w:rsid w:val="00085EF6"/>
    <w:rsid w:val="000920C2"/>
    <w:rsid w:val="00092521"/>
    <w:rsid w:val="000931A5"/>
    <w:rsid w:val="00094DE4"/>
    <w:rsid w:val="000969A8"/>
    <w:rsid w:val="000A2535"/>
    <w:rsid w:val="000A7C41"/>
    <w:rsid w:val="000B15D2"/>
    <w:rsid w:val="000B17CA"/>
    <w:rsid w:val="000B3E36"/>
    <w:rsid w:val="000B61EB"/>
    <w:rsid w:val="000B63B9"/>
    <w:rsid w:val="000C1253"/>
    <w:rsid w:val="000C1339"/>
    <w:rsid w:val="000C3FEC"/>
    <w:rsid w:val="000C6699"/>
    <w:rsid w:val="000C671D"/>
    <w:rsid w:val="000D035F"/>
    <w:rsid w:val="000E16EB"/>
    <w:rsid w:val="000E1BC6"/>
    <w:rsid w:val="000E4B2C"/>
    <w:rsid w:val="000E5B77"/>
    <w:rsid w:val="000E6330"/>
    <w:rsid w:val="000F32D4"/>
    <w:rsid w:val="000F34E6"/>
    <w:rsid w:val="000F5076"/>
    <w:rsid w:val="000F5CB0"/>
    <w:rsid w:val="00101689"/>
    <w:rsid w:val="001016B5"/>
    <w:rsid w:val="00103007"/>
    <w:rsid w:val="00106BC7"/>
    <w:rsid w:val="0010751F"/>
    <w:rsid w:val="00111FD4"/>
    <w:rsid w:val="00114196"/>
    <w:rsid w:val="001151AB"/>
    <w:rsid w:val="00116D81"/>
    <w:rsid w:val="00121B7B"/>
    <w:rsid w:val="00122A94"/>
    <w:rsid w:val="00122F12"/>
    <w:rsid w:val="0012301E"/>
    <w:rsid w:val="00123D28"/>
    <w:rsid w:val="00123DC3"/>
    <w:rsid w:val="00124224"/>
    <w:rsid w:val="00124834"/>
    <w:rsid w:val="0012782B"/>
    <w:rsid w:val="001349FD"/>
    <w:rsid w:val="0014012D"/>
    <w:rsid w:val="00141CA6"/>
    <w:rsid w:val="0015121F"/>
    <w:rsid w:val="00152116"/>
    <w:rsid w:val="00152F5B"/>
    <w:rsid w:val="00155E6B"/>
    <w:rsid w:val="00157BB4"/>
    <w:rsid w:val="001660CF"/>
    <w:rsid w:val="001756D5"/>
    <w:rsid w:val="00176473"/>
    <w:rsid w:val="00176EFE"/>
    <w:rsid w:val="001771F6"/>
    <w:rsid w:val="00177BD1"/>
    <w:rsid w:val="0018261E"/>
    <w:rsid w:val="001829E9"/>
    <w:rsid w:val="001835EF"/>
    <w:rsid w:val="0018365F"/>
    <w:rsid w:val="0018492C"/>
    <w:rsid w:val="00190CF0"/>
    <w:rsid w:val="00191C1B"/>
    <w:rsid w:val="00192188"/>
    <w:rsid w:val="001A3C84"/>
    <w:rsid w:val="001A7249"/>
    <w:rsid w:val="001A7666"/>
    <w:rsid w:val="001B0100"/>
    <w:rsid w:val="001B2E07"/>
    <w:rsid w:val="001B4366"/>
    <w:rsid w:val="001B46D2"/>
    <w:rsid w:val="001B5B83"/>
    <w:rsid w:val="001C006C"/>
    <w:rsid w:val="001C22B1"/>
    <w:rsid w:val="001C236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3263"/>
    <w:rsid w:val="001E05F6"/>
    <w:rsid w:val="001E0EBC"/>
    <w:rsid w:val="001E22BB"/>
    <w:rsid w:val="001E2F0D"/>
    <w:rsid w:val="001E4A74"/>
    <w:rsid w:val="001E651E"/>
    <w:rsid w:val="00200312"/>
    <w:rsid w:val="00201600"/>
    <w:rsid w:val="00201C48"/>
    <w:rsid w:val="00205930"/>
    <w:rsid w:val="00215921"/>
    <w:rsid w:val="00220A4C"/>
    <w:rsid w:val="00222E47"/>
    <w:rsid w:val="0023137B"/>
    <w:rsid w:val="00232518"/>
    <w:rsid w:val="00232E5E"/>
    <w:rsid w:val="00237872"/>
    <w:rsid w:val="002434F2"/>
    <w:rsid w:val="00243539"/>
    <w:rsid w:val="002509AA"/>
    <w:rsid w:val="00250F38"/>
    <w:rsid w:val="00253EF7"/>
    <w:rsid w:val="00255092"/>
    <w:rsid w:val="0025773C"/>
    <w:rsid w:val="00263A81"/>
    <w:rsid w:val="00263A94"/>
    <w:rsid w:val="002642A8"/>
    <w:rsid w:val="00264C01"/>
    <w:rsid w:val="00264D82"/>
    <w:rsid w:val="002678BB"/>
    <w:rsid w:val="00267B0A"/>
    <w:rsid w:val="002713E1"/>
    <w:rsid w:val="002716DF"/>
    <w:rsid w:val="00274147"/>
    <w:rsid w:val="002743FC"/>
    <w:rsid w:val="002749C9"/>
    <w:rsid w:val="00275429"/>
    <w:rsid w:val="00276D97"/>
    <w:rsid w:val="00277BAF"/>
    <w:rsid w:val="00277C17"/>
    <w:rsid w:val="00283F45"/>
    <w:rsid w:val="00285111"/>
    <w:rsid w:val="0028516F"/>
    <w:rsid w:val="00286BC1"/>
    <w:rsid w:val="00287C70"/>
    <w:rsid w:val="002A2149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3292"/>
    <w:rsid w:val="002C3A3F"/>
    <w:rsid w:val="002C42DA"/>
    <w:rsid w:val="002D00CE"/>
    <w:rsid w:val="002D0270"/>
    <w:rsid w:val="002D0B82"/>
    <w:rsid w:val="002D38BA"/>
    <w:rsid w:val="002E3160"/>
    <w:rsid w:val="002E34EA"/>
    <w:rsid w:val="002E4AC3"/>
    <w:rsid w:val="002F0143"/>
    <w:rsid w:val="002F605D"/>
    <w:rsid w:val="002F6836"/>
    <w:rsid w:val="00301C7C"/>
    <w:rsid w:val="0030416F"/>
    <w:rsid w:val="00305BFF"/>
    <w:rsid w:val="00307AA3"/>
    <w:rsid w:val="00310CBF"/>
    <w:rsid w:val="0031259C"/>
    <w:rsid w:val="003148EC"/>
    <w:rsid w:val="00320357"/>
    <w:rsid w:val="00325177"/>
    <w:rsid w:val="0033389E"/>
    <w:rsid w:val="003341EE"/>
    <w:rsid w:val="003365C2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60E5A"/>
    <w:rsid w:val="00361894"/>
    <w:rsid w:val="003658E0"/>
    <w:rsid w:val="00371101"/>
    <w:rsid w:val="00374FCA"/>
    <w:rsid w:val="00375C72"/>
    <w:rsid w:val="00377256"/>
    <w:rsid w:val="003778BE"/>
    <w:rsid w:val="003801C8"/>
    <w:rsid w:val="0038022E"/>
    <w:rsid w:val="00381CA9"/>
    <w:rsid w:val="00390C3F"/>
    <w:rsid w:val="00391A15"/>
    <w:rsid w:val="00395557"/>
    <w:rsid w:val="003967FC"/>
    <w:rsid w:val="003A1557"/>
    <w:rsid w:val="003A4905"/>
    <w:rsid w:val="003A66DE"/>
    <w:rsid w:val="003B2667"/>
    <w:rsid w:val="003B3633"/>
    <w:rsid w:val="003B4A3F"/>
    <w:rsid w:val="003B524C"/>
    <w:rsid w:val="003B5615"/>
    <w:rsid w:val="003C042A"/>
    <w:rsid w:val="003C2237"/>
    <w:rsid w:val="003C5A55"/>
    <w:rsid w:val="003C71AC"/>
    <w:rsid w:val="003D63FF"/>
    <w:rsid w:val="003E0636"/>
    <w:rsid w:val="003E0CC4"/>
    <w:rsid w:val="003E4EA9"/>
    <w:rsid w:val="003E64F0"/>
    <w:rsid w:val="003F19BE"/>
    <w:rsid w:val="003F2279"/>
    <w:rsid w:val="003F3979"/>
    <w:rsid w:val="003F4404"/>
    <w:rsid w:val="003F488F"/>
    <w:rsid w:val="003F491A"/>
    <w:rsid w:val="003F7CFB"/>
    <w:rsid w:val="00400C69"/>
    <w:rsid w:val="00401359"/>
    <w:rsid w:val="004031C1"/>
    <w:rsid w:val="00404227"/>
    <w:rsid w:val="0041173C"/>
    <w:rsid w:val="0041312D"/>
    <w:rsid w:val="004142C1"/>
    <w:rsid w:val="004151D7"/>
    <w:rsid w:val="0041700D"/>
    <w:rsid w:val="004246F4"/>
    <w:rsid w:val="00425D0C"/>
    <w:rsid w:val="00426F0B"/>
    <w:rsid w:val="00427450"/>
    <w:rsid w:val="00430D15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76C6"/>
    <w:rsid w:val="00481300"/>
    <w:rsid w:val="0048374F"/>
    <w:rsid w:val="004840DD"/>
    <w:rsid w:val="0048455A"/>
    <w:rsid w:val="00486015"/>
    <w:rsid w:val="00486481"/>
    <w:rsid w:val="0048662D"/>
    <w:rsid w:val="004910F3"/>
    <w:rsid w:val="00492512"/>
    <w:rsid w:val="00494DC1"/>
    <w:rsid w:val="00496157"/>
    <w:rsid w:val="00497C2E"/>
    <w:rsid w:val="004A359B"/>
    <w:rsid w:val="004A3ED1"/>
    <w:rsid w:val="004A41B3"/>
    <w:rsid w:val="004A4427"/>
    <w:rsid w:val="004A782E"/>
    <w:rsid w:val="004B1CEB"/>
    <w:rsid w:val="004B6ECC"/>
    <w:rsid w:val="004C0DCB"/>
    <w:rsid w:val="004D100A"/>
    <w:rsid w:val="004D6DFD"/>
    <w:rsid w:val="004E3D05"/>
    <w:rsid w:val="004E6E72"/>
    <w:rsid w:val="004F3A44"/>
    <w:rsid w:val="004F4C7B"/>
    <w:rsid w:val="004F552C"/>
    <w:rsid w:val="004F5570"/>
    <w:rsid w:val="005027DD"/>
    <w:rsid w:val="00504752"/>
    <w:rsid w:val="00504E03"/>
    <w:rsid w:val="00506C74"/>
    <w:rsid w:val="00507257"/>
    <w:rsid w:val="00511CAB"/>
    <w:rsid w:val="00511EB9"/>
    <w:rsid w:val="00513164"/>
    <w:rsid w:val="00522D3E"/>
    <w:rsid w:val="00523F64"/>
    <w:rsid w:val="00524BB9"/>
    <w:rsid w:val="00526D8F"/>
    <w:rsid w:val="005308A3"/>
    <w:rsid w:val="005339F8"/>
    <w:rsid w:val="00534828"/>
    <w:rsid w:val="00535211"/>
    <w:rsid w:val="00540810"/>
    <w:rsid w:val="0054299A"/>
    <w:rsid w:val="0054450D"/>
    <w:rsid w:val="0054460A"/>
    <w:rsid w:val="0054530B"/>
    <w:rsid w:val="00547250"/>
    <w:rsid w:val="00551D89"/>
    <w:rsid w:val="005535DB"/>
    <w:rsid w:val="00554FB3"/>
    <w:rsid w:val="00562F88"/>
    <w:rsid w:val="005713C8"/>
    <w:rsid w:val="00571A7B"/>
    <w:rsid w:val="00571D35"/>
    <w:rsid w:val="00572D9E"/>
    <w:rsid w:val="005732D3"/>
    <w:rsid w:val="00577C54"/>
    <w:rsid w:val="005847A6"/>
    <w:rsid w:val="00585A15"/>
    <w:rsid w:val="00590CC9"/>
    <w:rsid w:val="00591CDA"/>
    <w:rsid w:val="00592F36"/>
    <w:rsid w:val="005A0008"/>
    <w:rsid w:val="005A188F"/>
    <w:rsid w:val="005A1F6D"/>
    <w:rsid w:val="005B1544"/>
    <w:rsid w:val="005B2067"/>
    <w:rsid w:val="005B37CF"/>
    <w:rsid w:val="005B78BB"/>
    <w:rsid w:val="005C22B6"/>
    <w:rsid w:val="005C283A"/>
    <w:rsid w:val="005C290F"/>
    <w:rsid w:val="005C2A14"/>
    <w:rsid w:val="005C2E5B"/>
    <w:rsid w:val="005D1D06"/>
    <w:rsid w:val="005D620A"/>
    <w:rsid w:val="005D6B48"/>
    <w:rsid w:val="005D7FD8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3E1"/>
    <w:rsid w:val="00621BB3"/>
    <w:rsid w:val="00624518"/>
    <w:rsid w:val="006279F0"/>
    <w:rsid w:val="006308DE"/>
    <w:rsid w:val="006313DC"/>
    <w:rsid w:val="0063193E"/>
    <w:rsid w:val="006319D4"/>
    <w:rsid w:val="00631E36"/>
    <w:rsid w:val="00634410"/>
    <w:rsid w:val="0063514B"/>
    <w:rsid w:val="006361EB"/>
    <w:rsid w:val="0063759C"/>
    <w:rsid w:val="006378A5"/>
    <w:rsid w:val="00641A55"/>
    <w:rsid w:val="006447DC"/>
    <w:rsid w:val="006455BC"/>
    <w:rsid w:val="00645AAF"/>
    <w:rsid w:val="00646AE6"/>
    <w:rsid w:val="0065016E"/>
    <w:rsid w:val="00651831"/>
    <w:rsid w:val="00653531"/>
    <w:rsid w:val="00655DC0"/>
    <w:rsid w:val="00660CEA"/>
    <w:rsid w:val="006666B1"/>
    <w:rsid w:val="00666750"/>
    <w:rsid w:val="00666CB6"/>
    <w:rsid w:val="006723EB"/>
    <w:rsid w:val="0067306C"/>
    <w:rsid w:val="00675D1F"/>
    <w:rsid w:val="0068164F"/>
    <w:rsid w:val="0068179F"/>
    <w:rsid w:val="00683A91"/>
    <w:rsid w:val="00685FEB"/>
    <w:rsid w:val="00687E7E"/>
    <w:rsid w:val="0069227C"/>
    <w:rsid w:val="00695D71"/>
    <w:rsid w:val="0069761E"/>
    <w:rsid w:val="006A67D2"/>
    <w:rsid w:val="006B0135"/>
    <w:rsid w:val="006B26C2"/>
    <w:rsid w:val="006B2780"/>
    <w:rsid w:val="006B5807"/>
    <w:rsid w:val="006B7409"/>
    <w:rsid w:val="006C0AC9"/>
    <w:rsid w:val="006C366A"/>
    <w:rsid w:val="006C581A"/>
    <w:rsid w:val="006C72AD"/>
    <w:rsid w:val="006D3B45"/>
    <w:rsid w:val="006E2094"/>
    <w:rsid w:val="006E22D3"/>
    <w:rsid w:val="006E30DA"/>
    <w:rsid w:val="006E3E4B"/>
    <w:rsid w:val="006E4FF4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E72"/>
    <w:rsid w:val="00714148"/>
    <w:rsid w:val="00714B34"/>
    <w:rsid w:val="00714DE0"/>
    <w:rsid w:val="007156C8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654D4"/>
    <w:rsid w:val="00765A60"/>
    <w:rsid w:val="0077465E"/>
    <w:rsid w:val="00780DAC"/>
    <w:rsid w:val="00783097"/>
    <w:rsid w:val="00786539"/>
    <w:rsid w:val="00792122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F7A"/>
    <w:rsid w:val="007C11CC"/>
    <w:rsid w:val="007C202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62B"/>
    <w:rsid w:val="00800C94"/>
    <w:rsid w:val="00801148"/>
    <w:rsid w:val="00805797"/>
    <w:rsid w:val="00811130"/>
    <w:rsid w:val="00811571"/>
    <w:rsid w:val="008149FB"/>
    <w:rsid w:val="00814BAA"/>
    <w:rsid w:val="008223E3"/>
    <w:rsid w:val="00823196"/>
    <w:rsid w:val="0082407A"/>
    <w:rsid w:val="00831497"/>
    <w:rsid w:val="008344E6"/>
    <w:rsid w:val="00835DDC"/>
    <w:rsid w:val="008368D0"/>
    <w:rsid w:val="00837FD1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72F7"/>
    <w:rsid w:val="0088793D"/>
    <w:rsid w:val="008905A5"/>
    <w:rsid w:val="00890E53"/>
    <w:rsid w:val="00891AD6"/>
    <w:rsid w:val="0089410E"/>
    <w:rsid w:val="008A0489"/>
    <w:rsid w:val="008A7769"/>
    <w:rsid w:val="008B2892"/>
    <w:rsid w:val="008B428A"/>
    <w:rsid w:val="008C49D6"/>
    <w:rsid w:val="008C7747"/>
    <w:rsid w:val="008D1036"/>
    <w:rsid w:val="008D1B3B"/>
    <w:rsid w:val="008D458D"/>
    <w:rsid w:val="008D49BC"/>
    <w:rsid w:val="008D6CD5"/>
    <w:rsid w:val="008E2928"/>
    <w:rsid w:val="008E448F"/>
    <w:rsid w:val="008E6232"/>
    <w:rsid w:val="008F13A1"/>
    <w:rsid w:val="008F1C7D"/>
    <w:rsid w:val="008F3C24"/>
    <w:rsid w:val="008F4DCB"/>
    <w:rsid w:val="008F62B5"/>
    <w:rsid w:val="00905177"/>
    <w:rsid w:val="00912A94"/>
    <w:rsid w:val="00913EF6"/>
    <w:rsid w:val="00913EFB"/>
    <w:rsid w:val="0092473E"/>
    <w:rsid w:val="00924B18"/>
    <w:rsid w:val="00925AB6"/>
    <w:rsid w:val="00926A5C"/>
    <w:rsid w:val="00927AF6"/>
    <w:rsid w:val="00931200"/>
    <w:rsid w:val="00934D8D"/>
    <w:rsid w:val="009353DF"/>
    <w:rsid w:val="00946A43"/>
    <w:rsid w:val="00947D00"/>
    <w:rsid w:val="0095517C"/>
    <w:rsid w:val="0095581C"/>
    <w:rsid w:val="00960716"/>
    <w:rsid w:val="00962CB7"/>
    <w:rsid w:val="009662DE"/>
    <w:rsid w:val="00967FEE"/>
    <w:rsid w:val="0097279D"/>
    <w:rsid w:val="00974E68"/>
    <w:rsid w:val="00975B29"/>
    <w:rsid w:val="00981F85"/>
    <w:rsid w:val="00982979"/>
    <w:rsid w:val="00984DA9"/>
    <w:rsid w:val="00985B79"/>
    <w:rsid w:val="00985DE5"/>
    <w:rsid w:val="00987F91"/>
    <w:rsid w:val="009913BF"/>
    <w:rsid w:val="00995476"/>
    <w:rsid w:val="009955AC"/>
    <w:rsid w:val="00995E4E"/>
    <w:rsid w:val="009A3448"/>
    <w:rsid w:val="009A473A"/>
    <w:rsid w:val="009B0798"/>
    <w:rsid w:val="009B3E4B"/>
    <w:rsid w:val="009C4875"/>
    <w:rsid w:val="009C4BFF"/>
    <w:rsid w:val="009C6018"/>
    <w:rsid w:val="009C64A4"/>
    <w:rsid w:val="009D0695"/>
    <w:rsid w:val="009D1BDD"/>
    <w:rsid w:val="009D2DF0"/>
    <w:rsid w:val="009D2F72"/>
    <w:rsid w:val="009D40DE"/>
    <w:rsid w:val="009D5B7A"/>
    <w:rsid w:val="009E5D98"/>
    <w:rsid w:val="009F4D07"/>
    <w:rsid w:val="009F607B"/>
    <w:rsid w:val="009F6BCB"/>
    <w:rsid w:val="009F72D3"/>
    <w:rsid w:val="00A00AD5"/>
    <w:rsid w:val="00A02B37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5B80"/>
    <w:rsid w:val="00A47C2E"/>
    <w:rsid w:val="00A52F8C"/>
    <w:rsid w:val="00A54893"/>
    <w:rsid w:val="00A553D5"/>
    <w:rsid w:val="00A57D3D"/>
    <w:rsid w:val="00A60BF4"/>
    <w:rsid w:val="00A611A4"/>
    <w:rsid w:val="00A6141C"/>
    <w:rsid w:val="00A64C37"/>
    <w:rsid w:val="00A64F61"/>
    <w:rsid w:val="00A7399B"/>
    <w:rsid w:val="00A75674"/>
    <w:rsid w:val="00A819CE"/>
    <w:rsid w:val="00A820A1"/>
    <w:rsid w:val="00A843DB"/>
    <w:rsid w:val="00A86B8E"/>
    <w:rsid w:val="00A87CFC"/>
    <w:rsid w:val="00A91864"/>
    <w:rsid w:val="00A93012"/>
    <w:rsid w:val="00A97E4B"/>
    <w:rsid w:val="00AA51B2"/>
    <w:rsid w:val="00AA6863"/>
    <w:rsid w:val="00AB1BE0"/>
    <w:rsid w:val="00AB6593"/>
    <w:rsid w:val="00AC1E66"/>
    <w:rsid w:val="00AC2661"/>
    <w:rsid w:val="00AC688B"/>
    <w:rsid w:val="00AC6B7E"/>
    <w:rsid w:val="00AC6E35"/>
    <w:rsid w:val="00AD1DDB"/>
    <w:rsid w:val="00AD45D6"/>
    <w:rsid w:val="00AD7347"/>
    <w:rsid w:val="00AD79C6"/>
    <w:rsid w:val="00AE2792"/>
    <w:rsid w:val="00AE43B0"/>
    <w:rsid w:val="00AE5636"/>
    <w:rsid w:val="00AE75D6"/>
    <w:rsid w:val="00AF02FC"/>
    <w:rsid w:val="00AF26E7"/>
    <w:rsid w:val="00AF2F1C"/>
    <w:rsid w:val="00AF37C4"/>
    <w:rsid w:val="00AF78C4"/>
    <w:rsid w:val="00B0118D"/>
    <w:rsid w:val="00B025D8"/>
    <w:rsid w:val="00B05380"/>
    <w:rsid w:val="00B06847"/>
    <w:rsid w:val="00B06B60"/>
    <w:rsid w:val="00B13DEC"/>
    <w:rsid w:val="00B20A1B"/>
    <w:rsid w:val="00B233D9"/>
    <w:rsid w:val="00B30C81"/>
    <w:rsid w:val="00B346F7"/>
    <w:rsid w:val="00B3601A"/>
    <w:rsid w:val="00B36114"/>
    <w:rsid w:val="00B37625"/>
    <w:rsid w:val="00B47DFF"/>
    <w:rsid w:val="00B512B8"/>
    <w:rsid w:val="00B53AEC"/>
    <w:rsid w:val="00B541C3"/>
    <w:rsid w:val="00B5498C"/>
    <w:rsid w:val="00B6237F"/>
    <w:rsid w:val="00B626D5"/>
    <w:rsid w:val="00B63A01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A554C"/>
    <w:rsid w:val="00BB3DC9"/>
    <w:rsid w:val="00BB668F"/>
    <w:rsid w:val="00BC1043"/>
    <w:rsid w:val="00BC1FBE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63C1"/>
    <w:rsid w:val="00C0618C"/>
    <w:rsid w:val="00C062FB"/>
    <w:rsid w:val="00C06AC4"/>
    <w:rsid w:val="00C06E61"/>
    <w:rsid w:val="00C10CEF"/>
    <w:rsid w:val="00C127B8"/>
    <w:rsid w:val="00C12B89"/>
    <w:rsid w:val="00C17FB3"/>
    <w:rsid w:val="00C22753"/>
    <w:rsid w:val="00C23E61"/>
    <w:rsid w:val="00C2475A"/>
    <w:rsid w:val="00C253D5"/>
    <w:rsid w:val="00C26C2D"/>
    <w:rsid w:val="00C330C2"/>
    <w:rsid w:val="00C34770"/>
    <w:rsid w:val="00C40285"/>
    <w:rsid w:val="00C47201"/>
    <w:rsid w:val="00C53A43"/>
    <w:rsid w:val="00C54BB1"/>
    <w:rsid w:val="00C55C31"/>
    <w:rsid w:val="00C61BDA"/>
    <w:rsid w:val="00C6408F"/>
    <w:rsid w:val="00C65450"/>
    <w:rsid w:val="00C665C2"/>
    <w:rsid w:val="00C73B86"/>
    <w:rsid w:val="00C74B87"/>
    <w:rsid w:val="00C75398"/>
    <w:rsid w:val="00C7539F"/>
    <w:rsid w:val="00C76D95"/>
    <w:rsid w:val="00C846C8"/>
    <w:rsid w:val="00C85E2E"/>
    <w:rsid w:val="00C930AE"/>
    <w:rsid w:val="00C9508F"/>
    <w:rsid w:val="00C96738"/>
    <w:rsid w:val="00C9711E"/>
    <w:rsid w:val="00CA000B"/>
    <w:rsid w:val="00CA010B"/>
    <w:rsid w:val="00CA48C1"/>
    <w:rsid w:val="00CB23FB"/>
    <w:rsid w:val="00CB2DD9"/>
    <w:rsid w:val="00CB3000"/>
    <w:rsid w:val="00CB3AB0"/>
    <w:rsid w:val="00CB533F"/>
    <w:rsid w:val="00CB6702"/>
    <w:rsid w:val="00CC0C2A"/>
    <w:rsid w:val="00CD5EBD"/>
    <w:rsid w:val="00CD6661"/>
    <w:rsid w:val="00CD6E0F"/>
    <w:rsid w:val="00CD7A6F"/>
    <w:rsid w:val="00CE3F37"/>
    <w:rsid w:val="00CE5BB0"/>
    <w:rsid w:val="00CE601C"/>
    <w:rsid w:val="00CF0803"/>
    <w:rsid w:val="00CF17D5"/>
    <w:rsid w:val="00CF1DFA"/>
    <w:rsid w:val="00CF23C0"/>
    <w:rsid w:val="00CF357F"/>
    <w:rsid w:val="00CF54A4"/>
    <w:rsid w:val="00CF6168"/>
    <w:rsid w:val="00CF6264"/>
    <w:rsid w:val="00D008EF"/>
    <w:rsid w:val="00D02941"/>
    <w:rsid w:val="00D12570"/>
    <w:rsid w:val="00D13A6E"/>
    <w:rsid w:val="00D14819"/>
    <w:rsid w:val="00D15009"/>
    <w:rsid w:val="00D1516B"/>
    <w:rsid w:val="00D178D0"/>
    <w:rsid w:val="00D17D9B"/>
    <w:rsid w:val="00D203C1"/>
    <w:rsid w:val="00D20E85"/>
    <w:rsid w:val="00D217D5"/>
    <w:rsid w:val="00D24D24"/>
    <w:rsid w:val="00D24D6A"/>
    <w:rsid w:val="00D24FBA"/>
    <w:rsid w:val="00D27D08"/>
    <w:rsid w:val="00D3330E"/>
    <w:rsid w:val="00D33853"/>
    <w:rsid w:val="00D35947"/>
    <w:rsid w:val="00D4013F"/>
    <w:rsid w:val="00D436E5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600C"/>
    <w:rsid w:val="00D76DC9"/>
    <w:rsid w:val="00D8102C"/>
    <w:rsid w:val="00D874BA"/>
    <w:rsid w:val="00D879F3"/>
    <w:rsid w:val="00D90C2B"/>
    <w:rsid w:val="00D93479"/>
    <w:rsid w:val="00D94410"/>
    <w:rsid w:val="00DA0E3A"/>
    <w:rsid w:val="00DA1E45"/>
    <w:rsid w:val="00DA2244"/>
    <w:rsid w:val="00DA6233"/>
    <w:rsid w:val="00DB0478"/>
    <w:rsid w:val="00DB19DF"/>
    <w:rsid w:val="00DB42DC"/>
    <w:rsid w:val="00DB6FED"/>
    <w:rsid w:val="00DC66CD"/>
    <w:rsid w:val="00DD1499"/>
    <w:rsid w:val="00DE2CD5"/>
    <w:rsid w:val="00DF4701"/>
    <w:rsid w:val="00E002B9"/>
    <w:rsid w:val="00E00A8E"/>
    <w:rsid w:val="00E01B4E"/>
    <w:rsid w:val="00E027EC"/>
    <w:rsid w:val="00E032D9"/>
    <w:rsid w:val="00E03AB5"/>
    <w:rsid w:val="00E05AEE"/>
    <w:rsid w:val="00E06CC5"/>
    <w:rsid w:val="00E107FE"/>
    <w:rsid w:val="00E11ED1"/>
    <w:rsid w:val="00E11FAF"/>
    <w:rsid w:val="00E12997"/>
    <w:rsid w:val="00E16011"/>
    <w:rsid w:val="00E2183B"/>
    <w:rsid w:val="00E21AB2"/>
    <w:rsid w:val="00E34308"/>
    <w:rsid w:val="00E408FC"/>
    <w:rsid w:val="00E418ED"/>
    <w:rsid w:val="00E43069"/>
    <w:rsid w:val="00E432B1"/>
    <w:rsid w:val="00E46090"/>
    <w:rsid w:val="00E5408F"/>
    <w:rsid w:val="00E57DBA"/>
    <w:rsid w:val="00E604C5"/>
    <w:rsid w:val="00E73B15"/>
    <w:rsid w:val="00E8149D"/>
    <w:rsid w:val="00E839B1"/>
    <w:rsid w:val="00E916B1"/>
    <w:rsid w:val="00E96871"/>
    <w:rsid w:val="00E96896"/>
    <w:rsid w:val="00E971D8"/>
    <w:rsid w:val="00EA12F7"/>
    <w:rsid w:val="00EA2EC9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C58CA"/>
    <w:rsid w:val="00ED164D"/>
    <w:rsid w:val="00ED24F7"/>
    <w:rsid w:val="00ED3471"/>
    <w:rsid w:val="00ED52F7"/>
    <w:rsid w:val="00ED5B2E"/>
    <w:rsid w:val="00EE01A8"/>
    <w:rsid w:val="00EE163E"/>
    <w:rsid w:val="00EE4DAA"/>
    <w:rsid w:val="00EE5976"/>
    <w:rsid w:val="00EE7BBB"/>
    <w:rsid w:val="00EE7EFD"/>
    <w:rsid w:val="00EF0883"/>
    <w:rsid w:val="00EF47B1"/>
    <w:rsid w:val="00EF4878"/>
    <w:rsid w:val="00EF52F8"/>
    <w:rsid w:val="00F02BEE"/>
    <w:rsid w:val="00F07B25"/>
    <w:rsid w:val="00F12F72"/>
    <w:rsid w:val="00F239A8"/>
    <w:rsid w:val="00F2465B"/>
    <w:rsid w:val="00F26FB6"/>
    <w:rsid w:val="00F31F8F"/>
    <w:rsid w:val="00F3359C"/>
    <w:rsid w:val="00F35C3A"/>
    <w:rsid w:val="00F364CB"/>
    <w:rsid w:val="00F36DEE"/>
    <w:rsid w:val="00F3735C"/>
    <w:rsid w:val="00F43825"/>
    <w:rsid w:val="00F44805"/>
    <w:rsid w:val="00F541BD"/>
    <w:rsid w:val="00F55670"/>
    <w:rsid w:val="00F55DC8"/>
    <w:rsid w:val="00F57A67"/>
    <w:rsid w:val="00F57EAE"/>
    <w:rsid w:val="00F63C3C"/>
    <w:rsid w:val="00F67ECF"/>
    <w:rsid w:val="00F735C2"/>
    <w:rsid w:val="00F739D3"/>
    <w:rsid w:val="00F73D06"/>
    <w:rsid w:val="00F74130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63A5"/>
    <w:rsid w:val="00FE04E0"/>
    <w:rsid w:val="00FE222A"/>
    <w:rsid w:val="00FE6507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0.12177244381861027"/>
                  <c:y val="0.11209551798234853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3.0413625304136254E-2"/>
                  <c:y val="-0.161880404556370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35717061085886165"/>
                  <c:y val="6.78852709806457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0778727445394115E-2"/>
                  <c:y val="1.7425034260098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136</c:v>
                </c:pt>
                <c:pt idx="1">
                  <c:v>6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192694663167103"/>
                  <c:y val="0.101812765909614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5.9925093632958802E-2"/>
                  <c:y val="0.2462849931568937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4310687125647762E-2"/>
                  <c:y val="-0.38350739348159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25105.073</c:v>
                </c:pt>
                <c:pt idx="1">
                  <c:v>3706.7579999999998</c:v>
                </c:pt>
                <c:pt idx="2">
                  <c:v>43913.131999999998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1.1095259862180148E-2"/>
                  <c:y val="5.57729299248552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8027465667915106E-3"/>
                  <c:y val="0.323599800453025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1.3183723347783774E-2"/>
                  <c:y val="-2.56788642001941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8132799189574978E-2"/>
                  <c:y val="-0.34309823691738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153350.022</c:v>
                </c:pt>
                <c:pt idx="1">
                  <c:v>24925.061000000002</c:v>
                </c:pt>
                <c:pt idx="2">
                  <c:v>179573.959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20608245932286634"/>
                  <c:y val="5.2975669707953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6117216117216118"/>
                  <c:y val="0.1819683085520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3506980201418485E-2"/>
                  <c:y val="7.5912125567637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87</c:v>
                </c:pt>
                <c:pt idx="1">
                  <c:v>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8601500131481677E-2"/>
                  <c:y val="-0.1460388890230745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4826717076244484E-2"/>
                  <c:y val="-3.477941886865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9.6837493611975273E-2"/>
                  <c:y val="0.306759284978181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#,##0.000</c:formatCode>
                <c:ptCount val="3"/>
                <c:pt idx="0">
                  <c:v>116736.961</c:v>
                </c:pt>
                <c:pt idx="1">
                  <c:v>12136.758</c:v>
                </c:pt>
                <c:pt idx="2">
                  <c:v>170846.21799999999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27"/>
          </c:dPt>
          <c:dLbls>
            <c:dLbl>
              <c:idx val="1"/>
              <c:layout>
                <c:manualLayout>
                  <c:x val="0.11017904609057626"/>
                  <c:y val="-6.0976245893791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4946921443736734E-2"/>
                  <c:y val="-0.186990739365126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showLegendKey val="1"/>
              <c:showVal val="1"/>
              <c:showCatName val="0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Часть 1 статьи 93, пункт 1:</c:v>
                </c:pt>
                <c:pt idx="1">
                  <c:v>Часть 1 статьи 93, пункт 4: </c:v>
                </c:pt>
                <c:pt idx="2">
                  <c:v>Часть 1 статьи 93, пункт 5: </c:v>
                </c:pt>
                <c:pt idx="3">
                  <c:v>Часть 1 статьи 93, пункт 6: </c:v>
                </c:pt>
                <c:pt idx="4">
                  <c:v>Часть 1 статьи 93, пункт 8: </c:v>
                </c:pt>
                <c:pt idx="5">
                  <c:v>Часть 1 статьи 93, пункт 9: </c:v>
                </c:pt>
                <c:pt idx="6">
                  <c:v>Часть 1 статьи 93, пункт 11: </c:v>
                </c:pt>
                <c:pt idx="7">
                  <c:v>Часть 1 статьи 93, пункт 14: </c:v>
                </c:pt>
                <c:pt idx="8">
                  <c:v>Часть 1 статьи 93, пункт 19: </c:v>
                </c:pt>
                <c:pt idx="9">
                  <c:v>Часть 1 статьи 93, пункт 22: </c:v>
                </c:pt>
                <c:pt idx="10">
                  <c:v>Часть 1 статьи 93, пункт 29: </c:v>
                </c:pt>
                <c:pt idx="11">
                  <c:v>Часть 1 статьи 93, пункт 32: </c:v>
                </c:pt>
                <c:pt idx="12">
                  <c:v>Часть 1 статьи 93, пункт 33: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21</c:v>
                </c:pt>
                <c:pt idx="1">
                  <c:v>2159</c:v>
                </c:pt>
                <c:pt idx="2">
                  <c:v>899</c:v>
                </c:pt>
                <c:pt idx="3">
                  <c:v>10</c:v>
                </c:pt>
                <c:pt idx="4">
                  <c:v>109</c:v>
                </c:pt>
                <c:pt idx="5">
                  <c:v>22</c:v>
                </c:pt>
                <c:pt idx="6">
                  <c:v>3</c:v>
                </c:pt>
                <c:pt idx="7">
                  <c:v>46</c:v>
                </c:pt>
                <c:pt idx="8">
                  <c:v>2</c:v>
                </c:pt>
                <c:pt idx="9">
                  <c:v>2</c:v>
                </c:pt>
                <c:pt idx="10">
                  <c:v>37</c:v>
                </c:pt>
                <c:pt idx="11">
                  <c:v>1</c:v>
                </c:pt>
                <c:pt idx="12">
                  <c:v>350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1"/>
              <c:layout>
                <c:manualLayout>
                  <c:x val="0"/>
                  <c:y val="-0.17739851423165739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5353330833645757E-2"/>
                  <c:y val="-2.671390457818214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983860350789485E-2"/>
                  <c:y val="-3.503210508580417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4030496187976508E-2"/>
                  <c:y val="9.491926583382023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5.9791819308805481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27450185393492482"/>
                  <c:y val="0.238884591722854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Часть 1 статьи 93 , пункт 1 </c:v>
                </c:pt>
                <c:pt idx="1">
                  <c:v>Часть 1 статьи 93, пункт 4 </c:v>
                </c:pt>
                <c:pt idx="2">
                  <c:v>Часть 1 статьи 93, пункт 5 </c:v>
                </c:pt>
                <c:pt idx="3">
                  <c:v>Часть 1 статьи 93, пункт 6 </c:v>
                </c:pt>
                <c:pt idx="4">
                  <c:v>Часть 1 статьи 93, пункт 8 </c:v>
                </c:pt>
                <c:pt idx="5">
                  <c:v>Часть 1 статьи 93, пункт 9 </c:v>
                </c:pt>
                <c:pt idx="6">
                  <c:v>Часть 1 статьи 93, пункт 11 </c:v>
                </c:pt>
                <c:pt idx="7">
                  <c:v>Часть 1 статьи 93, пункт 14 </c:v>
                </c:pt>
                <c:pt idx="8">
                  <c:v>Часть 1 статьи 93, пункт 19</c:v>
                </c:pt>
                <c:pt idx="9">
                  <c:v>Часть 1 статьи 93, пункт 22 </c:v>
                </c:pt>
                <c:pt idx="10">
                  <c:v>Часть 1 статьи 93, пункт 29</c:v>
                </c:pt>
                <c:pt idx="11">
                  <c:v>Часть 1 статьи 93, пункт 32</c:v>
                </c:pt>
                <c:pt idx="12">
                  <c:v>Часть 1 статьи 93, пункт 33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1040.548</c:v>
                </c:pt>
                <c:pt idx="1">
                  <c:v>56831.084999999999</c:v>
                </c:pt>
                <c:pt idx="2">
                  <c:v>70112.001999999993</c:v>
                </c:pt>
                <c:pt idx="3">
                  <c:v>278.51100000000002</c:v>
                </c:pt>
                <c:pt idx="4">
                  <c:v>69510.456999999995</c:v>
                </c:pt>
                <c:pt idx="5">
                  <c:v>1850.0609999999999</c:v>
                </c:pt>
                <c:pt idx="6">
                  <c:v>1895.5250000000001</c:v>
                </c:pt>
                <c:pt idx="7">
                  <c:v>11631.987999999999</c:v>
                </c:pt>
                <c:pt idx="8">
                  <c:v>661.69</c:v>
                </c:pt>
                <c:pt idx="9">
                  <c:v>318.98</c:v>
                </c:pt>
                <c:pt idx="10">
                  <c:v>11424.074000000001</c:v>
                </c:pt>
                <c:pt idx="11">
                  <c:v>5.05</c:v>
                </c:pt>
                <c:pt idx="1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4482579303172124E-2"/>
                  <c:y val="3.412481906580899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8.9316609563026172E-2"/>
                  <c:y val="3.0292446948530401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8900532268795742"/>
                  <c:y val="1.161908005634193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458798511430088E-2"/>
                  <c:y val="-0.461780956625704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9851143009037742E-2"/>
                  <c:y val="0.236965567983247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32260.437000000002</c:v>
                </c:pt>
                <c:pt idx="1">
                  <c:v>12788.300999999999</c:v>
                </c:pt>
                <c:pt idx="2">
                  <c:v>8727.74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0B11-513A-43C3-A7D3-76E8A73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МальцеваЛА</dc:creator>
  <cp:lastModifiedBy>Тараканова Наталья Иосифовна</cp:lastModifiedBy>
  <cp:revision>58</cp:revision>
  <cp:lastPrinted>2021-02-18T02:15:00Z</cp:lastPrinted>
  <dcterms:created xsi:type="dcterms:W3CDTF">2021-02-11T04:25:00Z</dcterms:created>
  <dcterms:modified xsi:type="dcterms:W3CDTF">2021-02-19T03:14:00Z</dcterms:modified>
</cp:coreProperties>
</file>