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5" w:rsidRPr="00AE61B6" w:rsidRDefault="005E0B61" w:rsidP="00842D2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1B6">
        <w:rPr>
          <w:rFonts w:ascii="Times New Roman" w:hAnsi="Times New Roman" w:cs="Times New Roman"/>
          <w:b/>
          <w:sz w:val="28"/>
          <w:szCs w:val="28"/>
        </w:rPr>
        <w:t>ИНФОРМАЦИЯ      ДЛЯ    РАБОТОДАТЕЛЕЙ</w:t>
      </w:r>
      <w:r w:rsidR="00D74725" w:rsidRPr="00AE6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B61" w:rsidRDefault="00AE61B6" w:rsidP="00AE61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B61">
        <w:rPr>
          <w:rFonts w:ascii="Times New Roman" w:hAnsi="Times New Roman" w:cs="Times New Roman"/>
          <w:sz w:val="28"/>
          <w:szCs w:val="28"/>
        </w:rPr>
        <w:t>Уведомительная регистрация коллективных договоров осуществляется</w:t>
      </w:r>
      <w:r w:rsidR="00E94AA1">
        <w:rPr>
          <w:rFonts w:ascii="Times New Roman" w:hAnsi="Times New Roman" w:cs="Times New Roman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sz w:val="28"/>
          <w:szCs w:val="28"/>
        </w:rPr>
        <w:t>твии с Административным регламентом предоставления государственной услуги «Проведение уведомительной регистрации коллективных договоров»</w:t>
      </w:r>
      <w:r w:rsidR="00E94AA1">
        <w:rPr>
          <w:rFonts w:ascii="Times New Roman" w:hAnsi="Times New Roman" w:cs="Times New Roman"/>
          <w:sz w:val="28"/>
          <w:szCs w:val="28"/>
        </w:rPr>
        <w:t>, утвержденным приказом министерства труда и занятости Иркутской области от 28.05.2014 № 50-мпр</w:t>
      </w:r>
      <w:r w:rsidR="005E0B61">
        <w:rPr>
          <w:rFonts w:ascii="Times New Roman" w:hAnsi="Times New Roman" w:cs="Times New Roman"/>
          <w:sz w:val="28"/>
          <w:szCs w:val="28"/>
        </w:rPr>
        <w:t>:</w:t>
      </w:r>
    </w:p>
    <w:p w:rsidR="00F871C2" w:rsidRDefault="005E0B61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0B61">
        <w:rPr>
          <w:rFonts w:ascii="Times New Roman" w:hAnsi="Times New Roman" w:cs="Times New Roman"/>
          <w:b/>
          <w:i/>
          <w:sz w:val="28"/>
          <w:szCs w:val="28"/>
        </w:rPr>
        <w:t>Регистрирующий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61" w:rsidRPr="00F871C2" w:rsidRDefault="005E0B61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71C2">
        <w:rPr>
          <w:rFonts w:ascii="Times New Roman" w:hAnsi="Times New Roman" w:cs="Times New Roman"/>
          <w:sz w:val="24"/>
          <w:szCs w:val="24"/>
        </w:rPr>
        <w:t>отдел по труду</w:t>
      </w:r>
      <w:r w:rsidR="00D22409" w:rsidRPr="00D22409">
        <w:rPr>
          <w:rFonts w:ascii="Times New Roman" w:hAnsi="Times New Roman" w:cs="Times New Roman"/>
          <w:sz w:val="24"/>
          <w:szCs w:val="24"/>
        </w:rPr>
        <w:t xml:space="preserve"> </w:t>
      </w:r>
      <w:r w:rsidR="00D22409">
        <w:rPr>
          <w:rFonts w:ascii="Times New Roman" w:hAnsi="Times New Roman" w:cs="Times New Roman"/>
          <w:sz w:val="24"/>
          <w:szCs w:val="24"/>
        </w:rPr>
        <w:t>и социальному партнерству</w:t>
      </w:r>
      <w:bookmarkStart w:id="0" w:name="_GoBack"/>
      <w:bookmarkEnd w:id="0"/>
      <w:r w:rsidRPr="00F871C2">
        <w:rPr>
          <w:rFonts w:ascii="Times New Roman" w:hAnsi="Times New Roman" w:cs="Times New Roman"/>
          <w:sz w:val="24"/>
          <w:szCs w:val="24"/>
        </w:rPr>
        <w:t xml:space="preserve"> управления по экономике Администрации Шелеховского муниципального района (г. </w:t>
      </w:r>
      <w:r w:rsidR="00D22409">
        <w:rPr>
          <w:rFonts w:ascii="Times New Roman" w:hAnsi="Times New Roman" w:cs="Times New Roman"/>
          <w:sz w:val="24"/>
          <w:szCs w:val="24"/>
        </w:rPr>
        <w:t xml:space="preserve">Шелехов, ул. Ленина, 15, </w:t>
      </w:r>
      <w:proofErr w:type="spellStart"/>
      <w:r w:rsidR="00D224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22409">
        <w:rPr>
          <w:rFonts w:ascii="Times New Roman" w:hAnsi="Times New Roman" w:cs="Times New Roman"/>
          <w:sz w:val="24"/>
          <w:szCs w:val="24"/>
        </w:rPr>
        <w:t>. 28</w:t>
      </w:r>
      <w:r w:rsidRPr="00F871C2">
        <w:rPr>
          <w:rFonts w:ascii="Times New Roman" w:hAnsi="Times New Roman" w:cs="Times New Roman"/>
          <w:sz w:val="24"/>
          <w:szCs w:val="24"/>
        </w:rPr>
        <w:t xml:space="preserve">, телефон-факс-4-15-51, </w:t>
      </w:r>
      <w:r w:rsidRPr="00F871C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871C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871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petuhova</w:t>
        </w:r>
        <w:r w:rsidRPr="00F871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871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sheladm</w:t>
        </w:r>
        <w:r w:rsidRPr="00F871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871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71C2">
        <w:rPr>
          <w:rFonts w:ascii="Times New Roman" w:hAnsi="Times New Roman" w:cs="Times New Roman"/>
          <w:sz w:val="24"/>
          <w:szCs w:val="24"/>
        </w:rPr>
        <w:t>,</w:t>
      </w:r>
      <w:r w:rsidR="00D224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2409" w:rsidRPr="00D148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ilyin</w:t>
        </w:r>
        <w:r w:rsidR="00D22409" w:rsidRPr="00D1485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22409" w:rsidRPr="00D148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sheladm</w:t>
        </w:r>
        <w:r w:rsidR="00D22409" w:rsidRPr="00D148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2409" w:rsidRPr="00D148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2409">
        <w:rPr>
          <w:rFonts w:ascii="Times New Roman" w:hAnsi="Times New Roman" w:cs="Times New Roman"/>
          <w:sz w:val="24"/>
          <w:szCs w:val="24"/>
        </w:rPr>
        <w:t>,</w:t>
      </w:r>
      <w:r w:rsidR="00D22409" w:rsidRPr="00D22409">
        <w:rPr>
          <w:rFonts w:ascii="Times New Roman" w:hAnsi="Times New Roman" w:cs="Times New Roman"/>
          <w:sz w:val="24"/>
          <w:szCs w:val="24"/>
        </w:rPr>
        <w:t xml:space="preserve"> </w:t>
      </w:r>
      <w:r w:rsidRPr="00F871C2">
        <w:rPr>
          <w:rFonts w:ascii="Times New Roman" w:hAnsi="Times New Roman" w:cs="Times New Roman"/>
          <w:sz w:val="24"/>
          <w:szCs w:val="24"/>
        </w:rPr>
        <w:t xml:space="preserve">режим работы: с 9-00 до 18-00, </w:t>
      </w:r>
      <w:r w:rsidR="00D22409">
        <w:rPr>
          <w:rFonts w:ascii="Times New Roman" w:hAnsi="Times New Roman" w:cs="Times New Roman"/>
          <w:sz w:val="24"/>
          <w:szCs w:val="24"/>
        </w:rPr>
        <w:t>перерыв на обед с 13-00 до 14-00</w:t>
      </w:r>
      <w:r w:rsidRPr="00F871C2">
        <w:rPr>
          <w:rFonts w:ascii="Times New Roman" w:hAnsi="Times New Roman" w:cs="Times New Roman"/>
          <w:sz w:val="24"/>
          <w:szCs w:val="24"/>
        </w:rPr>
        <w:t>)</w:t>
      </w:r>
    </w:p>
    <w:p w:rsidR="005E0B61" w:rsidRDefault="005E0B61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0B61">
        <w:rPr>
          <w:rFonts w:ascii="Times New Roman" w:hAnsi="Times New Roman" w:cs="Times New Roman"/>
          <w:b/>
          <w:i/>
          <w:sz w:val="28"/>
          <w:szCs w:val="28"/>
        </w:rPr>
        <w:t>Перечень документов, необходимых для регистрации</w:t>
      </w:r>
      <w:r w:rsidR="00B81BE3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коллективного договора </w:t>
      </w:r>
      <w:r w:rsidR="00F871C2">
        <w:rPr>
          <w:rFonts w:ascii="Times New Roman" w:hAnsi="Times New Roman" w:cs="Times New Roman"/>
          <w:b/>
          <w:i/>
          <w:sz w:val="28"/>
          <w:szCs w:val="28"/>
        </w:rPr>
        <w:t xml:space="preserve"> и требования к их оформлению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Pr="007C5397">
        <w:rPr>
          <w:rFonts w:ascii="Times New Roman" w:hAnsi="Times New Roman" w:cs="Times New Roman"/>
          <w:sz w:val="28"/>
          <w:szCs w:val="28"/>
        </w:rPr>
        <w:t>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2) оригинал коллективного договора (в двух экземплярах);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3) копия коллективного договора;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4) документы, подтверждающие полномочие работодателя (его представителя);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5)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6) выписка из протокола общего собрания (конференции) работников организации или индивидуального предпринимателя о заключении коллективного договора;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7)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0"/>
      <w:bookmarkEnd w:id="1"/>
      <w:r w:rsidRPr="007C5397">
        <w:rPr>
          <w:rFonts w:ascii="Times New Roman" w:hAnsi="Times New Roman" w:cs="Times New Roman"/>
          <w:sz w:val="28"/>
          <w:szCs w:val="28"/>
        </w:rPr>
        <w:t xml:space="preserve"> Требования к документам: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901" w:history="1">
        <w:r w:rsidRPr="007C539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C5397">
        <w:rPr>
          <w:rFonts w:ascii="Times New Roman" w:hAnsi="Times New Roman" w:cs="Times New Roman"/>
          <w:sz w:val="28"/>
          <w:szCs w:val="28"/>
        </w:rPr>
        <w:t xml:space="preserve"> составляется по форме, установленной приложением 5 к Административному регламенту.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Заявление оформляется на фирменном бланке (при наличии), на русском языке в двух экземплярах-подлинниках и подписывается заявителем.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При составлении заявления не допускается использование сокращений слов и аббревиатур;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2) коллективный договор должен быть прошит, страницы пронумерованы, скреплены печатью;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3)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4) текст документа не должен быть исполнен карандашом, должен быть написан разборчиво, наименование юридического лица - без сокращения, с указанием их места нахождения и контактных телефонов;</w:t>
      </w:r>
    </w:p>
    <w:p w:rsidR="00F871C2" w:rsidRPr="007C5397" w:rsidRDefault="00F871C2" w:rsidP="00F8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 xml:space="preserve">5) текст документа не должен содержать подчисток, приписок, зачеркнутых слов и иных не оговоренных исправлений, а также иметь </w:t>
      </w:r>
      <w:r w:rsidRPr="007C5397">
        <w:rPr>
          <w:rFonts w:ascii="Times New Roman" w:hAnsi="Times New Roman" w:cs="Times New Roman"/>
          <w:sz w:val="28"/>
          <w:szCs w:val="28"/>
        </w:rPr>
        <w:lastRenderedPageBreak/>
        <w:t>повреждений, наличие которых не позволяет однозначно истолковать их содержание.</w:t>
      </w:r>
    </w:p>
    <w:p w:rsidR="00F871C2" w:rsidRDefault="00F07776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07776">
        <w:rPr>
          <w:rFonts w:ascii="Times New Roman" w:hAnsi="Times New Roman" w:cs="Times New Roman"/>
          <w:b/>
          <w:i/>
          <w:sz w:val="28"/>
          <w:szCs w:val="28"/>
        </w:rPr>
        <w:t>Время приема документов:</w:t>
      </w:r>
    </w:p>
    <w:p w:rsidR="0038566E" w:rsidRDefault="0038566E" w:rsidP="0038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>Регистрацию заявления о предоставлении государственной услуги осуществляет должностное лицо регистрирующего органа, ответственное за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– отдел по контролю и делопроизводству (начальник отдела Свиридова Влада</w:t>
      </w:r>
      <w:r w:rsidR="00600372">
        <w:rPr>
          <w:rFonts w:ascii="Times New Roman" w:hAnsi="Times New Roman" w:cs="Times New Roman"/>
          <w:sz w:val="28"/>
          <w:szCs w:val="28"/>
        </w:rPr>
        <w:t xml:space="preserve"> Дмитриевна, 4-18-54)</w:t>
      </w:r>
      <w:r w:rsidRPr="007C5397">
        <w:rPr>
          <w:rFonts w:ascii="Times New Roman" w:hAnsi="Times New Roman" w:cs="Times New Roman"/>
          <w:sz w:val="28"/>
          <w:szCs w:val="28"/>
        </w:rPr>
        <w:t>.</w:t>
      </w:r>
    </w:p>
    <w:p w:rsidR="0038566E" w:rsidRDefault="0038566E" w:rsidP="0038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7">
        <w:rPr>
          <w:rFonts w:ascii="Times New Roman" w:hAnsi="Times New Roman" w:cs="Times New Roman"/>
          <w:sz w:val="28"/>
          <w:szCs w:val="28"/>
        </w:rPr>
        <w:t xml:space="preserve"> Заявление подлежит обязательной регистрации в день поступления в регистрирующий орган. </w:t>
      </w:r>
      <w:r w:rsidR="00D738A0">
        <w:rPr>
          <w:rFonts w:ascii="Times New Roman" w:hAnsi="Times New Roman" w:cs="Times New Roman"/>
          <w:sz w:val="28"/>
          <w:szCs w:val="28"/>
        </w:rPr>
        <w:t>Время</w:t>
      </w:r>
      <w:r w:rsidRPr="007C5397">
        <w:rPr>
          <w:rFonts w:ascii="Times New Roman" w:hAnsi="Times New Roman" w:cs="Times New Roman"/>
          <w:sz w:val="28"/>
          <w:szCs w:val="28"/>
        </w:rPr>
        <w:t xml:space="preserve"> регистрации заявления составляет не более 6 минут.</w:t>
      </w:r>
    </w:p>
    <w:p w:rsidR="009B4DF2" w:rsidRDefault="00657A58" w:rsidP="0038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и с</w:t>
      </w:r>
      <w:r w:rsidR="009B4DF2" w:rsidRPr="009B4DF2">
        <w:rPr>
          <w:rFonts w:ascii="Times New Roman" w:hAnsi="Times New Roman" w:cs="Times New Roman"/>
          <w:b/>
          <w:i/>
          <w:sz w:val="28"/>
          <w:szCs w:val="28"/>
        </w:rPr>
        <w:t>рок уведомительной регистрации: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ПРОВЕДЕНИЮ УВЕДОМИТЕЛЬНОЙ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КОЛЛЕКТИВНОГО ДОГОВОРА</w:t>
      </w:r>
    </w:p>
    <w:p w:rsidR="008652BD" w:rsidRDefault="008652BD" w:rsidP="00865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2BD" w:rsidRDefault="008652BD" w:rsidP="008652B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  │                            ЗАЯВИТЕЛЬ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8652BD" w:rsidRDefault="008652BD" w:rsidP="008652BD">
      <w:pPr>
        <w:pStyle w:val="ConsPlusNonformat"/>
        <w:jc w:val="both"/>
      </w:pPr>
      <w:r>
        <w:t xml:space="preserve">        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                                \/</w:t>
      </w:r>
    </w:p>
    <w:p w:rsidR="008652BD" w:rsidRDefault="008652BD" w:rsidP="008652B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  │      Орган местного самоуправления муниципальное образование    │</w:t>
      </w:r>
    </w:p>
    <w:p w:rsidR="008652BD" w:rsidRDefault="008652BD" w:rsidP="008652BD">
      <w:pPr>
        <w:pStyle w:val="ConsPlusNonformat"/>
        <w:jc w:val="both"/>
      </w:pPr>
      <w:r>
        <w:t xml:space="preserve">   │                         Иркутской области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8652BD" w:rsidRDefault="008652BD" w:rsidP="008652BD">
      <w:pPr>
        <w:pStyle w:val="ConsPlusNonformat"/>
        <w:jc w:val="both"/>
      </w:pPr>
      <w:r>
        <w:t xml:space="preserve">        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                                \/</w:t>
      </w:r>
    </w:p>
    <w:p w:rsidR="008652BD" w:rsidRDefault="008652BD" w:rsidP="008652B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  │  Прием и регистрация документов о предоставлении </w:t>
      </w:r>
      <w:proofErr w:type="gramStart"/>
      <w:r>
        <w:t>государственной</w:t>
      </w:r>
      <w:proofErr w:type="gramEnd"/>
      <w:r>
        <w:t xml:space="preserve">  │</w:t>
      </w:r>
    </w:p>
    <w:p w:rsidR="008652BD" w:rsidRDefault="008652BD" w:rsidP="008652BD">
      <w:pPr>
        <w:pStyle w:val="ConsPlusNonformat"/>
        <w:jc w:val="both"/>
      </w:pPr>
      <w:r>
        <w:t xml:space="preserve">   │     услуги (срок выполнения действия не более 1 рабочего дня)     │</w:t>
      </w:r>
    </w:p>
    <w:p w:rsidR="008652BD" w:rsidRDefault="008652BD" w:rsidP="008652BD">
      <w:pPr>
        <w:pStyle w:val="ConsPlusNonformat"/>
        <w:jc w:val="both"/>
      </w:pPr>
      <w:r>
        <w:t xml:space="preserve">   └──────────────┬───────────────────────────────────────────┬────────┘</w:t>
      </w:r>
    </w:p>
    <w:p w:rsidR="008652BD" w:rsidRDefault="008652BD" w:rsidP="008652BD">
      <w:pPr>
        <w:pStyle w:val="ConsPlusNonformat"/>
        <w:jc w:val="both"/>
      </w:pPr>
      <w:r>
        <w:t xml:space="preserve">                  │               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              \/                                          \/</w:t>
      </w:r>
    </w:p>
    <w:p w:rsidR="008652BD" w:rsidRDefault="008652BD" w:rsidP="008652BD">
      <w:pPr>
        <w:pStyle w:val="ConsPlusNonformat"/>
        <w:jc w:val="both"/>
      </w:pPr>
      <w:r>
        <w:t xml:space="preserve">    ┌────────────────────────────┐                 ┌───────────────────┐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   │ Уведомительная регистрация │                 │ Принятие решения  │</w:t>
      </w:r>
    </w:p>
    <w:p w:rsidR="008652BD" w:rsidRDefault="008652BD" w:rsidP="008652BD">
      <w:pPr>
        <w:pStyle w:val="ConsPlusNonformat"/>
        <w:jc w:val="both"/>
      </w:pPr>
      <w:r>
        <w:t xml:space="preserve">    │  коллективных договоров </w:t>
      </w:r>
      <w:proofErr w:type="gramStart"/>
      <w:r>
        <w:t>с</w:t>
      </w:r>
      <w:proofErr w:type="gramEnd"/>
      <w:r>
        <w:t xml:space="preserve">  │                 │    об отказе в    │</w:t>
      </w:r>
    </w:p>
    <w:p w:rsidR="008652BD" w:rsidRDefault="008652BD" w:rsidP="008652BD">
      <w:pPr>
        <w:pStyle w:val="ConsPlusNonformat"/>
        <w:jc w:val="both"/>
      </w:pPr>
      <w:r>
        <w:t xml:space="preserve">    │ занесением </w:t>
      </w:r>
      <w:proofErr w:type="gramStart"/>
      <w:r>
        <w:t>соответствующей</w:t>
      </w:r>
      <w:proofErr w:type="gramEnd"/>
      <w:r>
        <w:t xml:space="preserve"> │                 │  предоставлении   │</w:t>
      </w:r>
    </w:p>
    <w:p w:rsidR="008652BD" w:rsidRDefault="008652BD" w:rsidP="008652BD">
      <w:pPr>
        <w:pStyle w:val="ConsPlusNonformat"/>
        <w:jc w:val="both"/>
      </w:pPr>
      <w:r>
        <w:t xml:space="preserve">    │     информации в Журнал    │                 │  государственной  │</w:t>
      </w:r>
    </w:p>
    <w:p w:rsidR="008652BD" w:rsidRDefault="008652BD" w:rsidP="008652BD">
      <w:pPr>
        <w:pStyle w:val="ConsPlusNonformat"/>
        <w:jc w:val="both"/>
      </w:pPr>
      <w:r>
        <w:t xml:space="preserve">    </w:t>
      </w:r>
      <w:proofErr w:type="gramStart"/>
      <w:r>
        <w:t>│ уведомительной регистрации │                 │   услуги (срок  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   </w:t>
      </w:r>
      <w:proofErr w:type="gramStart"/>
      <w:r>
        <w:t>│коллективных договоров (срок│                 │выполнения действия│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   │выполнения действия не более│                 │не более 1 рабочего│</w:t>
      </w:r>
    </w:p>
    <w:p w:rsidR="008652BD" w:rsidRDefault="008652BD" w:rsidP="008652BD">
      <w:pPr>
        <w:pStyle w:val="ConsPlusNonformat"/>
        <w:jc w:val="both"/>
      </w:pPr>
      <w:r>
        <w:t xml:space="preserve">    </w:t>
      </w:r>
      <w:proofErr w:type="gramStart"/>
      <w:r>
        <w:t>│      20 рабочих дней)      │                 │       дня)      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   └─────┬──────────────────┬───┘                 └─────────┬─────────┘</w:t>
      </w:r>
    </w:p>
    <w:p w:rsidR="008652BD" w:rsidRDefault="008652BD" w:rsidP="008652BD">
      <w:pPr>
        <w:pStyle w:val="ConsPlusNonformat"/>
        <w:jc w:val="both"/>
      </w:pPr>
      <w:r>
        <w:t xml:space="preserve">          │                  │                               │</w:t>
      </w:r>
    </w:p>
    <w:p w:rsidR="008652BD" w:rsidRDefault="008652BD" w:rsidP="008652BD">
      <w:pPr>
        <w:pStyle w:val="ConsPlusNonformat"/>
        <w:jc w:val="both"/>
      </w:pPr>
      <w:r>
        <w:t xml:space="preserve">         \/                 \/                              \/</w:t>
      </w:r>
    </w:p>
    <w:p w:rsidR="008652BD" w:rsidRDefault="008652BD" w:rsidP="008652BD">
      <w:pPr>
        <w:pStyle w:val="ConsPlusNonformat"/>
        <w:jc w:val="both"/>
      </w:pPr>
      <w:r>
        <w:t xml:space="preserve"> ┌───────────────┐ ┌─────────────────────────┐      ┌──────────────────┐</w:t>
      </w:r>
    </w:p>
    <w:p w:rsidR="008652BD" w:rsidRDefault="008652BD" w:rsidP="008652BD">
      <w:pPr>
        <w:pStyle w:val="ConsPlusNonformat"/>
        <w:jc w:val="both"/>
      </w:pPr>
      <w:r>
        <w:t xml:space="preserve"> │  Направление  │ │     </w:t>
      </w:r>
      <w:proofErr w:type="gramStart"/>
      <w:r>
        <w:t>Направление</w:t>
      </w:r>
      <w:proofErr w:type="gramEnd"/>
      <w:r>
        <w:t xml:space="preserve"> в       │      │    Направление   │</w:t>
      </w:r>
    </w:p>
    <w:p w:rsidR="008652BD" w:rsidRDefault="008652BD" w:rsidP="008652BD">
      <w:pPr>
        <w:pStyle w:val="ConsPlusNonformat"/>
        <w:jc w:val="both"/>
      </w:pPr>
      <w:r>
        <w:t xml:space="preserve"> │  уведомления  │ │Государственную инспекцию│      │     заявителю    │</w:t>
      </w:r>
    </w:p>
    <w:p w:rsidR="008652BD" w:rsidRDefault="008652BD" w:rsidP="008652BD">
      <w:pPr>
        <w:pStyle w:val="ConsPlusNonformat"/>
        <w:jc w:val="both"/>
      </w:pPr>
      <w:r>
        <w:t xml:space="preserve"> │  заявителю </w:t>
      </w:r>
      <w:proofErr w:type="gramStart"/>
      <w:r>
        <w:t>о</w:t>
      </w:r>
      <w:proofErr w:type="gramEnd"/>
      <w:r>
        <w:t xml:space="preserve">  │ │труда в Иркутской области│      │    письменного   │</w:t>
      </w:r>
    </w:p>
    <w:p w:rsidR="008652BD" w:rsidRDefault="008652BD" w:rsidP="008652BD">
      <w:pPr>
        <w:pStyle w:val="ConsPlusNonformat"/>
        <w:jc w:val="both"/>
      </w:pPr>
      <w:r>
        <w:t xml:space="preserve"> │  регистрации  │ │ письменного сообщения </w:t>
      </w:r>
      <w:proofErr w:type="gramStart"/>
      <w:r>
        <w:t>о</w:t>
      </w:r>
      <w:proofErr w:type="gramEnd"/>
      <w:r>
        <w:t xml:space="preserve"> │      │  уведомления об  │</w:t>
      </w:r>
    </w:p>
    <w:p w:rsidR="008652BD" w:rsidRDefault="008652BD" w:rsidP="008652BD">
      <w:pPr>
        <w:pStyle w:val="ConsPlusNonformat"/>
        <w:jc w:val="both"/>
      </w:pPr>
      <w:r>
        <w:t xml:space="preserve"> │ </w:t>
      </w:r>
      <w:proofErr w:type="gramStart"/>
      <w:r>
        <w:t>коллективного</w:t>
      </w:r>
      <w:proofErr w:type="gramEnd"/>
      <w:r>
        <w:t xml:space="preserve"> │ │   выявленных условиях,  │      │     отказе в     │</w:t>
      </w:r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│договора (срок │ │    ухудшающих нормы     │      │  предоставлении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│  выполнения   │ │  трудового права (срок  │      │ государственной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│  действия не  │ │   выполнения действия   │      │   услуги (срок  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│более 3 рабочих│ │    не более 5 рабочих   │      │    выполнения    │</w:t>
      </w:r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│     дней)     │ │         дней)           │      │действия не более │</w:t>
      </w:r>
      <w:proofErr w:type="gramEnd"/>
    </w:p>
    <w:p w:rsidR="008652BD" w:rsidRDefault="008652BD" w:rsidP="008652BD">
      <w:pPr>
        <w:pStyle w:val="ConsPlusNonformat"/>
        <w:jc w:val="both"/>
      </w:pPr>
      <w:r>
        <w:t xml:space="preserve"> </w:t>
      </w:r>
      <w:proofErr w:type="gramStart"/>
      <w:r>
        <w:t>└───────────────┘ └─────────────────────────┘      │  1 рабочего дня) │</w:t>
      </w:r>
      <w:proofErr w:type="gramEnd"/>
    </w:p>
    <w:p w:rsidR="00905AAC" w:rsidRPr="004C2622" w:rsidRDefault="008652BD" w:rsidP="004C2622">
      <w:pPr>
        <w:pStyle w:val="ConsPlusNonformat"/>
        <w:jc w:val="both"/>
      </w:pPr>
      <w:r>
        <w:lastRenderedPageBreak/>
        <w:t xml:space="preserve">                                                    └──────────────────┘</w:t>
      </w:r>
    </w:p>
    <w:p w:rsidR="0038566E" w:rsidRDefault="009B4DF2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Основания для отказа в приеме документов:</w:t>
      </w:r>
    </w:p>
    <w:p w:rsidR="009B4DF2" w:rsidRDefault="00721323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B4DF2">
        <w:rPr>
          <w:rFonts w:ascii="Times New Roman" w:hAnsi="Times New Roman" w:cs="Times New Roman"/>
          <w:sz w:val="28"/>
          <w:szCs w:val="28"/>
        </w:rPr>
        <w:t>есоответствие документов требованиям, указанным выше;</w:t>
      </w:r>
    </w:p>
    <w:p w:rsidR="009B4DF2" w:rsidRDefault="00721323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4DF2">
        <w:rPr>
          <w:rFonts w:ascii="Times New Roman" w:hAnsi="Times New Roman" w:cs="Times New Roman"/>
          <w:sz w:val="28"/>
          <w:szCs w:val="28"/>
        </w:rPr>
        <w:t>редоставление неполного перечня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AAC" w:rsidRDefault="00905AAC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5AAC" w:rsidRDefault="00905AAC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AC">
        <w:rPr>
          <w:rFonts w:ascii="Times New Roman" w:hAnsi="Times New Roman" w:cs="Times New Roman"/>
          <w:b/>
          <w:i/>
          <w:sz w:val="28"/>
          <w:szCs w:val="28"/>
        </w:rPr>
        <w:t>Основания для отказа в предоставлении услуги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57A58">
        <w:rPr>
          <w:rFonts w:ascii="Times New Roman" w:hAnsi="Times New Roman" w:cs="Times New Roman"/>
          <w:sz w:val="28"/>
          <w:szCs w:val="28"/>
        </w:rPr>
        <w:t>.</w:t>
      </w:r>
    </w:p>
    <w:p w:rsidR="00B81BE3" w:rsidRDefault="00B81BE3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81BE3">
        <w:rPr>
          <w:rFonts w:ascii="Times New Roman" w:hAnsi="Times New Roman" w:cs="Times New Roman"/>
          <w:b/>
          <w:i/>
          <w:sz w:val="28"/>
          <w:szCs w:val="28"/>
        </w:rPr>
        <w:t>О порядке обжаловани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  предоставления (не предоставления услуги)</w:t>
      </w:r>
      <w:r w:rsidRPr="00B81BE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регистрирующего органа и (или) должностных лиц регистрирующего органа при предоставлении государственной услуги.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регистрирующего органа, а также должностных лиц регистрирующего органа, связанные с предоставлением государственной услуги.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Иркутской области;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7) отказ регистрирующего органа, должностного лица регистрирующего органа 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исправлений.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Заявители могут направить жалобу в досудебном (внесудебном) порядке в регистрирующий орган или министерство.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Рассмотрение жалобы осуществляется: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в министерстве - министром труда и занятости Иркутской области или уполномоченным лицом;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в регистрирующем органе - мэром (главой администрации) муниципального района, городского округа.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Жалобы на решения, принятые регистрирующим органом, подаются в министерство.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 в министерство может быть подана в письменной форме на бумажном носителе, в электронной форме одним из следующих способов: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лично по адресу: 664011, Иркутская область, г. Иркутск, ул. Желябова, 8а;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через организации почтовой связи по адресу: 664011, Иркутская область, г. Иркутск, ул. Желябова, 8а;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B81BE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Иркутской области от 31.03.2015 N 21-мпр)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3) с помощью средств электронной связи, посредством использования официального сайта в информационно-телекоммуникационной сети "Интернет", направление письма на </w:t>
      </w:r>
      <w:r w:rsidRPr="00B81BE3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электронная почта: szn-irkobl@mail.ru;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официальный сайт министерства: http://www.irkzan.ru;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6) с помощью средств факсимильной связи по телефону (3952) 33-45-98.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Жалоба, поступившая в министерство, подлежит регистрации в течение одного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Прием жалоб в письменной форме, поданных лично, осуществляется в соответствии с графиком приема заявителей.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Должностные лица проводят личный прием заявителей по предварительной записи, посредством электронной почты.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Запись проводится при личном обращении или с помощью средств телефонной связи.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Специалист, осуществляющий запись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81BE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>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Заявитель в жалобе в обязательном порядке указывает: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государственную услугу, фамилию должностного лица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регистрирующего органа, должностного лица регистрирующего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 оформляется в произвольной форме.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работника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</w:t>
      </w:r>
      <w:r w:rsidRPr="00B81BE3">
        <w:rPr>
          <w:rFonts w:ascii="Times New Roman" w:hAnsi="Times New Roman" w:cs="Times New Roman"/>
          <w:sz w:val="24"/>
          <w:szCs w:val="24"/>
        </w:rPr>
        <w:lastRenderedPageBreak/>
        <w:t>регистрации.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Жалоба подлежит рассмотрению министром труда и занятости Иркутской области.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Иркутской области, в который перенаправлена жалоба, в соответствии с </w:t>
      </w:r>
      <w:hyperlink r:id="rId11" w:history="1">
        <w:r w:rsidRPr="00B81BE3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81BE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81BE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области, утвержденного постановлением Правительства Иркутской области от 28 сентября 2012 года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 xml:space="preserve"> N 526-пп, в течение 3 рабочих дней со дня ее получения направляет заявителю уведомление о дате и месте ее рассмотрения.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исполнительном органе государственной власти Иркутской области, предоставляющем соответствующую государственную услугу.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В случае поступления в министерство жалобы в отношении государственной услуги, которую оказывает другой исполнительный орган государственной власти Иркутской области,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области, предоставляющий соответствующую государственную услугу, с уведомлением гражданина, направившего жалобу, о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 xml:space="preserve"> переадресации жалобы.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7"/>
      <w:bookmarkEnd w:id="2"/>
      <w:r w:rsidRPr="00B81BE3">
        <w:rPr>
          <w:rFonts w:ascii="Times New Roman" w:hAnsi="Times New Roman" w:cs="Times New Roman"/>
          <w:sz w:val="24"/>
          <w:szCs w:val="24"/>
        </w:rPr>
        <w:t xml:space="preserve">      По результатам рассмотрения жалобы принимается одно из решений: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жалоба удовлетворена, в том числе в форме отмены принятого решения, исправления допущенных регистрирующим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отказано в удовлетворении жалобы.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Основаниями отказа в удовлетворении жалобы являются: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Порядок рассмотрения отдельных жалоб: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2) при получении жалобы, в которой содержатся нецензурные или оскорбительные выражения, угрозы жизни, здоровью или имуществу должностного лица министерства, а также членам его семьи,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заявителю, в том случае, если его фамилия и почтовый адрес (адрес электронной почты) поддаются прочтению;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 xml:space="preserve"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Pr="00B81BE3">
        <w:rPr>
          <w:rFonts w:ascii="Times New Roman" w:hAnsi="Times New Roman" w:cs="Times New Roman"/>
          <w:sz w:val="24"/>
          <w:szCs w:val="24"/>
        </w:rPr>
        <w:lastRenderedPageBreak/>
        <w:t>министерство.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 xml:space="preserve">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       Не позднее дня, следующего за днем принятия решения, указанного в </w:t>
      </w:r>
      <w:hyperlink w:anchor="Par497" w:history="1">
        <w:r w:rsidRPr="00B81BE3">
          <w:rPr>
            <w:rFonts w:ascii="Times New Roman" w:hAnsi="Times New Roman" w:cs="Times New Roman"/>
            <w:sz w:val="24"/>
            <w:szCs w:val="24"/>
          </w:rPr>
          <w:t>пункте 110</w:t>
        </w:r>
      </w:hyperlink>
      <w:r w:rsidRPr="00B81B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государственную услугу,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E3">
        <w:rPr>
          <w:rFonts w:ascii="Times New Roman" w:hAnsi="Times New Roman" w:cs="Times New Roman"/>
          <w:sz w:val="24"/>
          <w:szCs w:val="24"/>
        </w:rPr>
        <w:t>3) наименование заявителя - юридического лица, фамилия, имя, отчество (при наличии) заявителя - физического лица;</w:t>
      </w:r>
      <w:proofErr w:type="gramEnd"/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      Заявители имеют право обратиться за получением информации и документов, необходимых для обоснования и рассмотрения жалобы, в письменной форме по почте либо в электронном виде, на личном приеме.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осуществляется: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1) при личных и письменных обращениях заявителей в министерство и регистрирующие органы;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2) электронной или телефонной связью, включая </w:t>
      </w:r>
      <w:proofErr w:type="spellStart"/>
      <w:r w:rsidRPr="00B81BE3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B81BE3">
        <w:rPr>
          <w:rFonts w:ascii="Times New Roman" w:hAnsi="Times New Roman" w:cs="Times New Roman"/>
          <w:sz w:val="24"/>
          <w:szCs w:val="24"/>
        </w:rPr>
        <w:t>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>3) на сайтах министерства и регистрирующих органов, через региональный портал;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       4) на информационных стендах, размещаемых в помещениях министерства и регистрирующих органов, в многофункциональном центре предоставления государственных и муниципальных услуг, с которым заключено соглашение о взаимодействии.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BE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81BE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81BE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3" w:rsidRPr="00B81BE3" w:rsidRDefault="00B81BE3" w:rsidP="00B8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3" w:rsidRPr="00B81BE3" w:rsidRDefault="00B81BE3" w:rsidP="005E0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81BE3" w:rsidRPr="00B81BE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6B" w:rsidRDefault="00472C6B" w:rsidP="00B81BE3">
      <w:pPr>
        <w:spacing w:after="0" w:line="240" w:lineRule="auto"/>
      </w:pPr>
      <w:r>
        <w:separator/>
      </w:r>
    </w:p>
  </w:endnote>
  <w:endnote w:type="continuationSeparator" w:id="0">
    <w:p w:rsidR="00472C6B" w:rsidRDefault="00472C6B" w:rsidP="00B8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6B" w:rsidRDefault="00472C6B" w:rsidP="00B81BE3">
      <w:pPr>
        <w:spacing w:after="0" w:line="240" w:lineRule="auto"/>
      </w:pPr>
      <w:r>
        <w:separator/>
      </w:r>
    </w:p>
  </w:footnote>
  <w:footnote w:type="continuationSeparator" w:id="0">
    <w:p w:rsidR="00472C6B" w:rsidRDefault="00472C6B" w:rsidP="00B8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86139"/>
      <w:docPartObj>
        <w:docPartGallery w:val="Page Numbers (Top of Page)"/>
        <w:docPartUnique/>
      </w:docPartObj>
    </w:sdtPr>
    <w:sdtEndPr/>
    <w:sdtContent>
      <w:p w:rsidR="00B81BE3" w:rsidRDefault="00B81B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09">
          <w:rPr>
            <w:noProof/>
          </w:rPr>
          <w:t>6</w:t>
        </w:r>
        <w:r>
          <w:fldChar w:fldCharType="end"/>
        </w:r>
      </w:p>
    </w:sdtContent>
  </w:sdt>
  <w:p w:rsidR="00B81BE3" w:rsidRDefault="00B81BE3" w:rsidP="001F453F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EE1"/>
    <w:multiLevelType w:val="hybridMultilevel"/>
    <w:tmpl w:val="402E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6"/>
    <w:rsid w:val="001F453F"/>
    <w:rsid w:val="0038566E"/>
    <w:rsid w:val="00472C6B"/>
    <w:rsid w:val="00484DAC"/>
    <w:rsid w:val="004C2622"/>
    <w:rsid w:val="004C6F78"/>
    <w:rsid w:val="00506C7A"/>
    <w:rsid w:val="005E0B61"/>
    <w:rsid w:val="00600372"/>
    <w:rsid w:val="00657A58"/>
    <w:rsid w:val="00721323"/>
    <w:rsid w:val="00842D21"/>
    <w:rsid w:val="008652BD"/>
    <w:rsid w:val="00905AAC"/>
    <w:rsid w:val="009B4DF2"/>
    <w:rsid w:val="00AE61B6"/>
    <w:rsid w:val="00B81BE3"/>
    <w:rsid w:val="00D22409"/>
    <w:rsid w:val="00D738A0"/>
    <w:rsid w:val="00D74725"/>
    <w:rsid w:val="00DD7A4B"/>
    <w:rsid w:val="00E94AA1"/>
    <w:rsid w:val="00EE5DF6"/>
    <w:rsid w:val="00F07776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B6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5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E3"/>
  </w:style>
  <w:style w:type="paragraph" w:styleId="a7">
    <w:name w:val="footer"/>
    <w:basedOn w:val="a"/>
    <w:link w:val="a8"/>
    <w:uiPriority w:val="99"/>
    <w:unhideWhenUsed/>
    <w:rsid w:val="00B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E3"/>
  </w:style>
  <w:style w:type="paragraph" w:styleId="a9">
    <w:name w:val="Balloon Text"/>
    <w:basedOn w:val="a"/>
    <w:link w:val="aa"/>
    <w:uiPriority w:val="99"/>
    <w:semiHidden/>
    <w:unhideWhenUsed/>
    <w:rsid w:val="001F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B6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5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E3"/>
  </w:style>
  <w:style w:type="paragraph" w:styleId="a7">
    <w:name w:val="footer"/>
    <w:basedOn w:val="a"/>
    <w:link w:val="a8"/>
    <w:uiPriority w:val="99"/>
    <w:unhideWhenUsed/>
    <w:rsid w:val="00B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E3"/>
  </w:style>
  <w:style w:type="paragraph" w:styleId="a9">
    <w:name w:val="Balloon Text"/>
    <w:basedOn w:val="a"/>
    <w:link w:val="aa"/>
    <w:uiPriority w:val="99"/>
    <w:semiHidden/>
    <w:unhideWhenUsed/>
    <w:rsid w:val="001F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uhova@sheladm.ru" TargetMode="External"/><Relationship Id="rId13" Type="http://schemas.openxmlformats.org/officeDocument/2006/relationships/hyperlink" Target="consultantplus://offline/ref=3B5899EFA155E0ECBA38F5556152BCDE80DA9B52E54679542DAF4085473E0DCD52E4025B9BFF484892EEFB02r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5899EFA155E0ECBA38F5556152BCDE80DA9B52E54679542DAF4085473E0DCD52E4025B9BFF484892EEFB02r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5899EFA155E0ECBA38F5556152BCDE80DA9B52E54679542DAF4085473E0DCD52E4025B9BFF484892EEFB02r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5899EFA155E0ECBA38F5556152BCDE80DA9B52E24378592DA21D8F4F6701CF55EB5D4C9CB6444992EEFA2C0ArF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yin@shel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Россов Константин Викторович</cp:lastModifiedBy>
  <cp:revision>5</cp:revision>
  <cp:lastPrinted>2015-06-25T04:01:00Z</cp:lastPrinted>
  <dcterms:created xsi:type="dcterms:W3CDTF">2015-06-25T04:00:00Z</dcterms:created>
  <dcterms:modified xsi:type="dcterms:W3CDTF">2021-01-19T02:26:00Z</dcterms:modified>
</cp:coreProperties>
</file>