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39" w:rsidRPr="00DF5439" w:rsidRDefault="00DF5439">
      <w:pPr>
        <w:pStyle w:val="ConsPlusTitlePage"/>
        <w:rPr>
          <w:lang w:val="en-US"/>
        </w:rPr>
      </w:pPr>
    </w:p>
    <w:p w:rsidR="00DF5439" w:rsidRDefault="00DF5439">
      <w:pPr>
        <w:pStyle w:val="ConsPlusNormal"/>
        <w:jc w:val="both"/>
        <w:outlineLvl w:val="0"/>
      </w:pPr>
    </w:p>
    <w:p w:rsidR="00DF5439" w:rsidRPr="00DF5439" w:rsidRDefault="00DF5439" w:rsidP="00DF54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Минюсте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 xml:space="preserve"> России 30 мая 2022 г. N 68626</w:t>
      </w:r>
    </w:p>
    <w:p w:rsidR="00DF5439" w:rsidRPr="00DF5439" w:rsidRDefault="00DF5439" w:rsidP="00DF5439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ПРИКАЗ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от 20 мая 2022 г. N 342н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ПРОХОЖДЕНИЯ ОБЯЗАТЕЛЬНОГО ПСИХИАТРИЧЕСКОГО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ОСВИДЕТЕЛЬСТВОВАНИЯ РАБОТНИКАМИ, ОСУЩЕСТВЛЯЮЩИМИ ОТДЕЛЬНЫЕ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ВИДЫ ДЕЯТЕЛЬНОСТИ, ЕГО ПЕРИОДИЧНОСТИ, А ТАКЖЕ ВИДОВ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ДЕЯТЕЛЬНОСТИ, ПРИ ОСУЩЕСТВЛЕНИИ КОТОРЫХ ПРОВОДИТСЯ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DF5439">
          <w:rPr>
            <w:rFonts w:ascii="Times New Roman" w:hAnsi="Times New Roman" w:cs="Times New Roman"/>
            <w:sz w:val="28"/>
            <w:szCs w:val="28"/>
          </w:rPr>
          <w:t>частью 4 статьи 65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6">
        <w:r w:rsidRPr="00DF5439">
          <w:rPr>
            <w:rFonts w:ascii="Times New Roman" w:hAnsi="Times New Roman" w:cs="Times New Roman"/>
            <w:sz w:val="28"/>
            <w:szCs w:val="28"/>
          </w:rPr>
          <w:t>частью восьмой статьи 220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 xml:space="preserve">2021, N 27, ст. 5139), </w:t>
      </w:r>
      <w:hyperlink r:id="rId7">
        <w:r w:rsidRPr="00DF5439">
          <w:rPr>
            <w:rFonts w:ascii="Times New Roman" w:hAnsi="Times New Roman" w:cs="Times New Roman"/>
            <w:sz w:val="28"/>
            <w:szCs w:val="28"/>
          </w:rPr>
          <w:t>подпунктом 5.2.72 пункта 5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r w:rsidRPr="00DF5439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DF5439">
        <w:rPr>
          <w:rFonts w:ascii="Times New Roman" w:hAnsi="Times New Roman" w:cs="Times New Roman"/>
          <w:sz w:val="28"/>
          <w:szCs w:val="28"/>
        </w:rPr>
        <w:t>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r w:rsidRPr="00DF5439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DF5439">
        <w:rPr>
          <w:rFonts w:ascii="Times New Roman" w:hAnsi="Times New Roman" w:cs="Times New Roman"/>
          <w:sz w:val="28"/>
          <w:szCs w:val="28"/>
        </w:rPr>
        <w:t>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2. Настоящий приказ вступает в силу с 1 сентября 2022 г. и действует до 1 сентября 2028 г.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Министр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М.А.МУРАШКО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от 20 мая 2022 г. N 342н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F5439">
        <w:rPr>
          <w:rFonts w:ascii="Times New Roman" w:hAnsi="Times New Roman" w:cs="Times New Roman"/>
          <w:sz w:val="28"/>
          <w:szCs w:val="28"/>
        </w:rPr>
        <w:t>ПОРЯДОК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ПРОХОЖДЕНИЯ ОБЯЗАТЕЛЬНОГО ПСИХИАТРИЧЕСКОГО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ОСВИДЕТЕЛЬСТВОВАНИЯ РАБОТНИКАМИ, ОСУЩЕСТВЛЯЮЩИМИ ОТДЕЛЬНЫЕ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ВИДЫ ДЕЯТЕЛЬНОСТИ, ЕГО ПЕРИОДИЧНОСТЬ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>
        <w:r w:rsidRPr="00DF543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к настоящему приказу (далее - виды деятельности).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>
        <w:r w:rsidRPr="00DF5439">
          <w:rPr>
            <w:rFonts w:ascii="Times New Roman" w:hAnsi="Times New Roman" w:cs="Times New Roman"/>
            <w:sz w:val="28"/>
            <w:szCs w:val="28"/>
          </w:rPr>
          <w:t>Часть восьмая статьи 220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 xml:space="preserve">Освидетельствование работника проводится врачебной комиссией, создаваемой в соответствии со </w:t>
      </w:r>
      <w:hyperlink r:id="rId9">
        <w:r w:rsidRPr="00DF543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 xml:space="preserve"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0">
        <w:r w:rsidRPr="00DF5439">
          <w:rPr>
            <w:rFonts w:ascii="Times New Roman" w:hAnsi="Times New Roman" w:cs="Times New Roman"/>
            <w:sz w:val="28"/>
            <w:szCs w:val="28"/>
          </w:rPr>
          <w:t>статьей 220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(при их наличии).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1">
        <w:r w:rsidRPr="00DF5439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5. Повторное прохождение освидетельствования работником не требуется в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>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6. В направлении указываются: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дата формирования направления;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наименование работодателя, адрес электронной почты, контактный номер телефона;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работодателя по Общероссийскому </w:t>
      </w:r>
      <w:hyperlink r:id="rId12">
        <w:r w:rsidRPr="00DF543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пол работника;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наименование должности (профессии) работника, направляемого на освидетельствование;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вид (виды) деятельности, осуществляемый работником в соответствии с </w:t>
      </w:r>
      <w:hyperlink w:anchor="P104">
        <w:r w:rsidRPr="00DF543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3">
        <w:r w:rsidRPr="00DF5439">
          <w:rPr>
            <w:rFonts w:ascii="Times New Roman" w:hAnsi="Times New Roman" w:cs="Times New Roman"/>
            <w:sz w:val="28"/>
            <w:szCs w:val="28"/>
          </w:rPr>
          <w:t>статьей 220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(при их наличии);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дата выдачи направления работнику.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Направление выдается работнику под подпись.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Направление может быть сформировано в форме электронного документа с использованием простых электронных подписей работодателя </w:t>
      </w:r>
      <w:r w:rsidRPr="00DF5439">
        <w:rPr>
          <w:rFonts w:ascii="Times New Roman" w:hAnsi="Times New Roman" w:cs="Times New Roman"/>
          <w:sz w:val="28"/>
          <w:szCs w:val="28"/>
        </w:rPr>
        <w:lastRenderedPageBreak/>
        <w:t>(его уполномоченного представителя) и работника (при наличии технической возможности).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4">
        <w:r w:rsidRPr="00DF5439">
          <w:rPr>
            <w:rFonts w:ascii="Times New Roman" w:hAnsi="Times New Roman" w:cs="Times New Roman"/>
            <w:sz w:val="28"/>
            <w:szCs w:val="28"/>
          </w:rPr>
          <w:t>статьей 220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(при их наличии);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паспорт (или иной документ, удостоверяющий личность).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9. Освидетельствование включает: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прием (осмотр, консультация) врача-психиатра;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сбор жалоб и анамнеза (объективный и субъективный) в психиатрии;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психопатологическое обследование.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39">
        <w:rPr>
          <w:rFonts w:ascii="Times New Roman" w:hAnsi="Times New Roman" w:cs="Times New Roman"/>
          <w:sz w:val="28"/>
          <w:szCs w:val="28"/>
        </w:rP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DF5439">
        <w:rPr>
          <w:rFonts w:ascii="Times New Roman" w:hAnsi="Times New Roman" w:cs="Times New Roman"/>
          <w:sz w:val="28"/>
          <w:szCs w:val="28"/>
        </w:rP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12. В Заключении указываются: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дата выдачи Заключения;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39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пол работника;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lastRenderedPageBreak/>
        <w:t>наименование работодателя, адрес электронной почты, контактный номер телефона;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работодателя по Общероссийскому </w:t>
      </w:r>
      <w:hyperlink r:id="rId15">
        <w:r w:rsidRPr="00DF543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вид (виды) деятельности, осуществляемый работником в соответствии с </w:t>
      </w:r>
      <w:hyperlink w:anchor="P104">
        <w:r w:rsidRPr="00DF543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подписывается всеми членами врачебной комиссии с указанием их фамилии и инициалов и заверяется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 xml:space="preserve"> печатью (при наличии) медицинской организации, в которой проводилось освидетельствование.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 w:rsidRPr="00DF5439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39">
        <w:rPr>
          <w:rFonts w:ascii="Times New Roman" w:hAnsi="Times New Roman" w:cs="Times New Roman"/>
          <w:sz w:val="28"/>
          <w:szCs w:val="28"/>
        </w:rP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от 20 мая 2022 г. N 342н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DF5439">
        <w:rPr>
          <w:rFonts w:ascii="Times New Roman" w:hAnsi="Times New Roman" w:cs="Times New Roman"/>
          <w:sz w:val="28"/>
          <w:szCs w:val="28"/>
        </w:rPr>
        <w:t>ВИДЫ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ДЕЯТЕЛЬНОСТИ, ПРИ ОСУЩЕСТВЛЕНИИ КОТОРЫХ ПРОВОДИТСЯ</w:t>
      </w:r>
    </w:p>
    <w:p w:rsidR="00DF5439" w:rsidRPr="00DF5439" w:rsidRDefault="00DF5439" w:rsidP="00DF54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1. Деятельность, связанная с управлением транспортными средствами </w:t>
      </w:r>
      <w:r w:rsidRPr="00DF5439">
        <w:rPr>
          <w:rFonts w:ascii="Times New Roman" w:hAnsi="Times New Roman" w:cs="Times New Roman"/>
          <w:sz w:val="28"/>
          <w:szCs w:val="28"/>
        </w:rPr>
        <w:lastRenderedPageBreak/>
        <w:t xml:space="preserve">или управлением движением транспортных средств по профессиям и должностям согласно </w:t>
      </w:r>
      <w:hyperlink r:id="rId16">
        <w:r w:rsidRPr="00DF5439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>
        <w:r w:rsidRPr="00DF54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8">
        <w:r w:rsidRPr="00DF5439">
          <w:rPr>
            <w:rFonts w:ascii="Times New Roman" w:hAnsi="Times New Roman" w:cs="Times New Roman"/>
            <w:sz w:val="28"/>
            <w:szCs w:val="28"/>
          </w:rPr>
          <w:t>Статья 27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9">
        <w:r w:rsidRPr="00DF54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марта 1997 г. N 240 "Об утверждении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перечня должностей работников объектов использования атомной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2018, N 17, ст. 2485).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4. Деятельность, связанная с оборотом оружия.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6. Деятельность, непосредственно связанная с управлением подъемными механизмами (кранами), подлежащими учету в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&lt;3&gt;.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&lt;3&gt; Федеральные </w:t>
      </w:r>
      <w:hyperlink r:id="rId20">
        <w:r w:rsidRPr="00DF5439">
          <w:rPr>
            <w:rFonts w:ascii="Times New Roman" w:hAnsi="Times New Roman" w:cs="Times New Roman"/>
            <w:sz w:val="28"/>
            <w:szCs w:val="28"/>
          </w:rPr>
          <w:t>нормы и правила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7. Деятельность по непосредственному забору, очистке и распределению </w:t>
      </w:r>
      <w:r w:rsidRPr="00DF5439">
        <w:rPr>
          <w:rFonts w:ascii="Times New Roman" w:hAnsi="Times New Roman" w:cs="Times New Roman"/>
          <w:sz w:val="28"/>
          <w:szCs w:val="28"/>
        </w:rPr>
        <w:lastRenderedPageBreak/>
        <w:t>воды питьевых нужд систем централизованного водоснабжения.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8. Педагогическая деятельность в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9. Деятельность по присмотру и уходу за детьми.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10. Деятельность, связанная с работами с использованием сведений, составляющими государственную тайну.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21">
        <w:r w:rsidRPr="00DF5439">
          <w:rPr>
            <w:rFonts w:ascii="Times New Roman" w:hAnsi="Times New Roman" w:cs="Times New Roman"/>
            <w:sz w:val="28"/>
            <w:szCs w:val="28"/>
          </w:rPr>
          <w:t>Статья 3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2">
        <w:r w:rsidRPr="00DF5439">
          <w:rPr>
            <w:rFonts w:ascii="Times New Roman" w:hAnsi="Times New Roman" w:cs="Times New Roman"/>
            <w:sz w:val="28"/>
            <w:szCs w:val="28"/>
          </w:rPr>
          <w:t>ГОСТ 12.1.009-2017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"Межгосударственный стандарт. Система стандартов безопасности труда. Электробезопасность. Термины и определения",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введенный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 xml:space="preserve"> в действие </w:t>
      </w:r>
      <w:hyperlink r:id="rId23">
        <w:r w:rsidRPr="00DF543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43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DF5439">
        <w:rPr>
          <w:rFonts w:ascii="Times New Roman" w:hAnsi="Times New Roman" w:cs="Times New Roman"/>
          <w:sz w:val="28"/>
          <w:szCs w:val="28"/>
        </w:rPr>
        <w:t xml:space="preserve"> от 7 ноября 2018 г. N 942-ст (М., "</w:t>
      </w:r>
      <w:proofErr w:type="spellStart"/>
      <w:r w:rsidRPr="00DF5439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DF5439">
        <w:rPr>
          <w:rFonts w:ascii="Times New Roman" w:hAnsi="Times New Roman" w:cs="Times New Roman"/>
          <w:sz w:val="28"/>
          <w:szCs w:val="28"/>
        </w:rPr>
        <w:t>", 2019).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24">
        <w:r w:rsidRPr="00DF5439">
          <w:rPr>
            <w:rFonts w:ascii="Times New Roman" w:hAnsi="Times New Roman" w:cs="Times New Roman"/>
            <w:sz w:val="28"/>
            <w:szCs w:val="28"/>
          </w:rPr>
          <w:t>Часть 1 статьи 23.2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39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39">
        <w:rPr>
          <w:rFonts w:ascii="Times New Roman" w:hAnsi="Times New Roman" w:cs="Times New Roman"/>
          <w:sz w:val="28"/>
          <w:szCs w:val="28"/>
        </w:rPr>
        <w:t xml:space="preserve">&lt;6&gt; Федеральные </w:t>
      </w:r>
      <w:hyperlink r:id="rId25">
        <w:r w:rsidRPr="00DF5439">
          <w:rPr>
            <w:rFonts w:ascii="Times New Roman" w:hAnsi="Times New Roman" w:cs="Times New Roman"/>
            <w:sz w:val="28"/>
            <w:szCs w:val="28"/>
          </w:rPr>
          <w:t>нормы и правила</w:t>
        </w:r>
      </w:hyperlink>
      <w:r w:rsidRPr="00DF5439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пара, газа (в газообразном, сжиженном </w:t>
      </w:r>
      <w:proofErr w:type="gramStart"/>
      <w:r w:rsidRPr="00DF543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DF5439">
        <w:rPr>
          <w:rFonts w:ascii="Times New Roman" w:hAnsi="Times New Roman" w:cs="Times New Roman"/>
          <w:sz w:val="28"/>
          <w:szCs w:val="28"/>
        </w:rPr>
        <w:t>);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воды при температуре более 115 °C;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иных жидкостей при температуре, превышающей температуру их кипения при избыточном давлении 0,07 МПа.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14. Деятельность, непосредственно связанная с диспетчеризацией </w:t>
      </w:r>
      <w:r w:rsidRPr="00DF5439">
        <w:rPr>
          <w:rFonts w:ascii="Times New Roman" w:hAnsi="Times New Roman" w:cs="Times New Roman"/>
          <w:sz w:val="28"/>
          <w:szCs w:val="28"/>
        </w:rPr>
        <w:lastRenderedPageBreak/>
        <w:t>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15. Деятельность, связанная с добычей угля подземным способом.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DF5439">
        <w:rPr>
          <w:rFonts w:ascii="Times New Roman" w:hAnsi="Times New Roman" w:cs="Times New Roman"/>
          <w:sz w:val="28"/>
          <w:szCs w:val="28"/>
        </w:rPr>
        <w:t>экстракционноозокеритовым</w:t>
      </w:r>
      <w:proofErr w:type="spellEnd"/>
      <w:r w:rsidRPr="00DF5439">
        <w:rPr>
          <w:rFonts w:ascii="Times New Roman" w:hAnsi="Times New Roman" w:cs="Times New Roman"/>
          <w:sz w:val="28"/>
          <w:szCs w:val="28"/>
        </w:rPr>
        <w:t xml:space="preserve"> производством.</w:t>
      </w:r>
    </w:p>
    <w:p w:rsidR="00DF5439" w:rsidRPr="00DF5439" w:rsidRDefault="00DF5439" w:rsidP="00DF5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39">
        <w:rPr>
          <w:rFonts w:ascii="Times New Roman" w:hAnsi="Times New Roman" w:cs="Times New Roman"/>
          <w:sz w:val="28"/>
          <w:szCs w:val="28"/>
        </w:rP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439" w:rsidRPr="00DF5439" w:rsidRDefault="00DF5439" w:rsidP="00DF5439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445E5" w:rsidRPr="00DF5439" w:rsidRDefault="00E445E5" w:rsidP="00DF5439">
      <w:pPr>
        <w:rPr>
          <w:rFonts w:ascii="Times New Roman" w:hAnsi="Times New Roman" w:cs="Times New Roman"/>
          <w:sz w:val="28"/>
          <w:szCs w:val="28"/>
        </w:rPr>
      </w:pPr>
    </w:p>
    <w:sectPr w:rsidR="00E445E5" w:rsidRPr="00DF5439" w:rsidSect="00DF5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39"/>
    <w:rsid w:val="006749EE"/>
    <w:rsid w:val="00DF5439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3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5439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543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3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5439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543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39A68306D1B33D060F6545528CF397B075B79DB257A490D49AAF1A1480806E6491153AEE0330662D99086BD3376D547855ADDF72AJ0QEC" TargetMode="External"/><Relationship Id="rId13" Type="http://schemas.openxmlformats.org/officeDocument/2006/relationships/hyperlink" Target="consultantplus://offline/ref=9C639A68306D1B33D060F6545528CF397B075B79DB257A490D49AAF1A1480806E6491153AEE3350662D99086BD3376D547855ADDF72AJ0QEC" TargetMode="External"/><Relationship Id="rId18" Type="http://schemas.openxmlformats.org/officeDocument/2006/relationships/hyperlink" Target="consultantplus://offline/ref=9C639A68306D1B33D060F6545528CF397C0D5A7DDC257A490D49AAF1A1480806E6491150A9E6330D34838082F4647EC9429344D7E92A0C95J2Q6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639A68306D1B33D060F6545528CF397B05507FD8207A490D49AAF1A1480806E6491150A9E6340536838082F4647EC9429344D7E92A0C95J2Q6C" TargetMode="External"/><Relationship Id="rId7" Type="http://schemas.openxmlformats.org/officeDocument/2006/relationships/hyperlink" Target="consultantplus://offline/ref=9C639A68306D1B33D060F6545528CF397B075B79DB267A490D49AAF1A1480806E6491153A9E13A5967CC81DEB2346DCB4F9346DFF5J2QAC" TargetMode="External"/><Relationship Id="rId12" Type="http://schemas.openxmlformats.org/officeDocument/2006/relationships/hyperlink" Target="consultantplus://offline/ref=9C639A68306D1B33D060F6545528CF397B075D7EDC217A490D49AAF1A1480806F449495CABE32F0D3E96D6D3B2J3Q3C" TargetMode="External"/><Relationship Id="rId17" Type="http://schemas.openxmlformats.org/officeDocument/2006/relationships/hyperlink" Target="consultantplus://offline/ref=9C639A68306D1B33D060F6545528CF397C025A79D8207A490D49AAF1A1480806F449495CABE32F0D3E96D6D3B2J3Q3C" TargetMode="External"/><Relationship Id="rId25" Type="http://schemas.openxmlformats.org/officeDocument/2006/relationships/hyperlink" Target="consultantplus://offline/ref=9C639A68306D1B33D060F6545528CF397C025A7BDF217A490D49AAF1A1480806E6491150A9E6310C37838082F4647EC9429344D7E92A0C95J2Q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639A68306D1B33D060F6545528CF397C025A79D8207A490D49AAF1A1480806E6491150A9E6310D3F838082F4647EC9429344D7E92A0C95J2Q6C" TargetMode="External"/><Relationship Id="rId20" Type="http://schemas.openxmlformats.org/officeDocument/2006/relationships/hyperlink" Target="consultantplus://offline/ref=9C639A68306D1B33D060F6545528CF397C025A7ADD247A490D49AAF1A1480806E6491150A9E6310C36838082F4647EC9429344D7E92A0C95J2Q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39A68306D1B33D060F6545528CF397B075B79DB257A490D49AAF1A1480806E6491153AEE0330662D99086BD3376D547855ADDF72AJ0QEC" TargetMode="External"/><Relationship Id="rId11" Type="http://schemas.openxmlformats.org/officeDocument/2006/relationships/hyperlink" Target="consultantplus://offline/ref=9C639A68306D1B33D060F6545528CF397B055C7FDD207A490D49AAF1A1480806E6491150A9E6330534838082F4647EC9429344D7E92A0C95J2Q6C" TargetMode="External"/><Relationship Id="rId24" Type="http://schemas.openxmlformats.org/officeDocument/2006/relationships/hyperlink" Target="consultantplus://offline/ref=9C639A68306D1B33D060F6545528CF397B045F7BD8237A490D49AAF1A1480806E6491153AEE13A5967CC81DEB2346DCB4F9346DFF5J2QAC" TargetMode="External"/><Relationship Id="rId5" Type="http://schemas.openxmlformats.org/officeDocument/2006/relationships/hyperlink" Target="consultantplus://offline/ref=9C639A68306D1B33D060F6545528CF397B055C7FD8237A490D49AAF1A1480806E6491150A9E6370937838082F4647EC9429344D7E92A0C95J2Q6C" TargetMode="External"/><Relationship Id="rId15" Type="http://schemas.openxmlformats.org/officeDocument/2006/relationships/hyperlink" Target="consultantplus://offline/ref=9C639A68306D1B33D060F6545528CF397B075D7EDC217A490D49AAF1A1480806F449495CABE32F0D3E96D6D3B2J3Q3C" TargetMode="External"/><Relationship Id="rId23" Type="http://schemas.openxmlformats.org/officeDocument/2006/relationships/hyperlink" Target="consultantplus://offline/ref=9C639A68306D1B33D060F6545528CF397C045B7ED82C7A490D49AAF1A1480806F449495CABE32F0D3E96D6D3B2J3Q3C" TargetMode="External"/><Relationship Id="rId10" Type="http://schemas.openxmlformats.org/officeDocument/2006/relationships/hyperlink" Target="consultantplus://offline/ref=9C639A68306D1B33D060F6545528CF397B075B79DB257A490D49AAF1A1480806E6491153AEE3350662D99086BD3376D547855ADDF72AJ0QEC" TargetMode="External"/><Relationship Id="rId19" Type="http://schemas.openxmlformats.org/officeDocument/2006/relationships/hyperlink" Target="consultantplus://offline/ref=9C639A68306D1B33D060F6545528CF397D0C5C70DF2C7A490D49AAF1A1480806F449495CABE32F0D3E96D6D3B2J3Q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39A68306D1B33D060F6545528CF397B055C7FDD207A490D49AAF1A1480806E6491150A9E6330534838082F4647EC9429344D7E92A0C95J2Q6C" TargetMode="External"/><Relationship Id="rId14" Type="http://schemas.openxmlformats.org/officeDocument/2006/relationships/hyperlink" Target="consultantplus://offline/ref=9C639A68306D1B33D060F6545528CF397B075B79DB257A490D49AAF1A1480806E6491153AEE3350662D99086BD3376D547855ADDF72AJ0QEC" TargetMode="External"/><Relationship Id="rId22" Type="http://schemas.openxmlformats.org/officeDocument/2006/relationships/hyperlink" Target="consultantplus://offline/ref=9C639A68306D1B33D060E9415028CF397D065D7FDF2E27430510A6F3A6475703E1581153ACF83105288AD4D1JBQ2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1</cp:revision>
  <dcterms:created xsi:type="dcterms:W3CDTF">2022-08-25T02:16:00Z</dcterms:created>
  <dcterms:modified xsi:type="dcterms:W3CDTF">2022-08-25T02:25:00Z</dcterms:modified>
</cp:coreProperties>
</file>