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МИНИСТЕРСТВО ТРУДА И СОЦИАЛЬНОЙ ЗАЩИТЫ РОССИЙСКОЙ ФЕДЕРАЦИИ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ПРИКАЗ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от 14 сентября 2021 г. N 629н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ОБ УТВЕРЖДЕНИИ ПРЕДЕЛЬНО ДОПУСТИМЫХ НОРМ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НАГРУЗОК ДЛЯ ЖЕНЩИН ПРИ ПОДЪЕМЕ И ПЕРЕМЕЩЕНИИ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ТЯЖЕСТЕЙ ВРУЧНУЮ</w:t>
      </w: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96CF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96CF3">
          <w:rPr>
            <w:rFonts w:ascii="Times New Roman" w:hAnsi="Times New Roman" w:cs="Times New Roman"/>
            <w:sz w:val="24"/>
            <w:szCs w:val="24"/>
          </w:rPr>
          <w:t>статьей 253</w:t>
        </w:r>
      </w:hyperlink>
      <w:r w:rsidRPr="00A96CF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 w:rsidRPr="00A96CF3">
          <w:rPr>
            <w:rFonts w:ascii="Times New Roman" w:hAnsi="Times New Roman" w:cs="Times New Roman"/>
            <w:sz w:val="24"/>
            <w:szCs w:val="24"/>
          </w:rPr>
          <w:t>подпунктом 5.2.22 пункта 5</w:t>
        </w:r>
      </w:hyperlink>
      <w:r w:rsidRPr="00A96CF3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 w:rsidRPr="00A96C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F3">
        <w:rPr>
          <w:rFonts w:ascii="Times New Roman" w:hAnsi="Times New Roman" w:cs="Times New Roman"/>
          <w:sz w:val="24"/>
          <w:szCs w:val="24"/>
        </w:rPr>
        <w:t>2021, N 42, ст. 7120), приказываю:</w:t>
      </w:r>
      <w:proofErr w:type="gramEnd"/>
    </w:p>
    <w:p w:rsidR="00A96CF3" w:rsidRPr="00A96CF3" w:rsidRDefault="00A96CF3" w:rsidP="00A96CF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anchor="Par26" w:history="1">
        <w:r w:rsidRPr="00A96CF3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A96CF3">
        <w:rPr>
          <w:rFonts w:ascii="Times New Roman" w:hAnsi="Times New Roman" w:cs="Times New Roman"/>
          <w:sz w:val="24"/>
          <w:szCs w:val="24"/>
        </w:rPr>
        <w:t>.</w:t>
      </w:r>
    </w:p>
    <w:p w:rsidR="00A96CF3" w:rsidRPr="00A96CF3" w:rsidRDefault="00A96CF3" w:rsidP="00A96CF3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с 1 марта 2022 г. и действует до 1 марта 2028 года.</w:t>
      </w: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Министр</w:t>
      </w: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А.О.КОТЯКОВ</w:t>
      </w: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Приложение</w:t>
      </w: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96CF3" w:rsidRPr="00A96CF3" w:rsidRDefault="00A96CF3" w:rsidP="00A96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96CF3">
        <w:rPr>
          <w:rFonts w:ascii="Times New Roman" w:hAnsi="Times New Roman" w:cs="Times New Roman"/>
          <w:sz w:val="24"/>
          <w:szCs w:val="24"/>
        </w:rPr>
        <w:t>от 14 сентября 2021 г. N 629н</w:t>
      </w: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bookmarkStart w:id="0" w:name="Par26"/>
      <w:bookmarkEnd w:id="0"/>
      <w:r w:rsidRPr="00A96CF3">
        <w:rPr>
          <w:rFonts w:eastAsiaTheme="minorHAnsi"/>
          <w:sz w:val="24"/>
          <w:szCs w:val="24"/>
        </w:rPr>
        <w:t>ПРЕДЕЛЬНО ДОПУСТИМЫЕ НОРМЫ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НАГРУЗОК ДЛЯ ЖЕНЩИН ПРИ ПОДЪЕМЕ И ПЕРЕМЕЩЕНИИ</w:t>
      </w:r>
    </w:p>
    <w:p w:rsidR="00A96CF3" w:rsidRPr="00A96CF3" w:rsidRDefault="00A96CF3" w:rsidP="00A96CF3">
      <w:pPr>
        <w:pStyle w:val="2"/>
        <w:autoSpaceDE w:val="0"/>
        <w:autoSpaceDN w:val="0"/>
        <w:adjustRightInd w:val="0"/>
        <w:spacing w:before="0"/>
        <w:jc w:val="center"/>
        <w:rPr>
          <w:rFonts w:eastAsiaTheme="minorHAnsi"/>
          <w:sz w:val="24"/>
          <w:szCs w:val="24"/>
        </w:rPr>
      </w:pPr>
      <w:r w:rsidRPr="00A96CF3">
        <w:rPr>
          <w:rFonts w:eastAsiaTheme="minorHAnsi"/>
          <w:sz w:val="24"/>
          <w:szCs w:val="24"/>
        </w:rPr>
        <w:t>ТЯЖЕСТЕЙ ВРУЧНУЮ</w:t>
      </w: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8"/>
        <w:gridCol w:w="2551"/>
      </w:tblGrid>
      <w:tr w:rsidR="00A96CF3" w:rsidRPr="00A96CF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масса груза (включая массу тары и упаковки)</w:t>
            </w:r>
          </w:p>
        </w:tc>
      </w:tr>
      <w:tr w:rsidR="00A96CF3" w:rsidRPr="00A96CF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</w:tr>
      <w:tr w:rsidR="00A96CF3" w:rsidRPr="00A96CF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7 кг</w:t>
            </w:r>
          </w:p>
        </w:tc>
      </w:tr>
      <w:tr w:rsidR="00A96CF3" w:rsidRPr="00A96CF3"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F3" w:rsidRPr="00A96CF3"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с рабочей поверхности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350 кг</w:t>
            </w:r>
          </w:p>
        </w:tc>
      </w:tr>
      <w:tr w:rsidR="00A96CF3" w:rsidRPr="00A96CF3">
        <w:tc>
          <w:tcPr>
            <w:tcW w:w="6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с пола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175 кг</w:t>
            </w:r>
          </w:p>
        </w:tc>
      </w:tr>
      <w:tr w:rsidR="00A96CF3" w:rsidRPr="00A96CF3"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Разовый подъем тяжестей (без перемещения)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15 кг</w:t>
            </w:r>
          </w:p>
        </w:tc>
      </w:tr>
      <w:tr w:rsidR="00A96CF3" w:rsidRPr="00A96CF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3" w:rsidRPr="00A96CF3" w:rsidRDefault="00A96C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CF3">
              <w:rPr>
                <w:rFonts w:ascii="Times New Roman" w:hAnsi="Times New Roman" w:cs="Times New Roman"/>
                <w:sz w:val="24"/>
                <w:szCs w:val="24"/>
              </w:rPr>
              <w:t>При перемещении грузов на тележках или в контейнерах прилагаемое усилие не должно превышать 10 кгс.</w:t>
            </w:r>
          </w:p>
        </w:tc>
      </w:tr>
    </w:tbl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Pr="00A96CF3" w:rsidRDefault="00A96CF3" w:rsidP="00A96C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6CF3" w:rsidRDefault="00A96CF3" w:rsidP="00A96CF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"/>
          <w:szCs w:val="2"/>
        </w:rPr>
      </w:pPr>
    </w:p>
    <w:p w:rsidR="00E445E5" w:rsidRPr="00A96CF3" w:rsidRDefault="00E445E5" w:rsidP="00A96CF3"/>
    <w:sectPr w:rsidR="00E445E5" w:rsidRPr="00A96CF3" w:rsidSect="00225E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A37"/>
    <w:multiLevelType w:val="multilevel"/>
    <w:tmpl w:val="16E8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F"/>
    <w:rsid w:val="003C6377"/>
    <w:rsid w:val="006749EE"/>
    <w:rsid w:val="00895420"/>
    <w:rsid w:val="00A96CF3"/>
    <w:rsid w:val="00B13EFF"/>
    <w:rsid w:val="00E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42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42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42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42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otertelmain">
    <w:name w:val="footer__tel_main"/>
    <w:basedOn w:val="a"/>
    <w:rsid w:val="008954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5420"/>
    <w:rPr>
      <w:color w:val="0000FF"/>
      <w:u w:val="single"/>
    </w:rPr>
  </w:style>
  <w:style w:type="character" w:customStyle="1" w:styleId="organization-name">
    <w:name w:val="organization-name"/>
    <w:basedOn w:val="a0"/>
    <w:rsid w:val="00895420"/>
  </w:style>
  <w:style w:type="character" w:customStyle="1" w:styleId="tel">
    <w:name w:val="tel"/>
    <w:basedOn w:val="a0"/>
    <w:rsid w:val="0089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92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6EAB573A984A5ABBAF719B55A6D4ED822D86CFD80A37CFE8625511697F15C219B105A034BAA9E48BD2FD63731BC476F0765B968C06F68rCf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26EAB573A984A5ABBAF719B55A6D4EDF2AD168F683A37CFE8625511697F15C219B105A034AAC9A4ABD2FD63731BC476F0765B968C06F68rCf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2022-01-19T03:33:00Z</dcterms:created>
  <dcterms:modified xsi:type="dcterms:W3CDTF">2022-01-19T03:33:00Z</dcterms:modified>
</cp:coreProperties>
</file>