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FB266" w14:textId="77777777" w:rsidR="00D10211" w:rsidRDefault="00D10211" w:rsidP="00D102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Сводный отчет общественной проверки за организацией и качеством 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общеобразовательных организациях </w:t>
      </w:r>
    </w:p>
    <w:p w14:paraId="6E5BACF9" w14:textId="442EF3B4" w:rsidR="00AF0563" w:rsidRDefault="00D10211" w:rsidP="00D102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0360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C0360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14:paraId="4E07B5F5" w14:textId="77777777" w:rsidR="00B96BEE" w:rsidRDefault="00B96BEE" w:rsidP="00D102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DC4841" w14:textId="4C011FDD" w:rsidR="0062277C" w:rsidRDefault="0062277C" w:rsidP="00B96BE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62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 организовано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2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29.12.2012 </w:t>
      </w:r>
      <w:r w:rsidRPr="0062277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санитарно-</w:t>
      </w:r>
      <w:r w:rsidRPr="0062277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эпидемиологическими требованиями к организации питания обучающихся и направлено на обеспечение обучающихся горячим питанием с целью сохранения и укрепления здоровья школьников.</w:t>
      </w:r>
    </w:p>
    <w:p w14:paraId="55CCADB1" w14:textId="7B23F86F" w:rsidR="00B96BEE" w:rsidRDefault="00B96BEE" w:rsidP="00B96BE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внимания родительской общественности к вопросам здорового питания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67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67FC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A9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 </w:t>
      </w:r>
      <w:r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контроль за организацией и качеством питания обучающихся 15 общеобразовательных организаций Шелеховского района. </w:t>
      </w:r>
    </w:p>
    <w:p w14:paraId="28305577" w14:textId="77777777" w:rsidR="00B96BEE" w:rsidRPr="00B96BEE" w:rsidRDefault="00AE45C7" w:rsidP="00B96BE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="00B96BEE"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контроля </w:t>
      </w:r>
      <w:r w:rsidR="00A9189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являлись</w:t>
      </w:r>
      <w:r w:rsidR="00B96BEE"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4B7ADD" w14:textId="77777777" w:rsidR="00B96BEE" w:rsidRPr="00B96BEE" w:rsidRDefault="00B96BEE" w:rsidP="00B96BE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прозрачности и открытости по вопросам организации питания обучающихся в общеобразовательных организациях;</w:t>
      </w:r>
    </w:p>
    <w:p w14:paraId="27B558D0" w14:textId="77777777" w:rsidR="00B96BEE" w:rsidRPr="00B96BEE" w:rsidRDefault="00B96BEE" w:rsidP="00B96BE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повышение качества питания обучающихся в общеобразовательных организациях; </w:t>
      </w:r>
    </w:p>
    <w:p w14:paraId="731CE5F2" w14:textId="77777777" w:rsidR="00B96BEE" w:rsidRDefault="00B96BEE" w:rsidP="00B96BE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учета общественного мнения граждан, развитие форм обратной связи при принятии управленческих решений в общеобразовательных организациях.</w:t>
      </w:r>
    </w:p>
    <w:p w14:paraId="36AE7292" w14:textId="7452EF1B" w:rsidR="00A91893" w:rsidRDefault="00B96BEE" w:rsidP="00B96BE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  <w:r w:rsidR="00A9189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представителей родительских комитетов, специалистов по организации питания </w:t>
      </w:r>
      <w:r w:rsid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A9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D6E160A" w14:textId="77777777" w:rsidR="00E8033E" w:rsidRDefault="00E8033E" w:rsidP="00B96BE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было установлено.</w:t>
      </w:r>
    </w:p>
    <w:p w14:paraId="63507704" w14:textId="77777777" w:rsidR="00E8033E" w:rsidRPr="00E8033E" w:rsidRDefault="00E8033E" w:rsidP="00E8033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обучающиеся общеобразовательных организаций получают из средств разных источников финансирования: </w:t>
      </w:r>
    </w:p>
    <w:p w14:paraId="77B1F2A5" w14:textId="77777777" w:rsidR="00C20CFF" w:rsidRPr="00C20CFF" w:rsidRDefault="00C20CFF" w:rsidP="00C20CFF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общеобразовательных организаций получают горячее питание за счет средств различных источников: </w:t>
      </w:r>
    </w:p>
    <w:p w14:paraId="00B69949" w14:textId="77777777" w:rsidR="00C20CFF" w:rsidRPr="00C20CFF" w:rsidRDefault="00C20CFF" w:rsidP="00C20CFF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 федерального, областного и местного бюджетов – обучающиеся по образовательным программам начального общего образования в соответствии с Федеральным Законом от 29.12.2012 № 273-ФЗ «Об образовании в Российской Федерации» обеспечиваются бесплатным горячим питанием на установленную стоимость – 69 рублей. Среднее ежемесячное количество обучающихся, получающих бесплатное питание в общеобразовательных организациях с января по май 2021 года составило 4167 человек (99,2 % от общего количества обучающихся 1-4 классов);</w:t>
      </w:r>
    </w:p>
    <w:p w14:paraId="78232403" w14:textId="77777777" w:rsidR="00C20CFF" w:rsidRPr="00C20CFF" w:rsidRDefault="00C20CFF" w:rsidP="00C20CFF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 областного бюджета – дети из многодетных и малоимущих семей в соответствии с Законом Иркутской области от 23.10.2006 № 63-ОЗ «О социальной поддержке в Иркутской области семей, имеющих детей», на основании документов, предоставляемых в ОГКУ «Управление социальной защиты населения по Шелеховскому району». </w:t>
      </w:r>
    </w:p>
    <w:p w14:paraId="77298485" w14:textId="77777777" w:rsidR="00C20CFF" w:rsidRPr="00C20CFF" w:rsidRDefault="00C20CFF" w:rsidP="00C20CFF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питание школьникам предоставляется в соответствии с установленной стоимостью для возрастной категории 7-10 лет – 69 рублей, для возрастной категории 11-18 лет – 79 рублей. Среднее ежемесячное </w:t>
      </w:r>
      <w:r w:rsidRPr="00C20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обучающихся, получающих бесплатное питание в общеобразовательных организациях с января по май 2021 года составило 1084 человека (11 % от общего количества обучающихся);</w:t>
      </w:r>
    </w:p>
    <w:p w14:paraId="0ECDCA3F" w14:textId="77777777" w:rsidR="00C20CFF" w:rsidRPr="00C20CFF" w:rsidRDefault="00C20CFF" w:rsidP="00C20CFF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 областного бюджета – обучающиеся, пребывающие на полном государственном обеспечении, посещающие муниципальные общеобразовательные организации Шелеховского района в соответствии с Законом Иркутской области от 08.06.2020 № 58-ОЗ «О наделении органов местного самоуправления полномочиями по обеспечению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общеобразовательные организации» обеспечиваются бесплатным питанием в соответствии с установленной стоимостью для возрастной категории 7-10 лет– 69 рублей, для возрастной категории 11-18 лет – 79 рублей. Среднее ежемесячное количество обучающихся, получающих бесплатное питание с января по май 2021 года, составило 16 человек (0,16 % от общего количества обучающихся);</w:t>
      </w:r>
    </w:p>
    <w:p w14:paraId="07D483F8" w14:textId="77777777" w:rsidR="00C20CFF" w:rsidRPr="00C20CFF" w:rsidRDefault="00C20CFF" w:rsidP="00C20CFF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FF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 областного бюджета – дети-инвалиды в соответствии с Законом Иркутской области от 10.07.2014 № 91-ОЗ «Об отдельных вопросах образования в Иркутской области» обеспечиваются бесплатным двухразовым питанием в соответствии с установленной стоимостью для возрастной категории 7-10 лет – 121 рубль, для возрастной категории 11-18 лет – 139 рублей. Среднее ежемесячное количество обучающихся, получающих бесплатное двухразовое питание в общеобразовательных организациях, с января по май 2021 года составило 97 человек (1 % от общего количества обучающихся);</w:t>
      </w:r>
    </w:p>
    <w:p w14:paraId="7ED77398" w14:textId="77777777" w:rsidR="00C20CFF" w:rsidRPr="00C20CFF" w:rsidRDefault="00C20CFF" w:rsidP="00C20CFF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FF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из областного бюджета – обучающиеся с ограниченными возможностями здоровья обеспечиваются бесплатным двухразовым питанием в соответствии с постановлением Правительства Иркутской области от 05.08.2019 № 606-пп «Об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области». Среднее ежемесячное количество обучающихся с ограниченными возможностями здоровья, получающих бесплатное двухразовое питание в общеобразовательных организациях, с января по май 2021 года составило 463 человека (4,8% от общего количества обучающихся). Стоимость питания составляет 121 рубль для возрастной категории 7-10 лет, 139 рублей - для возрастной категории 11-18 лет;</w:t>
      </w:r>
    </w:p>
    <w:p w14:paraId="2A7A7865" w14:textId="77777777" w:rsidR="00C20CFF" w:rsidRPr="00C20CFF" w:rsidRDefault="00C20CFF" w:rsidP="00C20CFF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из муниципального бюджета Шелеховского района получают бесплатное питание обучающиеся школ, расположенные в сельских поселениях Шелеховского района, на сумму 6 рублей в день (Решение Думы от 28.09.2006 № 51-рд «Об установлении мер поддержки обучающимся» в качестве меры социальной поддержки. По желанию родителей (законных </w:t>
      </w:r>
      <w:r w:rsidRPr="00C20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представителей) производится доплата до суммы завтраков или обедов, установленной в общеобразовательной организации. Среднее ежемесячное количество обучающихся данной категории, получающих питание с января по май 2021 года, составило 679 человек (7 % от общего количества обучающихся);</w:t>
      </w:r>
    </w:p>
    <w:p w14:paraId="37697D01" w14:textId="77777777" w:rsidR="00C20CFF" w:rsidRPr="00C20CFF" w:rsidRDefault="00C20CFF" w:rsidP="00C20CFF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обучающиеся, не имеющие оснований для получения льготного питания, питаются за счет средств родителей. Стоимость завтрака составляет в среднем 40 рублей, обеда – 60 рублей. </w:t>
      </w:r>
    </w:p>
    <w:p w14:paraId="27C50297" w14:textId="77777777" w:rsidR="00C20CFF" w:rsidRDefault="00C20CFF" w:rsidP="00C20CFF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охват горячим питанием с января по май 2021 года составил 7745 человек (80 % от общего количества обучающихся).</w:t>
      </w:r>
    </w:p>
    <w:p w14:paraId="6CBAE429" w14:textId="017CB1FE" w:rsidR="00B43F22" w:rsidRDefault="00E45E62" w:rsidP="00C20CFF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оценке качества питания в общеобразовательных организациях использовались следующие показатели:</w:t>
      </w:r>
    </w:p>
    <w:p w14:paraId="58CFF1D4" w14:textId="7DB62752" w:rsidR="00E8033E" w:rsidRPr="00B43F22" w:rsidRDefault="00B43F22" w:rsidP="00B43F22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анитарно-гигиеническое состояние </w:t>
      </w:r>
      <w:bookmarkStart w:id="0" w:name="_GoBack"/>
      <w:bookmarkEnd w:id="0"/>
      <w:r w:rsidR="00FC0E79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столов, столовой</w:t>
      </w:r>
      <w:r w:rsidR="002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7D3273" w14:textId="77777777" w:rsidR="00E8033E" w:rsidRPr="00B43F22" w:rsidRDefault="00B43F22" w:rsidP="00B43F22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ервировка столов (наличие салфеток, комплектация посуды, внешний вид посуды)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0536DA" w14:textId="77777777" w:rsidR="00E8033E" w:rsidRPr="00B43F22" w:rsidRDefault="00B43F22" w:rsidP="00B43F22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 подачи блюд (внешний вид блюда)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161134" w14:textId="77777777" w:rsidR="00E8033E" w:rsidRPr="00B43F22" w:rsidRDefault="00B43F22" w:rsidP="00B43F22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веса порций норме выхода 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9EC0B8" w14:textId="77777777" w:rsidR="00E8033E" w:rsidRPr="00B43F22" w:rsidRDefault="00B43F22" w:rsidP="00B43F22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ппетит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5441F7" w14:textId="429D0D2C" w:rsidR="00E8033E" w:rsidRPr="00B43F22" w:rsidRDefault="00B43F22" w:rsidP="00B43F22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педагогов во время приема </w:t>
      </w:r>
      <w:r w:rsidR="002D4619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пищи, мотивация</w:t>
      </w:r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приему пищи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736285" w14:textId="77777777" w:rsidR="00E8033E" w:rsidRPr="00B43F22" w:rsidRDefault="00B43F22" w:rsidP="00B43F22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 пробы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974E39" w14:textId="77777777" w:rsidR="00E8033E" w:rsidRPr="00B43F22" w:rsidRDefault="00B43F22" w:rsidP="00B43F22">
      <w:pPr>
        <w:pStyle w:val="a3"/>
        <w:shd w:val="clear" w:color="auto" w:fill="FFFFFF"/>
        <w:tabs>
          <w:tab w:val="left" w:pos="1134"/>
          <w:tab w:val="left" w:pos="718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кусовые качества (соленая, кислая, сладкая, жесткая, нежная и др.)</w:t>
      </w:r>
    </w:p>
    <w:p w14:paraId="3EA0CC9B" w14:textId="77777777" w:rsidR="00E8033E" w:rsidRDefault="00B43F22" w:rsidP="00B43F22">
      <w:pPr>
        <w:pStyle w:val="a3"/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рганолептические качества (на вид: цвет, форма, вид в разрезе, однородность, прозрачность, запах и др.)</w:t>
      </w:r>
    </w:p>
    <w:p w14:paraId="39D61F5D" w14:textId="5C209E0C" w:rsidR="008D12DA" w:rsidRDefault="008D12DA" w:rsidP="00B43F22">
      <w:pPr>
        <w:pStyle w:val="a3"/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1 </w:t>
      </w:r>
      <w:r w:rsidR="00B01E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1 (приложение) представлена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общеобразовательных организациях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762D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C0E79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C0E79"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</w:t>
      </w:r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67E1072" w14:textId="77777777" w:rsidR="00F84020" w:rsidRDefault="00F84020" w:rsidP="00B43F22">
      <w:pPr>
        <w:pStyle w:val="a3"/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49C134" w14:textId="77777777" w:rsidR="003E71DD" w:rsidRDefault="003E71DD" w:rsidP="00B43F22">
      <w:pPr>
        <w:pStyle w:val="a3"/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577DC4" wp14:editId="3AB51F3F">
            <wp:extent cx="5429250" cy="33051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27C0FFF" w14:textId="1B48613B" w:rsidR="00FC0E79" w:rsidRDefault="00E45E62" w:rsidP="00FC0E79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</w:t>
      </w:r>
      <w:r w:rsidR="00E16D44" w:rsidRP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P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качества питания установлено</w:t>
      </w:r>
      <w:r w:rsidR="00E9332F" w:rsidRP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1</w:t>
      </w:r>
      <w:r w:rsidR="00267FC5" w:rsidRP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организациях </w:t>
      </w:r>
      <w:r w:rsidR="00E16D44" w:rsidRP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 питание организовано на высоком уровне</w:t>
      </w:r>
      <w:r w:rsidR="00C0100E" w:rsidRP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267FC5" w:rsidRP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100E" w:rsidRP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7FC5" w:rsidRP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0100E" w:rsidRP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t>(МКОУ ШР «СОШ № 1</w:t>
      </w:r>
      <w:r w:rsidR="00267FC5" w:rsidRP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– на </w:t>
      </w:r>
      <w:r w:rsidR="00C0100E" w:rsidRP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 уровне. </w:t>
      </w:r>
      <w:r w:rsidR="00FC0E79" w:rsidRPr="00FC0E79">
        <w:rPr>
          <w:rFonts w:ascii="Times New Roman" w:hAnsi="Times New Roman" w:cs="Times New Roman"/>
          <w:sz w:val="28"/>
          <w:szCs w:val="28"/>
        </w:rPr>
        <w:t xml:space="preserve">Фактический рацион питания </w:t>
      </w:r>
      <w:r w:rsidR="00FC0E79" w:rsidRPr="00FC0E79">
        <w:rPr>
          <w:rFonts w:ascii="Times New Roman" w:hAnsi="Times New Roman" w:cs="Times New Roman"/>
          <w:sz w:val="28"/>
          <w:szCs w:val="28"/>
        </w:rPr>
        <w:t xml:space="preserve">во всех общеобразовательных организациях </w:t>
      </w:r>
      <w:r w:rsidR="00FC0E79" w:rsidRPr="00FC0E79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C0E79" w:rsidRPr="00FC0E79">
        <w:rPr>
          <w:rFonts w:ascii="Times New Roman" w:hAnsi="Times New Roman" w:cs="Times New Roman"/>
          <w:sz w:val="28"/>
          <w:szCs w:val="28"/>
        </w:rPr>
        <w:t>утвержденному</w:t>
      </w:r>
      <w:r w:rsidR="00FC0E79" w:rsidRPr="00FC0E79">
        <w:rPr>
          <w:rFonts w:ascii="Times New Roman" w:hAnsi="Times New Roman" w:cs="Times New Roman"/>
          <w:sz w:val="28"/>
          <w:szCs w:val="28"/>
        </w:rPr>
        <w:t xml:space="preserve"> меню</w:t>
      </w:r>
      <w:r w:rsidR="00FC0E79" w:rsidRPr="00FC0E79">
        <w:rPr>
          <w:rFonts w:ascii="Times New Roman" w:hAnsi="Times New Roman" w:cs="Times New Roman"/>
          <w:sz w:val="28"/>
          <w:szCs w:val="28"/>
        </w:rPr>
        <w:t>.</w:t>
      </w:r>
      <w:r w:rsidR="00FC0E79" w:rsidRP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629F" w:rsidRP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арушений в ходе провер</w:t>
      </w:r>
      <w:r w:rsidRP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C0E79" w:rsidRP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 </w:t>
      </w:r>
      <w:r w:rsidR="00FC0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общие рекомендации по организации питания обучающихся.</w:t>
      </w:r>
    </w:p>
    <w:p w14:paraId="7272795B" w14:textId="77777777" w:rsidR="00412FE0" w:rsidRDefault="00412FE0" w:rsidP="00CB11A4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2F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A68BC0" w14:textId="77777777" w:rsidR="008D12DA" w:rsidRDefault="008D12DA" w:rsidP="008D12DA">
      <w:pPr>
        <w:shd w:val="clear" w:color="auto" w:fill="FFFFFF"/>
        <w:tabs>
          <w:tab w:val="left" w:pos="7186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0C4C099D" w14:textId="77777777" w:rsidR="008D12DA" w:rsidRDefault="008D12DA" w:rsidP="008D12DA">
      <w:pPr>
        <w:shd w:val="clear" w:color="auto" w:fill="FFFFFF"/>
        <w:tabs>
          <w:tab w:val="left" w:pos="7186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197CBD" w14:textId="77777777" w:rsidR="008D12DA" w:rsidRDefault="008D12DA" w:rsidP="00841D12">
      <w:pPr>
        <w:shd w:val="clear" w:color="auto" w:fill="FFFFFF"/>
        <w:tabs>
          <w:tab w:val="left" w:pos="718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1 - О</w:t>
      </w:r>
      <w:r w:rsidR="00841D12">
        <w:rPr>
          <w:rFonts w:ascii="Times New Roman" w:eastAsia="Times New Roman" w:hAnsi="Times New Roman"/>
          <w:sz w:val="28"/>
          <w:szCs w:val="28"/>
          <w:lang w:eastAsia="ru-RU"/>
        </w:rPr>
        <w:t>ценка</w:t>
      </w:r>
      <w:r w:rsidR="00841D12"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841D1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41D12"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качеств</w:t>
      </w:r>
      <w:r w:rsidR="00841D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41D12"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</w:t>
      </w:r>
      <w:r w:rsidR="00841D1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841D12"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общеобразовательных организациях </w:t>
      </w:r>
    </w:p>
    <w:p w14:paraId="58D33B0C" w14:textId="2431CC7B" w:rsidR="006442B0" w:rsidRDefault="00841D12" w:rsidP="008D12DA">
      <w:pPr>
        <w:shd w:val="clear" w:color="auto" w:fill="FFFFFF"/>
        <w:tabs>
          <w:tab w:val="left" w:pos="7186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FC0E79">
        <w:rPr>
          <w:rFonts w:ascii="Times New Roman" w:eastAsia="Times New Roman" w:hAnsi="Times New Roman"/>
          <w:sz w:val="28"/>
          <w:szCs w:val="28"/>
          <w:lang w:eastAsia="ru-RU"/>
        </w:rPr>
        <w:t>2020-2021</w:t>
      </w:r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учебный год</w:t>
      </w:r>
    </w:p>
    <w:p w14:paraId="3A8D13C7" w14:textId="77777777" w:rsidR="00841D12" w:rsidRDefault="00841D12" w:rsidP="00841D12">
      <w:pPr>
        <w:shd w:val="clear" w:color="auto" w:fill="FFFFFF"/>
        <w:tabs>
          <w:tab w:val="left" w:pos="718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8"/>
        <w:gridCol w:w="1914"/>
        <w:gridCol w:w="454"/>
        <w:gridCol w:w="454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532"/>
        <w:gridCol w:w="532"/>
        <w:gridCol w:w="495"/>
        <w:gridCol w:w="495"/>
        <w:gridCol w:w="453"/>
        <w:gridCol w:w="453"/>
        <w:gridCol w:w="610"/>
        <w:gridCol w:w="518"/>
      </w:tblGrid>
      <w:tr w:rsidR="00142166" w:rsidRPr="00FC0E79" w14:paraId="466C7CC2" w14:textId="77777777" w:rsidTr="00142166">
        <w:trPr>
          <w:cantSplit/>
          <w:trHeight w:val="2933"/>
        </w:trPr>
        <w:tc>
          <w:tcPr>
            <w:tcW w:w="0" w:type="auto"/>
          </w:tcPr>
          <w:p w14:paraId="513C79A8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1813FCFF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Наблюдение за приемом пищи</w:t>
            </w:r>
          </w:p>
        </w:tc>
        <w:tc>
          <w:tcPr>
            <w:tcW w:w="0" w:type="auto"/>
            <w:textDirection w:val="btLr"/>
          </w:tcPr>
          <w:p w14:paraId="51DD89BE" w14:textId="4F9EB15C" w:rsidR="00142166" w:rsidRPr="00FC0E79" w:rsidRDefault="00FC0E79" w:rsidP="003105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Ежедневное</w:t>
            </w:r>
            <w:r w:rsidR="00142166" w:rsidRPr="00FC0E79">
              <w:rPr>
                <w:rFonts w:ascii="Times New Roman" w:eastAsia="Times New Roman" w:hAnsi="Times New Roman" w:cs="Times New Roman"/>
                <w:lang w:eastAsia="ru-RU"/>
              </w:rPr>
              <w:t xml:space="preserve"> меню, баллы</w:t>
            </w:r>
          </w:p>
        </w:tc>
        <w:tc>
          <w:tcPr>
            <w:tcW w:w="0" w:type="auto"/>
            <w:textDirection w:val="btLr"/>
          </w:tcPr>
          <w:p w14:paraId="3AFA2653" w14:textId="77777777" w:rsidR="00142166" w:rsidRPr="00FC0E79" w:rsidRDefault="00142166" w:rsidP="003105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14:paraId="299D1200" w14:textId="45DC828D" w:rsidR="00142166" w:rsidRPr="00FC0E79" w:rsidRDefault="00FC0E79" w:rsidP="003105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Ежедневное меню, баллы</w:t>
            </w:r>
          </w:p>
        </w:tc>
        <w:tc>
          <w:tcPr>
            <w:tcW w:w="0" w:type="auto"/>
            <w:textDirection w:val="btLr"/>
          </w:tcPr>
          <w:p w14:paraId="09C8474C" w14:textId="77777777" w:rsidR="00142166" w:rsidRPr="00FC0E79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14:paraId="6363D20C" w14:textId="24330A98" w:rsidR="00142166" w:rsidRPr="00FC0E79" w:rsidRDefault="00FC0E79" w:rsidP="003105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Ежедневное меню, баллы</w:t>
            </w:r>
          </w:p>
        </w:tc>
        <w:tc>
          <w:tcPr>
            <w:tcW w:w="0" w:type="auto"/>
            <w:textDirection w:val="btLr"/>
          </w:tcPr>
          <w:p w14:paraId="077E1358" w14:textId="77777777" w:rsidR="00142166" w:rsidRPr="00FC0E79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14:paraId="0AB8C98D" w14:textId="4BC3E886" w:rsidR="00142166" w:rsidRPr="00FC0E79" w:rsidRDefault="00FC0E79" w:rsidP="003105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Ежедневное меню, баллы</w:t>
            </w:r>
          </w:p>
        </w:tc>
        <w:tc>
          <w:tcPr>
            <w:tcW w:w="0" w:type="auto"/>
            <w:textDirection w:val="btLr"/>
          </w:tcPr>
          <w:p w14:paraId="6E18CAA3" w14:textId="77777777" w:rsidR="00142166" w:rsidRPr="00FC0E79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14:paraId="4822B3B2" w14:textId="134D3DEB" w:rsidR="00142166" w:rsidRPr="00FC0E79" w:rsidRDefault="00FC0E79" w:rsidP="003105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Ежедневное меню, баллы</w:t>
            </w:r>
          </w:p>
        </w:tc>
        <w:tc>
          <w:tcPr>
            <w:tcW w:w="0" w:type="auto"/>
            <w:textDirection w:val="btLr"/>
          </w:tcPr>
          <w:p w14:paraId="76547D77" w14:textId="77777777" w:rsidR="00142166" w:rsidRPr="00FC0E79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14:paraId="225E3B37" w14:textId="4AFEE67C" w:rsidR="00142166" w:rsidRPr="00FC0E79" w:rsidRDefault="00FC0E79" w:rsidP="003105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Ежедневное меню, баллы</w:t>
            </w:r>
          </w:p>
        </w:tc>
        <w:tc>
          <w:tcPr>
            <w:tcW w:w="0" w:type="auto"/>
            <w:textDirection w:val="btLr"/>
          </w:tcPr>
          <w:p w14:paraId="14125F8F" w14:textId="77777777" w:rsidR="00142166" w:rsidRPr="00FC0E79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14:paraId="1FE8BBBB" w14:textId="4B1AEAEE" w:rsidR="00142166" w:rsidRPr="00FC0E79" w:rsidRDefault="00FC0E79" w:rsidP="003105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Ежедневное меню, баллы</w:t>
            </w:r>
          </w:p>
        </w:tc>
        <w:tc>
          <w:tcPr>
            <w:tcW w:w="0" w:type="auto"/>
            <w:textDirection w:val="btLr"/>
          </w:tcPr>
          <w:p w14:paraId="3E76B30D" w14:textId="77777777" w:rsidR="00142166" w:rsidRPr="00FC0E79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14:paraId="6ABFC373" w14:textId="55710A41" w:rsidR="00142166" w:rsidRPr="00FC0E79" w:rsidRDefault="00FC0E79" w:rsidP="000975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Ежедневное меню, баллы</w:t>
            </w:r>
          </w:p>
        </w:tc>
        <w:tc>
          <w:tcPr>
            <w:tcW w:w="0" w:type="auto"/>
            <w:textDirection w:val="btLr"/>
          </w:tcPr>
          <w:p w14:paraId="59BA08CA" w14:textId="77777777" w:rsidR="00142166" w:rsidRPr="00FC0E79" w:rsidRDefault="00142166" w:rsidP="000975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14:paraId="50F00A71" w14:textId="4FCB4730" w:rsidR="00142166" w:rsidRPr="00FC0E79" w:rsidRDefault="00FC0E79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Ежедневное меню, баллы</w:t>
            </w:r>
          </w:p>
        </w:tc>
        <w:tc>
          <w:tcPr>
            <w:tcW w:w="0" w:type="auto"/>
            <w:textDirection w:val="btLr"/>
          </w:tcPr>
          <w:p w14:paraId="23CD81D2" w14:textId="77777777" w:rsidR="00142166" w:rsidRPr="00FC0E79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14:paraId="1DFA16EE" w14:textId="5DF5E979" w:rsidR="00142166" w:rsidRPr="00FC0E79" w:rsidRDefault="00FC0E79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Ежедневное меню, баллы</w:t>
            </w:r>
          </w:p>
        </w:tc>
        <w:tc>
          <w:tcPr>
            <w:tcW w:w="0" w:type="auto"/>
            <w:textDirection w:val="btLr"/>
          </w:tcPr>
          <w:p w14:paraId="1E4E606F" w14:textId="77777777" w:rsidR="00142166" w:rsidRPr="00FC0E79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14:paraId="3FD6501A" w14:textId="3CC6D5BE" w:rsidR="00142166" w:rsidRPr="00FC0E79" w:rsidRDefault="00FC0E79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Ежедневное меню, баллы</w:t>
            </w:r>
          </w:p>
        </w:tc>
        <w:tc>
          <w:tcPr>
            <w:tcW w:w="0" w:type="auto"/>
            <w:textDirection w:val="btLr"/>
          </w:tcPr>
          <w:p w14:paraId="1BCBBDC1" w14:textId="77777777" w:rsidR="00142166" w:rsidRPr="00FC0E79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14:paraId="723B5373" w14:textId="084547C6" w:rsidR="00142166" w:rsidRPr="00FC0E79" w:rsidRDefault="00FC0E79" w:rsidP="000975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Ежедневное меню, баллы</w:t>
            </w:r>
          </w:p>
        </w:tc>
        <w:tc>
          <w:tcPr>
            <w:tcW w:w="0" w:type="auto"/>
            <w:textDirection w:val="btLr"/>
          </w:tcPr>
          <w:p w14:paraId="68FD67C6" w14:textId="77777777" w:rsidR="00142166" w:rsidRPr="00FC0E79" w:rsidRDefault="00142166" w:rsidP="000975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14:paraId="5C8300A7" w14:textId="6025AC8E" w:rsidR="00142166" w:rsidRPr="00FC0E79" w:rsidRDefault="00FC0E79" w:rsidP="000975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Ежедневное меню, баллы</w:t>
            </w:r>
          </w:p>
        </w:tc>
        <w:tc>
          <w:tcPr>
            <w:tcW w:w="0" w:type="auto"/>
            <w:textDirection w:val="btLr"/>
          </w:tcPr>
          <w:p w14:paraId="28BCEBD3" w14:textId="77777777" w:rsidR="00142166" w:rsidRPr="00FC0E79" w:rsidRDefault="00142166" w:rsidP="000975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14:paraId="72AFB95E" w14:textId="77777777" w:rsidR="00142166" w:rsidRPr="00FC0E79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14:paraId="5A67426F" w14:textId="77777777" w:rsidR="00142166" w:rsidRPr="00FC0E79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Льготное меню, баллы</w:t>
            </w:r>
          </w:p>
        </w:tc>
      </w:tr>
      <w:tr w:rsidR="00142166" w:rsidRPr="00FC0E79" w14:paraId="35F5F1E2" w14:textId="77777777" w:rsidTr="00EF6658">
        <w:tc>
          <w:tcPr>
            <w:tcW w:w="0" w:type="auto"/>
          </w:tcPr>
          <w:p w14:paraId="4AFAEF8C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17C4BC3B" w14:textId="77777777" w:rsidR="00142166" w:rsidRPr="00FC0E79" w:rsidRDefault="00142166" w:rsidP="003105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0" w:type="auto"/>
            <w:gridSpan w:val="2"/>
          </w:tcPr>
          <w:p w14:paraId="7175EC43" w14:textId="77777777" w:rsidR="00142166" w:rsidRPr="00FC0E79" w:rsidRDefault="00142166" w:rsidP="00684A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№ 1</w:t>
            </w:r>
          </w:p>
        </w:tc>
        <w:tc>
          <w:tcPr>
            <w:tcW w:w="0" w:type="auto"/>
            <w:gridSpan w:val="2"/>
          </w:tcPr>
          <w:p w14:paraId="53F5B575" w14:textId="77777777" w:rsidR="00142166" w:rsidRPr="00FC0E79" w:rsidRDefault="00142166" w:rsidP="00684A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№ 2</w:t>
            </w:r>
          </w:p>
        </w:tc>
        <w:tc>
          <w:tcPr>
            <w:tcW w:w="0" w:type="auto"/>
            <w:gridSpan w:val="2"/>
          </w:tcPr>
          <w:p w14:paraId="143F31BB" w14:textId="77777777" w:rsidR="00142166" w:rsidRPr="00FC0E79" w:rsidRDefault="00142166" w:rsidP="00684A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№ 4</w:t>
            </w:r>
          </w:p>
        </w:tc>
        <w:tc>
          <w:tcPr>
            <w:tcW w:w="0" w:type="auto"/>
            <w:gridSpan w:val="2"/>
          </w:tcPr>
          <w:p w14:paraId="57639FCF" w14:textId="77777777" w:rsidR="00142166" w:rsidRPr="00FC0E79" w:rsidRDefault="00142166" w:rsidP="00684A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№ 5</w:t>
            </w:r>
          </w:p>
        </w:tc>
        <w:tc>
          <w:tcPr>
            <w:tcW w:w="0" w:type="auto"/>
            <w:gridSpan w:val="2"/>
          </w:tcPr>
          <w:p w14:paraId="23F6AFFA" w14:textId="77777777" w:rsidR="00142166" w:rsidRPr="00FC0E79" w:rsidRDefault="00142166" w:rsidP="00684A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№ 6</w:t>
            </w:r>
          </w:p>
        </w:tc>
        <w:tc>
          <w:tcPr>
            <w:tcW w:w="0" w:type="auto"/>
            <w:gridSpan w:val="2"/>
          </w:tcPr>
          <w:p w14:paraId="49C9D340" w14:textId="77777777" w:rsidR="00142166" w:rsidRPr="00FC0E79" w:rsidRDefault="00142166" w:rsidP="00684A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№ 7</w:t>
            </w:r>
          </w:p>
        </w:tc>
        <w:tc>
          <w:tcPr>
            <w:tcW w:w="0" w:type="auto"/>
            <w:gridSpan w:val="2"/>
          </w:tcPr>
          <w:p w14:paraId="5EBA1863" w14:textId="77777777" w:rsidR="00142166" w:rsidRPr="00FC0E79" w:rsidRDefault="00142166" w:rsidP="00684A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№ 8</w:t>
            </w:r>
          </w:p>
        </w:tc>
        <w:tc>
          <w:tcPr>
            <w:tcW w:w="0" w:type="auto"/>
            <w:gridSpan w:val="2"/>
          </w:tcPr>
          <w:p w14:paraId="24467B83" w14:textId="77777777" w:rsidR="00142166" w:rsidRPr="00FC0E79" w:rsidRDefault="00142166" w:rsidP="00684A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№ 9</w:t>
            </w:r>
          </w:p>
        </w:tc>
        <w:tc>
          <w:tcPr>
            <w:tcW w:w="0" w:type="auto"/>
            <w:gridSpan w:val="2"/>
          </w:tcPr>
          <w:p w14:paraId="3EFD197F" w14:textId="77777777" w:rsidR="00142166" w:rsidRPr="00FC0E79" w:rsidRDefault="00142166" w:rsidP="00684A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№ 10</w:t>
            </w:r>
          </w:p>
        </w:tc>
        <w:tc>
          <w:tcPr>
            <w:tcW w:w="0" w:type="auto"/>
            <w:gridSpan w:val="2"/>
          </w:tcPr>
          <w:p w14:paraId="0EC7ECDD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№ 14</w:t>
            </w:r>
          </w:p>
        </w:tc>
        <w:tc>
          <w:tcPr>
            <w:tcW w:w="0" w:type="auto"/>
            <w:gridSpan w:val="2"/>
          </w:tcPr>
          <w:p w14:paraId="26D697F4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Гимназия</w:t>
            </w:r>
          </w:p>
        </w:tc>
        <w:tc>
          <w:tcPr>
            <w:tcW w:w="0" w:type="auto"/>
            <w:gridSpan w:val="2"/>
          </w:tcPr>
          <w:p w14:paraId="119031ED" w14:textId="77777777" w:rsidR="00142166" w:rsidRPr="00FC0E79" w:rsidRDefault="00142166" w:rsidP="008923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СОШ с. Баклаши</w:t>
            </w:r>
          </w:p>
        </w:tc>
        <w:tc>
          <w:tcPr>
            <w:tcW w:w="0" w:type="auto"/>
            <w:gridSpan w:val="2"/>
          </w:tcPr>
          <w:p w14:paraId="63D8131C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№ 11</w:t>
            </w:r>
          </w:p>
        </w:tc>
        <w:tc>
          <w:tcPr>
            <w:tcW w:w="0" w:type="auto"/>
          </w:tcPr>
          <w:p w14:paraId="7361F3FB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№12</w:t>
            </w:r>
          </w:p>
        </w:tc>
        <w:tc>
          <w:tcPr>
            <w:tcW w:w="0" w:type="auto"/>
          </w:tcPr>
          <w:p w14:paraId="0FD9EA15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№ 124</w:t>
            </w:r>
          </w:p>
        </w:tc>
      </w:tr>
      <w:tr w:rsidR="00142166" w:rsidRPr="00FC0E79" w14:paraId="407E90BF" w14:textId="77777777" w:rsidTr="00142166">
        <w:tc>
          <w:tcPr>
            <w:tcW w:w="0" w:type="auto"/>
          </w:tcPr>
          <w:p w14:paraId="374D452B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2A6342D6" w14:textId="77777777" w:rsidR="00142166" w:rsidRPr="00FC0E79" w:rsidRDefault="00142166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состояние столов,  посуды</w:t>
            </w:r>
          </w:p>
        </w:tc>
        <w:tc>
          <w:tcPr>
            <w:tcW w:w="0" w:type="auto"/>
          </w:tcPr>
          <w:p w14:paraId="3D07D8C5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7113CCEA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1FA91490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4868CF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28DB93F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0AC90EBB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5E46C9CA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5CB82A84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2043E585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67C8D171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E17C9C0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1A37B3B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47BB4DEA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77A8EEC9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6DD7AA0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19B60B4B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77DBF470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4C3D75BB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CDA6950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2070ED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3D1DDDF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15398696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AECE269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4CB6BFA5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9E2ED31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1B238E2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D3D05E7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918338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</w:tr>
      <w:tr w:rsidR="00142166" w:rsidRPr="00FC0E79" w14:paraId="7C898288" w14:textId="77777777" w:rsidTr="00142166">
        <w:tc>
          <w:tcPr>
            <w:tcW w:w="0" w:type="auto"/>
          </w:tcPr>
          <w:p w14:paraId="5283D823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14:paraId="27078E02" w14:textId="77777777" w:rsidR="00142166" w:rsidRPr="00FC0E79" w:rsidRDefault="00142166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Сервировка столов (наличие салфеток, комплектация посуды, внешний вид посуды)</w:t>
            </w:r>
          </w:p>
        </w:tc>
        <w:tc>
          <w:tcPr>
            <w:tcW w:w="0" w:type="auto"/>
          </w:tcPr>
          <w:p w14:paraId="67DFADA7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0B15D216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5F29577A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500DDA15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E742DA6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0A0800D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015E3AB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2CBF89B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60D11EC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E756CBE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9D97EFA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7E9215F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5B23093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FFE42EE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85A81E6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3361B6F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DC76B16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663E4D6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14EC846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665F9CC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12CF52E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4C6B908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6B54125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52910F18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21FCDFB7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D1F3AB4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21C19AE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B11FFA6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</w:tr>
      <w:tr w:rsidR="00142166" w:rsidRPr="00FC0E79" w14:paraId="6AA175C0" w14:textId="77777777" w:rsidTr="00142166">
        <w:tc>
          <w:tcPr>
            <w:tcW w:w="0" w:type="auto"/>
          </w:tcPr>
          <w:p w14:paraId="426185BB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3254272F" w14:textId="77777777" w:rsidR="00142166" w:rsidRPr="00FC0E79" w:rsidRDefault="00142166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Культура подачи блюд (внешний вид блюда)</w:t>
            </w:r>
          </w:p>
        </w:tc>
        <w:tc>
          <w:tcPr>
            <w:tcW w:w="0" w:type="auto"/>
          </w:tcPr>
          <w:p w14:paraId="616FFE27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20761455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6CF6C583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52041B1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0291105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22D77AF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5553B62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1D40208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1D5EC83F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834DC79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7EFAE1A6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79AF9962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09C3D02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64DD7208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E6C83DC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440B586D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024C2EB5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FA898D1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41FB5335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61B3FB75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50C2A439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6230E0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19DEDF6B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62DC56B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4FB6087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6AB2FFE5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00FE0E9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2C3439F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</w:tr>
      <w:tr w:rsidR="00142166" w:rsidRPr="00FC0E79" w14:paraId="6C195B6D" w14:textId="77777777" w:rsidTr="00142166">
        <w:tc>
          <w:tcPr>
            <w:tcW w:w="0" w:type="auto"/>
          </w:tcPr>
          <w:p w14:paraId="4F2F3498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61018FFF" w14:textId="77777777" w:rsidR="00142166" w:rsidRPr="00FC0E79" w:rsidRDefault="00142166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Соответствие веса порций норме выхода блюд</w:t>
            </w:r>
          </w:p>
        </w:tc>
        <w:tc>
          <w:tcPr>
            <w:tcW w:w="0" w:type="auto"/>
          </w:tcPr>
          <w:p w14:paraId="13FE0F3E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149B7CB1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2C0B4A80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4835CCD1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52FF503B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7B5CD43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0490576A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0762958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401CD269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CC0DDE3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7E0D1BD6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57F1E0CB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549B5EB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7D4E0F9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CC779D0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7B98F3BB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35CB3E9A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12D628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52A956F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DB3B7D6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2A077E4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712435EC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1535A59C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461F0359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ED05795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09BCB856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7F8807A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03659BDF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</w:tr>
      <w:tr w:rsidR="00142166" w:rsidRPr="00FC0E79" w14:paraId="2CD685E5" w14:textId="77777777" w:rsidTr="00142166">
        <w:tc>
          <w:tcPr>
            <w:tcW w:w="0" w:type="auto"/>
          </w:tcPr>
          <w:p w14:paraId="23D56540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14:paraId="4C9A1D71" w14:textId="77777777" w:rsidR="00142166" w:rsidRPr="00FC0E79" w:rsidRDefault="00142166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 xml:space="preserve">Аппетит детей </w:t>
            </w:r>
          </w:p>
        </w:tc>
        <w:tc>
          <w:tcPr>
            <w:tcW w:w="0" w:type="auto"/>
          </w:tcPr>
          <w:p w14:paraId="4F68660B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731FA6B5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204B717B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094D3BC0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2F9F3D6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A0C56B2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4666D18A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181841B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0B5EC02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E2BC74B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089556C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0F9EED86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F0AE6A0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403E63C3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34860F4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605C030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5AAA24A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E20DB35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3D865081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4CB2CF1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1880FB6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BCFA41E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27D7D510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E158934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B3D40D2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7EC8338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0772C766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958558A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</w:tr>
      <w:tr w:rsidR="00142166" w:rsidRPr="00FC0E79" w14:paraId="273D94F5" w14:textId="77777777" w:rsidTr="00142166">
        <w:tc>
          <w:tcPr>
            <w:tcW w:w="0" w:type="auto"/>
          </w:tcPr>
          <w:p w14:paraId="3CDB7836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14:paraId="4A9F772C" w14:textId="77777777" w:rsidR="00142166" w:rsidRPr="00FC0E79" w:rsidRDefault="00142166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</w:t>
            </w: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педагогов во время приема пищи,  мотивация детей к приему пищи</w:t>
            </w:r>
          </w:p>
        </w:tc>
        <w:tc>
          <w:tcPr>
            <w:tcW w:w="0" w:type="auto"/>
          </w:tcPr>
          <w:p w14:paraId="62ABBEBB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14:paraId="71C0ED6A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14:paraId="1160E16A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4CB4542F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D0E5D26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B185EFB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100BDC5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347CE856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36EA06CE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4B13E553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55518ED9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34E1F1A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B014154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5A34184B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B94DADA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389C9C5C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B2753FB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ECDA6D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12874EAB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6BE1BC8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4E0B6389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25F6516B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59E36C2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1A795DB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52CC342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14B8681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0973E04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D70B0DB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</w:tr>
      <w:tr w:rsidR="00142166" w:rsidRPr="00FC0E79" w14:paraId="54DF9FD3" w14:textId="77777777" w:rsidTr="00142166">
        <w:tc>
          <w:tcPr>
            <w:tcW w:w="0" w:type="auto"/>
          </w:tcPr>
          <w:p w14:paraId="008834DA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04604B5E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Снятие пробы</w:t>
            </w:r>
          </w:p>
        </w:tc>
        <w:tc>
          <w:tcPr>
            <w:tcW w:w="0" w:type="auto"/>
          </w:tcPr>
          <w:p w14:paraId="7D380327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68DDE8BB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24364EB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77655A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780C7B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839BE9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00E939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70016AA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9721AE7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97ECAAA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0319ED2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AA6A791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77583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B811207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19D3F4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9265FC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35F3582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94A892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013DBE8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E81837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6F5D404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FD375B8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E57ECA2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E1DE60F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0F93CE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A6352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F52FC8E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DAF9B24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166" w:rsidRPr="00FC0E79" w14:paraId="5FCE563C" w14:textId="77777777" w:rsidTr="00142166">
        <w:tc>
          <w:tcPr>
            <w:tcW w:w="0" w:type="auto"/>
          </w:tcPr>
          <w:p w14:paraId="22034349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14:paraId="723914FE" w14:textId="77777777" w:rsidR="00142166" w:rsidRPr="00FC0E79" w:rsidRDefault="00142166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Вкусовые качества (соленая, кислая, сладкая, жесткая, нежная и др.)</w:t>
            </w:r>
          </w:p>
        </w:tc>
        <w:tc>
          <w:tcPr>
            <w:tcW w:w="0" w:type="auto"/>
          </w:tcPr>
          <w:p w14:paraId="12E74D70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4E926A39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14:paraId="6201F0CF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F8028CF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2AA97D0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58F0844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2B3CDC5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8DEB672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730A2B5F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82ED44B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79339F4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6233762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60107A19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73290691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07EDE1B0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4BF7DDE6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7F08ACE6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0ADDE66C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7DDD823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5DA6987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70F3431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3D51EE9A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0B3B69A2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01501D9C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798C8E29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036A658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B984F1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4D2000DF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</w:tr>
      <w:tr w:rsidR="00142166" w:rsidRPr="00FC0E79" w14:paraId="1F3C0D50" w14:textId="77777777" w:rsidTr="00142166">
        <w:tc>
          <w:tcPr>
            <w:tcW w:w="0" w:type="auto"/>
          </w:tcPr>
          <w:p w14:paraId="09CF12DE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14:paraId="681384AB" w14:textId="77777777" w:rsidR="00142166" w:rsidRPr="00FC0E79" w:rsidRDefault="00142166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Органолептические качества (на вид: цвет, форма, вид в разрезе, однородность, прозрачность, запах и др.)</w:t>
            </w:r>
          </w:p>
        </w:tc>
        <w:tc>
          <w:tcPr>
            <w:tcW w:w="0" w:type="auto"/>
          </w:tcPr>
          <w:p w14:paraId="4FD592E6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4F716848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14:paraId="4CBA6D1E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26F9055F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A4FCF73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22D642A0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0C6B16B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31911FA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7790677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8F9DC2B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4804EC3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595A7351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E06DA84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67F9EFF7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A77B3DD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D3C1D05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6322CD8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DEF471E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4F880BE9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313DC475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29A69C0A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77BCF5CF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72EFFA9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112BACE" w14:textId="77777777" w:rsidR="00142166" w:rsidRPr="00FC0E79" w:rsidRDefault="00142166" w:rsidP="000975C0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6954474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37700B41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06C92C7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4047D826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5</w:t>
            </w:r>
          </w:p>
        </w:tc>
      </w:tr>
      <w:tr w:rsidR="00142166" w:rsidRPr="00FC0E79" w14:paraId="10B657BF" w14:textId="77777777" w:rsidTr="00142166">
        <w:tc>
          <w:tcPr>
            <w:tcW w:w="0" w:type="auto"/>
          </w:tcPr>
          <w:p w14:paraId="5DD771EE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14:paraId="2D3A9652" w14:textId="77777777" w:rsidR="00142166" w:rsidRPr="00FC0E79" w:rsidRDefault="00142166" w:rsidP="006442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ИТОГО (баллы)</w:t>
            </w:r>
          </w:p>
        </w:tc>
        <w:tc>
          <w:tcPr>
            <w:tcW w:w="0" w:type="auto"/>
          </w:tcPr>
          <w:p w14:paraId="3BA59FFB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</w:tcPr>
          <w:p w14:paraId="5BF73201" w14:textId="77777777" w:rsidR="00142166" w:rsidRPr="00FC0E79" w:rsidRDefault="00142166" w:rsidP="006442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7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</w:tcPr>
          <w:p w14:paraId="354637B1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14:paraId="61D34748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14:paraId="01628807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14:paraId="3C09131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14:paraId="432F1D92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14:paraId="018E4DC6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14:paraId="4B4A4F57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14:paraId="7CD28F19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14:paraId="34C8BD3A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14:paraId="14101963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14:paraId="48AAB119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14:paraId="5758E685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14:paraId="08905F60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14:paraId="25A79E4C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14:paraId="2A709AD5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14:paraId="3CF0B352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14:paraId="791C37BD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14:paraId="4A933D87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14:paraId="0DAC453A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14:paraId="24E88C1A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14:paraId="0853869C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14:paraId="075FB4E4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14:paraId="7DAB345D" w14:textId="77777777" w:rsidR="00142166" w:rsidRPr="00FC0E79" w:rsidRDefault="00142166" w:rsidP="00483F8F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14:paraId="2C04D410" w14:textId="77777777" w:rsidR="00142166" w:rsidRPr="00FC0E79" w:rsidRDefault="00142166" w:rsidP="00483F8F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14:paraId="50484274" w14:textId="77777777" w:rsidR="00142166" w:rsidRPr="00FC0E79" w:rsidRDefault="00142166" w:rsidP="00483F8F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14:paraId="7F2A3168" w14:textId="77777777" w:rsidR="00142166" w:rsidRPr="00FC0E79" w:rsidRDefault="00142166" w:rsidP="00CA6759">
            <w:pPr>
              <w:jc w:val="center"/>
              <w:rPr>
                <w:rFonts w:ascii="Times New Roman" w:hAnsi="Times New Roman" w:cs="Times New Roman"/>
              </w:rPr>
            </w:pPr>
            <w:r w:rsidRPr="00FC0E79">
              <w:rPr>
                <w:rFonts w:ascii="Times New Roman" w:hAnsi="Times New Roman" w:cs="Times New Roman"/>
              </w:rPr>
              <w:t>36</w:t>
            </w:r>
          </w:p>
        </w:tc>
      </w:tr>
    </w:tbl>
    <w:p w14:paraId="3E5102B1" w14:textId="77777777" w:rsidR="006442B0" w:rsidRPr="00FC0E79" w:rsidRDefault="006442B0" w:rsidP="00B96BE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14:paraId="44E12501" w14:textId="77777777" w:rsidR="00B96BEE" w:rsidRDefault="00684A74" w:rsidP="0068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557600" w14:textId="77777777" w:rsidR="00684A74" w:rsidRPr="00684A74" w:rsidRDefault="00684A74" w:rsidP="0068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Критерии оценок:</w:t>
      </w:r>
    </w:p>
    <w:p w14:paraId="459CA149" w14:textId="77777777" w:rsidR="00684A74" w:rsidRPr="00684A74" w:rsidRDefault="00684A74" w:rsidP="0068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Высокий уровень (соответствует полностью)-  4-5 баллов</w:t>
      </w:r>
    </w:p>
    <w:p w14:paraId="24E44BB5" w14:textId="77777777" w:rsidR="00684A74" w:rsidRPr="00684A74" w:rsidRDefault="00684A74" w:rsidP="0068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Средний уровень (соответствует частично)- 2-3 баллов</w:t>
      </w:r>
    </w:p>
    <w:p w14:paraId="65391E97" w14:textId="77777777" w:rsidR="00684A74" w:rsidRPr="00684A74" w:rsidRDefault="00684A74" w:rsidP="0068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Низкий уровень (не соответствует)- 0-1 баллов</w:t>
      </w:r>
    </w:p>
    <w:sectPr w:rsidR="00684A74" w:rsidRPr="00684A74" w:rsidSect="004C0349">
      <w:pgSz w:w="16838" w:h="11906" w:orient="landscape"/>
      <w:pgMar w:top="850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7EA7" w14:textId="77777777" w:rsidR="00F15000" w:rsidRDefault="00F15000" w:rsidP="00C0360A">
      <w:pPr>
        <w:spacing w:after="0" w:line="240" w:lineRule="auto"/>
      </w:pPr>
      <w:r>
        <w:separator/>
      </w:r>
    </w:p>
  </w:endnote>
  <w:endnote w:type="continuationSeparator" w:id="0">
    <w:p w14:paraId="5CB527DC" w14:textId="77777777" w:rsidR="00F15000" w:rsidRDefault="00F15000" w:rsidP="00C0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443C4" w14:textId="77777777" w:rsidR="00F15000" w:rsidRDefault="00F15000" w:rsidP="00C0360A">
      <w:pPr>
        <w:spacing w:after="0" w:line="240" w:lineRule="auto"/>
      </w:pPr>
      <w:r>
        <w:separator/>
      </w:r>
    </w:p>
  </w:footnote>
  <w:footnote w:type="continuationSeparator" w:id="0">
    <w:p w14:paraId="23A8E6B5" w14:textId="77777777" w:rsidR="00F15000" w:rsidRDefault="00F15000" w:rsidP="00C03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03C63"/>
    <w:multiLevelType w:val="hybridMultilevel"/>
    <w:tmpl w:val="EE942D72"/>
    <w:lvl w:ilvl="0" w:tplc="4C54B5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A0"/>
    <w:rsid w:val="00037BA3"/>
    <w:rsid w:val="000B2F5B"/>
    <w:rsid w:val="00101EA0"/>
    <w:rsid w:val="00142166"/>
    <w:rsid w:val="001B629F"/>
    <w:rsid w:val="00240080"/>
    <w:rsid w:val="00267FC5"/>
    <w:rsid w:val="002D4619"/>
    <w:rsid w:val="002D6025"/>
    <w:rsid w:val="00310577"/>
    <w:rsid w:val="00393C73"/>
    <w:rsid w:val="003E71DD"/>
    <w:rsid w:val="00412FE0"/>
    <w:rsid w:val="00483F8F"/>
    <w:rsid w:val="004C0349"/>
    <w:rsid w:val="0062277C"/>
    <w:rsid w:val="006442B0"/>
    <w:rsid w:val="00683A57"/>
    <w:rsid w:val="00684A74"/>
    <w:rsid w:val="00722533"/>
    <w:rsid w:val="007A4D8B"/>
    <w:rsid w:val="008049E6"/>
    <w:rsid w:val="00841D12"/>
    <w:rsid w:val="008762D7"/>
    <w:rsid w:val="00892311"/>
    <w:rsid w:val="008A4B2E"/>
    <w:rsid w:val="008D12DA"/>
    <w:rsid w:val="00910F52"/>
    <w:rsid w:val="009A44C9"/>
    <w:rsid w:val="00A91893"/>
    <w:rsid w:val="00AB4D8A"/>
    <w:rsid w:val="00AE45C7"/>
    <w:rsid w:val="00AF0563"/>
    <w:rsid w:val="00AF5A89"/>
    <w:rsid w:val="00B01EC1"/>
    <w:rsid w:val="00B43F22"/>
    <w:rsid w:val="00B64857"/>
    <w:rsid w:val="00B96BEE"/>
    <w:rsid w:val="00BB163C"/>
    <w:rsid w:val="00C0100E"/>
    <w:rsid w:val="00C0360A"/>
    <w:rsid w:val="00C20CFF"/>
    <w:rsid w:val="00CA6222"/>
    <w:rsid w:val="00CB11A4"/>
    <w:rsid w:val="00D10211"/>
    <w:rsid w:val="00E16D44"/>
    <w:rsid w:val="00E431AE"/>
    <w:rsid w:val="00E45E62"/>
    <w:rsid w:val="00E8033E"/>
    <w:rsid w:val="00E9332F"/>
    <w:rsid w:val="00ED6041"/>
    <w:rsid w:val="00F15000"/>
    <w:rsid w:val="00F84020"/>
    <w:rsid w:val="00FA6D01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9991"/>
  <w15:docId w15:val="{A47E7A16-D7A0-49C8-B7EC-73EE5E37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F22"/>
    <w:pPr>
      <w:ind w:left="720"/>
      <w:contextualSpacing/>
    </w:pPr>
  </w:style>
  <w:style w:type="table" w:styleId="a4">
    <w:name w:val="Table Grid"/>
    <w:basedOn w:val="a1"/>
    <w:rsid w:val="0064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D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360A"/>
  </w:style>
  <w:style w:type="paragraph" w:styleId="a9">
    <w:name w:val="footer"/>
    <w:basedOn w:val="a"/>
    <w:link w:val="aa"/>
    <w:uiPriority w:val="99"/>
    <w:unhideWhenUsed/>
    <w:rsid w:val="00C0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Меню, баллы</c:v>
                </c:pt>
              </c:strCache>
            </c:strRef>
          </c:tx>
          <c:invertIfNegative val="0"/>
          <c:cat>
            <c:strRef>
              <c:f>Лист1!$A$3:$A$18</c:f>
              <c:strCache>
                <c:ptCount val="16"/>
                <c:pt idx="0">
                  <c:v>СОШ №1</c:v>
                </c:pt>
                <c:pt idx="1">
                  <c:v>СОШ №2</c:v>
                </c:pt>
                <c:pt idx="2">
                  <c:v>СОШ №4</c:v>
                </c:pt>
                <c:pt idx="3">
                  <c:v>СОШ №5</c:v>
                </c:pt>
                <c:pt idx="4">
                  <c:v>СОШ №6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  <c:pt idx="8">
                  <c:v>Лицей</c:v>
                </c:pt>
                <c:pt idx="9">
                  <c:v>НШДС № 10</c:v>
                </c:pt>
                <c:pt idx="10">
                  <c:v>НШДС № 14</c:v>
                </c:pt>
                <c:pt idx="11">
                  <c:v>Гимназия</c:v>
                </c:pt>
                <c:pt idx="12">
                  <c:v>СОШ с. Баклаши</c:v>
                </c:pt>
                <c:pt idx="13">
                  <c:v>ООШ № 11</c:v>
                </c:pt>
                <c:pt idx="14">
                  <c:v>СОШ № 12</c:v>
                </c:pt>
                <c:pt idx="15">
                  <c:v>СОШ № 124</c:v>
                </c:pt>
              </c:strCache>
            </c:strRef>
          </c:cat>
          <c:val>
            <c:numRef>
              <c:f>Лист1!$B$3:$B$18</c:f>
              <c:numCache>
                <c:formatCode>General</c:formatCode>
                <c:ptCount val="16"/>
                <c:pt idx="0">
                  <c:v>27.6</c:v>
                </c:pt>
                <c:pt idx="1">
                  <c:v>25.25</c:v>
                </c:pt>
                <c:pt idx="2">
                  <c:v>26.5</c:v>
                </c:pt>
                <c:pt idx="3">
                  <c:v>26.8</c:v>
                </c:pt>
                <c:pt idx="4">
                  <c:v>27.8</c:v>
                </c:pt>
                <c:pt idx="5">
                  <c:v>26.5</c:v>
                </c:pt>
                <c:pt idx="6">
                  <c:v>26</c:v>
                </c:pt>
                <c:pt idx="7">
                  <c:v>26.8</c:v>
                </c:pt>
                <c:pt idx="8">
                  <c:v>27.06</c:v>
                </c:pt>
                <c:pt idx="9">
                  <c:v>27.25</c:v>
                </c:pt>
                <c:pt idx="10">
                  <c:v>29.25</c:v>
                </c:pt>
                <c:pt idx="11">
                  <c:v>26.25</c:v>
                </c:pt>
                <c:pt idx="12">
                  <c:v>28.7</c:v>
                </c:pt>
                <c:pt idx="13">
                  <c:v>28</c:v>
                </c:pt>
                <c:pt idx="14">
                  <c:v>25.99</c:v>
                </c:pt>
                <c:pt idx="15">
                  <c:v>24.16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ED-4BC1-AABD-7217A763DCDC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</c:strCache>
            </c:strRef>
          </c:tx>
          <c:invertIfNegative val="0"/>
          <c:cat>
            <c:strRef>
              <c:f>Лист1!$A$3:$A$18</c:f>
              <c:strCache>
                <c:ptCount val="16"/>
                <c:pt idx="0">
                  <c:v>СОШ №1</c:v>
                </c:pt>
                <c:pt idx="1">
                  <c:v>СОШ №2</c:v>
                </c:pt>
                <c:pt idx="2">
                  <c:v>СОШ №4</c:v>
                </c:pt>
                <c:pt idx="3">
                  <c:v>СОШ №5</c:v>
                </c:pt>
                <c:pt idx="4">
                  <c:v>СОШ №6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  <c:pt idx="8">
                  <c:v>Лицей</c:v>
                </c:pt>
                <c:pt idx="9">
                  <c:v>НШДС № 10</c:v>
                </c:pt>
                <c:pt idx="10">
                  <c:v>НШДС № 14</c:v>
                </c:pt>
                <c:pt idx="11">
                  <c:v>Гимназия</c:v>
                </c:pt>
                <c:pt idx="12">
                  <c:v>СОШ с. Баклаши</c:v>
                </c:pt>
                <c:pt idx="13">
                  <c:v>ООШ № 11</c:v>
                </c:pt>
                <c:pt idx="14">
                  <c:v>СОШ № 12</c:v>
                </c:pt>
                <c:pt idx="15">
                  <c:v>СОШ № 124</c:v>
                </c:pt>
              </c:strCache>
            </c:strRef>
          </c:cat>
          <c:val>
            <c:numRef>
              <c:f>Лист1!$C$3:$C$18</c:f>
              <c:numCache>
                <c:formatCode>General</c:formatCode>
                <c:ptCount val="16"/>
              </c:numCache>
            </c:numRef>
          </c:val>
          <c:extLst>
            <c:ext xmlns:c16="http://schemas.microsoft.com/office/drawing/2014/chart" uri="{C3380CC4-5D6E-409C-BE32-E72D297353CC}">
              <c16:uniqueId val="{00000001-F7ED-4BC1-AABD-7217A763DC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348352"/>
        <c:axId val="138444800"/>
      </c:barChart>
      <c:catAx>
        <c:axId val="151348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8444800"/>
        <c:crosses val="autoZero"/>
        <c:auto val="1"/>
        <c:lblAlgn val="ctr"/>
        <c:lblOffset val="100"/>
        <c:noMultiLvlLbl val="0"/>
      </c:catAx>
      <c:valAx>
        <c:axId val="1384448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1">
                    <a:latin typeface="Times New Roman" pitchFamily="18" charset="0"/>
                    <a:cs typeface="Times New Roman" pitchFamily="18" charset="0"/>
                  </a:rPr>
                  <a:t>Шкала оценок, баллы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348352"/>
        <c:crosses val="autoZero"/>
        <c:crossBetween val="between"/>
      </c:valAx>
    </c:plotArea>
    <c:legend>
      <c:legendPos val="b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4889-BE0C-45E1-A3EE-300D790D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Грекова Мария Сергеевна</dc:creator>
  <cp:keywords/>
  <dc:description/>
  <cp:lastModifiedBy>Смирнова Татьяна Михайловна</cp:lastModifiedBy>
  <cp:revision>40</cp:revision>
  <cp:lastPrinted>2019-06-05T03:03:00Z</cp:lastPrinted>
  <dcterms:created xsi:type="dcterms:W3CDTF">2019-06-04T06:55:00Z</dcterms:created>
  <dcterms:modified xsi:type="dcterms:W3CDTF">2021-12-24T06:29:00Z</dcterms:modified>
</cp:coreProperties>
</file>