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B266" w14:textId="77777777" w:rsidR="00D10211" w:rsidRPr="00EE4E7E" w:rsidRDefault="00D10211" w:rsidP="00D102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4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Сводный отчет общественной проверки за организацией и качеством питания обучающихся в общеобразовательных организациях </w:t>
      </w:r>
    </w:p>
    <w:p w14:paraId="6E5BACF9" w14:textId="083C2DB5" w:rsidR="00AF0563" w:rsidRPr="00EE4E7E" w:rsidRDefault="00D10211" w:rsidP="00D102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4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bookmarkStart w:id="0" w:name="_Hlk104798984"/>
      <w:r w:rsidRPr="00EE4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C0360A" w:rsidRPr="00EE4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0E2BB1" w:rsidRPr="00EE4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EE4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</w:t>
      </w:r>
      <w:r w:rsidR="00C0360A" w:rsidRPr="00EE4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0E2BB1" w:rsidRPr="00EE4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EE4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0"/>
      <w:r w:rsidRPr="00EE4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год</w:t>
      </w:r>
    </w:p>
    <w:p w14:paraId="4E07B5F5" w14:textId="77777777" w:rsidR="00B96BEE" w:rsidRDefault="00B96BEE" w:rsidP="00D10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DC4841" w14:textId="4C011FDD" w:rsidR="0062277C" w:rsidRPr="00EE4E7E" w:rsidRDefault="0062277C" w:rsidP="003D69BC">
      <w:pPr>
        <w:widowControl w:val="0"/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Питание обучающихся образовательных организаций Шелеховского района организовано в соответствии с Федеральным Законом закона от 29.12.2012 № 273-ФЗ «Об образовании в Российской Федерации», санитарно-эпидемиологическими требованиями к организации питания обучающихся и направлено на обеспечение обучающихся горячим питанием с целью сохранения и укрепления здоровья школьников.</w:t>
      </w:r>
    </w:p>
    <w:p w14:paraId="55CCADB1" w14:textId="689B8E9B" w:rsidR="00B96BEE" w:rsidRPr="00EE4E7E" w:rsidRDefault="00B96BEE" w:rsidP="003D69BC">
      <w:pPr>
        <w:widowControl w:val="0"/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привлечения внимания родительской общественности к вопросам здорового питания детей в </w:t>
      </w:r>
      <w:r w:rsidR="000E2BB1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2021-2022 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году </w:t>
      </w:r>
      <w:r w:rsidR="00A91893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 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контроль за организацией и качеством питания обучающихся 15 общеобразовательных организаций Шелеховского района. </w:t>
      </w:r>
    </w:p>
    <w:p w14:paraId="28305577" w14:textId="77777777" w:rsidR="00B96BEE" w:rsidRPr="00EE4E7E" w:rsidRDefault="00AE45C7" w:rsidP="003D69BC">
      <w:pPr>
        <w:widowControl w:val="0"/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</w:t>
      </w:r>
      <w:r w:rsidR="00B96BE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контроля </w:t>
      </w:r>
      <w:r w:rsidR="00A91893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являлись</w:t>
      </w:r>
      <w:r w:rsidR="00B96BE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14B7ADD" w14:textId="77777777" w:rsidR="00B96BEE" w:rsidRPr="00EE4E7E" w:rsidRDefault="00B96BEE" w:rsidP="003D69BC">
      <w:pPr>
        <w:widowControl w:val="0"/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обеспечение прозрачности и открытости по вопросам организации питания обучающихся в общеобразовательных организациях;</w:t>
      </w:r>
    </w:p>
    <w:p w14:paraId="27B558D0" w14:textId="77777777" w:rsidR="00B96BEE" w:rsidRPr="00EE4E7E" w:rsidRDefault="00B96BEE" w:rsidP="003D69BC">
      <w:pPr>
        <w:widowControl w:val="0"/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повышение качества питания обучающихся в общеобразовательных организациях; </w:t>
      </w:r>
    </w:p>
    <w:p w14:paraId="731CE5F2" w14:textId="77777777" w:rsidR="00B96BEE" w:rsidRPr="00EE4E7E" w:rsidRDefault="00B96BEE" w:rsidP="003D69BC">
      <w:pPr>
        <w:widowControl w:val="0"/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обеспечение учета общественного мнения граждан, развитие форм обратной связи при принятии управленческих решений в общеобразовательных организациях.</w:t>
      </w:r>
    </w:p>
    <w:p w14:paraId="36AE7292" w14:textId="7452EF1B" w:rsidR="00A91893" w:rsidRPr="00EE4E7E" w:rsidRDefault="00B96BEE" w:rsidP="003D69BC">
      <w:pPr>
        <w:widowControl w:val="0"/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</w:t>
      </w:r>
      <w:r w:rsidR="00A91893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представителей родительских комитетов, специалистов по организации питания </w:t>
      </w:r>
      <w:r w:rsidR="008A4B2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</w:t>
      </w:r>
      <w:r w:rsidR="00A91893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D6E160A" w14:textId="77777777" w:rsidR="00E8033E" w:rsidRPr="00EE4E7E" w:rsidRDefault="00E8033E" w:rsidP="003D69BC">
      <w:pPr>
        <w:widowControl w:val="0"/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было установлено.</w:t>
      </w:r>
    </w:p>
    <w:p w14:paraId="63507704" w14:textId="77777777" w:rsidR="00E8033E" w:rsidRPr="00EE4E7E" w:rsidRDefault="00E8033E" w:rsidP="003D69BC">
      <w:pPr>
        <w:widowControl w:val="0"/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Питание обучающиеся общеобразовательных организаций получают из средств разных источников финансирования: </w:t>
      </w:r>
    </w:p>
    <w:p w14:paraId="4B96743E" w14:textId="77777777" w:rsidR="00CB2DF6" w:rsidRPr="00CB2DF6" w:rsidRDefault="00CB2DF6" w:rsidP="003D6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из федерального, областного и местного бюджетов – обучающиеся по образовательным программам начального общего образования обеспечиваются бесплатным горячим питанием на установленную стоимость – 78 рублей. Среднее ежемесячное количество обучающихся, получающих бесплатное питание в общеобразовательных организациях с января по май 2022 года составило 4 120 человек (95 % от общего количества обучающихся 1-4 классов);</w:t>
      </w:r>
    </w:p>
    <w:p w14:paraId="65F64D28" w14:textId="77777777" w:rsidR="00CB2DF6" w:rsidRPr="00CB2DF6" w:rsidRDefault="00CB2DF6" w:rsidP="003D6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из областного бюджета – дети из многодетных и малоимущих семей, на основании документов, предоставляемых в ОГКУ «Управление социальной защиты населения по Шелеховскому району». </w:t>
      </w:r>
    </w:p>
    <w:p w14:paraId="34FAE12E" w14:textId="77777777" w:rsidR="00CB2DF6" w:rsidRPr="00CB2DF6" w:rsidRDefault="00CB2DF6" w:rsidP="003D6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Бесплатное питание школьникам предоставляется в соответствии с установленной стоимостью для возрастной категории 11-18 лет – 91 рубль. Среднее ежемесячное количество обучающихся, получающих бесплатное питание в общеобразовательных организациях с января по май 2022 года составило 950 человек (10 % от общего количества обучающихся);</w:t>
      </w:r>
    </w:p>
    <w:p w14:paraId="179D7FE6" w14:textId="2E67AE55" w:rsidR="00CB2DF6" w:rsidRPr="00CB2DF6" w:rsidRDefault="00CB2DF6" w:rsidP="003D6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из областного бюджета – обучающиеся, пребывающие на полном государственном обеспечении, посещающие муниципальные общеобразовательные организации Шелеховского района на установленную стоимость для возрастной категории 11-18 лет – 91 рубль. Среднее ежемесячное количество обучающихся, получающих бесплатное питание с января по май 2022</w:t>
      </w:r>
      <w:r w:rsidR="003D6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B2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года, составило 14 человек (0,14</w:t>
      </w:r>
      <w:r w:rsidRPr="00CB2DF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CB2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от общего количества обучающихся);</w:t>
      </w:r>
    </w:p>
    <w:p w14:paraId="10405A66" w14:textId="77777777" w:rsidR="00CB2DF6" w:rsidRPr="00CB2DF6" w:rsidRDefault="00CB2DF6" w:rsidP="003D6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4) из областного бюджета – дети-инвалиды в соответствии с установленной стоимостью для возрастной категории 7-10 лет – 137 рублей, для возрастной категории 11-18 лет – 156 рублей. Среднее ежемесячное количество обучающихся, получающих бесплатное двухразовое питание в общеобразовательных организациях, с января по май 2022 года составило 94 человека (1 % от общего количества обучающихся);</w:t>
      </w:r>
    </w:p>
    <w:p w14:paraId="0FD8A53E" w14:textId="77777777" w:rsidR="00CB2DF6" w:rsidRPr="00CB2DF6" w:rsidRDefault="00CB2DF6" w:rsidP="003D6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из областного и местного бюджетов – обучающиеся с ограниченными возможностями здоровья обеспечиваются бесплатным двухразовым питанием. Среднее ежемесячное количество обучающихся с ограниченными возможностями здоровья, получающих бесплатное двухразовое питание в общеобразовательных организациях, с января по май 2022 года составило 490 человек (5 % от общего количества обучающихся). Стоимость питания составляет 137 рублей для возрастной категории 7-10 лет, 156 рублей - для возрастной категории 11-18 лет;</w:t>
      </w:r>
    </w:p>
    <w:p w14:paraId="0547F91E" w14:textId="77777777" w:rsidR="00CB2DF6" w:rsidRPr="00CB2DF6" w:rsidRDefault="00CB2DF6" w:rsidP="003D6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из муниципального бюджета Шелеховского района получают бесплатное питание обучающиеся школ, расположенных в сельских поселениях Шелеховского района, на сумму 6 рублей в день (Решение Думы от 28.09.2006 № 51-рд «Об установлении мер поддержки обучающимся» в качестве меры социальной поддержки. По желанию родителей (законных представителей) производится доплата до суммы завтраков или обедов, установленной в общеобразовательной организации. Среднее ежемесячное количество обучающихся данной категории, получающих питание с января по май 2022 года, составило 747 человек (7,5 % от общего количества обучающихся);</w:t>
      </w:r>
    </w:p>
    <w:p w14:paraId="352CB337" w14:textId="77777777" w:rsidR="00CB2DF6" w:rsidRPr="00CB2DF6" w:rsidRDefault="00CB2DF6" w:rsidP="003D6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7) обучающиеся, не имеющие оснований для получения льготного питания, питаются за счет средств родителей. Стоимость завтрака составляет в среднем 45 рублей, обеда – 70 рублей. </w:t>
      </w:r>
    </w:p>
    <w:p w14:paraId="0EE40B1E" w14:textId="245521D2" w:rsidR="00CB2DF6" w:rsidRPr="00CB2DF6" w:rsidRDefault="00CB2DF6" w:rsidP="003D6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среднем охват горячим питанием с января по май 2022 года составил 7</w:t>
      </w:r>
      <w:r w:rsidR="00D452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B2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960 человек (80,5 % от общего количества обучающихся).</w:t>
      </w:r>
    </w:p>
    <w:p w14:paraId="6CBAE429" w14:textId="017CB1FE" w:rsidR="00B43F22" w:rsidRPr="00EE4E7E" w:rsidRDefault="00E45E62" w:rsidP="003D69BC">
      <w:pPr>
        <w:widowControl w:val="0"/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43F22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оценке качества питания в общеобразовательных организациях использовались следующие показатели:</w:t>
      </w:r>
    </w:p>
    <w:p w14:paraId="58CFF1D4" w14:textId="7DB62752" w:rsidR="00E8033E" w:rsidRPr="00EE4E7E" w:rsidRDefault="00B43F22" w:rsidP="003D69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8033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анитарно-гигиеническое состояние </w:t>
      </w:r>
      <w:r w:rsidR="00FC0E79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столов, столовой</w:t>
      </w:r>
      <w:r w:rsidR="002D4619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033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посуды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C7D3273" w14:textId="77777777" w:rsidR="00E8033E" w:rsidRPr="00EE4E7E" w:rsidRDefault="00B43F22" w:rsidP="003D69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8033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ервировка столов (наличие салфеток, комплектация посуды, внешний вид посуды)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A0536DA" w14:textId="77777777" w:rsidR="00E8033E" w:rsidRPr="00EE4E7E" w:rsidRDefault="00B43F22" w:rsidP="003D69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8033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ультура подачи блюд (внешний вид блюда)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5161134" w14:textId="77777777" w:rsidR="00E8033E" w:rsidRPr="00EE4E7E" w:rsidRDefault="00B43F22" w:rsidP="003D69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8033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веса порций норме выхода блюд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9EC0B8" w14:textId="77777777" w:rsidR="00E8033E" w:rsidRPr="00EE4E7E" w:rsidRDefault="00B43F22" w:rsidP="003D69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8033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ппетит детей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8033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75441F7" w14:textId="429D0D2C" w:rsidR="00E8033E" w:rsidRPr="00EE4E7E" w:rsidRDefault="00B43F22" w:rsidP="003D69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8033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еятельность педагогов во время приема </w:t>
      </w:r>
      <w:r w:rsidR="002D4619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пищи, мотивация</w:t>
      </w:r>
      <w:r w:rsidR="00E8033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к приему пищи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736285" w14:textId="77777777" w:rsidR="00E8033E" w:rsidRPr="00EE4E7E" w:rsidRDefault="00B43F22" w:rsidP="003D69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8033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нятие пробы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3974E39" w14:textId="77777777" w:rsidR="00E8033E" w:rsidRPr="00EE4E7E" w:rsidRDefault="00B43F22" w:rsidP="003D69BC">
      <w:pPr>
        <w:pStyle w:val="a3"/>
        <w:widowControl w:val="0"/>
        <w:shd w:val="clear" w:color="auto" w:fill="FFFFFF"/>
        <w:tabs>
          <w:tab w:val="left" w:pos="1134"/>
          <w:tab w:val="left" w:pos="71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8033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кусовые качества (соленая, кислая, сладкая, жесткая, нежная и др.)</w:t>
      </w:r>
    </w:p>
    <w:p w14:paraId="3EA0CC9B" w14:textId="77777777" w:rsidR="00E8033E" w:rsidRPr="00EE4E7E" w:rsidRDefault="00B43F22" w:rsidP="003D69BC">
      <w:pPr>
        <w:pStyle w:val="a3"/>
        <w:widowControl w:val="0"/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8033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рганолептические качества (на вид: цвет, форма, вид в разрезе, однородность, прозрачность, запах и др.)</w:t>
      </w:r>
    </w:p>
    <w:p w14:paraId="39D61F5D" w14:textId="1DC526FE" w:rsidR="008D12DA" w:rsidRPr="00EE4E7E" w:rsidRDefault="008D12DA" w:rsidP="003D69BC">
      <w:pPr>
        <w:pStyle w:val="a3"/>
        <w:widowControl w:val="0"/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рисунке 1 </w:t>
      </w:r>
      <w:r w:rsidR="00B01EC1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таблице 1 (приложение) представлена </w:t>
      </w:r>
      <w:r w:rsidRPr="00EE4E7E">
        <w:rPr>
          <w:rFonts w:ascii="Times New Roman" w:eastAsia="Times New Roman" w:hAnsi="Times New Roman"/>
          <w:sz w:val="26"/>
          <w:szCs w:val="26"/>
          <w:lang w:eastAsia="ru-RU"/>
        </w:rPr>
        <w:t>оценка организации и качества питания обучающихся в общеобразовательных организациях за 20</w:t>
      </w:r>
      <w:r w:rsidR="008762D7" w:rsidRPr="00EE4E7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7E07" w:rsidRPr="00EE4E7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EE4E7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FC0E79" w:rsidRPr="00EE4E7E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567E07" w:rsidRPr="00EE4E7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C0E79" w:rsidRPr="00EE4E7E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учебный</w:t>
      </w:r>
      <w:r w:rsidRPr="00EE4E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14:paraId="2F75908D" w14:textId="633D1A9D" w:rsidR="002217A3" w:rsidRPr="00EE4E7E" w:rsidRDefault="00D63B19" w:rsidP="003D69BC">
      <w:pPr>
        <w:pStyle w:val="a3"/>
        <w:widowControl w:val="0"/>
        <w:shd w:val="clear" w:color="auto" w:fill="FFFFFF"/>
        <w:tabs>
          <w:tab w:val="left" w:pos="1134"/>
          <w:tab w:val="left" w:pos="718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4E7E">
        <w:rPr>
          <w:noProof/>
          <w:sz w:val="26"/>
          <w:szCs w:val="26"/>
        </w:rPr>
        <w:lastRenderedPageBreak/>
        <w:drawing>
          <wp:inline distT="0" distB="0" distL="0" distR="0" wp14:anchorId="3A32F711" wp14:editId="74ECA9A9">
            <wp:extent cx="5940425" cy="3400662"/>
            <wp:effectExtent l="0" t="0" r="3175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47DD72A0-E9AA-420D-9A51-5365AF2614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D49C134" w14:textId="111EE52C" w:rsidR="003E71DD" w:rsidRPr="00EE4E7E" w:rsidRDefault="003E71DD" w:rsidP="003D69BC">
      <w:pPr>
        <w:pStyle w:val="a3"/>
        <w:widowControl w:val="0"/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7C0FFF" w14:textId="08715EE7" w:rsidR="00FC0E79" w:rsidRPr="00EE4E7E" w:rsidRDefault="00E45E62" w:rsidP="003D69BC">
      <w:pPr>
        <w:widowControl w:val="0"/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E16D44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качества питания установлено</w:t>
      </w:r>
      <w:r w:rsidR="00E9332F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2217A3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организациях </w:t>
      </w:r>
      <w:r w:rsidR="00E16D44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горячее питание организовано на высоком уровне</w:t>
      </w:r>
      <w:r w:rsidR="00C0100E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C0E79" w:rsidRPr="00EE4E7E">
        <w:rPr>
          <w:rFonts w:ascii="Times New Roman" w:hAnsi="Times New Roman" w:cs="Times New Roman"/>
          <w:sz w:val="26"/>
          <w:szCs w:val="26"/>
        </w:rPr>
        <w:t>Фактический рацион питания соответствует утвержденному меню.</w:t>
      </w:r>
      <w:r w:rsidR="00904946" w:rsidRPr="00EE4E7E">
        <w:rPr>
          <w:rFonts w:ascii="Times New Roman" w:hAnsi="Times New Roman" w:cs="Times New Roman"/>
          <w:sz w:val="26"/>
          <w:szCs w:val="26"/>
        </w:rPr>
        <w:t xml:space="preserve"> По результатам контрольного взвешивания готовых блюд, фактический вес соответствует весу, указанному в меню.</w:t>
      </w:r>
      <w:r w:rsidR="00FC0E79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946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Вкусовые качества готовых блюд соответствуют технологии приготовления. Работники пищеблока </w:t>
      </w:r>
      <w:r w:rsidR="00964D81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обеспечены средствами индивидуальной защиты (маски, перчатки). 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B629F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арушений в ходе провер</w:t>
      </w:r>
      <w:r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FC0E79" w:rsidRPr="00EE4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установлено. Даны общие рекомендации по организации питания обучающихся.</w:t>
      </w:r>
    </w:p>
    <w:p w14:paraId="7272795B" w14:textId="77777777" w:rsidR="00412FE0" w:rsidRDefault="00412FE0" w:rsidP="00CB11A4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2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A68BC0" w14:textId="77777777" w:rsidR="008D12DA" w:rsidRPr="003D69BC" w:rsidRDefault="008D12DA" w:rsidP="008D12DA">
      <w:pPr>
        <w:shd w:val="clear" w:color="auto" w:fill="FFFFFF"/>
        <w:tabs>
          <w:tab w:val="left" w:pos="7186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9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14:paraId="0C4C099D" w14:textId="77777777" w:rsidR="008D12DA" w:rsidRPr="003D69BC" w:rsidRDefault="008D12DA" w:rsidP="008D12DA">
      <w:pPr>
        <w:shd w:val="clear" w:color="auto" w:fill="FFFFFF"/>
        <w:tabs>
          <w:tab w:val="left" w:pos="7186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197CBD" w14:textId="77777777" w:rsidR="008D12DA" w:rsidRPr="003D69BC" w:rsidRDefault="008D12DA" w:rsidP="00841D12">
      <w:pPr>
        <w:shd w:val="clear" w:color="auto" w:fill="FFFFFF"/>
        <w:tabs>
          <w:tab w:val="left" w:pos="718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9BC">
        <w:rPr>
          <w:rFonts w:ascii="Times New Roman" w:eastAsia="Times New Roman" w:hAnsi="Times New Roman"/>
          <w:sz w:val="26"/>
          <w:szCs w:val="26"/>
          <w:lang w:eastAsia="ru-RU"/>
        </w:rPr>
        <w:t>Таблица 1 - О</w:t>
      </w:r>
      <w:r w:rsidR="00841D12" w:rsidRPr="003D69BC">
        <w:rPr>
          <w:rFonts w:ascii="Times New Roman" w:eastAsia="Times New Roman" w:hAnsi="Times New Roman"/>
          <w:sz w:val="26"/>
          <w:szCs w:val="26"/>
          <w:lang w:eastAsia="ru-RU"/>
        </w:rPr>
        <w:t xml:space="preserve">ценка организации и качества питания обучающихся в общеобразовательных организациях </w:t>
      </w:r>
    </w:p>
    <w:p w14:paraId="58D33B0C" w14:textId="1B5896F3" w:rsidR="006442B0" w:rsidRPr="003D69BC" w:rsidRDefault="00841D12" w:rsidP="008D12DA">
      <w:pPr>
        <w:shd w:val="clear" w:color="auto" w:fill="FFFFFF"/>
        <w:tabs>
          <w:tab w:val="left" w:pos="7186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9BC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FC0E79" w:rsidRPr="003D69BC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964D81" w:rsidRPr="003D69B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C0E79" w:rsidRPr="003D69BC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964D81" w:rsidRPr="003D69B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3D69BC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учебный год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3"/>
        <w:gridCol w:w="2035"/>
        <w:gridCol w:w="734"/>
        <w:gridCol w:w="735"/>
        <w:gridCol w:w="735"/>
        <w:gridCol w:w="735"/>
        <w:gridCol w:w="735"/>
        <w:gridCol w:w="735"/>
        <w:gridCol w:w="735"/>
        <w:gridCol w:w="735"/>
        <w:gridCol w:w="882"/>
        <w:gridCol w:w="747"/>
        <w:gridCol w:w="735"/>
        <w:gridCol w:w="735"/>
        <w:gridCol w:w="882"/>
        <w:gridCol w:w="806"/>
        <w:gridCol w:w="1028"/>
        <w:gridCol w:w="1106"/>
      </w:tblGrid>
      <w:tr w:rsidR="00CB2DF6" w:rsidRPr="00FC0E79" w14:paraId="466C7CC2" w14:textId="05BB9952" w:rsidTr="00CB2DF6">
        <w:trPr>
          <w:cantSplit/>
          <w:trHeight w:val="498"/>
        </w:trPr>
        <w:tc>
          <w:tcPr>
            <w:tcW w:w="0" w:type="auto"/>
          </w:tcPr>
          <w:p w14:paraId="513C79A8" w14:textId="77777777" w:rsidR="00CB2DF6" w:rsidRPr="00FC0E79" w:rsidRDefault="00CB2DF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1813FCFF" w14:textId="77777777" w:rsidR="00CB2DF6" w:rsidRPr="00FC0E79" w:rsidRDefault="00CB2DF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Наблюдение за приемом пищи</w:t>
            </w:r>
          </w:p>
        </w:tc>
        <w:tc>
          <w:tcPr>
            <w:tcW w:w="0" w:type="auto"/>
            <w:gridSpan w:val="16"/>
          </w:tcPr>
          <w:p w14:paraId="11B4F83D" w14:textId="30323D78" w:rsidR="00CB2DF6" w:rsidRPr="00FC0E79" w:rsidRDefault="00CB2DF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Шкала оценок, баллы</w:t>
            </w:r>
          </w:p>
        </w:tc>
      </w:tr>
      <w:tr w:rsidR="000F56DC" w:rsidRPr="00FC0E79" w14:paraId="35F5F1E2" w14:textId="4D1EED39" w:rsidTr="00F8515C">
        <w:tc>
          <w:tcPr>
            <w:tcW w:w="0" w:type="auto"/>
          </w:tcPr>
          <w:p w14:paraId="4AFAEF8C" w14:textId="77777777" w:rsidR="000F56DC" w:rsidRPr="00FC0E79" w:rsidRDefault="000F56DC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17C4BC3B" w14:textId="77777777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14:paraId="4F932E62" w14:textId="4A60787E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 1</w:t>
            </w:r>
          </w:p>
        </w:tc>
        <w:tc>
          <w:tcPr>
            <w:tcW w:w="0" w:type="auto"/>
          </w:tcPr>
          <w:p w14:paraId="1FD05481" w14:textId="392A7D46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 2</w:t>
            </w:r>
          </w:p>
        </w:tc>
        <w:tc>
          <w:tcPr>
            <w:tcW w:w="0" w:type="auto"/>
          </w:tcPr>
          <w:p w14:paraId="68B8C3C9" w14:textId="2DB52146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0" w:type="auto"/>
          </w:tcPr>
          <w:p w14:paraId="044685A8" w14:textId="51DB121C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 5</w:t>
            </w:r>
          </w:p>
        </w:tc>
        <w:tc>
          <w:tcPr>
            <w:tcW w:w="0" w:type="auto"/>
          </w:tcPr>
          <w:p w14:paraId="049302D4" w14:textId="6545B124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 6</w:t>
            </w:r>
          </w:p>
        </w:tc>
        <w:tc>
          <w:tcPr>
            <w:tcW w:w="0" w:type="auto"/>
          </w:tcPr>
          <w:p w14:paraId="7C31583A" w14:textId="693ACA5A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 7</w:t>
            </w:r>
          </w:p>
        </w:tc>
        <w:tc>
          <w:tcPr>
            <w:tcW w:w="0" w:type="auto"/>
          </w:tcPr>
          <w:p w14:paraId="476B232B" w14:textId="73D8472C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 8</w:t>
            </w:r>
          </w:p>
        </w:tc>
        <w:tc>
          <w:tcPr>
            <w:tcW w:w="0" w:type="auto"/>
          </w:tcPr>
          <w:p w14:paraId="7127E6BE" w14:textId="06026BAD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 9</w:t>
            </w:r>
          </w:p>
        </w:tc>
        <w:tc>
          <w:tcPr>
            <w:tcW w:w="0" w:type="auto"/>
          </w:tcPr>
          <w:p w14:paraId="6137EA9C" w14:textId="49ACC2F4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НШДС №10</w:t>
            </w:r>
          </w:p>
        </w:tc>
        <w:tc>
          <w:tcPr>
            <w:tcW w:w="0" w:type="auto"/>
          </w:tcPr>
          <w:p w14:paraId="13EF5F64" w14:textId="42266D03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ООШ № 11</w:t>
            </w:r>
          </w:p>
        </w:tc>
        <w:tc>
          <w:tcPr>
            <w:tcW w:w="0" w:type="auto"/>
          </w:tcPr>
          <w:p w14:paraId="093AB9C7" w14:textId="178EB8DB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 12</w:t>
            </w:r>
          </w:p>
        </w:tc>
        <w:tc>
          <w:tcPr>
            <w:tcW w:w="0" w:type="auto"/>
          </w:tcPr>
          <w:p w14:paraId="41E1FE56" w14:textId="6B86F20D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 124</w:t>
            </w:r>
          </w:p>
        </w:tc>
        <w:tc>
          <w:tcPr>
            <w:tcW w:w="0" w:type="auto"/>
          </w:tcPr>
          <w:p w14:paraId="689CAB6C" w14:textId="0F6CED8E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НШДС № 14</w:t>
            </w:r>
          </w:p>
        </w:tc>
        <w:tc>
          <w:tcPr>
            <w:tcW w:w="0" w:type="auto"/>
          </w:tcPr>
          <w:p w14:paraId="5014ADF9" w14:textId="5BE08236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</w:t>
            </w:r>
          </w:p>
        </w:tc>
        <w:tc>
          <w:tcPr>
            <w:tcW w:w="0" w:type="auto"/>
          </w:tcPr>
          <w:p w14:paraId="08B66AB4" w14:textId="2E03B659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СОШ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</w:p>
        </w:tc>
        <w:tc>
          <w:tcPr>
            <w:tcW w:w="0" w:type="auto"/>
          </w:tcPr>
          <w:p w14:paraId="3C6BF806" w14:textId="15B59ADD" w:rsidR="000F56DC" w:rsidRPr="00FC0E79" w:rsidRDefault="000F56DC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</w:p>
        </w:tc>
      </w:tr>
      <w:tr w:rsidR="000F56DC" w:rsidRPr="00FC0E79" w14:paraId="407E90BF" w14:textId="5592A36D" w:rsidTr="00F8515C">
        <w:tc>
          <w:tcPr>
            <w:tcW w:w="0" w:type="auto"/>
          </w:tcPr>
          <w:p w14:paraId="374D452B" w14:textId="77777777" w:rsidR="000F56DC" w:rsidRPr="00FC0E79" w:rsidRDefault="000F56DC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2A6342D6" w14:textId="30A3A2DF" w:rsidR="000F56DC" w:rsidRPr="00FC0E79" w:rsidRDefault="000F56DC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состояние столов, посуды</w:t>
            </w:r>
          </w:p>
        </w:tc>
        <w:tc>
          <w:tcPr>
            <w:tcW w:w="0" w:type="auto"/>
          </w:tcPr>
          <w:p w14:paraId="7E8C9425" w14:textId="373C0AE5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2FAA476E" w14:textId="77574911" w:rsidR="000F56DC" w:rsidRPr="00FC0E79" w:rsidRDefault="00BC3282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0" w:type="auto"/>
          </w:tcPr>
          <w:p w14:paraId="78F558D7" w14:textId="7AB8E5E9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3F082A82" w14:textId="2292712F" w:rsidR="000F56DC" w:rsidRPr="00FC0E79" w:rsidRDefault="00BC3282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</w:tcPr>
          <w:p w14:paraId="31236746" w14:textId="0DCFF2CC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41C401E3" w14:textId="59D07079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18352F29" w14:textId="41CC9A99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</w:tcPr>
          <w:p w14:paraId="07217A8D" w14:textId="1AC5B4F7" w:rsidR="000F56DC" w:rsidRPr="00FC0E79" w:rsidRDefault="001450E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</w:tcPr>
          <w:p w14:paraId="0B1B18EE" w14:textId="50A3BD44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5051A5A1" w14:textId="64D05714" w:rsidR="000F56DC" w:rsidRPr="00FC0E79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69F9B864" w14:textId="7D6F4859" w:rsidR="000F56DC" w:rsidRPr="00FC0E79" w:rsidRDefault="00B17874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0" w:type="auto"/>
          </w:tcPr>
          <w:p w14:paraId="5A73CE0A" w14:textId="37F8950A" w:rsidR="000F56DC" w:rsidRPr="00FC0E79" w:rsidRDefault="00662F0C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271EE7F9" w14:textId="7BEC5D52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266841F0" w14:textId="023F7F19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73C64166" w14:textId="54EB17D5" w:rsidR="000F56DC" w:rsidRPr="00FC0E79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</w:tcPr>
          <w:p w14:paraId="258FEA57" w14:textId="64D5CF30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F56DC" w:rsidRPr="00FC0E79" w14:paraId="7C898288" w14:textId="58DFEBB8" w:rsidTr="00F8515C">
        <w:tc>
          <w:tcPr>
            <w:tcW w:w="0" w:type="auto"/>
          </w:tcPr>
          <w:p w14:paraId="5283D823" w14:textId="77777777" w:rsidR="000F56DC" w:rsidRPr="00FC0E79" w:rsidRDefault="000F56DC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27078E02" w14:textId="77777777" w:rsidR="000F56DC" w:rsidRPr="00FC0E79" w:rsidRDefault="000F56DC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Сервировка столов (наличие салфеток, комплектация посуды, внешний вид посуды)</w:t>
            </w:r>
          </w:p>
        </w:tc>
        <w:tc>
          <w:tcPr>
            <w:tcW w:w="0" w:type="auto"/>
          </w:tcPr>
          <w:p w14:paraId="4108F735" w14:textId="4E9ACE72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6732DC52" w14:textId="4E4A51D6" w:rsidR="000F56DC" w:rsidRPr="00FC0E79" w:rsidRDefault="00BC3282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0" w:type="auto"/>
          </w:tcPr>
          <w:p w14:paraId="72B540ED" w14:textId="545E26AF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1E050B45" w14:textId="6D7D6612" w:rsidR="000F56DC" w:rsidRPr="00FC0E79" w:rsidRDefault="00BC3282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0" w:type="auto"/>
          </w:tcPr>
          <w:p w14:paraId="7B32D8A6" w14:textId="3055AD94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04286E5E" w14:textId="15811431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1691C97E" w14:textId="29C14647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</w:tcPr>
          <w:p w14:paraId="5019ABA9" w14:textId="2821BA51" w:rsidR="000F56DC" w:rsidRPr="00FC0E79" w:rsidRDefault="00B17874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0" w:type="auto"/>
          </w:tcPr>
          <w:p w14:paraId="48F91C18" w14:textId="666B70CB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0" w:type="auto"/>
          </w:tcPr>
          <w:p w14:paraId="67DD382F" w14:textId="395A4C95" w:rsidR="000F56DC" w:rsidRPr="00FC0E79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707FE1F2" w14:textId="647C81DB" w:rsidR="000F56DC" w:rsidRPr="00FC0E79" w:rsidRDefault="00B17874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</w:tcPr>
          <w:p w14:paraId="4B00536A" w14:textId="4462FCF0" w:rsidR="000F56DC" w:rsidRPr="00FC0E79" w:rsidRDefault="00662F0C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4AA48C99" w14:textId="3C64017A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562CBC4E" w14:textId="10C36C57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67F68508" w14:textId="7500D73B" w:rsidR="000F56DC" w:rsidRPr="00FC0E79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0" w:type="auto"/>
          </w:tcPr>
          <w:p w14:paraId="1ACAC833" w14:textId="6A18040F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0F56DC" w:rsidRPr="00FC0E79" w14:paraId="6AA175C0" w14:textId="6AAA9683" w:rsidTr="00F8515C">
        <w:tc>
          <w:tcPr>
            <w:tcW w:w="0" w:type="auto"/>
          </w:tcPr>
          <w:p w14:paraId="426185BB" w14:textId="77777777" w:rsidR="000F56DC" w:rsidRPr="00FC0E79" w:rsidRDefault="000F56DC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3254272F" w14:textId="77777777" w:rsidR="000F56DC" w:rsidRPr="00FC0E79" w:rsidRDefault="000F56DC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Культура подачи блюд (внешний вид блюда)</w:t>
            </w:r>
          </w:p>
        </w:tc>
        <w:tc>
          <w:tcPr>
            <w:tcW w:w="0" w:type="auto"/>
          </w:tcPr>
          <w:p w14:paraId="7D2B2F26" w14:textId="1E28D186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</w:tcPr>
          <w:p w14:paraId="065E6AEC" w14:textId="77777777" w:rsidR="000F56DC" w:rsidRDefault="00A33CC6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  <w:p w14:paraId="69AA78EE" w14:textId="62F25973" w:rsidR="00A33CC6" w:rsidRPr="00FC0E79" w:rsidRDefault="00A33CC6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4C0E3BB1" w14:textId="4905FBE5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62245C39" w14:textId="1E6B035F" w:rsidR="000F56DC" w:rsidRPr="00FC0E79" w:rsidRDefault="00BC3282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0" w:type="auto"/>
          </w:tcPr>
          <w:p w14:paraId="01475ED8" w14:textId="36C895A4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1ECF3619" w14:textId="49C24246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787D846B" w14:textId="5F21DA33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0D6D5DF7" w14:textId="3FDF0329" w:rsidR="000F56DC" w:rsidRPr="00FC0E79" w:rsidRDefault="00B17874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0" w:type="auto"/>
          </w:tcPr>
          <w:p w14:paraId="7B10FCB2" w14:textId="17D38084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</w:tcPr>
          <w:p w14:paraId="0F52CBC4" w14:textId="2554D10C" w:rsidR="000F56DC" w:rsidRPr="00FC0E79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0" w:type="auto"/>
          </w:tcPr>
          <w:p w14:paraId="6796B906" w14:textId="78CBE74E" w:rsidR="000F56DC" w:rsidRPr="00FC0E79" w:rsidRDefault="00B17874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488FC142" w14:textId="512E27A2" w:rsidR="000F56DC" w:rsidRPr="00FC0E79" w:rsidRDefault="00662F0C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51CF70EC" w14:textId="00F7DE9A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0D0EBAE2" w14:textId="0FB1EE7E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664E9A8F" w14:textId="408A68A2" w:rsidR="000F56DC" w:rsidRPr="00FC0E79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</w:tcPr>
          <w:p w14:paraId="6D153B65" w14:textId="68F1708F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F56DC" w:rsidRPr="00FC0E79" w14:paraId="2CD685E5" w14:textId="53219498" w:rsidTr="00F8515C">
        <w:tc>
          <w:tcPr>
            <w:tcW w:w="0" w:type="auto"/>
          </w:tcPr>
          <w:p w14:paraId="23D56540" w14:textId="28EBDD68" w:rsidR="000F56DC" w:rsidRPr="00FC0E79" w:rsidRDefault="001450ED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4C9A1D71" w14:textId="77777777" w:rsidR="000F56DC" w:rsidRPr="00FC0E79" w:rsidRDefault="000F56DC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 xml:space="preserve">Аппетит детей </w:t>
            </w:r>
          </w:p>
        </w:tc>
        <w:tc>
          <w:tcPr>
            <w:tcW w:w="0" w:type="auto"/>
          </w:tcPr>
          <w:p w14:paraId="749D0386" w14:textId="607D2D33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0" w:type="auto"/>
          </w:tcPr>
          <w:p w14:paraId="6D8F0B0E" w14:textId="3DFB458C" w:rsidR="000F56DC" w:rsidRPr="00FC0E79" w:rsidRDefault="00B330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0" w:type="auto"/>
          </w:tcPr>
          <w:p w14:paraId="3A483778" w14:textId="5988A403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</w:tcPr>
          <w:p w14:paraId="3A57BDBA" w14:textId="5FCCE634" w:rsidR="000F56DC" w:rsidRPr="00FC0E79" w:rsidRDefault="00BC3282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</w:tcPr>
          <w:p w14:paraId="72952B9F" w14:textId="095AAD04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0" w:type="auto"/>
          </w:tcPr>
          <w:p w14:paraId="3798C743" w14:textId="6A593248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0" w:type="auto"/>
          </w:tcPr>
          <w:p w14:paraId="1508BCDE" w14:textId="06DD9C4E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</w:tcPr>
          <w:p w14:paraId="170638EF" w14:textId="69890912" w:rsidR="000F56DC" w:rsidRPr="00FC0E79" w:rsidRDefault="00B17874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1F199FB8" w14:textId="26DF3580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0" w:type="auto"/>
          </w:tcPr>
          <w:p w14:paraId="61E9821E" w14:textId="4D3FA41E" w:rsidR="000F56DC" w:rsidRPr="00FC0E79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0" w:type="auto"/>
          </w:tcPr>
          <w:p w14:paraId="11752D96" w14:textId="3FCB2EA0" w:rsidR="000F56DC" w:rsidRPr="00FC0E79" w:rsidRDefault="00B17874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0" w:type="auto"/>
          </w:tcPr>
          <w:p w14:paraId="701DE6F4" w14:textId="22164D20" w:rsidR="000F56DC" w:rsidRPr="00FC0E79" w:rsidRDefault="00662F0C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38BAACF0" w14:textId="2D1F2CBD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0" w:type="auto"/>
          </w:tcPr>
          <w:p w14:paraId="1A5FF6D2" w14:textId="7E5910B2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4F1DA618" w14:textId="181EBE58" w:rsidR="000F56DC" w:rsidRPr="00FC0E79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0" w:type="auto"/>
          </w:tcPr>
          <w:p w14:paraId="4DB15067" w14:textId="4F1FF452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0F56DC" w:rsidRPr="00FC0E79" w14:paraId="273D94F5" w14:textId="3AE41501" w:rsidTr="00F8515C">
        <w:tc>
          <w:tcPr>
            <w:tcW w:w="0" w:type="auto"/>
          </w:tcPr>
          <w:p w14:paraId="3CDB7836" w14:textId="5283467C" w:rsidR="000F56DC" w:rsidRPr="00FC0E79" w:rsidRDefault="001450ED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14:paraId="4A9F772C" w14:textId="10AC2081" w:rsidR="000F56DC" w:rsidRPr="00FC0E79" w:rsidRDefault="000F56DC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Деятельность педагогов во время приема пищи, мотивация детей к приему пищи</w:t>
            </w:r>
          </w:p>
        </w:tc>
        <w:tc>
          <w:tcPr>
            <w:tcW w:w="0" w:type="auto"/>
          </w:tcPr>
          <w:p w14:paraId="14C94460" w14:textId="51460242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</w:tcPr>
          <w:p w14:paraId="020C36C8" w14:textId="2D7617A0" w:rsidR="000F56DC" w:rsidRPr="00FC0E79" w:rsidRDefault="00B330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0" w:type="auto"/>
          </w:tcPr>
          <w:p w14:paraId="257F2106" w14:textId="6F3B02FD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1C43195C" w14:textId="04FA5E06" w:rsidR="000F56DC" w:rsidRPr="00FC0E79" w:rsidRDefault="00BC3282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18C881D4" w14:textId="03EF7965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404A49D8" w14:textId="3A58B261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07FA3446" w14:textId="0FAA0058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</w:tcPr>
          <w:p w14:paraId="23B25A53" w14:textId="0B689602" w:rsidR="000F56DC" w:rsidRPr="00FC0E79" w:rsidRDefault="00B17874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0" w:type="auto"/>
          </w:tcPr>
          <w:p w14:paraId="6CE99A91" w14:textId="2694DE62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</w:tcPr>
          <w:p w14:paraId="70BA699C" w14:textId="77777777" w:rsidR="000F56DC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  <w:p w14:paraId="47B7643F" w14:textId="1F8948CB" w:rsidR="00D616DD" w:rsidRPr="00FC0E79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7B5C18B1" w14:textId="7DE32128" w:rsidR="000F56DC" w:rsidRPr="00FC0E79" w:rsidRDefault="00B17874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0985F0DC" w14:textId="6D1FB8A6" w:rsidR="000F56DC" w:rsidRPr="00FC0E79" w:rsidRDefault="00662F0C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0" w:type="auto"/>
          </w:tcPr>
          <w:p w14:paraId="6954631C" w14:textId="64A6B310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22EF5A76" w14:textId="168730E3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3D3EBB39" w14:textId="646BF5BA" w:rsidR="000F56DC" w:rsidRPr="00FC0E79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</w:tcPr>
          <w:p w14:paraId="4121A606" w14:textId="17DEA176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0F56DC" w:rsidRPr="00FC0E79" w14:paraId="1F3C0D50" w14:textId="431D79F0" w:rsidTr="00F8515C">
        <w:tc>
          <w:tcPr>
            <w:tcW w:w="0" w:type="auto"/>
          </w:tcPr>
          <w:p w14:paraId="09CF12DE" w14:textId="10992084" w:rsidR="000F56DC" w:rsidRPr="00FC0E79" w:rsidRDefault="001450ED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14:paraId="681384AB" w14:textId="77777777" w:rsidR="000F56DC" w:rsidRPr="00FC0E79" w:rsidRDefault="000F56DC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Органолептические качества (на вид: цвет, форма, вид в разрезе, однородность, прозрачность, запах и др.)</w:t>
            </w:r>
          </w:p>
        </w:tc>
        <w:tc>
          <w:tcPr>
            <w:tcW w:w="0" w:type="auto"/>
          </w:tcPr>
          <w:p w14:paraId="5125B6C9" w14:textId="145D80BE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</w:tcPr>
          <w:p w14:paraId="4CBB45E4" w14:textId="2FE44E13" w:rsidR="000F56DC" w:rsidRPr="00FC0E79" w:rsidRDefault="00B330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</w:tcPr>
          <w:p w14:paraId="517653A6" w14:textId="37A3B798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602ABF57" w14:textId="5FE6054C" w:rsidR="000F56DC" w:rsidRPr="00FC0E79" w:rsidRDefault="00BC3282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</w:tcPr>
          <w:p w14:paraId="1DE6545B" w14:textId="59B61C4D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4B1EFFAF" w14:textId="3D8501E2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</w:tcPr>
          <w:p w14:paraId="2AFFFAAC" w14:textId="58711CE0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6EB695CD" w14:textId="241E7765" w:rsidR="000F56DC" w:rsidRPr="00FC0E79" w:rsidRDefault="00B17874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0" w:type="auto"/>
          </w:tcPr>
          <w:p w14:paraId="13F5AC20" w14:textId="229B6A8E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3A9039EA" w14:textId="71A66097" w:rsidR="000F56DC" w:rsidRPr="00FC0E79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</w:tcPr>
          <w:p w14:paraId="5B61C8F8" w14:textId="085491E5" w:rsidR="000F56DC" w:rsidRPr="00FC0E79" w:rsidRDefault="00B17874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2F554753" w14:textId="0EE0C2A2" w:rsidR="000F56DC" w:rsidRPr="00FC0E79" w:rsidRDefault="00662F0C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59A308DE" w14:textId="6CF29477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14:paraId="49C2AFFF" w14:textId="642C744B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</w:tcPr>
          <w:p w14:paraId="47EE1186" w14:textId="582E16FE" w:rsidR="000F56DC" w:rsidRPr="00FC0E79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0" w:type="auto"/>
          </w:tcPr>
          <w:p w14:paraId="3271472C" w14:textId="5C9426C8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F56DC" w:rsidRPr="00FC0E79" w14:paraId="10B657BF" w14:textId="7737617A" w:rsidTr="00F8515C">
        <w:tc>
          <w:tcPr>
            <w:tcW w:w="0" w:type="auto"/>
          </w:tcPr>
          <w:p w14:paraId="5DD771EE" w14:textId="77777777" w:rsidR="000F56DC" w:rsidRPr="00FC0E79" w:rsidRDefault="000F56DC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2D3A9652" w14:textId="77777777" w:rsidR="000F56DC" w:rsidRPr="00FC0E79" w:rsidRDefault="000F56DC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ИТОГО (баллы)</w:t>
            </w:r>
          </w:p>
        </w:tc>
        <w:tc>
          <w:tcPr>
            <w:tcW w:w="0" w:type="auto"/>
          </w:tcPr>
          <w:p w14:paraId="34BE8EA3" w14:textId="76711E65" w:rsidR="00155E7E" w:rsidRPr="00FC0E79" w:rsidRDefault="00155E7E" w:rsidP="00B33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0" w:type="auto"/>
          </w:tcPr>
          <w:p w14:paraId="720C4FF2" w14:textId="27A16A20" w:rsidR="00B33019" w:rsidRPr="00FC0E79" w:rsidRDefault="00B33019" w:rsidP="00B33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0" w:type="auto"/>
          </w:tcPr>
          <w:p w14:paraId="508E0EBB" w14:textId="399551EB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</w:t>
            </w:r>
            <w:r w:rsidR="00D63B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14:paraId="5D31D06E" w14:textId="732605FB" w:rsidR="000F56DC" w:rsidRPr="00FC0E79" w:rsidRDefault="00BC3282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0" w:type="auto"/>
          </w:tcPr>
          <w:p w14:paraId="120440E5" w14:textId="17BEFC24" w:rsidR="000F56DC" w:rsidRPr="00FC0E79" w:rsidRDefault="00155E7E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0" w:type="auto"/>
          </w:tcPr>
          <w:p w14:paraId="64D71D53" w14:textId="429A9DC4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0" w:type="auto"/>
          </w:tcPr>
          <w:p w14:paraId="75DF494F" w14:textId="678E4759" w:rsidR="00D63B19" w:rsidRPr="00FC0E79" w:rsidRDefault="00D63B19" w:rsidP="00D63B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0" w:type="auto"/>
          </w:tcPr>
          <w:p w14:paraId="578FE364" w14:textId="2E99F744" w:rsidR="000F56DC" w:rsidRPr="00FC0E79" w:rsidRDefault="00B17874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0" w:type="auto"/>
          </w:tcPr>
          <w:p w14:paraId="68FAC80E" w14:textId="3E36C614" w:rsidR="000F56DC" w:rsidRPr="00FC0E79" w:rsidRDefault="00D63B19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0" w:type="auto"/>
          </w:tcPr>
          <w:p w14:paraId="114A800C" w14:textId="3033EAB2" w:rsidR="00D616DD" w:rsidRPr="00FC0E79" w:rsidRDefault="00D616DD" w:rsidP="00D6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0" w:type="auto"/>
          </w:tcPr>
          <w:p w14:paraId="10728A8D" w14:textId="12A7B538" w:rsidR="00B17874" w:rsidRPr="00FC0E79" w:rsidRDefault="00B17874" w:rsidP="00B17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0" w:type="auto"/>
          </w:tcPr>
          <w:p w14:paraId="4A1442EA" w14:textId="48A2ADB7" w:rsidR="00662F0C" w:rsidRPr="00FC0E79" w:rsidRDefault="00662F0C" w:rsidP="00662F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0" w:type="auto"/>
          </w:tcPr>
          <w:p w14:paraId="0993F735" w14:textId="6993FE62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0" w:type="auto"/>
          </w:tcPr>
          <w:p w14:paraId="451AA803" w14:textId="54E36D8C" w:rsidR="00155E7E" w:rsidRPr="00FC0E79" w:rsidRDefault="00155E7E" w:rsidP="00155E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0" w:type="auto"/>
          </w:tcPr>
          <w:p w14:paraId="427C6AAA" w14:textId="3749AA5C" w:rsidR="000F56DC" w:rsidRPr="00FC0E79" w:rsidRDefault="00D616DD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0" w:type="auto"/>
          </w:tcPr>
          <w:p w14:paraId="094FDCF9" w14:textId="7FFB5AED" w:rsidR="000F56DC" w:rsidRPr="00FC0E79" w:rsidRDefault="000B020B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</w:tbl>
    <w:p w14:paraId="44E12501" w14:textId="77777777" w:rsidR="00B96BEE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557600" w14:textId="77777777" w:rsidR="00684A74" w:rsidRPr="00684A74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Критерии оценок:</w:t>
      </w:r>
    </w:p>
    <w:p w14:paraId="459CA149" w14:textId="25E34847" w:rsidR="00684A74" w:rsidRPr="00684A74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Высокий уровень (соответствует полностью)- 4-5 баллов</w:t>
      </w:r>
    </w:p>
    <w:p w14:paraId="24E44BB5" w14:textId="77777777" w:rsidR="00684A74" w:rsidRPr="00684A74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Средний уровень (соответствует частично)- 2-3 баллов</w:t>
      </w:r>
    </w:p>
    <w:p w14:paraId="65391E97" w14:textId="77777777" w:rsidR="00684A74" w:rsidRPr="00684A74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Низкий уровень (не соответствует)- 0-1 баллов</w:t>
      </w:r>
    </w:p>
    <w:sectPr w:rsidR="00684A74" w:rsidRPr="00684A74" w:rsidSect="003D69BC">
      <w:pgSz w:w="16838" w:h="11906" w:orient="landscape"/>
      <w:pgMar w:top="850" w:right="53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E287" w14:textId="77777777" w:rsidR="00532578" w:rsidRDefault="00532578" w:rsidP="00C0360A">
      <w:pPr>
        <w:spacing w:after="0" w:line="240" w:lineRule="auto"/>
      </w:pPr>
      <w:r>
        <w:separator/>
      </w:r>
    </w:p>
  </w:endnote>
  <w:endnote w:type="continuationSeparator" w:id="0">
    <w:p w14:paraId="0F410792" w14:textId="77777777" w:rsidR="00532578" w:rsidRDefault="00532578" w:rsidP="00C0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B031" w14:textId="77777777" w:rsidR="00532578" w:rsidRDefault="00532578" w:rsidP="00C0360A">
      <w:pPr>
        <w:spacing w:after="0" w:line="240" w:lineRule="auto"/>
      </w:pPr>
      <w:r>
        <w:separator/>
      </w:r>
    </w:p>
  </w:footnote>
  <w:footnote w:type="continuationSeparator" w:id="0">
    <w:p w14:paraId="2917E1AE" w14:textId="77777777" w:rsidR="00532578" w:rsidRDefault="00532578" w:rsidP="00C0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03C63"/>
    <w:multiLevelType w:val="hybridMultilevel"/>
    <w:tmpl w:val="EE942D72"/>
    <w:lvl w:ilvl="0" w:tplc="4C54B5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A0"/>
    <w:rsid w:val="00037BA3"/>
    <w:rsid w:val="000B020B"/>
    <w:rsid w:val="000B2F5B"/>
    <w:rsid w:val="000E2BB1"/>
    <w:rsid w:val="000F56DC"/>
    <w:rsid w:val="00101EA0"/>
    <w:rsid w:val="00106FDC"/>
    <w:rsid w:val="00142166"/>
    <w:rsid w:val="001450ED"/>
    <w:rsid w:val="00155E7E"/>
    <w:rsid w:val="001B629F"/>
    <w:rsid w:val="002217A3"/>
    <w:rsid w:val="00240080"/>
    <w:rsid w:val="00267FC5"/>
    <w:rsid w:val="002D4619"/>
    <w:rsid w:val="002D6025"/>
    <w:rsid w:val="00310577"/>
    <w:rsid w:val="00393C73"/>
    <w:rsid w:val="003D69BC"/>
    <w:rsid w:val="003E71DD"/>
    <w:rsid w:val="00412FE0"/>
    <w:rsid w:val="00483F8F"/>
    <w:rsid w:val="004C0349"/>
    <w:rsid w:val="00532578"/>
    <w:rsid w:val="00567E07"/>
    <w:rsid w:val="005B3E89"/>
    <w:rsid w:val="0062277C"/>
    <w:rsid w:val="006442B0"/>
    <w:rsid w:val="00662F0C"/>
    <w:rsid w:val="00683A57"/>
    <w:rsid w:val="00684A74"/>
    <w:rsid w:val="00722533"/>
    <w:rsid w:val="007A4D8B"/>
    <w:rsid w:val="008049E6"/>
    <w:rsid w:val="00841D12"/>
    <w:rsid w:val="008762D7"/>
    <w:rsid w:val="00892311"/>
    <w:rsid w:val="008A4B2E"/>
    <w:rsid w:val="008D12DA"/>
    <w:rsid w:val="00904946"/>
    <w:rsid w:val="00910F52"/>
    <w:rsid w:val="00964D81"/>
    <w:rsid w:val="009A44C9"/>
    <w:rsid w:val="00A33CC6"/>
    <w:rsid w:val="00A82904"/>
    <w:rsid w:val="00A91893"/>
    <w:rsid w:val="00AB4D8A"/>
    <w:rsid w:val="00AE45C7"/>
    <w:rsid w:val="00AF0563"/>
    <w:rsid w:val="00AF5A89"/>
    <w:rsid w:val="00B01EC1"/>
    <w:rsid w:val="00B17874"/>
    <w:rsid w:val="00B33019"/>
    <w:rsid w:val="00B43F22"/>
    <w:rsid w:val="00B64857"/>
    <w:rsid w:val="00B96BEE"/>
    <w:rsid w:val="00BB163C"/>
    <w:rsid w:val="00BC3282"/>
    <w:rsid w:val="00C0100E"/>
    <w:rsid w:val="00C0360A"/>
    <w:rsid w:val="00C20CFF"/>
    <w:rsid w:val="00CA6222"/>
    <w:rsid w:val="00CB11A4"/>
    <w:rsid w:val="00CB2DF6"/>
    <w:rsid w:val="00D10211"/>
    <w:rsid w:val="00D4526F"/>
    <w:rsid w:val="00D616DD"/>
    <w:rsid w:val="00D63B19"/>
    <w:rsid w:val="00E16D44"/>
    <w:rsid w:val="00E431AE"/>
    <w:rsid w:val="00E45E62"/>
    <w:rsid w:val="00E8033E"/>
    <w:rsid w:val="00E9332F"/>
    <w:rsid w:val="00ED6041"/>
    <w:rsid w:val="00EE4E7E"/>
    <w:rsid w:val="00F15000"/>
    <w:rsid w:val="00F84020"/>
    <w:rsid w:val="00F8515C"/>
    <w:rsid w:val="00FA6D01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9991"/>
  <w15:docId w15:val="{A47E7A16-D7A0-49C8-B7EC-73EE5E37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22"/>
    <w:pPr>
      <w:ind w:left="720"/>
      <w:contextualSpacing/>
    </w:pPr>
  </w:style>
  <w:style w:type="table" w:styleId="a4">
    <w:name w:val="Table Grid"/>
    <w:basedOn w:val="a1"/>
    <w:rsid w:val="0064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360A"/>
  </w:style>
  <w:style w:type="paragraph" w:styleId="a9">
    <w:name w:val="footer"/>
    <w:basedOn w:val="a"/>
    <w:link w:val="aa"/>
    <w:uiPriority w:val="99"/>
    <w:unhideWhenUsed/>
    <w:rsid w:val="00C0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Шкала оценок, баллы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Лист1!$A$3:$A$18</c:f>
              <c:strCache>
                <c:ptCount val="16"/>
                <c:pt idx="0">
                  <c:v>СОШ № 1</c:v>
                </c:pt>
                <c:pt idx="1">
                  <c:v>СОШ № 2</c:v>
                </c:pt>
                <c:pt idx="2">
                  <c:v>СОШ № 4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НШДС № 10</c:v>
                </c:pt>
                <c:pt idx="9">
                  <c:v>ООШ № 11</c:v>
                </c:pt>
                <c:pt idx="10">
                  <c:v>СОШ № 12</c:v>
                </c:pt>
                <c:pt idx="11">
                  <c:v>СОШ № 124</c:v>
                </c:pt>
                <c:pt idx="12">
                  <c:v>НШДС № 14</c:v>
                </c:pt>
                <c:pt idx="13">
                  <c:v>Лицей</c:v>
                </c:pt>
                <c:pt idx="14">
                  <c:v>СОШ с. Баклаши</c:v>
                </c:pt>
                <c:pt idx="15">
                  <c:v>Гимназия</c:v>
                </c:pt>
              </c:strCache>
            </c:strRef>
          </c:cat>
          <c:val>
            <c:numRef>
              <c:f>Лист1!$B$3:$B$18</c:f>
              <c:numCache>
                <c:formatCode>General</c:formatCode>
                <c:ptCount val="16"/>
                <c:pt idx="0">
                  <c:v>28</c:v>
                </c:pt>
                <c:pt idx="1">
                  <c:v>25.1</c:v>
                </c:pt>
                <c:pt idx="2">
                  <c:v>28.6</c:v>
                </c:pt>
                <c:pt idx="3">
                  <c:v>26.2</c:v>
                </c:pt>
                <c:pt idx="4">
                  <c:v>28.8</c:v>
                </c:pt>
                <c:pt idx="5">
                  <c:v>28.3</c:v>
                </c:pt>
                <c:pt idx="6">
                  <c:v>28.3</c:v>
                </c:pt>
                <c:pt idx="7">
                  <c:v>25.3</c:v>
                </c:pt>
                <c:pt idx="8">
                  <c:v>28.1</c:v>
                </c:pt>
                <c:pt idx="9">
                  <c:v>27.1</c:v>
                </c:pt>
                <c:pt idx="10">
                  <c:v>27.3</c:v>
                </c:pt>
                <c:pt idx="11">
                  <c:v>28.2</c:v>
                </c:pt>
                <c:pt idx="12">
                  <c:v>29.3</c:v>
                </c:pt>
                <c:pt idx="13">
                  <c:v>29.8</c:v>
                </c:pt>
                <c:pt idx="14">
                  <c:v>25.9</c:v>
                </c:pt>
                <c:pt idx="15">
                  <c:v>28.8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18-4CA8-80AF-D1DBA4D10A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8364991"/>
        <c:axId val="1208354175"/>
        <c:axId val="0"/>
      </c:bar3DChart>
      <c:catAx>
        <c:axId val="1208364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8354175"/>
        <c:crosses val="autoZero"/>
        <c:auto val="1"/>
        <c:lblAlgn val="ctr"/>
        <c:lblOffset val="100"/>
        <c:noMultiLvlLbl val="0"/>
      </c:catAx>
      <c:valAx>
        <c:axId val="1208354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83649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4889-BE0C-45E1-A3EE-300D790D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Мария Сергеевна</dc:creator>
  <cp:keywords/>
  <dc:description/>
  <cp:lastModifiedBy>Грекова Мария Сергеевна</cp:lastModifiedBy>
  <cp:revision>16</cp:revision>
  <cp:lastPrinted>2019-06-05T03:03:00Z</cp:lastPrinted>
  <dcterms:created xsi:type="dcterms:W3CDTF">2022-05-30T02:27:00Z</dcterms:created>
  <dcterms:modified xsi:type="dcterms:W3CDTF">2022-05-30T03:52:00Z</dcterms:modified>
</cp:coreProperties>
</file>