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F4" w:rsidRPr="00537EEE" w:rsidRDefault="006C279E" w:rsidP="006C2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EEE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 xml:space="preserve">Результаты независимой </w:t>
      </w:r>
      <w:proofErr w:type="gramStart"/>
      <w:r w:rsidRPr="00537EEE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>оценки</w:t>
      </w:r>
      <w:r w:rsidR="000549F4" w:rsidRPr="00537EEE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 xml:space="preserve"> качества условий осуществления образовательной деятельности</w:t>
      </w:r>
      <w:proofErr w:type="gramEnd"/>
      <w:r w:rsidR="000549F4" w:rsidRPr="00537EEE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 xml:space="preserve"> организациями</w:t>
      </w:r>
      <w:r w:rsidR="003311AF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 xml:space="preserve"> </w:t>
      </w:r>
      <w:proofErr w:type="spellStart"/>
      <w:r w:rsidR="003311AF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>Шелеховского</w:t>
      </w:r>
      <w:proofErr w:type="spellEnd"/>
      <w:r w:rsidR="003311AF">
        <w:rPr>
          <w:rStyle w:val="hl"/>
          <w:rFonts w:ascii="Times New Roman" w:hAnsi="Times New Roman" w:cs="Times New Roman"/>
          <w:b/>
          <w:kern w:val="36"/>
          <w:sz w:val="32"/>
          <w:szCs w:val="32"/>
        </w:rPr>
        <w:t xml:space="preserve"> района</w:t>
      </w:r>
    </w:p>
    <w:p w:rsidR="006C279E" w:rsidRPr="008F457C" w:rsidRDefault="006C279E" w:rsidP="006C2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674"/>
        <w:gridCol w:w="10214"/>
      </w:tblGrid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F45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45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74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7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214" w:type="dxa"/>
          </w:tcPr>
          <w:p w:rsidR="006C279E" w:rsidRPr="008F457C" w:rsidRDefault="008F457C" w:rsidP="008F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57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результатам</w:t>
            </w:r>
            <w:r w:rsidRPr="008F457C">
              <w:rPr>
                <w:rStyle w:val="hl"/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независимой </w:t>
            </w:r>
            <w:proofErr w:type="gramStart"/>
            <w:r w:rsidRPr="008F457C">
              <w:rPr>
                <w:rStyle w:val="hl"/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8F457C">
              <w:rPr>
                <w:rStyle w:val="hl"/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организациями </w:t>
            </w: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МБОУ ШР "Шелеховский лицей"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4" w:type="dxa"/>
          </w:tcPr>
          <w:p w:rsidR="008F457C" w:rsidRPr="008F457C" w:rsidRDefault="008F457C" w:rsidP="006C279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1. Разместить в полном объеме следующую инф</w:t>
            </w:r>
            <w:bookmarkStart w:id="0" w:name="_GoBack"/>
            <w:bookmarkEnd w:id="0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ормацию о деятельности образовательной </w:t>
            </w: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или порядок их установления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информация о материально-техническом обеспечении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локальных нормативных актов, предусмотренных частью 2 статьи 30 Федерального закона «Об образовании в РФ»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о федеральных государственных образовательных стандартах, об образовательных стандартах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331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457C">
              <w:rPr>
                <w:rFonts w:ascii="Times New Roman" w:hAnsi="Times New Roman" w:cs="Times New Roman"/>
                <w:bCs/>
              </w:rPr>
              <w:t xml:space="preserve">МБОУШР </w:t>
            </w:r>
            <w:r w:rsidR="003311AF">
              <w:rPr>
                <w:rFonts w:ascii="Times New Roman" w:hAnsi="Times New Roman" w:cs="Times New Roman"/>
                <w:bCs/>
              </w:rPr>
              <w:t>«</w:t>
            </w:r>
            <w:r w:rsidRPr="008F457C">
              <w:rPr>
                <w:rFonts w:ascii="Times New Roman" w:hAnsi="Times New Roman" w:cs="Times New Roman"/>
                <w:bCs/>
              </w:rPr>
              <w:t>Гимназия</w:t>
            </w:r>
            <w:r w:rsidR="003311AF">
              <w:rPr>
                <w:rFonts w:ascii="Times New Roman" w:hAnsi="Times New Roman" w:cs="Times New Roman"/>
                <w:bCs/>
              </w:rPr>
              <w:t>»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о федеральных государственных образовательных стандартах, об образовательных стандартах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74" w:type="dxa"/>
          </w:tcPr>
          <w:p w:rsidR="006C279E" w:rsidRPr="008F457C" w:rsidRDefault="008F457C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Cs/>
              </w:rPr>
              <w:t xml:space="preserve">МКДОУ ШР </w:t>
            </w:r>
            <w:r w:rsidR="006C279E" w:rsidRPr="008F457C">
              <w:rPr>
                <w:rFonts w:ascii="Times New Roman" w:hAnsi="Times New Roman" w:cs="Times New Roman"/>
                <w:bCs/>
              </w:rPr>
              <w:t>"Детский сад № 15 "Радуга"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копии нормативных правовых актов, устанавливающих цены или порядок их установления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о федеральных государственных образовательных стандартах, об образовательных стандартах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Cs/>
              </w:rPr>
              <w:t xml:space="preserve">МКДОУ </w:t>
            </w:r>
            <w:r w:rsidR="008F457C" w:rsidRPr="008F457C">
              <w:rPr>
                <w:rFonts w:ascii="Times New Roman" w:hAnsi="Times New Roman" w:cs="Times New Roman"/>
                <w:bCs/>
              </w:rPr>
              <w:t xml:space="preserve">ШР </w:t>
            </w:r>
            <w:r w:rsidRPr="008F457C">
              <w:rPr>
                <w:rFonts w:ascii="Times New Roman" w:hAnsi="Times New Roman" w:cs="Times New Roman"/>
                <w:bCs/>
              </w:rPr>
              <w:t>"Детский сад №11 "Березка"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 xml:space="preserve">По результатам оценки критерия «Доброжелательность, вежливость работников образовательных </w:t>
            </w:r>
            <w:r w:rsidRPr="008F457C">
              <w:rPr>
                <w:rFonts w:ascii="Times New Roman" w:hAnsi="Times New Roman" w:cs="Times New Roman"/>
                <w:b/>
                <w:bCs/>
              </w:rPr>
              <w:lastRenderedPageBreak/>
              <w:t>организаций»: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довести долю получателей услуг, удовлетворённых доброжелательностью, вежливостью работников образовательной организации,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F457C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непосредственное оказание услуги при обращении в организацию, до 100%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«Удовлетворенность условиями оказания услуг»: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довести долю получателей услуг, которые готовы рекомендовать образовательную организацию родственникам и знакомым, до 100%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довести долю получателей услуг, удовлетворённых удобством графика работы образовательной организации, до 100%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довести долю получателей услуг, удовлетворённых в целом условиями оказания услуг в образовательной организации, до 100%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МКДОУ "Детский сад комбинированного вида № 6 "Аленький цветочек"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МКДОУ ШР "Детский сад №9 "Подснежник"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МКДОУ ШР "Детский сад № 1 "Буратино"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предписания органов, осуществляющих государственный контроль в сфере образования, и отчеты об </w:t>
            </w:r>
            <w:r w:rsidRPr="008F457C">
              <w:rPr>
                <w:rFonts w:ascii="Times New Roman" w:hAnsi="Times New Roman" w:cs="Times New Roman"/>
              </w:rPr>
              <w:lastRenderedPageBreak/>
              <w:t>исполнении указанных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предписаний (при наличии)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74" w:type="dxa"/>
          </w:tcPr>
          <w:p w:rsidR="006C279E" w:rsidRPr="008F457C" w:rsidRDefault="006C279E" w:rsidP="006C279E">
            <w:pPr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МКДОУ ШР "ДЕТСКИЙ САД № 7 "БРУСНИЧКА"</w:t>
            </w:r>
          </w:p>
        </w:tc>
        <w:tc>
          <w:tcPr>
            <w:tcW w:w="10214" w:type="dxa"/>
          </w:tcPr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  <w:r w:rsidRPr="008F457C">
              <w:rPr>
                <w:rFonts w:ascii="Times New Roman" w:hAnsi="Times New Roman" w:cs="Times New Roman"/>
                <w:szCs w:val="23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8F457C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szCs w:val="23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  <w:szCs w:val="23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  <w:szCs w:val="23"/>
              </w:rPr>
              <w:t xml:space="preserve"> организации в сети «Интернет»: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или бюджетной сметы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локальных нормативных актов, предусмотренных частью 2 статьи 30 Федерального закона «Об образовании в РФ»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о сроке действия государственной аккредитации образовательной программы (при наличии государственной аккредитации)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  <w:r w:rsidRPr="008F457C">
              <w:rPr>
                <w:rFonts w:ascii="Times New Roman" w:hAnsi="Times New Roman" w:cs="Times New Roman"/>
                <w:szCs w:val="23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3"/>
              </w:rPr>
            </w:pPr>
            <w:r w:rsidRPr="008F457C">
              <w:rPr>
                <w:rFonts w:ascii="Times New Roman" w:hAnsi="Times New Roman" w:cs="Times New Roman"/>
                <w:szCs w:val="23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8F45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57C">
              <w:rPr>
                <w:rFonts w:ascii="Times New Roman" w:hAnsi="Times New Roman" w:cs="Times New Roman"/>
                <w:szCs w:val="23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4" w:type="dxa"/>
          </w:tcPr>
          <w:p w:rsidR="006C279E" w:rsidRPr="008F457C" w:rsidRDefault="006C279E" w:rsidP="008F457C">
            <w:pPr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МКОУ ШР "НШДС№10"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о сроке действия государственной аккредитации образовательной программы (при наличии государственной аккредитации)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lastRenderedPageBreak/>
              <w:t>- аннотации к рабочим программам дисциплин (по каждой дисциплине в составе образовательной программы) с приложением их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копий (при наличии)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о федеральных государственных образовательных стандартах, об образовательных стандартах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74" w:type="dxa"/>
          </w:tcPr>
          <w:p w:rsidR="006C279E" w:rsidRPr="008F457C" w:rsidRDefault="006C279E" w:rsidP="008F457C">
            <w:pPr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МКОУ ШР "ООШ №11"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о сроке действия государственной аккредитации образовательной программы (при наличии государственной аккредитации)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4" w:type="dxa"/>
          </w:tcPr>
          <w:p w:rsidR="006C279E" w:rsidRPr="008F457C" w:rsidRDefault="006C279E" w:rsidP="008F457C">
            <w:pPr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МКОУ ШР "СОШ № 4"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Разместить в полном объеме следующую информацию о деятельности образовательной организации </w:t>
            </w:r>
            <w:r w:rsidRPr="008F457C">
              <w:rPr>
                <w:rFonts w:ascii="Times New Roman" w:hAnsi="Times New Roman" w:cs="Times New Roman"/>
              </w:rPr>
              <w:lastRenderedPageBreak/>
              <w:t>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надписи знаками, выполненными рельефно-точечным шрифтом Брайля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74" w:type="dxa"/>
          </w:tcPr>
          <w:p w:rsidR="006C279E" w:rsidRPr="008F457C" w:rsidRDefault="006C279E" w:rsidP="008F457C">
            <w:pPr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МКОУ ШР "СОШ №1"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1. Разместить в полном объеме следующую информацию о деятельности образовательной организации 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-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8F457C">
              <w:rPr>
                <w:rFonts w:ascii="Times New Roman" w:hAnsi="Times New Roman" w:cs="Times New Roman"/>
                <w:sz w:val="24"/>
                <w:szCs w:val="24"/>
              </w:rPr>
              <w:t>о федеральных государственных образовательных стандартах, об образовательных стандартах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8F4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F457C">
              <w:rPr>
                <w:rFonts w:ascii="Times New Roman" w:hAnsi="Times New Roman" w:cs="Times New Roman"/>
                <w:sz w:val="23"/>
                <w:szCs w:val="23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C279E" w:rsidRPr="008F457C" w:rsidTr="008F457C">
        <w:tc>
          <w:tcPr>
            <w:tcW w:w="898" w:type="dxa"/>
          </w:tcPr>
          <w:p w:rsidR="006C279E" w:rsidRPr="008F457C" w:rsidRDefault="008F457C" w:rsidP="006C279E">
            <w:pPr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4" w:type="dxa"/>
          </w:tcPr>
          <w:p w:rsidR="006C279E" w:rsidRPr="008F457C" w:rsidRDefault="006C279E" w:rsidP="008F457C">
            <w:pPr>
              <w:rPr>
                <w:rFonts w:ascii="Times New Roman" w:hAnsi="Times New Roman" w:cs="Times New Roman"/>
                <w:bCs/>
              </w:rPr>
            </w:pPr>
            <w:r w:rsidRPr="008F457C">
              <w:rPr>
                <w:rFonts w:ascii="Times New Roman" w:hAnsi="Times New Roman" w:cs="Times New Roman"/>
                <w:bCs/>
              </w:rPr>
              <w:t>МКОУ ШР "СОШ №12"</w:t>
            </w:r>
          </w:p>
        </w:tc>
        <w:tc>
          <w:tcPr>
            <w:tcW w:w="10214" w:type="dxa"/>
          </w:tcPr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«Открытость и доступность информации об организации»: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Разместить в полном объеме следующую информацию о деятельности образовательной организации </w:t>
            </w:r>
            <w:r w:rsidRPr="008F457C">
              <w:rPr>
                <w:rFonts w:ascii="Times New Roman" w:hAnsi="Times New Roman" w:cs="Times New Roman"/>
              </w:rPr>
              <w:lastRenderedPageBreak/>
              <w:t>на стендах организации 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официальном </w:t>
            </w:r>
            <w:proofErr w:type="gramStart"/>
            <w:r w:rsidRPr="008F457C">
              <w:rPr>
                <w:rFonts w:ascii="Times New Roman" w:hAnsi="Times New Roman" w:cs="Times New Roman"/>
              </w:rPr>
              <w:t>сайте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организации в сети «Интернет»: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плана финансово-хозяйственной деятельности образовательной организации, утвержденного в </w:t>
            </w:r>
            <w:proofErr w:type="gramStart"/>
            <w:r w:rsidRPr="008F457C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8F457C">
              <w:rPr>
                <w:rFonts w:ascii="Times New Roman" w:hAnsi="Times New Roman" w:cs="Times New Roman"/>
              </w:rPr>
              <w:t xml:space="preserve"> законодательством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Российской Федерации порядке, или бюджетной сметы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F457C">
              <w:rPr>
                <w:rFonts w:ascii="Times New Roman" w:hAnsi="Times New Roman" w:cs="Times New Roman"/>
                <w:b/>
                <w:bCs/>
              </w:rPr>
              <w:t>По результатам оценки критерия «Доступность услуг для инвалидов»: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1. Оборудовать помещения образовательной организации и прилегающей к ней территории с учетом доступности для инвалидов, </w:t>
            </w:r>
            <w:proofErr w:type="gramStart"/>
            <w:r w:rsidRPr="008F457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специальными креслами-колясками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специально оборудованными санитарно-гигиеническими помещениями в организации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2. 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- дублировать для инвалидов по слуху и зрению звуковую и зрительную информацию</w:t>
            </w:r>
          </w:p>
          <w:p w:rsidR="006C279E" w:rsidRPr="008F457C" w:rsidRDefault="006C279E" w:rsidP="006C279E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F457C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F457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F457C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8F457C">
              <w:rPr>
                <w:rFonts w:ascii="Times New Roman" w:hAnsi="Times New Roman" w:cs="Times New Roman"/>
              </w:rPr>
              <w:t>)</w:t>
            </w:r>
          </w:p>
          <w:p w:rsidR="006C279E" w:rsidRPr="008F457C" w:rsidRDefault="006C279E" w:rsidP="006C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6C279E" w:rsidRPr="008F457C" w:rsidRDefault="006C279E">
      <w:pPr>
        <w:spacing w:after="0" w:line="240" w:lineRule="auto"/>
        <w:rPr>
          <w:rFonts w:ascii="Times New Roman" w:hAnsi="Times New Roman" w:cs="Times New Roman"/>
        </w:rPr>
      </w:pPr>
    </w:p>
    <w:sectPr w:rsidR="006C279E" w:rsidRPr="008F457C" w:rsidSect="00537E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D"/>
    <w:rsid w:val="000549F4"/>
    <w:rsid w:val="000A746D"/>
    <w:rsid w:val="003311AF"/>
    <w:rsid w:val="00397311"/>
    <w:rsid w:val="00537EEE"/>
    <w:rsid w:val="006C279E"/>
    <w:rsid w:val="00864DC5"/>
    <w:rsid w:val="008F457C"/>
    <w:rsid w:val="00C63729"/>
    <w:rsid w:val="00E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549F4"/>
  </w:style>
  <w:style w:type="table" w:styleId="a3">
    <w:name w:val="Table Grid"/>
    <w:basedOn w:val="a1"/>
    <w:uiPriority w:val="59"/>
    <w:rsid w:val="006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0549F4"/>
  </w:style>
  <w:style w:type="table" w:styleId="a3">
    <w:name w:val="Table Grid"/>
    <w:basedOn w:val="a1"/>
    <w:uiPriority w:val="59"/>
    <w:rsid w:val="006C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7402-F61F-4CBA-8676-2A0ECFF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Обедина Мария Николаевна</dc:creator>
  <cp:lastModifiedBy>Грекова Мария Сергеевна</cp:lastModifiedBy>
  <cp:revision>6</cp:revision>
  <dcterms:created xsi:type="dcterms:W3CDTF">2020-02-14T03:43:00Z</dcterms:created>
  <dcterms:modified xsi:type="dcterms:W3CDTF">2020-02-18T10:19:00Z</dcterms:modified>
</cp:coreProperties>
</file>