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68" w:rsidRDefault="00BE1468" w:rsidP="00BE1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68">
        <w:rPr>
          <w:rFonts w:ascii="Times New Roman" w:hAnsi="Times New Roman" w:cs="Times New Roman"/>
          <w:b/>
          <w:sz w:val="28"/>
          <w:szCs w:val="28"/>
        </w:rPr>
        <w:t xml:space="preserve">Информация о возмещении ущерба, </w:t>
      </w:r>
    </w:p>
    <w:p w:rsidR="00BE1468" w:rsidRDefault="00BE1468" w:rsidP="00BE1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68">
        <w:rPr>
          <w:rFonts w:ascii="Times New Roman" w:hAnsi="Times New Roman" w:cs="Times New Roman"/>
          <w:b/>
          <w:sz w:val="28"/>
          <w:szCs w:val="28"/>
        </w:rPr>
        <w:t xml:space="preserve">причиненного объектам животного мира и среде их обитания, охотничьим ресурсам, природным комплексам </w:t>
      </w:r>
    </w:p>
    <w:p w:rsidR="00BE1468" w:rsidRPr="00BE1468" w:rsidRDefault="00BE1468" w:rsidP="00BE1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1468">
        <w:rPr>
          <w:rFonts w:ascii="Times New Roman" w:hAnsi="Times New Roman" w:cs="Times New Roman"/>
          <w:b/>
          <w:sz w:val="28"/>
          <w:szCs w:val="28"/>
        </w:rPr>
        <w:t>и их компонентам государственных природных заказников регионального значения на территории Иркутской области</w:t>
      </w:r>
    </w:p>
    <w:p w:rsidR="00FC0FFC" w:rsidRDefault="00FC0FFC" w:rsidP="00FC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от 91-25мпр от 27 марта 2020 года Министерством лесного комплекса Иркутской области разработан и утвержден Порядок возмещения в добровольном порядке ущерба (вреда), нанесенного (причиненного) объектам животного мира и среде их обитания, охотничьим ресурсам, природным комплексам и их компонентам государственных природных заказников регионального значения на территории Иркутской области, за исключением особо охраняемых природных территорий федерального значения.      </w:t>
      </w:r>
      <w:proofErr w:type="gramEnd"/>
    </w:p>
    <w:p w:rsidR="00FC0FFC" w:rsidRDefault="00B17295" w:rsidP="00FC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нормативный акт регулирует порядок уплаты сумм до начала судебных споров, доводит до лесопользователей обязательность компенсации причиненного ущерба вследствие осуществления законной деятельности на территории земель лесного фонда.</w:t>
      </w:r>
    </w:p>
    <w:p w:rsidR="00B17295" w:rsidRDefault="00B17295" w:rsidP="00FC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возмещения ущерба в добровольном порядке является получени</w:t>
      </w:r>
      <w:r w:rsidR="00B175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территориального управления Министерства лесного комплекса Иркутской области (далее - лесничества), содержащего информацию </w:t>
      </w:r>
      <w:r w:rsidR="00695FA1">
        <w:rPr>
          <w:rFonts w:ascii="Times New Roman" w:hAnsi="Times New Roman" w:cs="Times New Roman"/>
          <w:sz w:val="28"/>
          <w:szCs w:val="28"/>
        </w:rPr>
        <w:t>о размере ущерба, сроке и платежных реквизитах для его возмещения, а также мотивированный расчет размера ущерба</w:t>
      </w:r>
      <w:r w:rsidR="00176082">
        <w:rPr>
          <w:rFonts w:ascii="Times New Roman" w:hAnsi="Times New Roman" w:cs="Times New Roman"/>
          <w:sz w:val="28"/>
          <w:szCs w:val="28"/>
        </w:rPr>
        <w:t xml:space="preserve">, которое направляется заказным письмом или вручается под расписку лицу, нанесшему ущерб. </w:t>
      </w:r>
    </w:p>
    <w:p w:rsidR="00B17295" w:rsidRDefault="00B17295" w:rsidP="00FC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расчета размера ущерба осуществляется лесничествами ежегодно по результатам рассмотрения отчетов об использовании лесов (форма № 1-ИЛ), принятых ими за отчетный год.</w:t>
      </w:r>
    </w:p>
    <w:p w:rsidR="00695FA1" w:rsidRDefault="00695FA1" w:rsidP="00FC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расчета размера ущерба для возмещения в добровольном порядке при использовании лесов в целях заготовки древесины, а также при использовании лесов в иных целях, при которых осуществляется рубка лесных насаждений, при использовании лесов без осуществления рубки и гражданами, осуществляющими заготовку древесины для собственных нужд  на основании договоров купли-продажи лесных насаждений, составляет три месяца со дня приёма отчета об использовании лесов за отчетный период.</w:t>
      </w:r>
    </w:p>
    <w:p w:rsidR="00A5463D" w:rsidRDefault="00A5463D" w:rsidP="00FC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возмещения ущерба в добровольном порядке составляет один месяц со дня получения уведомления лицом, нанесшем ущерб.</w:t>
      </w:r>
    </w:p>
    <w:p w:rsidR="007901E5" w:rsidRDefault="00BA0D49" w:rsidP="00FC0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нанесшее ущерб, считается получившим уведомление</w:t>
      </w:r>
      <w:r w:rsidR="007901E5">
        <w:rPr>
          <w:rFonts w:ascii="Times New Roman" w:hAnsi="Times New Roman" w:cs="Times New Roman"/>
          <w:sz w:val="28"/>
          <w:szCs w:val="28"/>
        </w:rPr>
        <w:t>, если:</w:t>
      </w:r>
    </w:p>
    <w:p w:rsidR="007901E5" w:rsidRDefault="001C2560" w:rsidP="00790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901E5">
        <w:rPr>
          <w:rFonts w:ascii="Times New Roman" w:hAnsi="Times New Roman" w:cs="Times New Roman"/>
          <w:sz w:val="28"/>
          <w:szCs w:val="28"/>
        </w:rPr>
        <w:t xml:space="preserve">ицо отказалось от получения </w:t>
      </w:r>
      <w:proofErr w:type="gramStart"/>
      <w:r w:rsidR="007901E5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7901E5">
        <w:rPr>
          <w:rFonts w:ascii="Times New Roman" w:hAnsi="Times New Roman" w:cs="Times New Roman"/>
          <w:sz w:val="28"/>
          <w:szCs w:val="28"/>
        </w:rPr>
        <w:t xml:space="preserve"> и этот отказ зафиксирован организацией почтовой связи;</w:t>
      </w:r>
    </w:p>
    <w:p w:rsidR="007901E5" w:rsidRDefault="001C2560" w:rsidP="00790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901E5">
        <w:rPr>
          <w:rFonts w:ascii="Times New Roman" w:hAnsi="Times New Roman" w:cs="Times New Roman"/>
          <w:sz w:val="28"/>
          <w:szCs w:val="28"/>
        </w:rPr>
        <w:t>ицо не явилось за получением уведомления в установленном порядке;</w:t>
      </w:r>
    </w:p>
    <w:p w:rsidR="00A5463D" w:rsidRDefault="00BA0D49" w:rsidP="007901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E5">
        <w:rPr>
          <w:rFonts w:ascii="Times New Roman" w:hAnsi="Times New Roman" w:cs="Times New Roman"/>
          <w:sz w:val="28"/>
          <w:szCs w:val="28"/>
        </w:rPr>
        <w:t xml:space="preserve"> </w:t>
      </w:r>
      <w:r w:rsidR="001C2560">
        <w:rPr>
          <w:rFonts w:ascii="Times New Roman" w:hAnsi="Times New Roman" w:cs="Times New Roman"/>
          <w:sz w:val="28"/>
          <w:szCs w:val="28"/>
        </w:rPr>
        <w:t>у</w:t>
      </w:r>
      <w:r w:rsidR="007901E5">
        <w:rPr>
          <w:rFonts w:ascii="Times New Roman" w:hAnsi="Times New Roman" w:cs="Times New Roman"/>
          <w:sz w:val="28"/>
          <w:szCs w:val="28"/>
        </w:rPr>
        <w:t>ведомление не вручено в связи с отсутствием лица по указанному адресу.</w:t>
      </w:r>
    </w:p>
    <w:p w:rsidR="00B17295" w:rsidRDefault="007901E5" w:rsidP="002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невозмещении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ущерба в добровольном порядке </w:t>
      </w:r>
      <w:r w:rsidR="00436592">
        <w:rPr>
          <w:rFonts w:ascii="Times New Roman" w:hAnsi="Times New Roman" w:cs="Times New Roman"/>
          <w:sz w:val="28"/>
          <w:szCs w:val="28"/>
        </w:rPr>
        <w:t>прин</w:t>
      </w:r>
      <w:r w:rsidR="00D5435D">
        <w:rPr>
          <w:rFonts w:ascii="Times New Roman" w:hAnsi="Times New Roman" w:cs="Times New Roman"/>
          <w:sz w:val="28"/>
          <w:szCs w:val="28"/>
        </w:rPr>
        <w:t>имаются меры</w:t>
      </w:r>
      <w:r w:rsidR="00436592">
        <w:rPr>
          <w:rFonts w:ascii="Times New Roman" w:hAnsi="Times New Roman" w:cs="Times New Roman"/>
          <w:sz w:val="28"/>
          <w:szCs w:val="28"/>
        </w:rPr>
        <w:t xml:space="preserve"> по взысканию ущерба в судебном порядке.</w:t>
      </w:r>
    </w:p>
    <w:p w:rsidR="0069733C" w:rsidRDefault="0069733C" w:rsidP="0069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3C" w:rsidRDefault="0069733C" w:rsidP="0069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33C" w:rsidSect="0020252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7F5"/>
    <w:multiLevelType w:val="hybridMultilevel"/>
    <w:tmpl w:val="14DCA8AE"/>
    <w:lvl w:ilvl="0" w:tplc="D6446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9"/>
    <w:rsid w:val="00176082"/>
    <w:rsid w:val="001C2560"/>
    <w:rsid w:val="00202525"/>
    <w:rsid w:val="00316645"/>
    <w:rsid w:val="003B71D4"/>
    <w:rsid w:val="00436592"/>
    <w:rsid w:val="005C245D"/>
    <w:rsid w:val="00695FA1"/>
    <w:rsid w:val="0069733C"/>
    <w:rsid w:val="007901E5"/>
    <w:rsid w:val="008F6579"/>
    <w:rsid w:val="00A5463D"/>
    <w:rsid w:val="00B17295"/>
    <w:rsid w:val="00B1756D"/>
    <w:rsid w:val="00BA0D49"/>
    <w:rsid w:val="00BE1468"/>
    <w:rsid w:val="00C80503"/>
    <w:rsid w:val="00D5435D"/>
    <w:rsid w:val="00D850ED"/>
    <w:rsid w:val="00F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Веселкова Ольга Михайловна</cp:lastModifiedBy>
  <cp:revision>3</cp:revision>
  <dcterms:created xsi:type="dcterms:W3CDTF">2020-04-27T04:15:00Z</dcterms:created>
  <dcterms:modified xsi:type="dcterms:W3CDTF">2020-04-27T04:21:00Z</dcterms:modified>
</cp:coreProperties>
</file>