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54B" w14:textId="6610778A" w:rsidR="003A7AD8" w:rsidRDefault="00EB6E85" w:rsidP="00453066">
      <w:pPr>
        <w:jc w:val="center"/>
        <w:outlineLvl w:val="0"/>
        <w:rPr>
          <w:b/>
        </w:rPr>
      </w:pPr>
      <w:r w:rsidRPr="007B1033">
        <w:rPr>
          <w:b/>
        </w:rPr>
        <w:t>ПРОТОКОЛ</w:t>
      </w:r>
    </w:p>
    <w:p w14:paraId="20C6E18B" w14:textId="77777777" w:rsidR="00160FFA" w:rsidRPr="007B1033" w:rsidRDefault="00160FFA" w:rsidP="00453066">
      <w:pPr>
        <w:jc w:val="center"/>
        <w:outlineLvl w:val="0"/>
        <w:rPr>
          <w:b/>
        </w:rPr>
      </w:pPr>
    </w:p>
    <w:p w14:paraId="180BE1B8" w14:textId="77777777" w:rsidR="002506D0" w:rsidRPr="007B1033" w:rsidRDefault="003133A0" w:rsidP="00785568">
      <w:pPr>
        <w:jc w:val="center"/>
      </w:pPr>
      <w:r w:rsidRPr="007B1033">
        <w:t xml:space="preserve">проведения общественных </w:t>
      </w:r>
      <w:r w:rsidR="002506D0" w:rsidRPr="007B1033">
        <w:t>обсуждений (в форме слушаний)</w:t>
      </w:r>
    </w:p>
    <w:p w14:paraId="1ADF10A9" w14:textId="77777777" w:rsidR="006474F1" w:rsidRDefault="003133A0" w:rsidP="006474F1">
      <w:pPr>
        <w:jc w:val="center"/>
        <w:rPr>
          <w:color w:val="000000"/>
        </w:rPr>
      </w:pPr>
      <w:r w:rsidRPr="007B1033">
        <w:t xml:space="preserve"> по обсуждению </w:t>
      </w:r>
      <w:r w:rsidR="00FC54DF" w:rsidRPr="007B1033">
        <w:rPr>
          <w:color w:val="000000"/>
        </w:rPr>
        <w:t xml:space="preserve">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представления первоначальной информации и подготовки обосновывающей документации по объекту государственной экологической экспертизы проектной документации: </w:t>
      </w:r>
    </w:p>
    <w:p w14:paraId="7A8EDB70" w14:textId="77777777" w:rsidR="003133A0" w:rsidRPr="007B1033" w:rsidRDefault="00FC54DF" w:rsidP="00FC54DF">
      <w:pPr>
        <w:spacing w:after="120"/>
        <w:jc w:val="center"/>
      </w:pPr>
      <w:r w:rsidRPr="007B1033">
        <w:rPr>
          <w:color w:val="000000"/>
        </w:rPr>
        <w:t xml:space="preserve">«Строительство </w:t>
      </w:r>
      <w:r w:rsidR="006474F1">
        <w:rPr>
          <w:color w:val="000000"/>
        </w:rPr>
        <w:t>установки «сухой» газоочистки для РТП №№ 1-2 АО «Кремний</w:t>
      </w:r>
      <w:r w:rsidRPr="007B1033">
        <w:rPr>
          <w:color w:val="000000"/>
        </w:rPr>
        <w:t>»</w:t>
      </w:r>
    </w:p>
    <w:p w14:paraId="558552CB" w14:textId="77777777" w:rsidR="00A86E39" w:rsidRPr="007B1033" w:rsidRDefault="00A86E39" w:rsidP="00453066">
      <w:pPr>
        <w:tabs>
          <w:tab w:val="left" w:pos="7200"/>
        </w:tabs>
      </w:pPr>
    </w:p>
    <w:p w14:paraId="76C6205E" w14:textId="77777777" w:rsidR="003A7AD8" w:rsidRPr="007B1033" w:rsidRDefault="00212D5A" w:rsidP="00453066">
      <w:pPr>
        <w:tabs>
          <w:tab w:val="left" w:pos="7200"/>
        </w:tabs>
      </w:pPr>
      <w:r w:rsidRPr="007B1033">
        <w:t>г</w:t>
      </w:r>
      <w:r w:rsidR="00826D44" w:rsidRPr="007B1033">
        <w:t xml:space="preserve">. </w:t>
      </w:r>
      <w:r w:rsidR="00924300" w:rsidRPr="007B1033">
        <w:t>Шелехов</w:t>
      </w:r>
      <w:r w:rsidR="003133A0" w:rsidRPr="007B1033">
        <w:tab/>
      </w:r>
      <w:r w:rsidR="00C376DD">
        <w:t xml:space="preserve">                </w:t>
      </w:r>
      <w:r w:rsidR="006474F1">
        <w:t>03</w:t>
      </w:r>
      <w:r w:rsidR="004739E8" w:rsidRPr="007B1033">
        <w:t xml:space="preserve"> </w:t>
      </w:r>
      <w:r w:rsidR="006474F1">
        <w:t>июня</w:t>
      </w:r>
      <w:r w:rsidR="00223A45" w:rsidRPr="007B1033">
        <w:t xml:space="preserve"> 20</w:t>
      </w:r>
      <w:r w:rsidR="006474F1">
        <w:t>21</w:t>
      </w:r>
      <w:r w:rsidR="00E25C3B" w:rsidRPr="007B1033">
        <w:t> </w:t>
      </w:r>
      <w:r w:rsidR="003133A0" w:rsidRPr="007B1033">
        <w:t>г.</w:t>
      </w:r>
    </w:p>
    <w:p w14:paraId="29D4A232" w14:textId="77777777" w:rsidR="00934C0C" w:rsidRPr="007B1033" w:rsidRDefault="00934C0C" w:rsidP="001466A0">
      <w:pPr>
        <w:spacing w:before="120"/>
        <w:ind w:firstLine="708"/>
        <w:jc w:val="both"/>
      </w:pPr>
      <w:r w:rsidRPr="007B1033">
        <w:t>Настоящий протокол составлен</w:t>
      </w:r>
      <w:r w:rsidR="000C1A7E" w:rsidRPr="007B1033">
        <w:t xml:space="preserve"> в соответствии с требованиями Р</w:t>
      </w:r>
      <w:r w:rsidRPr="007B1033">
        <w:t xml:space="preserve">оссийского законодательства в части обеспечения прав общественности на участие в принятии решений по вопросу осуществления намечаемой </w:t>
      </w:r>
      <w:r w:rsidR="00DC233C" w:rsidRPr="007B1033">
        <w:t xml:space="preserve">хозяйственной и иной </w:t>
      </w:r>
      <w:r w:rsidRPr="007B1033">
        <w:t>деятельности на территории РФ</w:t>
      </w:r>
      <w:r w:rsidR="00E425BF" w:rsidRPr="007B1033">
        <w:t xml:space="preserve"> (</w:t>
      </w:r>
      <w:r w:rsidR="001466A0" w:rsidRPr="007B1033">
        <w:t>Федеральный закон от 23.11.1995 года №174-ФЗ «Об экологической экспертизе»; Федеральный закон «Об охране окружающей среды» от 10.01.2002 г. №7-ФЗ;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№372)</w:t>
      </w:r>
      <w:r w:rsidR="00223A45" w:rsidRPr="007B1033">
        <w:t xml:space="preserve">, Постановление </w:t>
      </w:r>
      <w:r w:rsidR="009077F5" w:rsidRPr="007B1033">
        <w:t>А</w:t>
      </w:r>
      <w:r w:rsidR="00223A45" w:rsidRPr="007B1033">
        <w:t xml:space="preserve">дминистрации Шелеховского муниципального района от 29.04.2016 №106-ПА «Об утверждении Порядка </w:t>
      </w:r>
      <w:r w:rsidR="00223A45" w:rsidRPr="007B1033">
        <w:rPr>
          <w:bCs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223A45" w:rsidRPr="007B1033">
        <w:t>»</w:t>
      </w:r>
      <w:r w:rsidR="00E425BF" w:rsidRPr="007B1033">
        <w:t>)</w:t>
      </w:r>
      <w:r w:rsidR="00223A45" w:rsidRPr="007B1033">
        <w:t>.</w:t>
      </w:r>
    </w:p>
    <w:p w14:paraId="5D5F2F4E" w14:textId="77777777" w:rsidR="00EE6234" w:rsidRDefault="00EE6234" w:rsidP="00EE6234">
      <w:pPr>
        <w:jc w:val="both"/>
        <w:rPr>
          <w:u w:val="single"/>
        </w:rPr>
      </w:pPr>
    </w:p>
    <w:p w14:paraId="27A6A6B1" w14:textId="77777777" w:rsidR="00E25C3B" w:rsidRPr="007B1033" w:rsidRDefault="003133A0" w:rsidP="00EE6234">
      <w:pPr>
        <w:jc w:val="both"/>
        <w:rPr>
          <w:b/>
        </w:rPr>
      </w:pPr>
      <w:r w:rsidRPr="007B1033">
        <w:rPr>
          <w:u w:val="single"/>
        </w:rPr>
        <w:t>Место проведения:</w:t>
      </w:r>
    </w:p>
    <w:p w14:paraId="3F55A898" w14:textId="77777777" w:rsidR="003A7AD8" w:rsidRDefault="00785568" w:rsidP="00E4450E">
      <w:pPr>
        <w:jc w:val="both"/>
      </w:pPr>
      <w:r w:rsidRPr="007B1033">
        <w:t xml:space="preserve">Актовый </w:t>
      </w:r>
      <w:r w:rsidR="009077F5" w:rsidRPr="007B1033">
        <w:t xml:space="preserve">зал </w:t>
      </w:r>
      <w:r w:rsidR="005C5D6F" w:rsidRPr="007B1033">
        <w:t>здани</w:t>
      </w:r>
      <w:r w:rsidR="009077F5" w:rsidRPr="007B1033">
        <w:t>я</w:t>
      </w:r>
      <w:r w:rsidR="005C5D6F" w:rsidRPr="007B1033">
        <w:t xml:space="preserve"> </w:t>
      </w:r>
      <w:r w:rsidR="009077F5" w:rsidRPr="007B1033">
        <w:t>А</w:t>
      </w:r>
      <w:r w:rsidR="005C5D6F" w:rsidRPr="007B1033">
        <w:t xml:space="preserve">дминистрации </w:t>
      </w:r>
      <w:r w:rsidR="00924300" w:rsidRPr="007B1033">
        <w:t>Шелеховского</w:t>
      </w:r>
      <w:r w:rsidRPr="007B1033">
        <w:t xml:space="preserve"> </w:t>
      </w:r>
      <w:r w:rsidR="00924300" w:rsidRPr="007B1033">
        <w:t xml:space="preserve">муниципального </w:t>
      </w:r>
      <w:r w:rsidR="00F24C66" w:rsidRPr="007B1033">
        <w:t>района</w:t>
      </w:r>
      <w:r w:rsidR="005C5D6F" w:rsidRPr="007B1033">
        <w:t>, расположенно</w:t>
      </w:r>
      <w:r w:rsidR="000E5159" w:rsidRPr="007B1033">
        <w:t>го</w:t>
      </w:r>
      <w:r w:rsidR="00D87014" w:rsidRPr="007B1033">
        <w:t xml:space="preserve"> по</w:t>
      </w:r>
      <w:r w:rsidR="00F24C66" w:rsidRPr="007B1033">
        <w:t xml:space="preserve"> адресу:</w:t>
      </w:r>
      <w:r w:rsidR="00D87014" w:rsidRPr="007B1033">
        <w:t xml:space="preserve"> </w:t>
      </w:r>
      <w:r w:rsidR="00212D5A" w:rsidRPr="007B1033">
        <w:t xml:space="preserve">город </w:t>
      </w:r>
      <w:r w:rsidR="00924300" w:rsidRPr="007B1033">
        <w:t>Шелехов ул. Ленина д.</w:t>
      </w:r>
      <w:r w:rsidR="00223A45" w:rsidRPr="007B1033">
        <w:t xml:space="preserve"> </w:t>
      </w:r>
      <w:r w:rsidR="00924300" w:rsidRPr="007B1033">
        <w:t xml:space="preserve">15. </w:t>
      </w:r>
    </w:p>
    <w:p w14:paraId="5431B652" w14:textId="77777777" w:rsidR="00EE6234" w:rsidRDefault="00EE6234" w:rsidP="00EE6234">
      <w:pPr>
        <w:jc w:val="both"/>
        <w:rPr>
          <w:u w:val="single"/>
        </w:rPr>
      </w:pPr>
    </w:p>
    <w:p w14:paraId="122C3F3C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Дата и время проведения:</w:t>
      </w:r>
      <w:r w:rsidRPr="00D17BF3">
        <w:t xml:space="preserve"> </w:t>
      </w:r>
    </w:p>
    <w:p w14:paraId="4682934C" w14:textId="77777777" w:rsidR="009E49A6" w:rsidRPr="007B1033" w:rsidRDefault="009E49A6" w:rsidP="00E4450E">
      <w:pPr>
        <w:jc w:val="both"/>
      </w:pPr>
      <w:r>
        <w:t>03 июня</w:t>
      </w:r>
      <w:r w:rsidRPr="007B1033">
        <w:t xml:space="preserve"> 20</w:t>
      </w:r>
      <w:r>
        <w:t>21</w:t>
      </w:r>
      <w:r w:rsidRPr="007B1033">
        <w:t xml:space="preserve"> года, 17-00</w:t>
      </w:r>
      <w:r>
        <w:t>.</w:t>
      </w:r>
    </w:p>
    <w:p w14:paraId="1A59B4C9" w14:textId="77777777" w:rsidR="00EE6234" w:rsidRDefault="00EE6234" w:rsidP="00EE6234">
      <w:pPr>
        <w:jc w:val="both"/>
        <w:rPr>
          <w:u w:val="single"/>
        </w:rPr>
      </w:pPr>
    </w:p>
    <w:p w14:paraId="7E794541" w14:textId="77777777" w:rsidR="00E25C3B" w:rsidRPr="007B1033" w:rsidRDefault="00997BDC" w:rsidP="00EE6234">
      <w:pPr>
        <w:jc w:val="both"/>
        <w:rPr>
          <w:u w:val="single"/>
        </w:rPr>
      </w:pPr>
      <w:r w:rsidRPr="007B1033">
        <w:rPr>
          <w:u w:val="single"/>
        </w:rPr>
        <w:t>Объект общественных слушаний:</w:t>
      </w:r>
    </w:p>
    <w:p w14:paraId="0D62BE56" w14:textId="77777777" w:rsidR="00FC54DF" w:rsidRPr="007B1033" w:rsidRDefault="009E49A6" w:rsidP="00FC54DF">
      <w:pPr>
        <w:jc w:val="both"/>
      </w:pPr>
      <w:r>
        <w:t>Т</w:t>
      </w:r>
      <w:r w:rsidR="00FC54DF" w:rsidRPr="007B1033">
        <w:t>ехническо</w:t>
      </w:r>
      <w:r>
        <w:t>е</w:t>
      </w:r>
      <w:r w:rsidR="00FC54DF" w:rsidRPr="007B1033">
        <w:t xml:space="preserve"> задани</w:t>
      </w:r>
      <w:r>
        <w:t>е</w:t>
      </w:r>
      <w:r w:rsidR="00FC54DF" w:rsidRPr="007B1033">
        <w:t xml:space="preserve">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представления первоначальной информации и подготовки обосновывающей документации по объекту государственной экологической экспертизы </w:t>
      </w:r>
      <w:r>
        <w:t xml:space="preserve">- </w:t>
      </w:r>
      <w:r w:rsidR="00FC54DF" w:rsidRPr="007B1033">
        <w:t xml:space="preserve">проектной документации: «Строительство </w:t>
      </w:r>
      <w:r>
        <w:t>установки «сухой» газоочистки для РТП №№ 1-2                                           АО «Кремний</w:t>
      </w:r>
      <w:r w:rsidR="00FC54DF" w:rsidRPr="007B1033">
        <w:t>».</w:t>
      </w:r>
    </w:p>
    <w:p w14:paraId="202C9620" w14:textId="77777777" w:rsidR="00EE6234" w:rsidRDefault="00EE6234" w:rsidP="00EE6234">
      <w:pPr>
        <w:jc w:val="both"/>
        <w:rPr>
          <w:u w:val="single"/>
        </w:rPr>
      </w:pPr>
    </w:p>
    <w:p w14:paraId="69881BE5" w14:textId="77777777" w:rsidR="009E49A6" w:rsidRPr="00D17BF3" w:rsidRDefault="009E49A6" w:rsidP="001E70FF">
      <w:pPr>
        <w:jc w:val="both"/>
      </w:pPr>
      <w:r w:rsidRPr="00D17BF3">
        <w:rPr>
          <w:u w:val="single"/>
        </w:rPr>
        <w:t>Цель слушаний:</w:t>
      </w:r>
      <w:r w:rsidRPr="00D17BF3">
        <w:rPr>
          <w:b/>
        </w:rPr>
        <w:t xml:space="preserve"> </w:t>
      </w:r>
    </w:p>
    <w:p w14:paraId="25A30AF7" w14:textId="77777777" w:rsidR="009E49A6" w:rsidRPr="00D17BF3" w:rsidRDefault="009E49A6" w:rsidP="001E70FF">
      <w:pPr>
        <w:jc w:val="both"/>
        <w:rPr>
          <w:b/>
        </w:rPr>
      </w:pPr>
      <w:r w:rsidRPr="00D17BF3">
        <w:t>Информирование общественности о намечаемой хозяйственной и иной деятельности</w:t>
      </w:r>
      <w:r w:rsidRPr="00D17BF3">
        <w:rPr>
          <w:color w:val="FF0000"/>
        </w:rPr>
        <w:t>.</w:t>
      </w:r>
    </w:p>
    <w:p w14:paraId="7AE87959" w14:textId="77777777" w:rsidR="00EE6234" w:rsidRDefault="00EE6234" w:rsidP="00EE6234">
      <w:pPr>
        <w:jc w:val="both"/>
        <w:rPr>
          <w:u w:val="single"/>
        </w:rPr>
      </w:pPr>
    </w:p>
    <w:p w14:paraId="43844072" w14:textId="77777777" w:rsidR="001E70FF" w:rsidRPr="007B1033" w:rsidRDefault="001E70FF" w:rsidP="001E70FF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Задачи слушаний:</w:t>
      </w:r>
    </w:p>
    <w:p w14:paraId="43A92BA8" w14:textId="77777777" w:rsidR="001E70FF" w:rsidRPr="007B1033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1E70FF">
        <w:rPr>
          <w:shd w:val="clear" w:color="auto" w:fill="FFFFFF"/>
        </w:rPr>
        <w:t xml:space="preserve">Предоставление информации по </w:t>
      </w:r>
      <w:r w:rsidRPr="007B1033">
        <w:rPr>
          <w:shd w:val="clear" w:color="auto" w:fill="FFFFFF"/>
        </w:rPr>
        <w:t>Техническо</w:t>
      </w:r>
      <w:r>
        <w:rPr>
          <w:shd w:val="clear" w:color="auto" w:fill="FFFFFF"/>
        </w:rPr>
        <w:t>му</w:t>
      </w:r>
      <w:r w:rsidRPr="007B1033">
        <w:rPr>
          <w:shd w:val="clear" w:color="auto" w:fill="FFFFFF"/>
        </w:rPr>
        <w:t xml:space="preserve"> задани</w:t>
      </w:r>
      <w:r>
        <w:rPr>
          <w:shd w:val="clear" w:color="auto" w:fill="FFFFFF"/>
        </w:rPr>
        <w:t>ю</w:t>
      </w:r>
      <w:r w:rsidRPr="007B1033">
        <w:rPr>
          <w:shd w:val="clear" w:color="auto" w:fill="FFFFFF"/>
        </w:rPr>
        <w:t xml:space="preserve"> на </w:t>
      </w:r>
      <w:r w:rsidRPr="007B1033">
        <w:rPr>
          <w:color w:val="000000"/>
        </w:rPr>
        <w:t xml:space="preserve">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по объекту государственной экологической экспертизы </w:t>
      </w:r>
      <w:r>
        <w:rPr>
          <w:color w:val="000000"/>
        </w:rPr>
        <w:t xml:space="preserve">- </w:t>
      </w:r>
      <w:r w:rsidRPr="007B1033">
        <w:rPr>
          <w:color w:val="000000"/>
        </w:rPr>
        <w:t>проектной документации «</w:t>
      </w:r>
      <w:r w:rsidRPr="007B1033">
        <w:t xml:space="preserve">Строительство </w:t>
      </w:r>
      <w:r>
        <w:t>установки «сухой» газоочистки для РТП №№ 1-2 АО «Кремний»</w:t>
      </w:r>
      <w:r w:rsidRPr="007B1033">
        <w:rPr>
          <w:color w:val="000000"/>
        </w:rPr>
        <w:t>.</w:t>
      </w:r>
    </w:p>
    <w:p w14:paraId="4BFCA87E" w14:textId="77777777" w:rsidR="001E70FF" w:rsidRPr="007B1033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Обсуждение представленной информации. </w:t>
      </w:r>
    </w:p>
    <w:p w14:paraId="36D8C928" w14:textId="77777777" w:rsidR="001E70FF" w:rsidRPr="007B1033" w:rsidRDefault="001E70FF" w:rsidP="0076659E">
      <w:pPr>
        <w:numPr>
          <w:ilvl w:val="0"/>
          <w:numId w:val="30"/>
        </w:numPr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Утверждение Технического задания на </w:t>
      </w:r>
      <w:r w:rsidRPr="007B1033">
        <w:rPr>
          <w:color w:val="000000"/>
        </w:rPr>
        <w:t>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по объекту государственной экологической экспертизы проектной документации «</w:t>
      </w:r>
      <w:r w:rsidRPr="007B1033">
        <w:t xml:space="preserve">Строительство </w:t>
      </w:r>
      <w:r>
        <w:t>установки «сухой» газоочистки для РТП №№ 1-2 АО «Кремний»</w:t>
      </w:r>
      <w:r w:rsidRPr="007B1033">
        <w:rPr>
          <w:color w:val="000000"/>
        </w:rPr>
        <w:t>.</w:t>
      </w:r>
    </w:p>
    <w:p w14:paraId="35A9E623" w14:textId="77777777" w:rsidR="001E70FF" w:rsidRDefault="001E70FF" w:rsidP="00EE6234">
      <w:pPr>
        <w:jc w:val="both"/>
        <w:rPr>
          <w:u w:val="single"/>
        </w:rPr>
      </w:pPr>
    </w:p>
    <w:p w14:paraId="51EEA80D" w14:textId="77777777" w:rsidR="001B22B1" w:rsidRPr="007B1033" w:rsidRDefault="001B22B1" w:rsidP="00EE6234">
      <w:pPr>
        <w:jc w:val="both"/>
        <w:rPr>
          <w:u w:val="single"/>
        </w:rPr>
      </w:pPr>
      <w:r w:rsidRPr="007B1033">
        <w:rPr>
          <w:u w:val="single"/>
        </w:rPr>
        <w:lastRenderedPageBreak/>
        <w:t>Основание проведения:</w:t>
      </w:r>
    </w:p>
    <w:p w14:paraId="4BB1E4AC" w14:textId="77777777" w:rsidR="001B22B1" w:rsidRPr="007B1033" w:rsidRDefault="001B22B1" w:rsidP="001F1196">
      <w:pPr>
        <w:jc w:val="both"/>
      </w:pPr>
      <w:r w:rsidRPr="007B1033">
        <w:t xml:space="preserve">Постановление </w:t>
      </w:r>
      <w:r w:rsidR="00DC233C" w:rsidRPr="007B1033">
        <w:t xml:space="preserve">Мэра </w:t>
      </w:r>
      <w:r w:rsidR="00322C4B" w:rsidRPr="007B1033">
        <w:t xml:space="preserve">Шелеховского </w:t>
      </w:r>
      <w:r w:rsidR="008706D3" w:rsidRPr="007B1033">
        <w:t>муниципального района</w:t>
      </w:r>
      <w:r w:rsidRPr="007B1033">
        <w:t xml:space="preserve"> от </w:t>
      </w:r>
      <w:r w:rsidR="009E49A6">
        <w:t>19</w:t>
      </w:r>
      <w:r w:rsidR="00322C4B" w:rsidRPr="007B1033">
        <w:t>.</w:t>
      </w:r>
      <w:r w:rsidR="003F4539" w:rsidRPr="007B1033">
        <w:t>0</w:t>
      </w:r>
      <w:r w:rsidR="009E49A6">
        <w:t>5</w:t>
      </w:r>
      <w:r w:rsidR="00322C4B" w:rsidRPr="007B1033">
        <w:t>.20</w:t>
      </w:r>
      <w:r w:rsidR="009E49A6">
        <w:t>21</w:t>
      </w:r>
      <w:r w:rsidRPr="007B1033">
        <w:t xml:space="preserve"> г</w:t>
      </w:r>
      <w:r w:rsidR="009B6B4A">
        <w:t>.</w:t>
      </w:r>
      <w:r w:rsidRPr="007B1033">
        <w:t xml:space="preserve"> №</w:t>
      </w:r>
      <w:r w:rsidR="009E49A6">
        <w:t>51</w:t>
      </w:r>
      <w:r w:rsidR="00322C4B" w:rsidRPr="007B1033">
        <w:t>-</w:t>
      </w:r>
      <w:r w:rsidR="00740AC6" w:rsidRPr="007B1033">
        <w:t>ПМ</w:t>
      </w:r>
      <w:r w:rsidRPr="007B1033">
        <w:t xml:space="preserve"> «</w:t>
      </w:r>
      <w:r w:rsidR="00322C4B" w:rsidRPr="007B1033">
        <w:t xml:space="preserve">О проведении общественных </w:t>
      </w:r>
      <w:r w:rsidR="00C97A64" w:rsidRPr="007B1033">
        <w:t>обсуждений</w:t>
      </w:r>
      <w:r w:rsidR="00FC54DF" w:rsidRPr="007B1033">
        <w:t>».</w:t>
      </w:r>
    </w:p>
    <w:p w14:paraId="029E6E2F" w14:textId="77777777" w:rsidR="00EE6234" w:rsidRDefault="00EE6234" w:rsidP="00EE6234">
      <w:pPr>
        <w:jc w:val="both"/>
        <w:rPr>
          <w:u w:val="single"/>
        </w:rPr>
      </w:pPr>
    </w:p>
    <w:p w14:paraId="12F5B06F" w14:textId="77777777" w:rsidR="00E25C3B" w:rsidRPr="007B1033" w:rsidRDefault="00D87014" w:rsidP="00EE6234">
      <w:pPr>
        <w:jc w:val="both"/>
        <w:rPr>
          <w:u w:val="single"/>
        </w:rPr>
      </w:pPr>
      <w:r w:rsidRPr="007B1033">
        <w:rPr>
          <w:u w:val="single"/>
        </w:rPr>
        <w:t>Наименование и адрес заказчика намечаемой деятельности:</w:t>
      </w:r>
    </w:p>
    <w:p w14:paraId="767E3E02" w14:textId="77777777" w:rsidR="005B3D7A" w:rsidRDefault="000E5159" w:rsidP="000E5159">
      <w:pPr>
        <w:jc w:val="both"/>
      </w:pPr>
      <w:r w:rsidRPr="007B1033">
        <w:t>АО «</w:t>
      </w:r>
      <w:r w:rsidR="009E49A6">
        <w:t>Кремний</w:t>
      </w:r>
      <w:r w:rsidRPr="007B1033">
        <w:t>»,</w:t>
      </w:r>
    </w:p>
    <w:p w14:paraId="641DBF98" w14:textId="77777777" w:rsidR="000E5159" w:rsidRPr="007B1033" w:rsidRDefault="000E5159" w:rsidP="000E5159">
      <w:pPr>
        <w:jc w:val="both"/>
      </w:pPr>
      <w:r w:rsidRPr="007B1033">
        <w:t xml:space="preserve">666034, Российская Федерация, Иркутская область, г. Шелехов, ул. </w:t>
      </w:r>
      <w:r w:rsidR="009E49A6">
        <w:t>Южная</w:t>
      </w:r>
      <w:r w:rsidRPr="007B1033">
        <w:t xml:space="preserve">, </w:t>
      </w:r>
      <w:r w:rsidR="009E49A6">
        <w:t>1</w:t>
      </w:r>
    </w:p>
    <w:p w14:paraId="644C2792" w14:textId="77777777" w:rsidR="00EE6234" w:rsidRDefault="00EE6234" w:rsidP="00EE6234">
      <w:pPr>
        <w:jc w:val="both"/>
        <w:rPr>
          <w:u w:val="single"/>
        </w:rPr>
      </w:pPr>
    </w:p>
    <w:p w14:paraId="589707D2" w14:textId="77777777" w:rsidR="006646D8" w:rsidRPr="007B1033" w:rsidRDefault="00F74FC8" w:rsidP="00EE6234">
      <w:pPr>
        <w:jc w:val="both"/>
        <w:rPr>
          <w:u w:val="single"/>
        </w:rPr>
      </w:pPr>
      <w:r w:rsidRPr="007B1033">
        <w:rPr>
          <w:u w:val="single"/>
        </w:rPr>
        <w:t>Проектная организация:</w:t>
      </w:r>
    </w:p>
    <w:p w14:paraId="3513DFD4" w14:textId="77777777" w:rsidR="00785568" w:rsidRPr="007B1033" w:rsidRDefault="000E5159" w:rsidP="006559F9">
      <w:pPr>
        <w:jc w:val="both"/>
      </w:pPr>
      <w:r w:rsidRPr="007B1033">
        <w:t>А</w:t>
      </w:r>
      <w:r w:rsidR="00F65457" w:rsidRPr="007B1033">
        <w:t>О «</w:t>
      </w:r>
      <w:r w:rsidR="00F65457" w:rsidRPr="007B1033">
        <w:rPr>
          <w:bCs/>
        </w:rPr>
        <w:t>Сиб</w:t>
      </w:r>
      <w:r w:rsidRPr="007B1033">
        <w:rPr>
          <w:bCs/>
        </w:rPr>
        <w:t>ВАМИ</w:t>
      </w:r>
      <w:r w:rsidR="00F65457" w:rsidRPr="007B1033">
        <w:t>»</w:t>
      </w:r>
    </w:p>
    <w:p w14:paraId="567E8801" w14:textId="77777777" w:rsidR="005C5D6F" w:rsidRPr="007B1033" w:rsidRDefault="00535513" w:rsidP="00535513">
      <w:r w:rsidRPr="007B1033">
        <w:t>66</w:t>
      </w:r>
      <w:r w:rsidR="00AE4737" w:rsidRPr="007B1033">
        <w:t>4</w:t>
      </w:r>
      <w:r w:rsidRPr="007B1033">
        <w:t>0</w:t>
      </w:r>
      <w:r w:rsidR="000E5159" w:rsidRPr="007B1033">
        <w:t>07</w:t>
      </w:r>
      <w:r w:rsidRPr="007B1033">
        <w:t xml:space="preserve">, Иркутская область, г. </w:t>
      </w:r>
      <w:r w:rsidR="000A0168" w:rsidRPr="007B1033">
        <w:t>Иркутск</w:t>
      </w:r>
      <w:r w:rsidRPr="007B1033">
        <w:t>,</w:t>
      </w:r>
      <w:r w:rsidR="000A0168" w:rsidRPr="007B1033">
        <w:t xml:space="preserve"> </w:t>
      </w:r>
      <w:r w:rsidR="000E5159" w:rsidRPr="007B1033">
        <w:t xml:space="preserve">ул. </w:t>
      </w:r>
      <w:r w:rsidR="000E5159" w:rsidRPr="007B1033">
        <w:rPr>
          <w:bCs/>
        </w:rPr>
        <w:t>Советская, 55</w:t>
      </w:r>
      <w:r w:rsidR="00FC54DF" w:rsidRPr="007B1033">
        <w:t>.</w:t>
      </w:r>
    </w:p>
    <w:p w14:paraId="4F346CD9" w14:textId="77777777" w:rsidR="001D191B" w:rsidRPr="007B1033" w:rsidRDefault="001D191B" w:rsidP="00013095">
      <w:pPr>
        <w:spacing w:before="120"/>
        <w:jc w:val="both"/>
        <w:rPr>
          <w:u w:val="single"/>
        </w:rPr>
      </w:pPr>
      <w:r w:rsidRPr="007B1033">
        <w:rPr>
          <w:u w:val="single"/>
        </w:rPr>
        <w:t xml:space="preserve">Разработчик материалов ОВОС </w:t>
      </w:r>
    </w:p>
    <w:p w14:paraId="29409C8C" w14:textId="77777777" w:rsidR="000E5159" w:rsidRPr="007B1033" w:rsidRDefault="000E5159" w:rsidP="000E5159">
      <w:pPr>
        <w:jc w:val="both"/>
      </w:pPr>
      <w:r w:rsidRPr="007B1033">
        <w:t>АО «</w:t>
      </w:r>
      <w:r w:rsidRPr="007B1033">
        <w:rPr>
          <w:bCs/>
        </w:rPr>
        <w:t>СибВАМИ</w:t>
      </w:r>
      <w:r w:rsidRPr="007B1033">
        <w:t>»</w:t>
      </w:r>
    </w:p>
    <w:p w14:paraId="2EC266ED" w14:textId="77777777" w:rsidR="000E5159" w:rsidRPr="007B1033" w:rsidRDefault="000E5159" w:rsidP="000E5159">
      <w:r w:rsidRPr="007B1033">
        <w:t>66</w:t>
      </w:r>
      <w:r w:rsidR="00AE4737" w:rsidRPr="007B1033">
        <w:t>4</w:t>
      </w:r>
      <w:r w:rsidRPr="007B1033">
        <w:t xml:space="preserve">007, Иркутская область, г. Иркутск, ул. </w:t>
      </w:r>
      <w:r w:rsidRPr="007B1033">
        <w:rPr>
          <w:bCs/>
        </w:rPr>
        <w:t>Советская, 55</w:t>
      </w:r>
    </w:p>
    <w:p w14:paraId="72F3512F" w14:textId="77777777" w:rsidR="00EE6234" w:rsidRDefault="00EE6234" w:rsidP="00EE6234">
      <w:pPr>
        <w:jc w:val="both"/>
        <w:rPr>
          <w:u w:val="single"/>
        </w:rPr>
      </w:pPr>
    </w:p>
    <w:p w14:paraId="7B7E7606" w14:textId="77777777" w:rsidR="009E49A6" w:rsidRPr="00D17BF3" w:rsidRDefault="009E49A6" w:rsidP="00EE6234">
      <w:pPr>
        <w:jc w:val="both"/>
      </w:pPr>
      <w:r w:rsidRPr="00D17BF3">
        <w:rPr>
          <w:u w:val="single"/>
        </w:rPr>
        <w:t>Присутствовали:</w:t>
      </w:r>
      <w:r w:rsidRPr="00D17BF3">
        <w:t xml:space="preserve"> </w:t>
      </w:r>
    </w:p>
    <w:p w14:paraId="3D82D16C" w14:textId="77777777" w:rsidR="009E49A6" w:rsidRPr="00D17BF3" w:rsidRDefault="009E49A6" w:rsidP="009E49A6">
      <w:pPr>
        <w:spacing w:before="120"/>
        <w:jc w:val="both"/>
      </w:pPr>
    </w:p>
    <w:tbl>
      <w:tblPr>
        <w:tblStyle w:val="a3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9E49A6" w:rsidRPr="00D17BF3" w14:paraId="66F8C31D" w14:textId="77777777" w:rsidTr="008A2535">
        <w:trPr>
          <w:jc w:val="center"/>
        </w:trPr>
        <w:tc>
          <w:tcPr>
            <w:tcW w:w="4388" w:type="dxa"/>
          </w:tcPr>
          <w:p w14:paraId="5EA8DED8" w14:textId="77777777" w:rsidR="009E49A6" w:rsidRPr="009E49A6" w:rsidRDefault="009E49A6" w:rsidP="008A2535">
            <w:pPr>
              <w:tabs>
                <w:tab w:val="left" w:pos="0"/>
              </w:tabs>
              <w:jc w:val="both"/>
            </w:pPr>
            <w:r w:rsidRPr="009E49A6">
              <w:t>Председатель общественных слушаний:</w:t>
            </w:r>
          </w:p>
          <w:p w14:paraId="0F79F0AB" w14:textId="77777777" w:rsidR="009E49A6" w:rsidRPr="009E49A6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54128EAF" w14:textId="77777777" w:rsidR="009E49A6" w:rsidRPr="009E49A6" w:rsidRDefault="009E49A6" w:rsidP="009E49A6">
            <w:pPr>
              <w:jc w:val="both"/>
              <w:rPr>
                <w:shd w:val="clear" w:color="auto" w:fill="FFFFFF"/>
              </w:rPr>
            </w:pPr>
            <w:r w:rsidRPr="009E49A6">
              <w:t>Шерстнева Н.С. -  начальник Управления территориального развития и обустройства Шелеховского муниципального района</w:t>
            </w:r>
            <w:r w:rsidRPr="009E49A6">
              <w:tab/>
            </w:r>
          </w:p>
        </w:tc>
      </w:tr>
      <w:tr w:rsidR="009E49A6" w:rsidRPr="00D17BF3" w14:paraId="16E7929F" w14:textId="77777777" w:rsidTr="008A2535">
        <w:trPr>
          <w:jc w:val="center"/>
        </w:trPr>
        <w:tc>
          <w:tcPr>
            <w:tcW w:w="4388" w:type="dxa"/>
          </w:tcPr>
          <w:p w14:paraId="70620CD1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7C92B398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t>Секретарь общественных слушаний:</w:t>
            </w:r>
          </w:p>
          <w:p w14:paraId="2300D039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7140D3E0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5F0D28EA" w14:textId="7EFAACD8" w:rsidR="009E49A6" w:rsidRPr="00D17BF3" w:rsidRDefault="009E49A6" w:rsidP="009E49A6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t>Вергизова В.В.</w:t>
            </w:r>
            <w:r w:rsidRPr="00D17BF3">
              <w:t xml:space="preserve"> – </w:t>
            </w:r>
            <w:r w:rsidRPr="00596879">
              <w:t xml:space="preserve">главный специалист </w:t>
            </w:r>
            <w:r w:rsidR="00B86293" w:rsidRPr="00596879">
              <w:t xml:space="preserve">ИСОГД </w:t>
            </w:r>
            <w:r w:rsidRPr="00596879">
              <w:t>отдела</w:t>
            </w:r>
            <w:r w:rsidR="00596879" w:rsidRPr="00596879">
              <w:t xml:space="preserve"> по</w:t>
            </w:r>
            <w:r w:rsidRPr="00D17BF3">
              <w:t xml:space="preserve"> </w:t>
            </w:r>
            <w:r>
              <w:t xml:space="preserve">градостроительной деятельности </w:t>
            </w:r>
            <w:r w:rsidRPr="009E49A6">
              <w:t>Управления территориального развития и обустройства Шелеховского муниципального района</w:t>
            </w:r>
          </w:p>
        </w:tc>
      </w:tr>
      <w:tr w:rsidR="009E49A6" w:rsidRPr="00D17BF3" w14:paraId="66D8D0ED" w14:textId="77777777" w:rsidTr="008A2535">
        <w:trPr>
          <w:jc w:val="center"/>
        </w:trPr>
        <w:tc>
          <w:tcPr>
            <w:tcW w:w="4388" w:type="dxa"/>
          </w:tcPr>
          <w:p w14:paraId="4CF089AB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2DE4FE5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D17BF3">
              <w:rPr>
                <w:rFonts w:eastAsia="Calibri"/>
              </w:rPr>
              <w:t xml:space="preserve">Представитель Заказчика: </w:t>
            </w:r>
          </w:p>
          <w:p w14:paraId="65ABD7CF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0C831551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BD5743C" w14:textId="77777777" w:rsidR="009E49A6" w:rsidRPr="00D17BF3" w:rsidRDefault="00EE6234" w:rsidP="00EE6234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rPr>
                <w:rFonts w:eastAsia="Calibri"/>
              </w:rPr>
              <w:t>Муратов А.М.</w:t>
            </w:r>
            <w:r w:rsidR="009E49A6" w:rsidRPr="00D17BF3">
              <w:rPr>
                <w:rFonts w:eastAsia="Calibri"/>
              </w:rPr>
              <w:t xml:space="preserve"> -  </w:t>
            </w:r>
            <w:r>
              <w:rPr>
                <w:rFonts w:eastAsia="Calibri"/>
              </w:rPr>
              <w:t xml:space="preserve">менеджер Службы заказчика </w:t>
            </w:r>
            <w:r w:rsidR="009E49A6" w:rsidRPr="00D17BF3">
              <w:rPr>
                <w:rFonts w:eastAsia="Calibri"/>
              </w:rPr>
              <w:t>АО «</w:t>
            </w:r>
            <w:r>
              <w:rPr>
                <w:rFonts w:eastAsia="Calibri"/>
              </w:rPr>
              <w:t>Кремний</w:t>
            </w:r>
            <w:r w:rsidR="009E49A6" w:rsidRPr="00D17BF3">
              <w:rPr>
                <w:rFonts w:eastAsia="Calibri"/>
              </w:rPr>
              <w:t>» </w:t>
            </w:r>
            <w:r w:rsidR="009E49A6" w:rsidRPr="00D17BF3">
              <w:rPr>
                <w:rFonts w:eastAsia="Calibri"/>
              </w:rPr>
              <w:tab/>
            </w:r>
          </w:p>
        </w:tc>
      </w:tr>
      <w:tr w:rsidR="009E49A6" w:rsidRPr="00D17BF3" w14:paraId="2AA5E52D" w14:textId="77777777" w:rsidTr="008A2535">
        <w:trPr>
          <w:jc w:val="center"/>
        </w:trPr>
        <w:tc>
          <w:tcPr>
            <w:tcW w:w="4388" w:type="dxa"/>
          </w:tcPr>
          <w:p w14:paraId="26D3F79B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2CCEB12E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rPr>
                <w:rFonts w:eastAsia="Calibri"/>
              </w:rPr>
              <w:t>Представитель проектной организации:</w:t>
            </w:r>
          </w:p>
          <w:p w14:paraId="106FEA36" w14:textId="77777777" w:rsidR="009E49A6" w:rsidRPr="00D17BF3" w:rsidRDefault="009E49A6" w:rsidP="008A2535">
            <w:pPr>
              <w:rPr>
                <w:shd w:val="clear" w:color="auto" w:fill="FFFFFF"/>
              </w:rPr>
            </w:pPr>
          </w:p>
        </w:tc>
        <w:tc>
          <w:tcPr>
            <w:tcW w:w="4839" w:type="dxa"/>
          </w:tcPr>
          <w:p w14:paraId="3078CB72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</w:p>
          <w:p w14:paraId="2521A63D" w14:textId="77777777" w:rsidR="00EE6234" w:rsidRDefault="00EE6234" w:rsidP="008A2535">
            <w:pPr>
              <w:tabs>
                <w:tab w:val="left" w:pos="0"/>
              </w:tabs>
              <w:jc w:val="both"/>
            </w:pPr>
            <w:proofErr w:type="spellStart"/>
            <w:r>
              <w:t>Тепикин</w:t>
            </w:r>
            <w:proofErr w:type="spellEnd"/>
            <w:r>
              <w:t xml:space="preserve"> С.В.</w:t>
            </w:r>
            <w:r w:rsidR="009E49A6" w:rsidRPr="00D17BF3">
              <w:t xml:space="preserve"> – </w:t>
            </w:r>
            <w:r>
              <w:t xml:space="preserve">технический </w:t>
            </w:r>
            <w:r w:rsidR="009E49A6" w:rsidRPr="00D17BF3">
              <w:t xml:space="preserve">директор </w:t>
            </w:r>
          </w:p>
          <w:p w14:paraId="16F33320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t>АО «</w:t>
            </w:r>
            <w:proofErr w:type="spellStart"/>
            <w:r w:rsidRPr="00D17BF3">
              <w:t>СибВАМИ</w:t>
            </w:r>
            <w:proofErr w:type="spellEnd"/>
            <w:r w:rsidRPr="00D17BF3">
              <w:t xml:space="preserve">»         </w:t>
            </w:r>
          </w:p>
          <w:p w14:paraId="0AFD189D" w14:textId="77777777" w:rsidR="009E49A6" w:rsidRPr="00D17BF3" w:rsidRDefault="009E49A6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D17BF3">
              <w:t>Мерных А.В. - начальник отдела экологии, охраны труда и промышленной безопасности АО «</w:t>
            </w:r>
            <w:proofErr w:type="spellStart"/>
            <w:r w:rsidRPr="00D17BF3">
              <w:t>СибВАМИ</w:t>
            </w:r>
            <w:proofErr w:type="spellEnd"/>
            <w:r w:rsidRPr="00D17BF3">
              <w:t xml:space="preserve">»         </w:t>
            </w:r>
          </w:p>
        </w:tc>
      </w:tr>
      <w:tr w:rsidR="009E49A6" w:rsidRPr="00003157" w14:paraId="780526EF" w14:textId="77777777" w:rsidTr="008A2535">
        <w:trPr>
          <w:jc w:val="center"/>
        </w:trPr>
        <w:tc>
          <w:tcPr>
            <w:tcW w:w="4388" w:type="dxa"/>
          </w:tcPr>
          <w:p w14:paraId="3955B448" w14:textId="77777777" w:rsidR="009E49A6" w:rsidRPr="00D17BF3" w:rsidRDefault="009E49A6" w:rsidP="008A2535"/>
          <w:p w14:paraId="27F20C31" w14:textId="77777777" w:rsidR="009E49A6" w:rsidRPr="00D17BF3" w:rsidRDefault="009E49A6" w:rsidP="008A2535">
            <w:pPr>
              <w:rPr>
                <w:shd w:val="clear" w:color="auto" w:fill="FFFFFF"/>
              </w:rPr>
            </w:pPr>
            <w:r w:rsidRPr="00D17BF3">
              <w:t>Представитель граждан:</w:t>
            </w:r>
          </w:p>
        </w:tc>
        <w:tc>
          <w:tcPr>
            <w:tcW w:w="4839" w:type="dxa"/>
          </w:tcPr>
          <w:p w14:paraId="0BCA8C12" w14:textId="77777777" w:rsidR="009E49A6" w:rsidRPr="00D17BF3" w:rsidRDefault="009E49A6" w:rsidP="008A2535">
            <w:pPr>
              <w:tabs>
                <w:tab w:val="left" w:pos="0"/>
              </w:tabs>
              <w:jc w:val="both"/>
            </w:pPr>
            <w:r w:rsidRPr="00D17BF3">
              <w:t xml:space="preserve">    </w:t>
            </w:r>
          </w:p>
          <w:p w14:paraId="746C40F7" w14:textId="77777777" w:rsidR="009E49A6" w:rsidRPr="00003157" w:rsidRDefault="00EE6234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>
              <w:t>Кошкарева Н.А.</w:t>
            </w:r>
            <w:r w:rsidR="009E49A6" w:rsidRPr="00003157">
              <w:rPr>
                <w:shd w:val="clear" w:color="auto" w:fill="FFFFFF"/>
              </w:rPr>
              <w:t xml:space="preserve"> </w:t>
            </w:r>
          </w:p>
        </w:tc>
      </w:tr>
    </w:tbl>
    <w:p w14:paraId="78B38B8B" w14:textId="77777777" w:rsidR="009E49A6" w:rsidRDefault="009E49A6" w:rsidP="00453066">
      <w:pPr>
        <w:spacing w:before="120"/>
        <w:jc w:val="both"/>
        <w:outlineLvl w:val="0"/>
        <w:rPr>
          <w:u w:val="single"/>
        </w:rPr>
      </w:pPr>
    </w:p>
    <w:p w14:paraId="1AFD42EB" w14:textId="77777777" w:rsidR="00EE6234" w:rsidRPr="00D17BF3" w:rsidRDefault="00EE6234" w:rsidP="00EE6234">
      <w:pPr>
        <w:jc w:val="both"/>
        <w:rPr>
          <w:color w:val="000000" w:themeColor="text1"/>
          <w:shd w:val="clear" w:color="auto" w:fill="FFFFFF"/>
        </w:rPr>
      </w:pPr>
      <w:r w:rsidRPr="00D17BF3">
        <w:rPr>
          <w:color w:val="000000" w:themeColor="text1"/>
          <w:shd w:val="clear" w:color="auto" w:fill="FFFFFF"/>
        </w:rPr>
        <w:t>Всего на общественных обсуждениях (в форме слушаний) зарегистрировано:</w:t>
      </w:r>
    </w:p>
    <w:p w14:paraId="00FCE8BF" w14:textId="483823B4" w:rsidR="00EE6234" w:rsidRPr="00596879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596879">
        <w:rPr>
          <w:color w:val="000000" w:themeColor="text1"/>
          <w:shd w:val="clear" w:color="auto" w:fill="FFFFFF"/>
          <w:lang w:val="ru-RU"/>
        </w:rPr>
        <w:t>участников - 1</w:t>
      </w:r>
      <w:r w:rsidR="00B86293" w:rsidRPr="00596879">
        <w:rPr>
          <w:color w:val="000000" w:themeColor="text1"/>
          <w:shd w:val="clear" w:color="auto" w:fill="FFFFFF"/>
          <w:lang w:val="ru-RU"/>
        </w:rPr>
        <w:t>4</w:t>
      </w:r>
      <w:r w:rsidRPr="00596879">
        <w:rPr>
          <w:color w:val="000000" w:themeColor="text1"/>
          <w:shd w:val="clear" w:color="auto" w:fill="FFFFFF"/>
          <w:lang w:val="ru-RU"/>
        </w:rPr>
        <w:t xml:space="preserve"> человек. Листы регистрации граждан, принявших участие в общественных обсуждениях объекта государственной экологической экспертизы представлены в Приложении №1 (на </w:t>
      </w:r>
      <w:r w:rsidR="00B86293" w:rsidRPr="00596879">
        <w:rPr>
          <w:color w:val="000000" w:themeColor="text1"/>
          <w:shd w:val="clear" w:color="auto" w:fill="FFFFFF"/>
          <w:lang w:val="ru-RU"/>
        </w:rPr>
        <w:t>4</w:t>
      </w:r>
      <w:r w:rsidRPr="00596879">
        <w:rPr>
          <w:color w:val="000000" w:themeColor="text1"/>
          <w:shd w:val="clear" w:color="auto" w:fill="FFFFFF"/>
          <w:lang w:val="ru-RU"/>
        </w:rPr>
        <w:t>-х листах);</w:t>
      </w:r>
    </w:p>
    <w:p w14:paraId="0179A3C8" w14:textId="77777777" w:rsidR="00EE6234" w:rsidRPr="00596879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596879">
        <w:rPr>
          <w:color w:val="000000" w:themeColor="text1"/>
          <w:shd w:val="clear" w:color="auto" w:fill="FFFFFF"/>
          <w:lang w:val="ru-RU"/>
        </w:rPr>
        <w:t>представителей общественных организаций (объединений) – не зарегистрировано по причине неявки. Лист регистрации представителей общественных организаций (объединений), принявших участие в общественных обсуждениях объекта государственной экологической экспертизы представлен в Приложении №2 (на 1-м листе);</w:t>
      </w:r>
    </w:p>
    <w:p w14:paraId="328CF292" w14:textId="77777777" w:rsidR="00EE6234" w:rsidRPr="00596879" w:rsidRDefault="00EE6234" w:rsidP="00EE6234">
      <w:pPr>
        <w:pStyle w:val="ab"/>
        <w:numPr>
          <w:ilvl w:val="0"/>
          <w:numId w:val="28"/>
        </w:numPr>
        <w:jc w:val="both"/>
        <w:rPr>
          <w:color w:val="000000" w:themeColor="text1"/>
          <w:shd w:val="clear" w:color="auto" w:fill="FFFFFF"/>
          <w:lang w:val="ru-RU"/>
        </w:rPr>
      </w:pPr>
      <w:r w:rsidRPr="00596879">
        <w:rPr>
          <w:color w:val="000000" w:themeColor="text1"/>
          <w:shd w:val="clear" w:color="auto" w:fill="FFFFFF"/>
          <w:lang w:val="ru-RU"/>
        </w:rPr>
        <w:t>представителей органов исполнительной власти – не зарегистрировано по причине неявки.</w:t>
      </w:r>
    </w:p>
    <w:p w14:paraId="644291E1" w14:textId="77777777" w:rsidR="00EE6234" w:rsidRPr="00596879" w:rsidRDefault="00EE6234" w:rsidP="00EE6234">
      <w:pPr>
        <w:jc w:val="both"/>
        <w:outlineLvl w:val="0"/>
        <w:rPr>
          <w:u w:val="single"/>
        </w:rPr>
      </w:pPr>
    </w:p>
    <w:p w14:paraId="68E35730" w14:textId="77777777" w:rsidR="00740021" w:rsidRPr="00596879" w:rsidRDefault="00740021" w:rsidP="00EE6234">
      <w:pPr>
        <w:jc w:val="both"/>
        <w:outlineLvl w:val="0"/>
        <w:rPr>
          <w:u w:val="single"/>
        </w:rPr>
      </w:pPr>
      <w:r w:rsidRPr="00596879">
        <w:rPr>
          <w:u w:val="single"/>
        </w:rPr>
        <w:t>Информирование общественности:</w:t>
      </w:r>
    </w:p>
    <w:p w14:paraId="7494CAEA" w14:textId="77777777" w:rsidR="006646D8" w:rsidRPr="00596879" w:rsidRDefault="006646D8" w:rsidP="00453066">
      <w:pPr>
        <w:jc w:val="both"/>
      </w:pPr>
      <w:r w:rsidRPr="00596879">
        <w:t xml:space="preserve">В соответствии с требованиями п. 3.1 Положения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596879">
        <w:t>Госкомэкологии</w:t>
      </w:r>
      <w:proofErr w:type="spellEnd"/>
      <w:r w:rsidRPr="00596879">
        <w:t xml:space="preserve"> РФ №372 от 16.05.2000 г., информация о дате и месте проведения </w:t>
      </w:r>
      <w:r w:rsidRPr="00596879">
        <w:lastRenderedPageBreak/>
        <w:t>общественных слушаний была размещена представителями заказчика в следующих средствах массовой информации:</w:t>
      </w:r>
    </w:p>
    <w:p w14:paraId="0B39643A" w14:textId="77777777" w:rsidR="00EE6234" w:rsidRPr="00596879" w:rsidRDefault="00EE6234" w:rsidP="00EE6234">
      <w:pPr>
        <w:numPr>
          <w:ilvl w:val="0"/>
          <w:numId w:val="12"/>
        </w:numPr>
        <w:jc w:val="both"/>
      </w:pPr>
      <w:r w:rsidRPr="00596879">
        <w:rPr>
          <w:color w:val="0D0D0D" w:themeColor="text1" w:themeTint="F2"/>
        </w:rPr>
        <w:t xml:space="preserve">газета «Транспорт России» №17 (1188) от 26.04.2021 г. – 02.05.2021 г. (дата выпуска - 29.04.2021 г.) - официальное </w:t>
      </w:r>
      <w:r w:rsidRPr="00596879">
        <w:t>издание федеральных органов исполнительной власти;</w:t>
      </w:r>
    </w:p>
    <w:p w14:paraId="33C6CA3B" w14:textId="77777777" w:rsidR="00EE6234" w:rsidRPr="00596879" w:rsidRDefault="00EE6234" w:rsidP="00EE6234">
      <w:pPr>
        <w:numPr>
          <w:ilvl w:val="0"/>
          <w:numId w:val="12"/>
        </w:numPr>
        <w:jc w:val="both"/>
      </w:pPr>
      <w:r w:rsidRPr="00596879">
        <w:t>газета «Областная» №46 (2245) от 30.04.2021 г. – официальное издание региональных органов исполнительной власти;</w:t>
      </w:r>
    </w:p>
    <w:p w14:paraId="6C490602" w14:textId="77777777" w:rsidR="00EE6234" w:rsidRPr="00596879" w:rsidRDefault="00EE6234" w:rsidP="00EE6234">
      <w:pPr>
        <w:numPr>
          <w:ilvl w:val="0"/>
          <w:numId w:val="12"/>
        </w:numPr>
        <w:jc w:val="both"/>
      </w:pPr>
      <w:r w:rsidRPr="00596879">
        <w:t>газета «Шелеховский вестник» №16 (6980) от 30.04.2021 г. - официальное издание органов местного самоуправления Шелеховского муниципального района.</w:t>
      </w:r>
    </w:p>
    <w:p w14:paraId="48786CFE" w14:textId="77777777" w:rsidR="00EE6234" w:rsidRPr="00596879" w:rsidRDefault="00EE6234" w:rsidP="001B22B1">
      <w:pPr>
        <w:jc w:val="both"/>
        <w:rPr>
          <w:u w:val="single"/>
          <w:shd w:val="clear" w:color="auto" w:fill="FFFFFF"/>
        </w:rPr>
      </w:pPr>
    </w:p>
    <w:p w14:paraId="4EFA2643" w14:textId="77777777" w:rsidR="001B22B1" w:rsidRPr="00596879" w:rsidRDefault="001B22B1" w:rsidP="001B22B1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Доступность материалов:</w:t>
      </w:r>
    </w:p>
    <w:p w14:paraId="6D9AB7F2" w14:textId="77777777" w:rsidR="00BD67DD" w:rsidRPr="00596879" w:rsidRDefault="001B22B1" w:rsidP="0076659E">
      <w:pPr>
        <w:pStyle w:val="ab"/>
        <w:ind w:left="0"/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>Ознакомление с</w:t>
      </w:r>
      <w:r w:rsidR="0070213A" w:rsidRPr="00596879">
        <w:rPr>
          <w:shd w:val="clear" w:color="auto" w:fill="FFFFFF"/>
          <w:lang w:val="ru-RU"/>
        </w:rPr>
        <w:t xml:space="preserve"> </w:t>
      </w:r>
      <w:r w:rsidR="0070213A" w:rsidRPr="00596879">
        <w:rPr>
          <w:color w:val="000000"/>
          <w:lang w:val="ru-RU"/>
        </w:rPr>
        <w:t xml:space="preserve">техническим заданием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среду, на этапе представления первоначальной информации и подготовки обосновывающей документации по объекту государственной экологической экспертизы </w:t>
      </w:r>
      <w:r w:rsidR="001E70FF" w:rsidRPr="00596879">
        <w:rPr>
          <w:color w:val="000000"/>
          <w:lang w:val="ru-RU"/>
        </w:rPr>
        <w:t xml:space="preserve">- </w:t>
      </w:r>
      <w:r w:rsidR="0070213A" w:rsidRPr="00596879">
        <w:rPr>
          <w:color w:val="000000"/>
          <w:lang w:val="ru-RU"/>
        </w:rPr>
        <w:t>проектной документации: «</w:t>
      </w:r>
      <w:r w:rsidR="001E70FF" w:rsidRPr="00596879">
        <w:rPr>
          <w:lang w:val="ru-RU"/>
        </w:rPr>
        <w:t>Строительство установки «сухой» газоочистки для РТП №№ 1-2 АО «Кремний</w:t>
      </w:r>
      <w:r w:rsidR="0070213A" w:rsidRPr="00596879">
        <w:rPr>
          <w:color w:val="000000"/>
          <w:lang w:val="ru-RU"/>
        </w:rPr>
        <w:t>»</w:t>
      </w:r>
      <w:r w:rsidRPr="00596879">
        <w:rPr>
          <w:shd w:val="clear" w:color="auto" w:fill="FFFFFF"/>
          <w:lang w:val="ru-RU"/>
        </w:rPr>
        <w:t xml:space="preserve">, а также подача замечаний и предложений в письменном виде осуществлялась </w:t>
      </w:r>
      <w:r w:rsidR="001E70FF" w:rsidRPr="00596879">
        <w:rPr>
          <w:lang w:val="ru-RU"/>
        </w:rPr>
        <w:t>в течение 30 дней со дня опубликования информационных сообщений в средствах массовой информации и далее до даты проведения общественных обсуждений по адресу</w:t>
      </w:r>
      <w:r w:rsidR="00BD67DD" w:rsidRPr="00596879">
        <w:rPr>
          <w:shd w:val="clear" w:color="auto" w:fill="FFFFFF"/>
          <w:lang w:val="ru-RU"/>
        </w:rPr>
        <w:t>:</w:t>
      </w:r>
    </w:p>
    <w:p w14:paraId="638FB66C" w14:textId="77777777" w:rsidR="005431FC" w:rsidRPr="00596879" w:rsidRDefault="00C808C7" w:rsidP="00C808C7">
      <w:pPr>
        <w:pStyle w:val="ab"/>
        <w:numPr>
          <w:ilvl w:val="0"/>
          <w:numId w:val="24"/>
        </w:numPr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 xml:space="preserve">г. Шелехов, 20 квартал, 84, </w:t>
      </w:r>
      <w:proofErr w:type="spellStart"/>
      <w:r w:rsidRPr="00596879">
        <w:rPr>
          <w:shd w:val="clear" w:color="auto" w:fill="FFFFFF"/>
          <w:lang w:val="ru-RU"/>
        </w:rPr>
        <w:t>каб</w:t>
      </w:r>
      <w:proofErr w:type="spellEnd"/>
      <w:r w:rsidRPr="00596879">
        <w:rPr>
          <w:shd w:val="clear" w:color="auto" w:fill="FFFFFF"/>
          <w:lang w:val="ru-RU"/>
        </w:rPr>
        <w:t xml:space="preserve">. </w:t>
      </w:r>
      <w:r w:rsidR="00654F7F" w:rsidRPr="00596879">
        <w:rPr>
          <w:shd w:val="clear" w:color="auto" w:fill="FFFFFF"/>
          <w:lang w:val="ru-RU"/>
        </w:rPr>
        <w:t>1, в</w:t>
      </w:r>
      <w:r w:rsidR="001E70FF" w:rsidRPr="00596879">
        <w:rPr>
          <w:shd w:val="clear" w:color="auto" w:fill="FFFFFF"/>
          <w:lang w:val="ru-RU"/>
        </w:rPr>
        <w:t xml:space="preserve"> рабочие дни:</w:t>
      </w:r>
      <w:r w:rsidRPr="00596879">
        <w:rPr>
          <w:shd w:val="clear" w:color="auto" w:fill="FFFFFF"/>
          <w:lang w:val="ru-RU"/>
        </w:rPr>
        <w:t xml:space="preserve"> понедельник-четверг с 8.50 до 18.00, пятница с 8.50 до 17.10, перерыв с 13.00 до 14.00</w:t>
      </w:r>
      <w:r w:rsidR="001E70FF" w:rsidRPr="00596879">
        <w:rPr>
          <w:shd w:val="clear" w:color="auto" w:fill="FFFFFF"/>
          <w:lang w:val="ru-RU"/>
        </w:rPr>
        <w:t>.</w:t>
      </w:r>
    </w:p>
    <w:p w14:paraId="1B5642A6" w14:textId="77777777" w:rsidR="00C808C7" w:rsidRPr="00596879" w:rsidRDefault="00C808C7" w:rsidP="00C808C7">
      <w:pPr>
        <w:pStyle w:val="ab"/>
        <w:jc w:val="both"/>
        <w:rPr>
          <w:shd w:val="clear" w:color="auto" w:fill="FFFFFF"/>
          <w:lang w:val="ru-RU"/>
        </w:rPr>
      </w:pPr>
    </w:p>
    <w:p w14:paraId="5747A5FB" w14:textId="77777777" w:rsidR="001B22B1" w:rsidRPr="00596879" w:rsidRDefault="001B22B1" w:rsidP="001E70FF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Письменные замечания и предложения:</w:t>
      </w:r>
    </w:p>
    <w:p w14:paraId="72B7798E" w14:textId="77777777" w:rsidR="001B22B1" w:rsidRPr="00596879" w:rsidRDefault="001B22B1" w:rsidP="0076659E">
      <w:pPr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 xml:space="preserve">Замечаний и предложений </w:t>
      </w:r>
      <w:r w:rsidR="001E70FF" w:rsidRPr="00596879">
        <w:t>со дня опубликования информационных сообщений в средствах массовой информации и далее до даты проведения общественных обсуждений (03.06.2021 г.)</w:t>
      </w:r>
      <w:r w:rsidRPr="00596879">
        <w:rPr>
          <w:shd w:val="clear" w:color="auto" w:fill="FFFFFF"/>
        </w:rPr>
        <w:t xml:space="preserve"> не поступало.</w:t>
      </w:r>
    </w:p>
    <w:p w14:paraId="03BF2198" w14:textId="77777777" w:rsidR="007B1033" w:rsidRPr="00596879" w:rsidRDefault="007B1033" w:rsidP="001B22B1">
      <w:pPr>
        <w:ind w:firstLine="709"/>
        <w:jc w:val="both"/>
        <w:rPr>
          <w:shd w:val="clear" w:color="auto" w:fill="FFFFFF"/>
        </w:rPr>
      </w:pPr>
    </w:p>
    <w:p w14:paraId="56787200" w14:textId="77777777" w:rsidR="00BC438B" w:rsidRPr="00596879" w:rsidRDefault="00A2609E" w:rsidP="00A2609E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На слушаниях были представлены следующие материалы:</w:t>
      </w:r>
    </w:p>
    <w:p w14:paraId="65BA432A" w14:textId="77777777" w:rsidR="00C808C7" w:rsidRPr="00596879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Декларация о намерениях реализации намечаемой хозяйственной деятельности по объекту государственной экологической экспертизы – проектной документации «</w:t>
      </w:r>
      <w:r w:rsidR="001E70FF" w:rsidRPr="00596879">
        <w:t>Строительство установки «сухой» газоочистки для РТП №№ 1-2 АО «Кремний</w:t>
      </w:r>
      <w:r w:rsidRPr="00596879">
        <w:rPr>
          <w:shd w:val="clear" w:color="auto" w:fill="FFFFFF"/>
        </w:rPr>
        <w:t>»;</w:t>
      </w:r>
    </w:p>
    <w:p w14:paraId="35AF81F1" w14:textId="77777777" w:rsidR="00C808C7" w:rsidRPr="00596879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Предварительные материалы ОВОС по объекту «</w:t>
      </w:r>
      <w:r w:rsidR="001E70FF" w:rsidRPr="00596879">
        <w:t>Строительство установки «сухой» газоочистки для РТП №№ 1-2 АО «Кремний</w:t>
      </w:r>
      <w:r w:rsidRPr="00596879">
        <w:rPr>
          <w:shd w:val="clear" w:color="auto" w:fill="FFFFFF"/>
        </w:rPr>
        <w:t>»;</w:t>
      </w:r>
    </w:p>
    <w:p w14:paraId="2918D2AB" w14:textId="77777777" w:rsidR="00C808C7" w:rsidRPr="00596879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Техническо</w:t>
      </w:r>
      <w:r w:rsidR="00654F7F" w:rsidRPr="00596879">
        <w:rPr>
          <w:shd w:val="clear" w:color="auto" w:fill="FFFFFF"/>
        </w:rPr>
        <w:t>е</w:t>
      </w:r>
      <w:r w:rsidRPr="00596879">
        <w:rPr>
          <w:shd w:val="clear" w:color="auto" w:fill="FFFFFF"/>
        </w:rPr>
        <w:t xml:space="preserve"> задани</w:t>
      </w:r>
      <w:r w:rsidR="00654F7F" w:rsidRPr="00596879">
        <w:rPr>
          <w:shd w:val="clear" w:color="auto" w:fill="FFFFFF"/>
        </w:rPr>
        <w:t>е</w:t>
      </w:r>
      <w:r w:rsidRPr="00596879">
        <w:rPr>
          <w:shd w:val="clear" w:color="auto" w:fill="FFFFFF"/>
        </w:rPr>
        <w:t xml:space="preserve"> на проведение оценки воздействия на окружающую среду (ОВОС) намечаемой хозяйственной деятельности по объекту государственной экологической экспертизы </w:t>
      </w:r>
      <w:r w:rsidR="001E70FF" w:rsidRPr="00596879">
        <w:rPr>
          <w:shd w:val="clear" w:color="auto" w:fill="FFFFFF"/>
        </w:rPr>
        <w:t xml:space="preserve">– проектной документации </w:t>
      </w:r>
      <w:r w:rsidRPr="00596879">
        <w:rPr>
          <w:shd w:val="clear" w:color="auto" w:fill="FFFFFF"/>
        </w:rPr>
        <w:t>«</w:t>
      </w:r>
      <w:r w:rsidR="001E70FF" w:rsidRPr="00596879">
        <w:t>Строительство установки «сухой» газоочистки для РТП №№ 1-2 АО «Кремний</w:t>
      </w:r>
      <w:r w:rsidRPr="00596879">
        <w:rPr>
          <w:shd w:val="clear" w:color="auto" w:fill="FFFFFF"/>
        </w:rPr>
        <w:t>».</w:t>
      </w:r>
    </w:p>
    <w:p w14:paraId="3856B4FA" w14:textId="77777777" w:rsidR="00BC438B" w:rsidRPr="00596879" w:rsidRDefault="00A2609E" w:rsidP="007B2696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Копии публикаций информационного сообщения о проведении общественных обсуждений в печатных изданиях.</w:t>
      </w:r>
    </w:p>
    <w:p w14:paraId="71699FE7" w14:textId="77777777" w:rsidR="0076659E" w:rsidRPr="00596879" w:rsidRDefault="0076659E" w:rsidP="001E5444">
      <w:pPr>
        <w:ind w:firstLine="709"/>
        <w:jc w:val="both"/>
        <w:rPr>
          <w:u w:val="single"/>
          <w:shd w:val="clear" w:color="auto" w:fill="FFFFFF"/>
        </w:rPr>
      </w:pPr>
    </w:p>
    <w:p w14:paraId="7C284CE3" w14:textId="77777777" w:rsidR="001E5444" w:rsidRPr="00596879" w:rsidRDefault="001B22B1" w:rsidP="001E5444">
      <w:pPr>
        <w:ind w:firstLine="709"/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Повестка дня:</w:t>
      </w:r>
    </w:p>
    <w:p w14:paraId="311A96ED" w14:textId="77777777" w:rsidR="0076659E" w:rsidRPr="00596879" w:rsidRDefault="0076659E" w:rsidP="0076659E">
      <w:pPr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Шерстнева Н.С.</w:t>
      </w:r>
      <w:r w:rsidR="00B91506" w:rsidRPr="00596879">
        <w:rPr>
          <w:shd w:val="clear" w:color="auto" w:fill="FFFFFF"/>
        </w:rPr>
        <w:t xml:space="preserve"> </w:t>
      </w:r>
      <w:r w:rsidRPr="00596879">
        <w:rPr>
          <w:shd w:val="clear" w:color="auto" w:fill="FFFFFF"/>
        </w:rPr>
        <w:t xml:space="preserve">- </w:t>
      </w:r>
      <w:r w:rsidRPr="00596879">
        <w:t>начальник Управления территориального развития и обустройства Шелеховского муниципального района</w:t>
      </w:r>
      <w:r w:rsidR="00BF3C1B" w:rsidRPr="00596879">
        <w:rPr>
          <w:shd w:val="clear" w:color="auto" w:fill="FFFFFF"/>
        </w:rPr>
        <w:t xml:space="preserve"> </w:t>
      </w:r>
      <w:r w:rsidR="001B22B1" w:rsidRPr="00596879">
        <w:rPr>
          <w:shd w:val="clear" w:color="auto" w:fill="FFFFFF"/>
        </w:rPr>
        <w:t>– открыл</w:t>
      </w:r>
      <w:r w:rsidR="00014758" w:rsidRPr="00596879">
        <w:rPr>
          <w:shd w:val="clear" w:color="auto" w:fill="FFFFFF"/>
        </w:rPr>
        <w:t>а</w:t>
      </w:r>
      <w:r w:rsidR="001B22B1" w:rsidRPr="00596879">
        <w:rPr>
          <w:shd w:val="clear" w:color="auto" w:fill="FFFFFF"/>
        </w:rPr>
        <w:t xml:space="preserve"> общественные обсуждения, огласив тему, повестку дня и порядок, представил</w:t>
      </w:r>
      <w:r w:rsidR="00014758" w:rsidRPr="00596879">
        <w:rPr>
          <w:shd w:val="clear" w:color="auto" w:fill="FFFFFF"/>
        </w:rPr>
        <w:t>а</w:t>
      </w:r>
      <w:r w:rsidR="001B22B1" w:rsidRPr="00596879">
        <w:rPr>
          <w:shd w:val="clear" w:color="auto" w:fill="FFFFFF"/>
        </w:rPr>
        <w:t xml:space="preserve"> инициаторов их проведения. </w:t>
      </w:r>
      <w:r w:rsidRPr="00596879">
        <w:rPr>
          <w:shd w:val="clear" w:color="auto" w:fill="FFFFFF"/>
        </w:rPr>
        <w:t>Предложила к утверждению регламент по проведению общественных обсуждений с учетом времени на регистрацию участников общественных обсуждений (в форме слушаний):</w:t>
      </w:r>
    </w:p>
    <w:p w14:paraId="641CE2AE" w14:textId="77777777" w:rsidR="0076659E" w:rsidRPr="00596879" w:rsidRDefault="0076659E" w:rsidP="0076659E">
      <w:pPr>
        <w:ind w:firstLine="709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- доклад по Техническому заданию на проведение оценки воздействия на окружающую среду и предварительной оценке воздействия на окружающую среду – 15 минут;</w:t>
      </w:r>
    </w:p>
    <w:p w14:paraId="43310C38" w14:textId="77777777" w:rsidR="0076659E" w:rsidRPr="00596879" w:rsidRDefault="0076659E" w:rsidP="0076659E">
      <w:pPr>
        <w:ind w:firstLine="709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- вопросы и ответы – 15 минут;</w:t>
      </w:r>
    </w:p>
    <w:p w14:paraId="4BAEA678" w14:textId="77777777" w:rsidR="0076659E" w:rsidRPr="00596879" w:rsidRDefault="0076659E" w:rsidP="0076659E">
      <w:pPr>
        <w:ind w:firstLine="709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- подведение итогов – 10 минут.</w:t>
      </w:r>
    </w:p>
    <w:p w14:paraId="0635398A" w14:textId="77777777" w:rsidR="0076659E" w:rsidRPr="00596879" w:rsidRDefault="0076659E" w:rsidP="0076659E">
      <w:pPr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Предложил</w:t>
      </w:r>
      <w:r w:rsidR="00654F7F" w:rsidRPr="00596879">
        <w:rPr>
          <w:rFonts w:eastAsiaTheme="minorEastAsia"/>
          <w:color w:val="000000" w:themeColor="text1"/>
        </w:rPr>
        <w:t>а</w:t>
      </w:r>
      <w:r w:rsidRPr="00596879">
        <w:rPr>
          <w:rFonts w:eastAsiaTheme="minorEastAsia"/>
          <w:color w:val="000000" w:themeColor="text1"/>
        </w:rPr>
        <w:t xml:space="preserve"> проголосовать за повестку и процедуру общественных обсуждений (в форме слушаний): </w:t>
      </w:r>
    </w:p>
    <w:p w14:paraId="42ED24D8" w14:textId="27CC2873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«ЗА» - 1</w:t>
      </w:r>
      <w:r w:rsidR="00B86293" w:rsidRPr="00596879">
        <w:rPr>
          <w:rFonts w:eastAsiaTheme="minorEastAsia"/>
          <w:color w:val="000000" w:themeColor="text1"/>
        </w:rPr>
        <w:t>4</w:t>
      </w:r>
      <w:r w:rsidRPr="00596879">
        <w:rPr>
          <w:rFonts w:eastAsiaTheme="minorEastAsia"/>
          <w:color w:val="000000" w:themeColor="text1"/>
        </w:rPr>
        <w:t xml:space="preserve"> человек; </w:t>
      </w:r>
    </w:p>
    <w:p w14:paraId="1EAB57C6" w14:textId="77777777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«ПРОТИВ» - нет;</w:t>
      </w:r>
    </w:p>
    <w:p w14:paraId="2E531096" w14:textId="77777777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«ВОЗДЕРЖАЛОСЬ» - нет.</w:t>
      </w:r>
    </w:p>
    <w:p w14:paraId="43B0132C" w14:textId="77777777" w:rsidR="0076659E" w:rsidRPr="00596879" w:rsidRDefault="0076659E" w:rsidP="0076659E">
      <w:pPr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lastRenderedPageBreak/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обсуждений (слушаний):</w:t>
      </w:r>
    </w:p>
    <w:p w14:paraId="54DC602A" w14:textId="77777777" w:rsidR="0076659E" w:rsidRPr="00596879" w:rsidRDefault="0076659E" w:rsidP="0076659E">
      <w:pPr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Председатель общественных слушаний – Шерстнева Н.С.</w:t>
      </w:r>
      <w:r w:rsidRPr="00596879">
        <w:t>, начальник Управления территориального развития и обустройства Шелеховского муниципального района</w:t>
      </w:r>
      <w:r w:rsidRPr="00596879">
        <w:rPr>
          <w:shd w:val="clear" w:color="auto" w:fill="FFFFFF"/>
        </w:rPr>
        <w:t>.</w:t>
      </w:r>
    </w:p>
    <w:p w14:paraId="25621BA7" w14:textId="7722C0B6" w:rsidR="0076659E" w:rsidRPr="00596879" w:rsidRDefault="0076659E" w:rsidP="0076659E">
      <w:pPr>
        <w:ind w:firstLine="709"/>
        <w:jc w:val="both"/>
      </w:pPr>
      <w:r w:rsidRPr="00596879">
        <w:rPr>
          <w:shd w:val="clear" w:color="auto" w:fill="FFFFFF"/>
        </w:rPr>
        <w:t xml:space="preserve">Секретарь общественных слушаний – </w:t>
      </w:r>
      <w:r w:rsidRPr="00596879">
        <w:t>Вергизова В.В. – главный специалист</w:t>
      </w:r>
      <w:r w:rsidR="00B86293" w:rsidRPr="00596879">
        <w:t xml:space="preserve"> ИСОГД</w:t>
      </w:r>
      <w:r w:rsidRPr="00596879">
        <w:t xml:space="preserve"> отдела градостроительной деятельности Управления территориального развития и обустройства Шелеховского муниципального района.</w:t>
      </w:r>
    </w:p>
    <w:p w14:paraId="3FCB9AD4" w14:textId="77777777" w:rsidR="0076659E" w:rsidRPr="00596879" w:rsidRDefault="0076659E" w:rsidP="0076659E">
      <w:pPr>
        <w:ind w:firstLine="709"/>
        <w:jc w:val="both"/>
      </w:pPr>
      <w:r w:rsidRPr="00596879">
        <w:t xml:space="preserve">Представитель граждан, подписывающий протокол общественных слушаний –                   Кошкарева Н.А. </w:t>
      </w:r>
      <w:r w:rsidRPr="00596879">
        <w:rPr>
          <w:color w:val="0D0D0D" w:themeColor="text1" w:themeTint="F2"/>
        </w:rPr>
        <w:t>(тел. +79501002700).</w:t>
      </w:r>
    </w:p>
    <w:p w14:paraId="00FF8399" w14:textId="77777777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 xml:space="preserve">Предложила проголосовать за избрание председателя, секретаря и представителя граждан общественных обсуждений (слушаний): </w:t>
      </w:r>
    </w:p>
    <w:p w14:paraId="65682A1F" w14:textId="616454C9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«ЗА» - 1</w:t>
      </w:r>
      <w:r w:rsidR="00B86293" w:rsidRPr="00596879">
        <w:rPr>
          <w:rFonts w:eastAsiaTheme="minorEastAsia"/>
          <w:color w:val="000000" w:themeColor="text1"/>
        </w:rPr>
        <w:t>4</w:t>
      </w:r>
      <w:r w:rsidRPr="00596879">
        <w:rPr>
          <w:rFonts w:eastAsiaTheme="minorEastAsia"/>
          <w:color w:val="000000" w:themeColor="text1"/>
        </w:rPr>
        <w:t xml:space="preserve"> человек; </w:t>
      </w:r>
    </w:p>
    <w:p w14:paraId="6824C12D" w14:textId="77777777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«ПРОТИВ» - нет;</w:t>
      </w:r>
    </w:p>
    <w:p w14:paraId="6513BF73" w14:textId="77777777" w:rsidR="0076659E" w:rsidRPr="00596879" w:rsidRDefault="0076659E" w:rsidP="0076659E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«ВОЗДЕРЖАЛОСЬ» - нет.</w:t>
      </w:r>
    </w:p>
    <w:p w14:paraId="41A49264" w14:textId="77777777" w:rsidR="007B1033" w:rsidRPr="00596879" w:rsidRDefault="007B1033" w:rsidP="001B22B1">
      <w:pPr>
        <w:ind w:firstLine="709"/>
        <w:jc w:val="both"/>
        <w:rPr>
          <w:shd w:val="clear" w:color="auto" w:fill="FFFFFF"/>
        </w:rPr>
      </w:pPr>
    </w:p>
    <w:p w14:paraId="6190EA95" w14:textId="77777777" w:rsidR="00072F21" w:rsidRPr="00596879" w:rsidRDefault="00072F21" w:rsidP="0076659E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Краткое изложение выступлений:</w:t>
      </w:r>
    </w:p>
    <w:p w14:paraId="0F843152" w14:textId="77777777" w:rsidR="0076659E" w:rsidRPr="00596879" w:rsidRDefault="0076659E" w:rsidP="0076659E">
      <w:pPr>
        <w:jc w:val="both"/>
        <w:rPr>
          <w:color w:val="0D0D0D" w:themeColor="text1" w:themeTint="F2"/>
        </w:rPr>
      </w:pPr>
      <w:proofErr w:type="spellStart"/>
      <w:r w:rsidRPr="00596879">
        <w:rPr>
          <w:color w:val="0D0D0D" w:themeColor="text1" w:themeTint="F2"/>
        </w:rPr>
        <w:t>Тепикин</w:t>
      </w:r>
      <w:proofErr w:type="spellEnd"/>
      <w:r w:rsidRPr="00596879">
        <w:rPr>
          <w:color w:val="0D0D0D" w:themeColor="text1" w:themeTint="F2"/>
        </w:rPr>
        <w:t xml:space="preserve"> С.В. - предоставил информацию о принятых проектных решениях, а именно: цели и сроки реализации намечаемой хозяйственной деятельности, место размещения проектируемого объекта, перечень объектов, технологические решения, эффективность устанавливаемого газоочистного оборудования. </w:t>
      </w:r>
    </w:p>
    <w:p w14:paraId="5D64CC70" w14:textId="77777777" w:rsidR="0076659E" w:rsidRPr="00596879" w:rsidRDefault="0076659E" w:rsidP="0076659E">
      <w:pPr>
        <w:jc w:val="both"/>
        <w:rPr>
          <w:color w:val="000000"/>
        </w:rPr>
      </w:pPr>
      <w:r w:rsidRPr="00596879">
        <w:rPr>
          <w:color w:val="000000"/>
        </w:rPr>
        <w:t xml:space="preserve">Мерных </w:t>
      </w:r>
      <w:r w:rsidR="00654F7F" w:rsidRPr="00596879">
        <w:rPr>
          <w:color w:val="000000"/>
        </w:rPr>
        <w:t>А.В.</w:t>
      </w:r>
      <w:r w:rsidRPr="00596879">
        <w:rPr>
          <w:color w:val="000000"/>
        </w:rPr>
        <w:t xml:space="preserve"> - д</w:t>
      </w:r>
      <w:r w:rsidRPr="00596879">
        <w:t xml:space="preserve">ала информацию </w:t>
      </w:r>
      <w:r w:rsidRPr="00596879">
        <w:rPr>
          <w:color w:val="000000"/>
        </w:rPr>
        <w:t>о существующем состоянии окружающей среды, которая может подвергнуться воздействию, о возможных воздействиях на окружающую среду, как на период строительства, так и на период эксплуатации проектируемого объекта, связанных с: выбросами загрязняющих веществ, акустическим воздействием на территорию, образованием отходов, воздействием на земельные и водные ресурсы, а также с воздействием на объекты растительного и животного мира. Ознакомила присутствующих со структурой технического задания на проведение оценки воздействия на окружающую среду. Рассказала о месте и сроках доступности технического задания на проведение оценки воздействия на окружающую среду, об информировании общественности и всех заинтересованных сторон о проведении настоящих общественных обсуждений.</w:t>
      </w:r>
    </w:p>
    <w:p w14:paraId="7F03C09F" w14:textId="77777777" w:rsidR="008B04D1" w:rsidRPr="00596879" w:rsidRDefault="008B04D1" w:rsidP="001B22B1">
      <w:pPr>
        <w:ind w:firstLine="709"/>
        <w:jc w:val="both"/>
        <w:rPr>
          <w:shd w:val="clear" w:color="auto" w:fill="FFFFFF"/>
        </w:rPr>
      </w:pPr>
    </w:p>
    <w:p w14:paraId="4E018F18" w14:textId="77777777" w:rsidR="00DD12F1" w:rsidRPr="00596879" w:rsidRDefault="00DD12F1" w:rsidP="0076659E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Рассмотренные вопросы:</w:t>
      </w:r>
    </w:p>
    <w:p w14:paraId="2CDB64F6" w14:textId="77777777" w:rsidR="007B1033" w:rsidRPr="00596879" w:rsidRDefault="007B1033" w:rsidP="00DD12F1">
      <w:pPr>
        <w:ind w:firstLine="709"/>
        <w:jc w:val="both"/>
        <w:rPr>
          <w:u w:val="single"/>
          <w:shd w:val="clear" w:color="auto" w:fill="FFFFFF"/>
        </w:rPr>
      </w:pPr>
    </w:p>
    <w:p w14:paraId="77BCF1A7" w14:textId="77777777" w:rsidR="00644AD3" w:rsidRPr="00596879" w:rsidRDefault="0087235F" w:rsidP="0076659E">
      <w:pPr>
        <w:jc w:val="both"/>
        <w:rPr>
          <w:shd w:val="clear" w:color="auto" w:fill="FFFFFF"/>
        </w:rPr>
      </w:pPr>
      <w:r w:rsidRPr="00596879">
        <w:t>Шерстнева Н.С.</w:t>
      </w:r>
      <w:r w:rsidR="00644AD3" w:rsidRPr="00596879">
        <w:rPr>
          <w:shd w:val="clear" w:color="auto" w:fill="FFFFFF"/>
        </w:rPr>
        <w:t xml:space="preserve"> </w:t>
      </w:r>
      <w:r w:rsidR="009B0F1D" w:rsidRPr="00596879">
        <w:rPr>
          <w:shd w:val="clear" w:color="auto" w:fill="FFFFFF"/>
        </w:rPr>
        <w:t>–</w:t>
      </w:r>
      <w:r w:rsidR="00644AD3" w:rsidRPr="00596879">
        <w:rPr>
          <w:shd w:val="clear" w:color="auto" w:fill="FFFFFF"/>
        </w:rPr>
        <w:t xml:space="preserve"> </w:t>
      </w:r>
      <w:r w:rsidRPr="00596879">
        <w:rPr>
          <w:shd w:val="clear" w:color="auto" w:fill="FFFFFF"/>
        </w:rPr>
        <w:t>Согласно представленным на общественные слушания материалам степень очистки загрязняющих веществ после реализации намечаемой хозяйственной деятельности составит более 99%. На сколько итого сократятся выбросы загрязняющих веществ от                               АО «Кремний»?</w:t>
      </w:r>
    </w:p>
    <w:p w14:paraId="268F8E07" w14:textId="77777777" w:rsidR="0041561D" w:rsidRPr="00596879" w:rsidRDefault="0087235F" w:rsidP="0041561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spellStart"/>
      <w:r w:rsidRPr="00596879">
        <w:rPr>
          <w:shd w:val="clear" w:color="auto" w:fill="FFFFFF"/>
        </w:rPr>
        <w:t>Тепикин</w:t>
      </w:r>
      <w:proofErr w:type="spellEnd"/>
      <w:r w:rsidRPr="00596879">
        <w:rPr>
          <w:shd w:val="clear" w:color="auto" w:fill="FFFFFF"/>
        </w:rPr>
        <w:t xml:space="preserve"> С.В.</w:t>
      </w:r>
      <w:r w:rsidR="0007078E" w:rsidRPr="00596879">
        <w:rPr>
          <w:shd w:val="clear" w:color="auto" w:fill="FFFFFF"/>
        </w:rPr>
        <w:t xml:space="preserve"> </w:t>
      </w:r>
      <w:r w:rsidR="007B1033" w:rsidRPr="00596879">
        <w:rPr>
          <w:shd w:val="clear" w:color="auto" w:fill="FFFFFF"/>
        </w:rPr>
        <w:t>–</w:t>
      </w:r>
      <w:r w:rsidR="0007078E" w:rsidRPr="00596879">
        <w:rPr>
          <w:shd w:val="clear" w:color="auto" w:fill="FFFFFF"/>
        </w:rPr>
        <w:t xml:space="preserve"> </w:t>
      </w:r>
      <w:r w:rsidR="0041561D" w:rsidRPr="00596879">
        <w:t>В результате строительства СГОУ РТП №№1-2 выбросы снизятся на 2318,296937 т/год.</w:t>
      </w:r>
    </w:p>
    <w:p w14:paraId="6C486DD8" w14:textId="77777777" w:rsidR="007B1033" w:rsidRPr="00596879" w:rsidRDefault="007B1033" w:rsidP="0076659E">
      <w:pPr>
        <w:jc w:val="both"/>
        <w:rPr>
          <w:shd w:val="clear" w:color="auto" w:fill="FFFFFF"/>
        </w:rPr>
      </w:pPr>
    </w:p>
    <w:p w14:paraId="31AAE65D" w14:textId="77777777" w:rsidR="009B0F1D" w:rsidRPr="00596879" w:rsidRDefault="00A42064" w:rsidP="0076659E">
      <w:pPr>
        <w:jc w:val="both"/>
        <w:rPr>
          <w:shd w:val="clear" w:color="auto" w:fill="FFFFFF"/>
        </w:rPr>
      </w:pPr>
      <w:r w:rsidRPr="00596879">
        <w:t>Шерстнева Н.С.</w:t>
      </w:r>
      <w:r w:rsidRPr="00596879">
        <w:rPr>
          <w:shd w:val="clear" w:color="auto" w:fill="FFFFFF"/>
        </w:rPr>
        <w:t xml:space="preserve"> </w:t>
      </w:r>
      <w:r w:rsidR="0007078E" w:rsidRPr="00596879">
        <w:rPr>
          <w:shd w:val="clear" w:color="auto" w:fill="FFFFFF"/>
        </w:rPr>
        <w:t xml:space="preserve">– </w:t>
      </w:r>
      <w:r w:rsidRPr="00596879">
        <w:rPr>
          <w:shd w:val="clear" w:color="auto" w:fill="FFFFFF"/>
        </w:rPr>
        <w:t>Предприятие заинтересовано в вводе в эксплуатацию этого объекта</w:t>
      </w:r>
      <w:r w:rsidR="0007078E" w:rsidRPr="00596879">
        <w:rPr>
          <w:shd w:val="clear" w:color="auto" w:fill="FFFFFF"/>
        </w:rPr>
        <w:t>?</w:t>
      </w:r>
    </w:p>
    <w:p w14:paraId="04545109" w14:textId="77777777" w:rsidR="00A42064" w:rsidRPr="00596879" w:rsidRDefault="00A42064" w:rsidP="0041561D">
      <w:pPr>
        <w:spacing w:before="120"/>
        <w:jc w:val="both"/>
        <w:rPr>
          <w:shd w:val="clear" w:color="auto" w:fill="FFFFFF"/>
        </w:rPr>
      </w:pPr>
      <w:proofErr w:type="spellStart"/>
      <w:r w:rsidRPr="00596879">
        <w:rPr>
          <w:shd w:val="clear" w:color="auto" w:fill="FFFFFF"/>
        </w:rPr>
        <w:t>Тепикин</w:t>
      </w:r>
      <w:proofErr w:type="spellEnd"/>
      <w:r w:rsidRPr="00596879">
        <w:rPr>
          <w:shd w:val="clear" w:color="auto" w:fill="FFFFFF"/>
        </w:rPr>
        <w:t xml:space="preserve"> С.В.</w:t>
      </w:r>
      <w:r w:rsidR="0007078E" w:rsidRPr="00596879">
        <w:rPr>
          <w:shd w:val="clear" w:color="auto" w:fill="FFFFFF"/>
        </w:rPr>
        <w:t xml:space="preserve"> –</w:t>
      </w:r>
      <w:r w:rsidRPr="00596879">
        <w:rPr>
          <w:shd w:val="clear" w:color="auto" w:fill="FFFFFF"/>
        </w:rPr>
        <w:t xml:space="preserve"> Безусловно, предприятие заинтересовано в строительстве и вводе этого объекта в эксплуатацию.</w:t>
      </w:r>
    </w:p>
    <w:p w14:paraId="31B5722E" w14:textId="77777777" w:rsidR="0007078E" w:rsidRPr="00596879" w:rsidRDefault="00A42064" w:rsidP="0076659E">
      <w:pPr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Мерных А.В. – Реализация намечаемой хозяйственной деятельности позволит в первую очередь снизить экологическую нагрузку на экосистему в районе строительства объекта, что в свою очередь позволит предприятию снизить плату за негативное воздействие на окружающую среду.</w:t>
      </w:r>
      <w:r w:rsidR="006A179B" w:rsidRPr="00596879">
        <w:rPr>
          <w:shd w:val="clear" w:color="auto" w:fill="FFFFFF"/>
        </w:rPr>
        <w:t xml:space="preserve"> </w:t>
      </w:r>
    </w:p>
    <w:p w14:paraId="18EA1320" w14:textId="77777777" w:rsidR="006A179B" w:rsidRPr="00596879" w:rsidRDefault="006A179B" w:rsidP="0076659E">
      <w:pPr>
        <w:jc w:val="both"/>
        <w:rPr>
          <w:shd w:val="clear" w:color="auto" w:fill="FFFFFF"/>
        </w:rPr>
      </w:pPr>
    </w:p>
    <w:p w14:paraId="66EC5FE1" w14:textId="77777777" w:rsidR="0007078E" w:rsidRPr="00596879" w:rsidRDefault="00A42064" w:rsidP="0076659E">
      <w:pPr>
        <w:jc w:val="both"/>
        <w:rPr>
          <w:shd w:val="clear" w:color="auto" w:fill="FFFFFF"/>
        </w:rPr>
      </w:pPr>
      <w:r w:rsidRPr="00596879">
        <w:t>Шерстнева Н.С.</w:t>
      </w:r>
      <w:r w:rsidRPr="00596879">
        <w:rPr>
          <w:shd w:val="clear" w:color="auto" w:fill="FFFFFF"/>
        </w:rPr>
        <w:t xml:space="preserve"> </w:t>
      </w:r>
      <w:r w:rsidR="006A179B" w:rsidRPr="00596879">
        <w:rPr>
          <w:shd w:val="clear" w:color="auto" w:fill="FFFFFF"/>
        </w:rPr>
        <w:t xml:space="preserve">– </w:t>
      </w:r>
      <w:r w:rsidRPr="00596879">
        <w:rPr>
          <w:shd w:val="clear" w:color="auto" w:fill="FFFFFF"/>
        </w:rPr>
        <w:t>Какой планируемый срок ввода объекта в эксплуатацию</w:t>
      </w:r>
      <w:r w:rsidR="0000576C" w:rsidRPr="00596879">
        <w:rPr>
          <w:shd w:val="clear" w:color="auto" w:fill="FFFFFF"/>
        </w:rPr>
        <w:t>?</w:t>
      </w:r>
    </w:p>
    <w:p w14:paraId="15272FDB" w14:textId="77777777" w:rsidR="006A179B" w:rsidRPr="00596879" w:rsidRDefault="00A42064" w:rsidP="0041561D">
      <w:pPr>
        <w:spacing w:before="120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Муратов А.М.</w:t>
      </w:r>
      <w:r w:rsidR="00553381" w:rsidRPr="00596879">
        <w:rPr>
          <w:shd w:val="clear" w:color="auto" w:fill="FFFFFF"/>
        </w:rPr>
        <w:t xml:space="preserve"> –</w:t>
      </w:r>
      <w:r w:rsidR="00654F7F" w:rsidRPr="00596879">
        <w:rPr>
          <w:shd w:val="clear" w:color="auto" w:fill="FFFFFF"/>
        </w:rPr>
        <w:t xml:space="preserve"> </w:t>
      </w:r>
      <w:r w:rsidR="008865DB" w:rsidRPr="00596879">
        <w:rPr>
          <w:shd w:val="clear" w:color="auto" w:fill="FFFFFF"/>
        </w:rPr>
        <w:t>Ввод объекта в эксплуатацию – первый квартал 2023 г.</w:t>
      </w:r>
    </w:p>
    <w:p w14:paraId="1B63945E" w14:textId="77777777" w:rsidR="006A179B" w:rsidRPr="00596879" w:rsidRDefault="006A179B" w:rsidP="0076659E">
      <w:pPr>
        <w:jc w:val="both"/>
        <w:rPr>
          <w:shd w:val="clear" w:color="auto" w:fill="FFFFFF"/>
        </w:rPr>
      </w:pPr>
    </w:p>
    <w:p w14:paraId="563F8947" w14:textId="77777777" w:rsidR="00A167E2" w:rsidRPr="00596879" w:rsidRDefault="008865DB" w:rsidP="0076659E">
      <w:pPr>
        <w:jc w:val="both"/>
        <w:rPr>
          <w:shd w:val="clear" w:color="auto" w:fill="FFFFFF"/>
        </w:rPr>
      </w:pPr>
      <w:r w:rsidRPr="00596879">
        <w:t>Шерстнева Н.С</w:t>
      </w:r>
      <w:r w:rsidR="00E44D16" w:rsidRPr="00596879">
        <w:rPr>
          <w:shd w:val="clear" w:color="auto" w:fill="FFFFFF"/>
        </w:rPr>
        <w:t xml:space="preserve">. – </w:t>
      </w:r>
      <w:r w:rsidRPr="00596879">
        <w:rPr>
          <w:shd w:val="clear" w:color="auto" w:fill="FFFFFF"/>
        </w:rPr>
        <w:t>На сколько эти сроки являются реальными</w:t>
      </w:r>
      <w:r w:rsidR="00B204C7" w:rsidRPr="00596879">
        <w:rPr>
          <w:shd w:val="clear" w:color="auto" w:fill="FFFFFF"/>
        </w:rPr>
        <w:t xml:space="preserve">? </w:t>
      </w:r>
    </w:p>
    <w:p w14:paraId="5E824C4C" w14:textId="77777777" w:rsidR="00B204C7" w:rsidRPr="00596879" w:rsidRDefault="008865DB" w:rsidP="0041561D">
      <w:pPr>
        <w:spacing w:before="120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lastRenderedPageBreak/>
        <w:t xml:space="preserve">Муратов А.М. </w:t>
      </w:r>
      <w:r w:rsidR="00B204C7" w:rsidRPr="00596879">
        <w:rPr>
          <w:shd w:val="clear" w:color="auto" w:fill="FFFFFF"/>
        </w:rPr>
        <w:t xml:space="preserve">– </w:t>
      </w:r>
      <w:r w:rsidRPr="00596879">
        <w:rPr>
          <w:shd w:val="clear" w:color="auto" w:fill="FFFFFF"/>
        </w:rPr>
        <w:t>В настоящее время сроки реализации намечаемой хозяйственной деятельности контролируются на всех уровнях</w:t>
      </w:r>
      <w:r w:rsidR="007B1033" w:rsidRPr="00596879">
        <w:rPr>
          <w:shd w:val="clear" w:color="auto" w:fill="FFFFFF"/>
        </w:rPr>
        <w:t>.</w:t>
      </w:r>
    </w:p>
    <w:p w14:paraId="47B5E1D7" w14:textId="77777777" w:rsidR="00B204C7" w:rsidRPr="00596879" w:rsidRDefault="008865DB" w:rsidP="0076659E">
      <w:pPr>
        <w:jc w:val="both"/>
        <w:rPr>
          <w:shd w:val="clear" w:color="auto" w:fill="FFFFFF"/>
        </w:rPr>
      </w:pPr>
      <w:proofErr w:type="spellStart"/>
      <w:r w:rsidRPr="00596879">
        <w:rPr>
          <w:shd w:val="clear" w:color="auto" w:fill="FFFFFF"/>
        </w:rPr>
        <w:t>Тепикин</w:t>
      </w:r>
      <w:proofErr w:type="spellEnd"/>
      <w:r w:rsidRPr="00596879">
        <w:rPr>
          <w:shd w:val="clear" w:color="auto" w:fill="FFFFFF"/>
        </w:rPr>
        <w:t xml:space="preserve"> С.В. – Оборудование уже заказчиком закуплено. Строительство уже начато.</w:t>
      </w:r>
    </w:p>
    <w:p w14:paraId="27A5D3F7" w14:textId="77777777" w:rsidR="008865DB" w:rsidRPr="00596879" w:rsidRDefault="008865DB" w:rsidP="0076659E">
      <w:pPr>
        <w:jc w:val="both"/>
        <w:rPr>
          <w:shd w:val="clear" w:color="auto" w:fill="FFFFFF"/>
        </w:rPr>
      </w:pPr>
    </w:p>
    <w:p w14:paraId="1FC182EC" w14:textId="77777777" w:rsidR="005431FC" w:rsidRPr="00596879" w:rsidRDefault="008865DB" w:rsidP="0076659E">
      <w:pPr>
        <w:jc w:val="both"/>
        <w:rPr>
          <w:shd w:val="clear" w:color="auto" w:fill="FFFFFF"/>
        </w:rPr>
      </w:pPr>
      <w:r w:rsidRPr="00596879">
        <w:t>Шерстнева Н.С</w:t>
      </w:r>
      <w:r w:rsidRPr="00596879">
        <w:rPr>
          <w:shd w:val="clear" w:color="auto" w:fill="FFFFFF"/>
        </w:rPr>
        <w:t xml:space="preserve">. </w:t>
      </w:r>
      <w:r w:rsidR="005431FC" w:rsidRPr="00596879">
        <w:rPr>
          <w:shd w:val="clear" w:color="auto" w:fill="FFFFFF"/>
        </w:rPr>
        <w:t xml:space="preserve"> – </w:t>
      </w:r>
      <w:r w:rsidRPr="00596879">
        <w:rPr>
          <w:shd w:val="clear" w:color="auto" w:fill="FFFFFF"/>
        </w:rPr>
        <w:t>В представленных на общественные обсуждения материалах упоминается ручей Винокуренный, одетый в водопропускную трубу. Это труба располагается на территории АО «Кремний»?</w:t>
      </w:r>
    </w:p>
    <w:p w14:paraId="5DC8698E" w14:textId="77777777" w:rsidR="00C120D3" w:rsidRPr="00596879" w:rsidRDefault="008865DB" w:rsidP="0041561D">
      <w:pPr>
        <w:spacing w:before="120"/>
        <w:jc w:val="both"/>
        <w:rPr>
          <w:shd w:val="clear" w:color="auto" w:fill="FFFFFF"/>
        </w:rPr>
      </w:pPr>
      <w:proofErr w:type="spellStart"/>
      <w:r w:rsidRPr="00596879">
        <w:rPr>
          <w:shd w:val="clear" w:color="auto" w:fill="FFFFFF"/>
        </w:rPr>
        <w:t>Тепикин</w:t>
      </w:r>
      <w:proofErr w:type="spellEnd"/>
      <w:r w:rsidRPr="00596879">
        <w:rPr>
          <w:shd w:val="clear" w:color="auto" w:fill="FFFFFF"/>
        </w:rPr>
        <w:t xml:space="preserve"> С.В.</w:t>
      </w:r>
      <w:r w:rsidR="005431FC" w:rsidRPr="00596879">
        <w:rPr>
          <w:shd w:val="clear" w:color="auto" w:fill="FFFFFF"/>
        </w:rPr>
        <w:t xml:space="preserve"> –</w:t>
      </w:r>
      <w:r w:rsidR="00C120D3" w:rsidRPr="00596879">
        <w:rPr>
          <w:shd w:val="clear" w:color="auto" w:fill="FFFFFF"/>
        </w:rPr>
        <w:t xml:space="preserve"> </w:t>
      </w:r>
      <w:r w:rsidRPr="00596879">
        <w:rPr>
          <w:shd w:val="clear" w:color="auto" w:fill="FFFFFF"/>
        </w:rPr>
        <w:t>Да. Водопропускная труба предусмотрена на территории предприятия.</w:t>
      </w:r>
      <w:r w:rsidR="00C120D3" w:rsidRPr="00596879">
        <w:rPr>
          <w:shd w:val="clear" w:color="auto" w:fill="FFFFFF"/>
        </w:rPr>
        <w:t xml:space="preserve"> </w:t>
      </w:r>
    </w:p>
    <w:p w14:paraId="6C8653E9" w14:textId="77777777" w:rsidR="008865DB" w:rsidRPr="00596879" w:rsidRDefault="008865DB" w:rsidP="0076659E">
      <w:pPr>
        <w:jc w:val="both"/>
        <w:rPr>
          <w:shd w:val="clear" w:color="auto" w:fill="FFFFFF"/>
        </w:rPr>
      </w:pPr>
    </w:p>
    <w:p w14:paraId="784DFDFD" w14:textId="77777777" w:rsidR="008865DB" w:rsidRPr="00596879" w:rsidRDefault="008865DB" w:rsidP="008865DB">
      <w:pPr>
        <w:jc w:val="both"/>
        <w:rPr>
          <w:shd w:val="clear" w:color="auto" w:fill="FFFFFF"/>
        </w:rPr>
      </w:pPr>
      <w:r w:rsidRPr="00596879">
        <w:t>Шерстнева Н.С</w:t>
      </w:r>
      <w:r w:rsidRPr="00596879">
        <w:rPr>
          <w:shd w:val="clear" w:color="auto" w:fill="FFFFFF"/>
        </w:rPr>
        <w:t xml:space="preserve">.  – </w:t>
      </w:r>
      <w:r w:rsidR="002334F1" w:rsidRPr="00596879">
        <w:rPr>
          <w:shd w:val="clear" w:color="auto" w:fill="FFFFFF"/>
        </w:rPr>
        <w:t>Определение границ санитарно-защитной зоны будет выполнятся после ввода объекта в эксплуатацию</w:t>
      </w:r>
      <w:r w:rsidRPr="00596879">
        <w:rPr>
          <w:shd w:val="clear" w:color="auto" w:fill="FFFFFF"/>
        </w:rPr>
        <w:t>?</w:t>
      </w:r>
    </w:p>
    <w:p w14:paraId="6315C5EC" w14:textId="77777777" w:rsidR="008865DB" w:rsidRPr="00596879" w:rsidRDefault="002334F1" w:rsidP="0041561D">
      <w:pPr>
        <w:spacing w:before="120"/>
        <w:jc w:val="both"/>
        <w:rPr>
          <w:shd w:val="clear" w:color="auto" w:fill="FFFFFF"/>
        </w:rPr>
      </w:pPr>
      <w:r w:rsidRPr="00596879">
        <w:rPr>
          <w:shd w:val="clear" w:color="auto" w:fill="FFFFFF"/>
        </w:rPr>
        <w:t>Мерных А.В.</w:t>
      </w:r>
      <w:r w:rsidR="008865DB" w:rsidRPr="00596879">
        <w:rPr>
          <w:shd w:val="clear" w:color="auto" w:fill="FFFFFF"/>
        </w:rPr>
        <w:t xml:space="preserve"> – </w:t>
      </w:r>
      <w:r w:rsidRPr="00596879">
        <w:rPr>
          <w:shd w:val="clear" w:color="auto" w:fill="FFFFFF"/>
        </w:rPr>
        <w:t xml:space="preserve">На государственную экологическую экспертизу объект будет заходить с действующим санитарно-эпидемиологическим заключением на расчетную санитарно-защитную зону всего </w:t>
      </w:r>
      <w:r w:rsidR="0041561D" w:rsidRPr="00596879">
        <w:rPr>
          <w:shd w:val="clear" w:color="auto" w:fill="FFFFFF"/>
        </w:rPr>
        <w:t>предприятия. Отдельно</w:t>
      </w:r>
      <w:r w:rsidRPr="00596879">
        <w:rPr>
          <w:shd w:val="clear" w:color="auto" w:fill="FFFFFF"/>
        </w:rPr>
        <w:t xml:space="preserve"> для проектируемого об</w:t>
      </w:r>
      <w:r w:rsidR="00487C6E" w:rsidRPr="00596879">
        <w:rPr>
          <w:shd w:val="clear" w:color="auto" w:fill="FFFFFF"/>
        </w:rPr>
        <w:t>ъекта санитарно-защитная зона не устанавливается</w:t>
      </w:r>
      <w:r w:rsidR="008865DB" w:rsidRPr="00596879">
        <w:rPr>
          <w:shd w:val="clear" w:color="auto" w:fill="FFFFFF"/>
        </w:rPr>
        <w:t xml:space="preserve">. </w:t>
      </w:r>
    </w:p>
    <w:p w14:paraId="5556E80B" w14:textId="77777777" w:rsidR="008865DB" w:rsidRPr="00596879" w:rsidRDefault="008865DB" w:rsidP="008865DB">
      <w:pPr>
        <w:jc w:val="both"/>
        <w:rPr>
          <w:shd w:val="clear" w:color="auto" w:fill="FFFFFF"/>
        </w:rPr>
      </w:pPr>
    </w:p>
    <w:p w14:paraId="0210CAC3" w14:textId="77777777" w:rsidR="0076659E" w:rsidRPr="00596879" w:rsidRDefault="0076659E" w:rsidP="0076659E">
      <w:pPr>
        <w:jc w:val="both"/>
      </w:pPr>
      <w:r w:rsidRPr="00596879">
        <w:rPr>
          <w:shd w:val="clear" w:color="auto" w:fill="FFFFFF"/>
        </w:rPr>
        <w:t>Шерстнева Н.С.</w:t>
      </w:r>
      <w:r w:rsidRPr="00596879">
        <w:t>, начальник Управления территориального развития и обустройства Шелеховского муниципального района, 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593F495E" w14:textId="77777777" w:rsidR="0076659E" w:rsidRPr="00596879" w:rsidRDefault="0076659E" w:rsidP="0076659E">
      <w:pPr>
        <w:pStyle w:val="ab"/>
        <w:numPr>
          <w:ilvl w:val="0"/>
          <w:numId w:val="31"/>
        </w:numPr>
        <w:jc w:val="both"/>
        <w:rPr>
          <w:shd w:val="clear" w:color="auto" w:fill="FFFFFF"/>
          <w:lang w:val="ru-RU"/>
        </w:rPr>
      </w:pPr>
      <w:r w:rsidRPr="00596879">
        <w:rPr>
          <w:lang w:val="ru-RU"/>
        </w:rPr>
        <w:t>Общественных обсуждений по техническому заданию на проведение оценки воздействия на окружающую среду намечаемой хозяйственной деятельности объекта государственной экологической экспертизы – проектной документации</w:t>
      </w:r>
      <w:r w:rsidRPr="00596879">
        <w:rPr>
          <w:color w:val="000000"/>
          <w:lang w:val="ru-RU"/>
        </w:rPr>
        <w:t xml:space="preserve"> «</w:t>
      </w:r>
      <w:r w:rsidRPr="00596879">
        <w:rPr>
          <w:lang w:val="ru-RU"/>
        </w:rPr>
        <w:t xml:space="preserve">Строительство установки «сухой» газоочистки для РТП №№ 1-2 АО «Кремний» </w:t>
      </w:r>
      <w:r w:rsidRPr="00596879">
        <w:rPr>
          <w:shd w:val="clear" w:color="auto" w:fill="FFFFFF"/>
          <w:lang w:val="ru-RU"/>
        </w:rPr>
        <w:t>признать состоявшимися.</w:t>
      </w:r>
    </w:p>
    <w:p w14:paraId="6BEE93A2" w14:textId="77777777" w:rsidR="0076659E" w:rsidRPr="00596879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3AA2A1B1" w14:textId="77777777" w:rsidR="0076659E" w:rsidRPr="00596879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>В соответствии с представленными на обсуждение общественности материалами, а именно – декларацией о намерениях реализации намечаемой хозяйственной деятельности, предварительной оценкой воздействия на окружающую среду по объекту государственной экологической экспертизы – проектной документации «</w:t>
      </w:r>
      <w:r w:rsidRPr="00596879">
        <w:rPr>
          <w:lang w:val="ru-RU"/>
        </w:rPr>
        <w:t>Строительство установки «сухой» газоочистки для РТП №№ 1-2 АО «Кремний</w:t>
      </w:r>
      <w:r w:rsidRPr="00596879">
        <w:rPr>
          <w:shd w:val="clear" w:color="auto" w:fill="FFFFFF"/>
          <w:lang w:val="ru-RU"/>
        </w:rPr>
        <w:t>», экологические аспекты намечаемой хозяйственной деятельности находятся в допустимых пределах действующих нормативов и не несут угрозы для окружающей среды.</w:t>
      </w:r>
    </w:p>
    <w:p w14:paraId="0C21D640" w14:textId="77777777" w:rsidR="0076659E" w:rsidRPr="00596879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>Представленное на обсуждение общественности техническое задание на проведение оценки воздействия на окружающую среду утвердить и обеспечить к нему доступ</w:t>
      </w:r>
      <w:r w:rsidRPr="00596879">
        <w:rPr>
          <w:rStyle w:val="apple-converted-space"/>
          <w:color w:val="000000"/>
        </w:rPr>
        <w:t> </w:t>
      </w:r>
      <w:r w:rsidRPr="00596879">
        <w:rPr>
          <w:color w:val="000000"/>
          <w:lang w:val="ru-RU"/>
        </w:rPr>
        <w:t>до окончания процесса оценки воздействия на окружающую среду.</w:t>
      </w:r>
    </w:p>
    <w:p w14:paraId="09250BA7" w14:textId="77777777" w:rsidR="0076659E" w:rsidRPr="00596879" w:rsidRDefault="0076659E" w:rsidP="0076659E">
      <w:pPr>
        <w:pStyle w:val="ab"/>
        <w:numPr>
          <w:ilvl w:val="0"/>
          <w:numId w:val="31"/>
        </w:numPr>
        <w:tabs>
          <w:tab w:val="left" w:pos="426"/>
        </w:tabs>
        <w:jc w:val="both"/>
        <w:rPr>
          <w:color w:val="000000" w:themeColor="text1"/>
          <w:shd w:val="clear" w:color="auto" w:fill="FFFFFF"/>
          <w:lang w:val="ru-RU"/>
        </w:rPr>
      </w:pPr>
      <w:r w:rsidRPr="00596879">
        <w:rPr>
          <w:color w:val="000000" w:themeColor="text1"/>
          <w:shd w:val="clear" w:color="auto" w:fill="FFFFFF"/>
          <w:lang w:val="ru-RU"/>
        </w:rPr>
        <w:t xml:space="preserve">Результаты общественных обсуждений (слушаний) оформить протоколом и направить </w:t>
      </w:r>
      <w:r w:rsidRPr="00596879">
        <w:rPr>
          <w:color w:val="000000" w:themeColor="text1"/>
          <w:lang w:val="ru-RU"/>
        </w:rPr>
        <w:t>в составе материалов по оценке воздействия на окружающую среду</w:t>
      </w:r>
      <w:r w:rsidRPr="00596879">
        <w:rPr>
          <w:color w:val="000000" w:themeColor="text1"/>
          <w:shd w:val="clear" w:color="auto" w:fill="FFFFFF"/>
          <w:lang w:val="ru-RU"/>
        </w:rPr>
        <w:t xml:space="preserve"> на государственную экологическую экспертизу.</w:t>
      </w:r>
    </w:p>
    <w:p w14:paraId="6D3CB432" w14:textId="77777777" w:rsidR="004C13E9" w:rsidRPr="00596879" w:rsidRDefault="004C13E9" w:rsidP="004C13E9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14:paraId="4CD9DAA6" w14:textId="77777777" w:rsidR="0075493C" w:rsidRPr="00596879" w:rsidRDefault="0075493C" w:rsidP="0075493C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  <w:r w:rsidRPr="00596879">
        <w:rPr>
          <w:shd w:val="clear" w:color="auto" w:fill="FFFFFF"/>
          <w:lang w:val="ru-RU"/>
        </w:rPr>
        <w:t>Голосование:</w:t>
      </w:r>
    </w:p>
    <w:p w14:paraId="5CA5EF24" w14:textId="103E7747" w:rsidR="0075493C" w:rsidRPr="00596879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«ЗА» - 1</w:t>
      </w:r>
      <w:r w:rsidR="00B86293" w:rsidRPr="00596879">
        <w:rPr>
          <w:rFonts w:eastAsiaTheme="minorEastAsia"/>
          <w:color w:val="000000" w:themeColor="text1"/>
        </w:rPr>
        <w:t>4</w:t>
      </w:r>
      <w:r w:rsidRPr="00596879">
        <w:rPr>
          <w:rFonts w:eastAsiaTheme="minorEastAsia"/>
          <w:color w:val="000000" w:themeColor="text1"/>
        </w:rPr>
        <w:t xml:space="preserve"> человек; </w:t>
      </w:r>
    </w:p>
    <w:p w14:paraId="64D413F0" w14:textId="77777777" w:rsidR="0075493C" w:rsidRPr="00596879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«ПРОТИВ» - нет;</w:t>
      </w:r>
    </w:p>
    <w:p w14:paraId="370DD28D" w14:textId="77777777" w:rsidR="0075493C" w:rsidRPr="00596879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«ВОЗДЕРЖАЛОСЬ» - нет.</w:t>
      </w:r>
    </w:p>
    <w:p w14:paraId="2853486F" w14:textId="77777777" w:rsidR="0075493C" w:rsidRPr="00596879" w:rsidRDefault="0075493C" w:rsidP="0075493C">
      <w:pPr>
        <w:ind w:firstLine="709"/>
        <w:jc w:val="both"/>
        <w:rPr>
          <w:rFonts w:eastAsiaTheme="minorEastAsia"/>
          <w:color w:val="000000" w:themeColor="text1"/>
        </w:rPr>
      </w:pPr>
    </w:p>
    <w:p w14:paraId="1E0EA2AB" w14:textId="77777777" w:rsidR="0075493C" w:rsidRPr="00596879" w:rsidRDefault="0075493C" w:rsidP="0075493C">
      <w:pPr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Представителей общественных организаций (объединений), участвующих в общественных обсуждениях (в форме слушаний), не зарегистрировано по причине неявки.</w:t>
      </w:r>
    </w:p>
    <w:p w14:paraId="32833384" w14:textId="77777777" w:rsidR="0075493C" w:rsidRPr="00596879" w:rsidRDefault="0075493C" w:rsidP="0075493C">
      <w:pPr>
        <w:jc w:val="both"/>
        <w:rPr>
          <w:rFonts w:eastAsiaTheme="minorEastAsia"/>
          <w:color w:val="000000" w:themeColor="text1"/>
        </w:rPr>
      </w:pPr>
      <w:r w:rsidRPr="00596879">
        <w:rPr>
          <w:rFonts w:eastAsiaTheme="minorEastAsia"/>
          <w:color w:val="000000" w:themeColor="text1"/>
        </w:rPr>
        <w:t>Представителей органов исполнительной власти, участвующих в общественных обсуждениях (в форме слушаний), не зарегистрировано по причине неявки.</w:t>
      </w:r>
    </w:p>
    <w:p w14:paraId="6E5C2E09" w14:textId="77777777" w:rsidR="0076659E" w:rsidRPr="00596879" w:rsidRDefault="0076659E" w:rsidP="00826D44">
      <w:pPr>
        <w:jc w:val="both"/>
        <w:rPr>
          <w:u w:val="single"/>
          <w:shd w:val="clear" w:color="auto" w:fill="FFFFFF"/>
        </w:rPr>
      </w:pPr>
    </w:p>
    <w:p w14:paraId="615EFC5D" w14:textId="77777777" w:rsidR="009B6DAF" w:rsidRPr="00596879" w:rsidRDefault="009B6DAF" w:rsidP="00826D44">
      <w:pPr>
        <w:jc w:val="both"/>
        <w:rPr>
          <w:u w:val="single"/>
          <w:shd w:val="clear" w:color="auto" w:fill="FFFFFF"/>
        </w:rPr>
      </w:pPr>
      <w:r w:rsidRPr="00596879">
        <w:rPr>
          <w:u w:val="single"/>
          <w:shd w:val="clear" w:color="auto" w:fill="FFFFFF"/>
        </w:rPr>
        <w:t>Место и сроки ознакомления с протоколом:</w:t>
      </w:r>
    </w:p>
    <w:p w14:paraId="1404679C" w14:textId="77777777" w:rsidR="009B6DAF" w:rsidRPr="00596879" w:rsidRDefault="0075493C" w:rsidP="0075493C">
      <w:pPr>
        <w:pStyle w:val="ab"/>
        <w:ind w:left="0"/>
        <w:jc w:val="both"/>
        <w:rPr>
          <w:lang w:val="ru-RU"/>
        </w:rPr>
      </w:pPr>
      <w:r w:rsidRPr="00596879">
        <w:rPr>
          <w:lang w:val="ru-RU"/>
        </w:rPr>
        <w:t>В соответствии с постановлением Мэра Шелеховского муниципального района от 19.05.2021 г. №51-ПМ «О проведении общественных обсуждений» п</w:t>
      </w:r>
      <w:r w:rsidR="00C97A64" w:rsidRPr="00596879">
        <w:rPr>
          <w:lang w:val="ru-RU"/>
        </w:rPr>
        <w:t>ротокол</w:t>
      </w:r>
      <w:r w:rsidR="00E35516" w:rsidRPr="00596879">
        <w:rPr>
          <w:lang w:val="ru-RU"/>
        </w:rPr>
        <w:t xml:space="preserve"> общественных обсуждений</w:t>
      </w:r>
      <w:r w:rsidR="009B6DAF" w:rsidRPr="00596879">
        <w:rPr>
          <w:lang w:val="ru-RU"/>
        </w:rPr>
        <w:t xml:space="preserve"> </w:t>
      </w:r>
      <w:r w:rsidR="009B6DAF" w:rsidRPr="00596879">
        <w:rPr>
          <w:lang w:val="ru-RU"/>
        </w:rPr>
        <w:lastRenderedPageBreak/>
        <w:t xml:space="preserve">подлежит </w:t>
      </w:r>
      <w:r w:rsidRPr="00596879">
        <w:rPr>
          <w:lang w:val="ru-RU"/>
        </w:rPr>
        <w:t>размещению</w:t>
      </w:r>
      <w:r w:rsidR="009B6DAF" w:rsidRPr="00596879">
        <w:rPr>
          <w:lang w:val="ru-RU"/>
        </w:rPr>
        <w:t xml:space="preserve"> на официальном сайте </w:t>
      </w:r>
      <w:r w:rsidR="00F54063" w:rsidRPr="00596879">
        <w:rPr>
          <w:lang w:val="ru-RU"/>
        </w:rPr>
        <w:t>А</w:t>
      </w:r>
      <w:r w:rsidR="009B6DAF" w:rsidRPr="00596879">
        <w:rPr>
          <w:lang w:val="ru-RU"/>
        </w:rPr>
        <w:t xml:space="preserve">дминистрации </w:t>
      </w:r>
      <w:r w:rsidR="00BF3C1B" w:rsidRPr="00596879">
        <w:rPr>
          <w:lang w:val="ru-RU"/>
        </w:rPr>
        <w:t>Шелеховского</w:t>
      </w:r>
      <w:r w:rsidR="00852939" w:rsidRPr="00596879">
        <w:rPr>
          <w:lang w:val="ru-RU"/>
        </w:rPr>
        <w:t xml:space="preserve"> муниципального</w:t>
      </w:r>
      <w:r w:rsidR="009B6DAF" w:rsidRPr="00596879">
        <w:rPr>
          <w:lang w:val="ru-RU"/>
        </w:rPr>
        <w:t xml:space="preserve"> район</w:t>
      </w:r>
      <w:r w:rsidR="00E02453" w:rsidRPr="00596879">
        <w:rPr>
          <w:lang w:val="ru-RU"/>
        </w:rPr>
        <w:t>а</w:t>
      </w:r>
      <w:r w:rsidRPr="00596879">
        <w:rPr>
          <w:lang w:val="ru-RU"/>
        </w:rPr>
        <w:t xml:space="preserve"> в информационно-телекоммуникационной сети «Интернет» в течение 5 рабочих дней со дня его подписания</w:t>
      </w:r>
      <w:r w:rsidR="00852939" w:rsidRPr="00596879">
        <w:rPr>
          <w:lang w:val="ru-RU"/>
        </w:rPr>
        <w:t>.</w:t>
      </w:r>
    </w:p>
    <w:p w14:paraId="08078DC3" w14:textId="77777777" w:rsidR="007A3F0C" w:rsidRPr="00596879" w:rsidRDefault="007A3F0C" w:rsidP="009B6DAF">
      <w:pPr>
        <w:pStyle w:val="ab"/>
        <w:ind w:left="0" w:firstLine="714"/>
        <w:jc w:val="both"/>
        <w:rPr>
          <w:lang w:val="ru-RU"/>
        </w:rPr>
      </w:pPr>
    </w:p>
    <w:p w14:paraId="24D62D43" w14:textId="77777777" w:rsidR="005C32DC" w:rsidRPr="00596879" w:rsidRDefault="005C32DC" w:rsidP="0075493C">
      <w:pPr>
        <w:pStyle w:val="ab"/>
        <w:ind w:left="0"/>
        <w:jc w:val="both"/>
        <w:rPr>
          <w:u w:val="single"/>
          <w:lang w:val="ru-RU"/>
        </w:rPr>
      </w:pPr>
      <w:r w:rsidRPr="00596879">
        <w:rPr>
          <w:u w:val="single"/>
          <w:lang w:val="ru-RU"/>
        </w:rPr>
        <w:t>Приложения:</w:t>
      </w:r>
    </w:p>
    <w:p w14:paraId="47931864" w14:textId="13987944" w:rsidR="0075493C" w:rsidRPr="00596879" w:rsidRDefault="0075493C" w:rsidP="0075493C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</w:pPr>
      <w:r w:rsidRPr="00596879">
        <w:rPr>
          <w:color w:val="000000"/>
        </w:rPr>
        <w:t xml:space="preserve">Регистрационные листы </w:t>
      </w:r>
      <w:r w:rsidRPr="00596879">
        <w:rPr>
          <w:color w:val="000000" w:themeColor="text1"/>
        </w:rPr>
        <w:t xml:space="preserve">участников (граждан), участвующих в общественных обсуждениях (в форме слушаний) на этапе предварительной оценки и составления технического задания на проведение оценки воздействия на окружающую среду по объекту государственной экологической экспертизы - проектной документации </w:t>
      </w:r>
      <w:r w:rsidRPr="00596879">
        <w:t>«Строительство установки «сухой» газоочистки для РТП №№ 1-2 АО «Кремний»</w:t>
      </w:r>
      <w:r w:rsidRPr="00596879">
        <w:rPr>
          <w:color w:val="000000" w:themeColor="text1"/>
        </w:rPr>
        <w:t xml:space="preserve">, а именно 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</w:t>
      </w:r>
      <w:r w:rsidRPr="00596879">
        <w:rPr>
          <w:color w:val="000000"/>
        </w:rPr>
        <w:t xml:space="preserve">– на </w:t>
      </w:r>
      <w:r w:rsidR="00B86293" w:rsidRPr="00596879">
        <w:rPr>
          <w:color w:val="000000"/>
        </w:rPr>
        <w:t>4</w:t>
      </w:r>
      <w:r w:rsidRPr="00596879">
        <w:rPr>
          <w:color w:val="000000"/>
        </w:rPr>
        <w:t>-х листах.</w:t>
      </w:r>
    </w:p>
    <w:p w14:paraId="711B7EE1" w14:textId="77777777" w:rsidR="0075493C" w:rsidRPr="00596879" w:rsidRDefault="0075493C" w:rsidP="0075493C">
      <w:pPr>
        <w:pStyle w:val="ac"/>
        <w:numPr>
          <w:ilvl w:val="0"/>
          <w:numId w:val="32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596879">
        <w:rPr>
          <w:color w:val="000000"/>
        </w:rPr>
        <w:t xml:space="preserve">Регистрационные листы </w:t>
      </w:r>
      <w:r w:rsidRPr="00596879">
        <w:rPr>
          <w:color w:val="000000" w:themeColor="text1"/>
        </w:rPr>
        <w:t xml:space="preserve">представителей общественных организаций (объединений), участвующих в общественных обсуждениях (в форме слушаний) на этапе предварительной оценки и составления технического задания на проведение оценки воздействия на окружающую среду по объекту государственной экологической экспертизы - проектной документации </w:t>
      </w:r>
      <w:r w:rsidRPr="00596879">
        <w:t>«Строительство установки «сухой» газоочистки для РТП №№ 1-2 АО «Кремний»</w:t>
      </w:r>
      <w:r w:rsidRPr="00596879">
        <w:rPr>
          <w:color w:val="000000" w:themeColor="text1"/>
        </w:rPr>
        <w:t xml:space="preserve">, а именно 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</w:t>
      </w:r>
      <w:r w:rsidRPr="00596879">
        <w:rPr>
          <w:color w:val="000000"/>
        </w:rPr>
        <w:t>- на 1-м листе.</w:t>
      </w:r>
    </w:p>
    <w:p w14:paraId="46DF73AD" w14:textId="77777777" w:rsidR="004F3F7C" w:rsidRPr="00596879" w:rsidRDefault="004F3F7C" w:rsidP="007A3F0C">
      <w:pPr>
        <w:spacing w:line="276" w:lineRule="auto"/>
        <w:ind w:left="4956" w:firstLine="708"/>
        <w:rPr>
          <w:shd w:val="clear" w:color="auto" w:fill="FFFFFF"/>
        </w:rPr>
      </w:pPr>
    </w:p>
    <w:tbl>
      <w:tblPr>
        <w:tblStyle w:val="a3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5493C" w:rsidRPr="00596879" w14:paraId="170DB08A" w14:textId="77777777" w:rsidTr="008A2535">
        <w:trPr>
          <w:jc w:val="center"/>
        </w:trPr>
        <w:tc>
          <w:tcPr>
            <w:tcW w:w="5211" w:type="dxa"/>
          </w:tcPr>
          <w:p w14:paraId="05658A18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  <w:r w:rsidRPr="00596879">
              <w:t>Председатель общественных слушаний,</w:t>
            </w:r>
          </w:p>
          <w:p w14:paraId="236F70D2" w14:textId="77777777" w:rsidR="0075493C" w:rsidRPr="00596879" w:rsidRDefault="0075493C" w:rsidP="008A2535">
            <w:pPr>
              <w:rPr>
                <w:shd w:val="clear" w:color="auto" w:fill="FFFFFF"/>
              </w:rPr>
            </w:pPr>
            <w:r w:rsidRPr="00596879">
              <w:t>начальник Управления территориального развития и обустройства Шелеховского муниципального района</w:t>
            </w:r>
            <w:r w:rsidRPr="00596879">
              <w:tab/>
            </w:r>
          </w:p>
        </w:tc>
        <w:tc>
          <w:tcPr>
            <w:tcW w:w="2902" w:type="dxa"/>
          </w:tcPr>
          <w:p w14:paraId="0547E150" w14:textId="77777777" w:rsidR="0075493C" w:rsidRPr="00596879" w:rsidRDefault="0075493C" w:rsidP="008A2535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319B764E" w14:textId="77777777" w:rsidR="0075493C" w:rsidRPr="00596879" w:rsidRDefault="0075493C" w:rsidP="008A2535"/>
          <w:p w14:paraId="341669AD" w14:textId="77777777" w:rsidR="0075493C" w:rsidRPr="00596879" w:rsidRDefault="0075493C" w:rsidP="008A2535"/>
          <w:p w14:paraId="5AE0D56F" w14:textId="77777777" w:rsidR="0075493C" w:rsidRPr="00596879" w:rsidRDefault="0075493C" w:rsidP="008A2535"/>
          <w:p w14:paraId="7E68D704" w14:textId="77777777" w:rsidR="0075493C" w:rsidRPr="00596879" w:rsidRDefault="0075493C" w:rsidP="008A2535">
            <w:pPr>
              <w:rPr>
                <w:shd w:val="clear" w:color="auto" w:fill="FFFFFF"/>
              </w:rPr>
            </w:pPr>
            <w:r w:rsidRPr="00596879">
              <w:t>Н.С. Шерстнева</w:t>
            </w:r>
          </w:p>
        </w:tc>
      </w:tr>
      <w:tr w:rsidR="0075493C" w:rsidRPr="00596879" w14:paraId="5D582BD2" w14:textId="77777777" w:rsidTr="008A2535">
        <w:trPr>
          <w:jc w:val="center"/>
        </w:trPr>
        <w:tc>
          <w:tcPr>
            <w:tcW w:w="5211" w:type="dxa"/>
          </w:tcPr>
          <w:p w14:paraId="033A49D2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</w:p>
          <w:p w14:paraId="6E2EACCB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  <w:r w:rsidRPr="00596879">
              <w:t>Секретарь общественных слушаний,</w:t>
            </w:r>
          </w:p>
          <w:p w14:paraId="0FA7C7BC" w14:textId="0499A95D" w:rsidR="0075493C" w:rsidRPr="00596879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596879">
              <w:t>главный специалист</w:t>
            </w:r>
            <w:r w:rsidR="00787748" w:rsidRPr="00596879">
              <w:t xml:space="preserve"> ИСОГД</w:t>
            </w:r>
            <w:r w:rsidRPr="00596879">
              <w:t xml:space="preserve"> отдела градостроительной деятельности Управления территориального развития и обустройства Шелеховского муниципального района</w:t>
            </w:r>
          </w:p>
        </w:tc>
        <w:tc>
          <w:tcPr>
            <w:tcW w:w="2902" w:type="dxa"/>
          </w:tcPr>
          <w:p w14:paraId="32A63590" w14:textId="77777777" w:rsidR="0075493C" w:rsidRPr="00596879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D61ACFB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</w:p>
          <w:p w14:paraId="1735E098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</w:p>
          <w:p w14:paraId="08F5DEAB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</w:p>
          <w:p w14:paraId="5B6C097B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</w:p>
          <w:p w14:paraId="5AB498D6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596879">
              <w:t>В.В. Вергизова</w:t>
            </w:r>
          </w:p>
        </w:tc>
      </w:tr>
      <w:tr w:rsidR="0075493C" w:rsidRPr="00596879" w14:paraId="62369AE5" w14:textId="77777777" w:rsidTr="008A2535">
        <w:trPr>
          <w:jc w:val="center"/>
        </w:trPr>
        <w:tc>
          <w:tcPr>
            <w:tcW w:w="5211" w:type="dxa"/>
          </w:tcPr>
          <w:p w14:paraId="1A960E94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9B9FDD7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596879">
              <w:rPr>
                <w:rFonts w:eastAsia="Calibri"/>
              </w:rPr>
              <w:t xml:space="preserve">Представитель Заказчика, </w:t>
            </w:r>
          </w:p>
          <w:p w14:paraId="3F4BCBD1" w14:textId="77777777" w:rsidR="0075493C" w:rsidRPr="00596879" w:rsidRDefault="0075493C" w:rsidP="008A2535">
            <w:pPr>
              <w:rPr>
                <w:shd w:val="clear" w:color="auto" w:fill="FFFFFF"/>
              </w:rPr>
            </w:pPr>
            <w:r w:rsidRPr="00596879">
              <w:rPr>
                <w:rFonts w:eastAsia="Calibri"/>
              </w:rPr>
              <w:t>менеджер Службы заказчика АО «Кремний» </w:t>
            </w:r>
            <w:r w:rsidRPr="00596879">
              <w:rPr>
                <w:rFonts w:eastAsia="Calibri"/>
              </w:rPr>
              <w:tab/>
            </w:r>
          </w:p>
        </w:tc>
        <w:tc>
          <w:tcPr>
            <w:tcW w:w="2902" w:type="dxa"/>
          </w:tcPr>
          <w:p w14:paraId="59D6D8EE" w14:textId="77777777" w:rsidR="0075493C" w:rsidRPr="00596879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224D11A8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01AB22CA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1D62612C" w14:textId="77777777" w:rsidR="0075493C" w:rsidRPr="00596879" w:rsidRDefault="0075493C" w:rsidP="0075493C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596879">
              <w:rPr>
                <w:rFonts w:eastAsia="Calibri"/>
              </w:rPr>
              <w:t xml:space="preserve">А.М. Муратов </w:t>
            </w:r>
          </w:p>
        </w:tc>
      </w:tr>
      <w:tr w:rsidR="0075493C" w:rsidRPr="00596879" w14:paraId="6151036E" w14:textId="77777777" w:rsidTr="008A2535">
        <w:trPr>
          <w:jc w:val="center"/>
        </w:trPr>
        <w:tc>
          <w:tcPr>
            <w:tcW w:w="5211" w:type="dxa"/>
          </w:tcPr>
          <w:p w14:paraId="63E11FBA" w14:textId="77777777" w:rsidR="0075493C" w:rsidRPr="00596879" w:rsidRDefault="0075493C" w:rsidP="008A2535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  <w:p w14:paraId="4E8B08EC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  <w:r w:rsidRPr="00596879">
              <w:rPr>
                <w:rFonts w:eastAsia="Calibri"/>
              </w:rPr>
              <w:t>Представители проектной организации и разработчика материалов ОВОС</w:t>
            </w:r>
            <w:r w:rsidR="00201823" w:rsidRPr="00596879">
              <w:rPr>
                <w:rFonts w:eastAsia="Calibri"/>
              </w:rPr>
              <w:t>:</w:t>
            </w:r>
          </w:p>
          <w:p w14:paraId="46E22438" w14:textId="77777777" w:rsidR="0075493C" w:rsidRPr="00596879" w:rsidRDefault="0075493C" w:rsidP="008A2535"/>
          <w:p w14:paraId="6C94540E" w14:textId="77777777" w:rsidR="0075493C" w:rsidRPr="00596879" w:rsidRDefault="0075493C" w:rsidP="008A2535">
            <w:r w:rsidRPr="00596879">
              <w:t>Технический директор АО «</w:t>
            </w:r>
            <w:proofErr w:type="spellStart"/>
            <w:r w:rsidRPr="00596879">
              <w:t>СибВАМИ</w:t>
            </w:r>
            <w:proofErr w:type="spellEnd"/>
            <w:r w:rsidRPr="00596879">
              <w:t>»</w:t>
            </w:r>
          </w:p>
          <w:p w14:paraId="11698384" w14:textId="77777777" w:rsidR="0075493C" w:rsidRPr="00596879" w:rsidRDefault="0075493C" w:rsidP="008A2535"/>
          <w:p w14:paraId="17E71E1F" w14:textId="77777777" w:rsidR="0075493C" w:rsidRPr="00596879" w:rsidRDefault="0075493C" w:rsidP="008A2535">
            <w:pPr>
              <w:rPr>
                <w:shd w:val="clear" w:color="auto" w:fill="FFFFFF"/>
              </w:rPr>
            </w:pPr>
            <w:r w:rsidRPr="00596879">
              <w:t>Начальник отдела экологии, охраны труда и промышленной безопасности АО «</w:t>
            </w:r>
            <w:proofErr w:type="spellStart"/>
            <w:r w:rsidRPr="00596879">
              <w:t>СибВАМИ</w:t>
            </w:r>
            <w:proofErr w:type="spellEnd"/>
            <w:r w:rsidRPr="00596879">
              <w:t xml:space="preserve">»         </w:t>
            </w:r>
          </w:p>
        </w:tc>
        <w:tc>
          <w:tcPr>
            <w:tcW w:w="2902" w:type="dxa"/>
          </w:tcPr>
          <w:p w14:paraId="187B4376" w14:textId="77777777" w:rsidR="0075493C" w:rsidRPr="00596879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4BD7C22F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2F416762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7B27DA10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42E5923F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7C284D3B" w14:textId="77777777" w:rsidR="0075493C" w:rsidRPr="00596879" w:rsidRDefault="0075493C" w:rsidP="008A2535">
            <w:pPr>
              <w:tabs>
                <w:tab w:val="left" w:pos="0"/>
              </w:tabs>
            </w:pPr>
            <w:r w:rsidRPr="00596879">
              <w:t xml:space="preserve">С.В. </w:t>
            </w:r>
            <w:proofErr w:type="spellStart"/>
            <w:r w:rsidRPr="00596879">
              <w:t>Тепикин</w:t>
            </w:r>
            <w:proofErr w:type="spellEnd"/>
          </w:p>
          <w:p w14:paraId="3127C22D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5D5107FF" w14:textId="77777777" w:rsidR="0075493C" w:rsidRPr="00596879" w:rsidRDefault="0075493C" w:rsidP="008A2535">
            <w:pPr>
              <w:tabs>
                <w:tab w:val="left" w:pos="0"/>
              </w:tabs>
            </w:pPr>
          </w:p>
          <w:p w14:paraId="08AC9EB4" w14:textId="77777777" w:rsidR="0075493C" w:rsidRPr="00596879" w:rsidRDefault="0075493C" w:rsidP="008A2535">
            <w:pPr>
              <w:tabs>
                <w:tab w:val="left" w:pos="0"/>
              </w:tabs>
              <w:rPr>
                <w:shd w:val="clear" w:color="auto" w:fill="FFFFFF"/>
              </w:rPr>
            </w:pPr>
            <w:r w:rsidRPr="00596879">
              <w:t>А.В. Мерных</w:t>
            </w:r>
          </w:p>
        </w:tc>
      </w:tr>
      <w:tr w:rsidR="0075493C" w:rsidRPr="00003157" w14:paraId="3A01F063" w14:textId="77777777" w:rsidTr="008A2535">
        <w:trPr>
          <w:trHeight w:val="80"/>
          <w:jc w:val="center"/>
        </w:trPr>
        <w:tc>
          <w:tcPr>
            <w:tcW w:w="5211" w:type="dxa"/>
          </w:tcPr>
          <w:p w14:paraId="7BFD7AF5" w14:textId="77777777" w:rsidR="0075493C" w:rsidRPr="00596879" w:rsidRDefault="0075493C" w:rsidP="008A2535"/>
          <w:p w14:paraId="46630DB4" w14:textId="77777777" w:rsidR="0075493C" w:rsidRPr="00596879" w:rsidRDefault="0075493C" w:rsidP="008A2535">
            <w:pPr>
              <w:rPr>
                <w:shd w:val="clear" w:color="auto" w:fill="FFFFFF"/>
              </w:rPr>
            </w:pPr>
            <w:r w:rsidRPr="00596879">
              <w:t>Представитель граждан</w:t>
            </w:r>
          </w:p>
        </w:tc>
        <w:tc>
          <w:tcPr>
            <w:tcW w:w="2902" w:type="dxa"/>
          </w:tcPr>
          <w:p w14:paraId="6111803D" w14:textId="77777777" w:rsidR="0075493C" w:rsidRPr="00596879" w:rsidRDefault="0075493C" w:rsidP="008A2535">
            <w:pPr>
              <w:rPr>
                <w:shd w:val="clear" w:color="auto" w:fill="FFFFFF"/>
              </w:rPr>
            </w:pPr>
          </w:p>
        </w:tc>
        <w:tc>
          <w:tcPr>
            <w:tcW w:w="2327" w:type="dxa"/>
          </w:tcPr>
          <w:p w14:paraId="777199CB" w14:textId="77777777" w:rsidR="0075493C" w:rsidRPr="00596879" w:rsidRDefault="0075493C" w:rsidP="008A2535">
            <w:pPr>
              <w:tabs>
                <w:tab w:val="left" w:pos="0"/>
              </w:tabs>
              <w:jc w:val="both"/>
            </w:pPr>
            <w:r w:rsidRPr="00596879">
              <w:t xml:space="preserve">    </w:t>
            </w:r>
          </w:p>
          <w:p w14:paraId="5C2607B1" w14:textId="77777777" w:rsidR="0075493C" w:rsidRPr="00003157" w:rsidRDefault="0075493C" w:rsidP="008A2535">
            <w:pPr>
              <w:tabs>
                <w:tab w:val="left" w:pos="0"/>
              </w:tabs>
              <w:jc w:val="both"/>
              <w:rPr>
                <w:shd w:val="clear" w:color="auto" w:fill="FFFFFF"/>
              </w:rPr>
            </w:pPr>
            <w:r w:rsidRPr="00596879">
              <w:t>Н.А. Кошкарева</w:t>
            </w:r>
            <w:r w:rsidRPr="00003157">
              <w:rPr>
                <w:shd w:val="clear" w:color="auto" w:fill="FFFFFF"/>
              </w:rPr>
              <w:t xml:space="preserve"> </w:t>
            </w:r>
          </w:p>
        </w:tc>
      </w:tr>
    </w:tbl>
    <w:p w14:paraId="776FCCB2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170CB47D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5D74E192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67FE86C9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2A85CAAD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69BD19C6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1692B359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p w14:paraId="14F71ED3" w14:textId="77777777" w:rsidR="0075493C" w:rsidRDefault="0075493C" w:rsidP="007A3F0C">
      <w:pPr>
        <w:spacing w:line="276" w:lineRule="auto"/>
        <w:ind w:left="4956" w:firstLine="708"/>
        <w:rPr>
          <w:shd w:val="clear" w:color="auto" w:fill="FFFFFF"/>
        </w:rPr>
      </w:pPr>
    </w:p>
    <w:sectPr w:rsidR="0075493C" w:rsidSect="00160FF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658" w:bottom="709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7181" w14:textId="77777777" w:rsidR="002C7E5B" w:rsidRDefault="002C7E5B">
      <w:r>
        <w:separator/>
      </w:r>
    </w:p>
  </w:endnote>
  <w:endnote w:type="continuationSeparator" w:id="0">
    <w:p w14:paraId="4C99F16A" w14:textId="77777777" w:rsidR="002C7E5B" w:rsidRDefault="002C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4992" w14:textId="77777777"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F96F28" w14:textId="77777777"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AC9" w14:textId="77777777"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654F7F">
      <w:rPr>
        <w:rStyle w:val="a7"/>
        <w:noProof/>
      </w:rPr>
      <w:t>6</w:t>
    </w:r>
    <w:r w:rsidRPr="00844628">
      <w:rPr>
        <w:rStyle w:val="a7"/>
      </w:rPr>
      <w:fldChar w:fldCharType="end"/>
    </w:r>
  </w:p>
  <w:p w14:paraId="633A3922" w14:textId="77777777"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C465" w14:textId="77777777" w:rsidR="002C7E5B" w:rsidRDefault="002C7E5B">
      <w:r>
        <w:separator/>
      </w:r>
    </w:p>
  </w:footnote>
  <w:footnote w:type="continuationSeparator" w:id="0">
    <w:p w14:paraId="68C9A102" w14:textId="77777777" w:rsidR="002C7E5B" w:rsidRDefault="002C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D26" w14:textId="77777777"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43DD15" w14:textId="77777777"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D28" w14:textId="77777777"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68"/>
    <w:multiLevelType w:val="hybridMultilevel"/>
    <w:tmpl w:val="06B0D330"/>
    <w:lvl w:ilvl="0" w:tplc="ED14AF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3E1D"/>
    <w:multiLevelType w:val="hybridMultilevel"/>
    <w:tmpl w:val="459AACA2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1234DF"/>
    <w:multiLevelType w:val="hybridMultilevel"/>
    <w:tmpl w:val="087616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D8A"/>
    <w:multiLevelType w:val="hybridMultilevel"/>
    <w:tmpl w:val="EF7E7A1E"/>
    <w:lvl w:ilvl="0" w:tplc="BA4C96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29" w15:restartNumberingAfterBreak="0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74B7C"/>
    <w:multiLevelType w:val="hybridMultilevel"/>
    <w:tmpl w:val="25C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24"/>
  </w:num>
  <w:num w:numId="5">
    <w:abstractNumId w:val="19"/>
  </w:num>
  <w:num w:numId="6">
    <w:abstractNumId w:val="11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28"/>
  </w:num>
  <w:num w:numId="12">
    <w:abstractNumId w:val="7"/>
  </w:num>
  <w:num w:numId="13">
    <w:abstractNumId w:val="20"/>
  </w:num>
  <w:num w:numId="14">
    <w:abstractNumId w:val="1"/>
  </w:num>
  <w:num w:numId="15">
    <w:abstractNumId w:val="31"/>
  </w:num>
  <w:num w:numId="16">
    <w:abstractNumId w:val="29"/>
  </w:num>
  <w:num w:numId="17">
    <w:abstractNumId w:val="8"/>
  </w:num>
  <w:num w:numId="18">
    <w:abstractNumId w:val="17"/>
  </w:num>
  <w:num w:numId="19">
    <w:abstractNumId w:val="22"/>
  </w:num>
  <w:num w:numId="20">
    <w:abstractNumId w:val="25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26"/>
  </w:num>
  <w:num w:numId="26">
    <w:abstractNumId w:val="4"/>
  </w:num>
  <w:num w:numId="27">
    <w:abstractNumId w:val="0"/>
  </w:num>
  <w:num w:numId="28">
    <w:abstractNumId w:val="9"/>
  </w:num>
  <w:num w:numId="29">
    <w:abstractNumId w:val="18"/>
  </w:num>
  <w:num w:numId="30">
    <w:abstractNumId w:val="16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77"/>
    <w:rsid w:val="0000576C"/>
    <w:rsid w:val="00013095"/>
    <w:rsid w:val="00013C05"/>
    <w:rsid w:val="00014758"/>
    <w:rsid w:val="00016ED7"/>
    <w:rsid w:val="00036999"/>
    <w:rsid w:val="00045C68"/>
    <w:rsid w:val="0004642C"/>
    <w:rsid w:val="00051EEB"/>
    <w:rsid w:val="00063705"/>
    <w:rsid w:val="0007078E"/>
    <w:rsid w:val="00070FB0"/>
    <w:rsid w:val="00072F21"/>
    <w:rsid w:val="00075D86"/>
    <w:rsid w:val="00081977"/>
    <w:rsid w:val="0009252E"/>
    <w:rsid w:val="000A0168"/>
    <w:rsid w:val="000C1A7E"/>
    <w:rsid w:val="000C1BA3"/>
    <w:rsid w:val="000C5725"/>
    <w:rsid w:val="000E3F28"/>
    <w:rsid w:val="000E5159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60FFA"/>
    <w:rsid w:val="001705C2"/>
    <w:rsid w:val="00192D35"/>
    <w:rsid w:val="001A18EB"/>
    <w:rsid w:val="001B22B1"/>
    <w:rsid w:val="001B65FE"/>
    <w:rsid w:val="001D10D4"/>
    <w:rsid w:val="001D191B"/>
    <w:rsid w:val="001D49C9"/>
    <w:rsid w:val="001E0B90"/>
    <w:rsid w:val="001E2F65"/>
    <w:rsid w:val="001E5444"/>
    <w:rsid w:val="001E70FF"/>
    <w:rsid w:val="001F1196"/>
    <w:rsid w:val="001F3038"/>
    <w:rsid w:val="001F706A"/>
    <w:rsid w:val="00201823"/>
    <w:rsid w:val="00212CFC"/>
    <w:rsid w:val="00212D5A"/>
    <w:rsid w:val="00223A45"/>
    <w:rsid w:val="00224A07"/>
    <w:rsid w:val="00224D55"/>
    <w:rsid w:val="00232137"/>
    <w:rsid w:val="00232B9D"/>
    <w:rsid w:val="002334F1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868B9"/>
    <w:rsid w:val="00290919"/>
    <w:rsid w:val="00293205"/>
    <w:rsid w:val="002A049B"/>
    <w:rsid w:val="002C0220"/>
    <w:rsid w:val="002C7E5B"/>
    <w:rsid w:val="002D67AC"/>
    <w:rsid w:val="002E726F"/>
    <w:rsid w:val="002E7CF7"/>
    <w:rsid w:val="002F42C8"/>
    <w:rsid w:val="00301F96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572D4"/>
    <w:rsid w:val="00364BAC"/>
    <w:rsid w:val="003726C6"/>
    <w:rsid w:val="0038190D"/>
    <w:rsid w:val="00384A01"/>
    <w:rsid w:val="00385387"/>
    <w:rsid w:val="003861EF"/>
    <w:rsid w:val="00386445"/>
    <w:rsid w:val="003923D4"/>
    <w:rsid w:val="003962CC"/>
    <w:rsid w:val="003A3FC4"/>
    <w:rsid w:val="003A7AD8"/>
    <w:rsid w:val="003B0C8A"/>
    <w:rsid w:val="003B0DA8"/>
    <w:rsid w:val="003B32B3"/>
    <w:rsid w:val="003D5AF3"/>
    <w:rsid w:val="003E1B42"/>
    <w:rsid w:val="003E4C0F"/>
    <w:rsid w:val="003F4539"/>
    <w:rsid w:val="00401A69"/>
    <w:rsid w:val="00414AE4"/>
    <w:rsid w:val="0041561D"/>
    <w:rsid w:val="00431DDD"/>
    <w:rsid w:val="00453066"/>
    <w:rsid w:val="00460092"/>
    <w:rsid w:val="004711A4"/>
    <w:rsid w:val="00472AEF"/>
    <w:rsid w:val="004739E8"/>
    <w:rsid w:val="00477D9B"/>
    <w:rsid w:val="00487C6E"/>
    <w:rsid w:val="00495601"/>
    <w:rsid w:val="00496AC7"/>
    <w:rsid w:val="004A2020"/>
    <w:rsid w:val="004A2D13"/>
    <w:rsid w:val="004B2563"/>
    <w:rsid w:val="004B5B22"/>
    <w:rsid w:val="004C13E9"/>
    <w:rsid w:val="004C622B"/>
    <w:rsid w:val="004D0250"/>
    <w:rsid w:val="004D2207"/>
    <w:rsid w:val="004D42E6"/>
    <w:rsid w:val="004D5141"/>
    <w:rsid w:val="004E25B5"/>
    <w:rsid w:val="004E2D9C"/>
    <w:rsid w:val="004E3AA7"/>
    <w:rsid w:val="004F3F7C"/>
    <w:rsid w:val="004F6CB8"/>
    <w:rsid w:val="00505342"/>
    <w:rsid w:val="0050725F"/>
    <w:rsid w:val="00527857"/>
    <w:rsid w:val="00535513"/>
    <w:rsid w:val="005421DB"/>
    <w:rsid w:val="005431FC"/>
    <w:rsid w:val="00543643"/>
    <w:rsid w:val="00547329"/>
    <w:rsid w:val="00553381"/>
    <w:rsid w:val="00562D63"/>
    <w:rsid w:val="00571038"/>
    <w:rsid w:val="00577622"/>
    <w:rsid w:val="0058087C"/>
    <w:rsid w:val="00595BDD"/>
    <w:rsid w:val="00596879"/>
    <w:rsid w:val="00597647"/>
    <w:rsid w:val="005B3D7A"/>
    <w:rsid w:val="005C32DC"/>
    <w:rsid w:val="005C5183"/>
    <w:rsid w:val="005C5D6F"/>
    <w:rsid w:val="005D1AAC"/>
    <w:rsid w:val="005D3452"/>
    <w:rsid w:val="005E09CF"/>
    <w:rsid w:val="005F4D99"/>
    <w:rsid w:val="005F6A95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474F1"/>
    <w:rsid w:val="00654F7F"/>
    <w:rsid w:val="006559F9"/>
    <w:rsid w:val="00657A1E"/>
    <w:rsid w:val="006611DC"/>
    <w:rsid w:val="006646D8"/>
    <w:rsid w:val="00681299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6429"/>
    <w:rsid w:val="006C79D8"/>
    <w:rsid w:val="006F2D27"/>
    <w:rsid w:val="0070213A"/>
    <w:rsid w:val="0070431A"/>
    <w:rsid w:val="00721639"/>
    <w:rsid w:val="0072739A"/>
    <w:rsid w:val="00731581"/>
    <w:rsid w:val="00731ED6"/>
    <w:rsid w:val="00740021"/>
    <w:rsid w:val="00740AC6"/>
    <w:rsid w:val="0075493C"/>
    <w:rsid w:val="00754D13"/>
    <w:rsid w:val="0076123B"/>
    <w:rsid w:val="0076659E"/>
    <w:rsid w:val="007672A5"/>
    <w:rsid w:val="007743F9"/>
    <w:rsid w:val="00785568"/>
    <w:rsid w:val="00787748"/>
    <w:rsid w:val="007879CD"/>
    <w:rsid w:val="007901E1"/>
    <w:rsid w:val="0079330A"/>
    <w:rsid w:val="00795DF1"/>
    <w:rsid w:val="007A3F0C"/>
    <w:rsid w:val="007B1033"/>
    <w:rsid w:val="007B1EC6"/>
    <w:rsid w:val="007B2696"/>
    <w:rsid w:val="007B2E61"/>
    <w:rsid w:val="007B4D99"/>
    <w:rsid w:val="007C0C86"/>
    <w:rsid w:val="007C3019"/>
    <w:rsid w:val="007D52D3"/>
    <w:rsid w:val="007E3472"/>
    <w:rsid w:val="007E55B6"/>
    <w:rsid w:val="007F2385"/>
    <w:rsid w:val="007F43C0"/>
    <w:rsid w:val="007F7CFF"/>
    <w:rsid w:val="00804E79"/>
    <w:rsid w:val="008172F6"/>
    <w:rsid w:val="00820C6F"/>
    <w:rsid w:val="0082638E"/>
    <w:rsid w:val="00826D44"/>
    <w:rsid w:val="008373ED"/>
    <w:rsid w:val="00844628"/>
    <w:rsid w:val="00845532"/>
    <w:rsid w:val="00852939"/>
    <w:rsid w:val="00856F3C"/>
    <w:rsid w:val="00864172"/>
    <w:rsid w:val="008706D3"/>
    <w:rsid w:val="0087235F"/>
    <w:rsid w:val="00872565"/>
    <w:rsid w:val="0087278B"/>
    <w:rsid w:val="00882311"/>
    <w:rsid w:val="00884E91"/>
    <w:rsid w:val="00885242"/>
    <w:rsid w:val="008865DB"/>
    <w:rsid w:val="008900BB"/>
    <w:rsid w:val="0089786E"/>
    <w:rsid w:val="008A6AB4"/>
    <w:rsid w:val="008B04D1"/>
    <w:rsid w:val="008B6150"/>
    <w:rsid w:val="008C630E"/>
    <w:rsid w:val="008D01B5"/>
    <w:rsid w:val="008E3B47"/>
    <w:rsid w:val="008F49A8"/>
    <w:rsid w:val="008F6D6C"/>
    <w:rsid w:val="00901A7B"/>
    <w:rsid w:val="009077F5"/>
    <w:rsid w:val="0091234D"/>
    <w:rsid w:val="00924300"/>
    <w:rsid w:val="00932279"/>
    <w:rsid w:val="00934C0C"/>
    <w:rsid w:val="00956AE8"/>
    <w:rsid w:val="009664E9"/>
    <w:rsid w:val="00982CC2"/>
    <w:rsid w:val="00985B07"/>
    <w:rsid w:val="0099074B"/>
    <w:rsid w:val="00990D29"/>
    <w:rsid w:val="00991DE5"/>
    <w:rsid w:val="009937A6"/>
    <w:rsid w:val="00997BDC"/>
    <w:rsid w:val="009A7581"/>
    <w:rsid w:val="009B023B"/>
    <w:rsid w:val="009B0F1D"/>
    <w:rsid w:val="009B530A"/>
    <w:rsid w:val="009B6B4A"/>
    <w:rsid w:val="009B6DAF"/>
    <w:rsid w:val="009C2530"/>
    <w:rsid w:val="009C4AEC"/>
    <w:rsid w:val="009C560F"/>
    <w:rsid w:val="009D0CCA"/>
    <w:rsid w:val="009E036B"/>
    <w:rsid w:val="009E49A6"/>
    <w:rsid w:val="00A078BC"/>
    <w:rsid w:val="00A12695"/>
    <w:rsid w:val="00A13E88"/>
    <w:rsid w:val="00A167E2"/>
    <w:rsid w:val="00A17A06"/>
    <w:rsid w:val="00A20EBB"/>
    <w:rsid w:val="00A23369"/>
    <w:rsid w:val="00A25F3E"/>
    <w:rsid w:val="00A2609E"/>
    <w:rsid w:val="00A42064"/>
    <w:rsid w:val="00A544D8"/>
    <w:rsid w:val="00A6480E"/>
    <w:rsid w:val="00A65565"/>
    <w:rsid w:val="00A70EA4"/>
    <w:rsid w:val="00A7124E"/>
    <w:rsid w:val="00A868A7"/>
    <w:rsid w:val="00A86E39"/>
    <w:rsid w:val="00A927C7"/>
    <w:rsid w:val="00AA171E"/>
    <w:rsid w:val="00AA42CA"/>
    <w:rsid w:val="00AA44ED"/>
    <w:rsid w:val="00AB0409"/>
    <w:rsid w:val="00AC016C"/>
    <w:rsid w:val="00AC05DF"/>
    <w:rsid w:val="00AE4737"/>
    <w:rsid w:val="00B00CD3"/>
    <w:rsid w:val="00B204C7"/>
    <w:rsid w:val="00B2479F"/>
    <w:rsid w:val="00B27DF6"/>
    <w:rsid w:val="00B61F73"/>
    <w:rsid w:val="00B67319"/>
    <w:rsid w:val="00B67798"/>
    <w:rsid w:val="00B73267"/>
    <w:rsid w:val="00B86293"/>
    <w:rsid w:val="00B91506"/>
    <w:rsid w:val="00B929CC"/>
    <w:rsid w:val="00B964EF"/>
    <w:rsid w:val="00B97F80"/>
    <w:rsid w:val="00BB0EA9"/>
    <w:rsid w:val="00BB5CC3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1A68"/>
    <w:rsid w:val="00BF3C1B"/>
    <w:rsid w:val="00BF5D69"/>
    <w:rsid w:val="00C02EB8"/>
    <w:rsid w:val="00C02FF0"/>
    <w:rsid w:val="00C120D3"/>
    <w:rsid w:val="00C20F30"/>
    <w:rsid w:val="00C340B8"/>
    <w:rsid w:val="00C376DD"/>
    <w:rsid w:val="00C41EE2"/>
    <w:rsid w:val="00C470E5"/>
    <w:rsid w:val="00C500F9"/>
    <w:rsid w:val="00C509F0"/>
    <w:rsid w:val="00C53939"/>
    <w:rsid w:val="00C666DD"/>
    <w:rsid w:val="00C705ED"/>
    <w:rsid w:val="00C808C7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E0C67"/>
    <w:rsid w:val="00CE21D5"/>
    <w:rsid w:val="00CF337B"/>
    <w:rsid w:val="00CF7AF7"/>
    <w:rsid w:val="00D1299D"/>
    <w:rsid w:val="00D234EF"/>
    <w:rsid w:val="00D308B0"/>
    <w:rsid w:val="00D31623"/>
    <w:rsid w:val="00D331CA"/>
    <w:rsid w:val="00D362B9"/>
    <w:rsid w:val="00D37C8B"/>
    <w:rsid w:val="00D44432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C233C"/>
    <w:rsid w:val="00DD12F1"/>
    <w:rsid w:val="00DE105A"/>
    <w:rsid w:val="00E00035"/>
    <w:rsid w:val="00E02453"/>
    <w:rsid w:val="00E04CB5"/>
    <w:rsid w:val="00E25C3B"/>
    <w:rsid w:val="00E3363E"/>
    <w:rsid w:val="00E35516"/>
    <w:rsid w:val="00E425BF"/>
    <w:rsid w:val="00E4450E"/>
    <w:rsid w:val="00E44D16"/>
    <w:rsid w:val="00E56AA7"/>
    <w:rsid w:val="00E701BA"/>
    <w:rsid w:val="00E83B19"/>
    <w:rsid w:val="00EA1BAA"/>
    <w:rsid w:val="00EB6E85"/>
    <w:rsid w:val="00EC443A"/>
    <w:rsid w:val="00EC72C2"/>
    <w:rsid w:val="00EC7851"/>
    <w:rsid w:val="00ED6331"/>
    <w:rsid w:val="00EE6234"/>
    <w:rsid w:val="00EF2D03"/>
    <w:rsid w:val="00EF37F0"/>
    <w:rsid w:val="00EF549C"/>
    <w:rsid w:val="00F002B2"/>
    <w:rsid w:val="00F121AD"/>
    <w:rsid w:val="00F15D18"/>
    <w:rsid w:val="00F22D85"/>
    <w:rsid w:val="00F24C66"/>
    <w:rsid w:val="00F30E1A"/>
    <w:rsid w:val="00F33574"/>
    <w:rsid w:val="00F52CAD"/>
    <w:rsid w:val="00F54063"/>
    <w:rsid w:val="00F560CA"/>
    <w:rsid w:val="00F57BD9"/>
    <w:rsid w:val="00F639B6"/>
    <w:rsid w:val="00F65457"/>
    <w:rsid w:val="00F74FC8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986D2"/>
  <w15:chartTrackingRefBased/>
  <w15:docId w15:val="{C46D5F64-7283-4463-ACF2-49CF56B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27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d"/>
    <w:unhideWhenUsed/>
    <w:qFormat/>
    <w:rsid w:val="00535513"/>
    <w:pPr>
      <w:spacing w:before="100" w:beforeAutospacing="1" w:after="100" w:afterAutospacing="1"/>
    </w:pPr>
  </w:style>
  <w:style w:type="character" w:styleId="ae">
    <w:name w:val="annotation reference"/>
    <w:rsid w:val="00EF2D03"/>
    <w:rPr>
      <w:sz w:val="16"/>
      <w:szCs w:val="16"/>
    </w:rPr>
  </w:style>
  <w:style w:type="paragraph" w:styleId="af">
    <w:name w:val="annotation text"/>
    <w:basedOn w:val="a"/>
    <w:link w:val="af0"/>
    <w:rsid w:val="00EF2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F2D03"/>
  </w:style>
  <w:style w:type="paragraph" w:styleId="af1">
    <w:name w:val="annotation subject"/>
    <w:basedOn w:val="af"/>
    <w:next w:val="af"/>
    <w:link w:val="af2"/>
    <w:rsid w:val="00EF2D03"/>
    <w:rPr>
      <w:b/>
      <w:bCs/>
    </w:rPr>
  </w:style>
  <w:style w:type="character" w:customStyle="1" w:styleId="af2">
    <w:name w:val="Тема примечания Знак"/>
    <w:link w:val="af1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  <w:lang w:val="ru-RU" w:eastAsia="ru-RU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customStyle="1" w:styleId="ad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c"/>
    <w:rsid w:val="0075493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cp:lastModifiedBy>Вергизова Варвара Витальевна</cp:lastModifiedBy>
  <cp:revision>5</cp:revision>
  <cp:lastPrinted>2017-06-05T08:56:00Z</cp:lastPrinted>
  <dcterms:created xsi:type="dcterms:W3CDTF">2021-06-23T02:07:00Z</dcterms:created>
  <dcterms:modified xsi:type="dcterms:W3CDTF">2021-09-29T09:18:00Z</dcterms:modified>
</cp:coreProperties>
</file>