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16" w:rsidRDefault="00AA4716" w:rsidP="00AA4716">
      <w:pPr>
        <w:jc w:val="center"/>
      </w:pPr>
      <w:r>
        <w:t>Российская Федерация</w:t>
      </w:r>
    </w:p>
    <w:p w:rsidR="00AA4716" w:rsidRDefault="00AA4716" w:rsidP="00AA4716">
      <w:pPr>
        <w:jc w:val="center"/>
      </w:pPr>
      <w:r>
        <w:t>Иркутская область</w:t>
      </w:r>
    </w:p>
    <w:p w:rsidR="00AA4716" w:rsidRDefault="00AA4716" w:rsidP="00AA471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 ШЕЛЕХОВСКОГО МУНИЦИПАЛЬНОГО РАЙОНА</w:t>
      </w:r>
    </w:p>
    <w:p w:rsidR="00AA4716" w:rsidRPr="00844B1E" w:rsidRDefault="00AA4716" w:rsidP="00844B1E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AA4716" w:rsidRDefault="00AA4716" w:rsidP="00AA4716">
      <w:pPr>
        <w:rPr>
          <w:sz w:val="8"/>
          <w:szCs w:val="8"/>
        </w:rPr>
      </w:pPr>
    </w:p>
    <w:p w:rsidR="00AA4716" w:rsidRPr="00844B1E" w:rsidRDefault="00844B1E" w:rsidP="00844B1E">
      <w:pPr>
        <w:jc w:val="center"/>
        <w:rPr>
          <w:b/>
          <w:sz w:val="28"/>
          <w:szCs w:val="28"/>
        </w:rPr>
      </w:pPr>
      <w:r w:rsidRPr="00844B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 февраля 2018 года</w:t>
      </w:r>
      <w:r w:rsidRPr="00844B1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71-па</w:t>
      </w:r>
      <w:bookmarkStart w:id="0" w:name="_GoBack"/>
      <w:bookmarkEnd w:id="0"/>
    </w:p>
    <w:p w:rsidR="00AA4716" w:rsidRPr="00844B1E" w:rsidRDefault="00AA4716" w:rsidP="00844B1E">
      <w:pPr>
        <w:jc w:val="center"/>
        <w:rPr>
          <w:b/>
          <w:sz w:val="16"/>
          <w:szCs w:val="16"/>
        </w:rPr>
      </w:pPr>
    </w:p>
    <w:p w:rsidR="00AA4716" w:rsidRPr="00844B1E" w:rsidRDefault="00AA4716" w:rsidP="00844B1E">
      <w:pPr>
        <w:jc w:val="center"/>
        <w:rPr>
          <w:b/>
          <w:sz w:val="16"/>
          <w:szCs w:val="16"/>
        </w:rPr>
      </w:pPr>
    </w:p>
    <w:p w:rsidR="00844B1E" w:rsidRPr="00844B1E" w:rsidRDefault="00844B1E" w:rsidP="00844B1E">
      <w:pPr>
        <w:jc w:val="center"/>
        <w:rPr>
          <w:b/>
          <w:sz w:val="16"/>
          <w:szCs w:val="16"/>
        </w:rPr>
      </w:pPr>
    </w:p>
    <w:p w:rsidR="00AA4716" w:rsidRPr="00844B1E" w:rsidRDefault="00844B1E" w:rsidP="00844B1E">
      <w:pPr>
        <w:jc w:val="center"/>
        <w:rPr>
          <w:b/>
          <w:sz w:val="28"/>
          <w:szCs w:val="28"/>
        </w:rPr>
      </w:pPr>
      <w:r w:rsidRPr="00844B1E">
        <w:rPr>
          <w:b/>
          <w:sz w:val="28"/>
          <w:szCs w:val="28"/>
        </w:rPr>
        <w:t xml:space="preserve">О ПРИЗНАНИИ </w:t>
      </w:r>
      <w:proofErr w:type="gramStart"/>
      <w:r w:rsidRPr="00844B1E">
        <w:rPr>
          <w:b/>
          <w:sz w:val="28"/>
          <w:szCs w:val="28"/>
        </w:rPr>
        <w:t>УТРАТИВШИМИ</w:t>
      </w:r>
      <w:proofErr w:type="gramEnd"/>
      <w:r w:rsidRPr="00844B1E">
        <w:rPr>
          <w:b/>
          <w:sz w:val="28"/>
          <w:szCs w:val="28"/>
        </w:rPr>
        <w:t xml:space="preserve"> СИЛУ</w:t>
      </w:r>
    </w:p>
    <w:p w:rsidR="00AA4716" w:rsidRPr="00844B1E" w:rsidRDefault="00844B1E" w:rsidP="00844B1E">
      <w:pPr>
        <w:jc w:val="center"/>
        <w:rPr>
          <w:b/>
          <w:sz w:val="28"/>
          <w:szCs w:val="28"/>
        </w:rPr>
      </w:pPr>
      <w:r w:rsidRPr="00844B1E">
        <w:rPr>
          <w:b/>
          <w:sz w:val="28"/>
          <w:szCs w:val="28"/>
        </w:rPr>
        <w:t>ОТДЕЛЬНЫХ МУНИЦИПАЛЬНЫХ ПРАВОВЫХ АКТОВ</w:t>
      </w:r>
    </w:p>
    <w:p w:rsidR="00AA4716" w:rsidRPr="00844B1E" w:rsidRDefault="00844B1E" w:rsidP="00844B1E">
      <w:pPr>
        <w:jc w:val="center"/>
        <w:rPr>
          <w:b/>
          <w:sz w:val="28"/>
          <w:szCs w:val="28"/>
        </w:rPr>
      </w:pPr>
      <w:r w:rsidRPr="00844B1E">
        <w:rPr>
          <w:b/>
          <w:sz w:val="28"/>
          <w:szCs w:val="28"/>
        </w:rPr>
        <w:t>ШЕЛЕХОВСКОГО РАЙОНА</w:t>
      </w:r>
    </w:p>
    <w:p w:rsidR="00AA4716" w:rsidRPr="00844B1E" w:rsidRDefault="00AA4716" w:rsidP="00844B1E">
      <w:pPr>
        <w:jc w:val="center"/>
        <w:rPr>
          <w:b/>
          <w:sz w:val="28"/>
          <w:szCs w:val="28"/>
          <w:lang w:val="en-US"/>
        </w:rPr>
      </w:pPr>
    </w:p>
    <w:p w:rsidR="00844B1E" w:rsidRPr="00844B1E" w:rsidRDefault="00844B1E" w:rsidP="00AA4716">
      <w:pPr>
        <w:rPr>
          <w:sz w:val="28"/>
          <w:szCs w:val="28"/>
          <w:lang w:val="en-US"/>
        </w:rPr>
      </w:pPr>
    </w:p>
    <w:p w:rsidR="00AA4716" w:rsidRDefault="00AA4716" w:rsidP="00AA4716">
      <w:pPr>
        <w:pStyle w:val="21"/>
        <w:tabs>
          <w:tab w:val="left" w:pos="720"/>
          <w:tab w:val="left" w:pos="9072"/>
        </w:tabs>
        <w:ind w:firstLine="720"/>
      </w:pPr>
      <w:r>
        <w:t>Руководствуясь ст. ст. 7, 48 Федерального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:rsidR="00AA4716" w:rsidRDefault="00AA4716" w:rsidP="00AA4716">
      <w:pPr>
        <w:pStyle w:val="21"/>
        <w:tabs>
          <w:tab w:val="left" w:pos="9072"/>
        </w:tabs>
        <w:ind w:firstLine="720"/>
      </w:pPr>
    </w:p>
    <w:p w:rsidR="00AA4716" w:rsidRDefault="00AA4716" w:rsidP="00AA4716">
      <w:pPr>
        <w:tabs>
          <w:tab w:val="left" w:pos="9072"/>
        </w:tabs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7A41BE" w:rsidRDefault="007A41BE" w:rsidP="00AA4716">
      <w:pPr>
        <w:tabs>
          <w:tab w:val="left" w:pos="9072"/>
        </w:tabs>
        <w:ind w:firstLine="720"/>
        <w:jc w:val="center"/>
        <w:rPr>
          <w:sz w:val="28"/>
          <w:szCs w:val="28"/>
        </w:rPr>
      </w:pPr>
    </w:p>
    <w:p w:rsidR="007A41BE" w:rsidRPr="007A41BE" w:rsidRDefault="007A41BE" w:rsidP="007A41BE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41BE">
        <w:rPr>
          <w:sz w:val="28"/>
          <w:szCs w:val="28"/>
        </w:rPr>
        <w:t>Признать утратившими силу:</w:t>
      </w:r>
    </w:p>
    <w:p w:rsidR="007A41BE" w:rsidRPr="007A41BE" w:rsidRDefault="007A41BE" w:rsidP="007A41BE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808A6">
        <w:rPr>
          <w:sz w:val="28"/>
          <w:szCs w:val="28"/>
        </w:rPr>
        <w:t>постановление М</w:t>
      </w:r>
      <w:r w:rsidRPr="007A41BE">
        <w:rPr>
          <w:sz w:val="28"/>
          <w:szCs w:val="28"/>
        </w:rPr>
        <w:t>эра Шелеховского муниципального района от 29.08.2008 № 638-п «Об утверждении Регламента выдачи органами местного самоуправления Шелеховского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грузов»;</w:t>
      </w:r>
    </w:p>
    <w:p w:rsidR="007A41BE" w:rsidRDefault="007A41BE" w:rsidP="007A41BE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41BE">
        <w:rPr>
          <w:sz w:val="28"/>
          <w:szCs w:val="28"/>
        </w:rPr>
        <w:t>постановление Администрации  Шелеховского муниципального района от 03.12.2015 № 815-па «Об утверждении Административного регламента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Шелеховского района»;</w:t>
      </w:r>
    </w:p>
    <w:p w:rsidR="00DF2B14" w:rsidRPr="007A41BE" w:rsidRDefault="00DF2B14" w:rsidP="00DF2B1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2B14">
        <w:rPr>
          <w:sz w:val="28"/>
          <w:szCs w:val="28"/>
        </w:rPr>
        <w:t xml:space="preserve">постановление Администрации  Шелеховского муниципального района от </w:t>
      </w:r>
      <w:r>
        <w:rPr>
          <w:sz w:val="28"/>
          <w:szCs w:val="28"/>
        </w:rPr>
        <w:t xml:space="preserve">26.02.2016 № 40-па «О внесении изменений в постановление Администрации Шелеховского муниципального </w:t>
      </w:r>
      <w:r w:rsidRPr="00DF2B14">
        <w:rPr>
          <w:sz w:val="28"/>
          <w:szCs w:val="28"/>
        </w:rPr>
        <w:t>района от 03.12.2015 № 815-па</w:t>
      </w:r>
      <w:r>
        <w:rPr>
          <w:sz w:val="28"/>
          <w:szCs w:val="28"/>
        </w:rPr>
        <w:t>»;</w:t>
      </w:r>
    </w:p>
    <w:p w:rsidR="007A41BE" w:rsidRDefault="00DF2B14" w:rsidP="007A41BE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1BE">
        <w:rPr>
          <w:sz w:val="28"/>
          <w:szCs w:val="28"/>
        </w:rPr>
        <w:t xml:space="preserve">) </w:t>
      </w:r>
      <w:r w:rsidR="007A41BE" w:rsidRPr="007A41BE">
        <w:rPr>
          <w:sz w:val="28"/>
          <w:szCs w:val="28"/>
        </w:rPr>
        <w:t xml:space="preserve">постановление Администрации  Шелеховского муниципального района от 03.12.2015 № 816-па «Об утверждении Административного регламента по предоставлению муниципальной услуги «Предоставление сведений, содержащихся в схеме размещения нестационарных торговых объектов на </w:t>
      </w:r>
      <w:r>
        <w:rPr>
          <w:sz w:val="28"/>
          <w:szCs w:val="28"/>
        </w:rPr>
        <w:t>территории Шелеховского района»;</w:t>
      </w:r>
    </w:p>
    <w:p w:rsidR="00DF2B14" w:rsidRDefault="00DF2B14" w:rsidP="00DF2B14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F2B14">
        <w:rPr>
          <w:sz w:val="28"/>
          <w:szCs w:val="28"/>
        </w:rPr>
        <w:t xml:space="preserve">постановление Администрации  Шелеховского муниципального района от </w:t>
      </w:r>
      <w:r>
        <w:rPr>
          <w:sz w:val="28"/>
          <w:szCs w:val="28"/>
        </w:rPr>
        <w:t xml:space="preserve">04.03.2016 № 46-па «О внесении изменений </w:t>
      </w:r>
      <w:r w:rsidRPr="00DF2B14">
        <w:rPr>
          <w:sz w:val="28"/>
          <w:szCs w:val="28"/>
        </w:rPr>
        <w:t>в постановление Адми</w:t>
      </w:r>
      <w:r>
        <w:rPr>
          <w:sz w:val="28"/>
          <w:szCs w:val="28"/>
        </w:rPr>
        <w:t xml:space="preserve">нистрации Шелеховского муниципального </w:t>
      </w:r>
      <w:r w:rsidRPr="00DF2B14">
        <w:rPr>
          <w:sz w:val="28"/>
          <w:szCs w:val="28"/>
        </w:rPr>
        <w:t>района от 03.12.2015 № 816-па</w:t>
      </w:r>
      <w:r>
        <w:rPr>
          <w:sz w:val="28"/>
          <w:szCs w:val="28"/>
        </w:rPr>
        <w:t>».</w:t>
      </w:r>
    </w:p>
    <w:p w:rsidR="007A41BE" w:rsidRDefault="007A41BE" w:rsidP="007A41BE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41BE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7A41BE">
        <w:rPr>
          <w:sz w:val="28"/>
          <w:szCs w:val="28"/>
        </w:rPr>
        <w:t>Шелеховский</w:t>
      </w:r>
      <w:proofErr w:type="spellEnd"/>
      <w:r w:rsidRPr="007A41BE">
        <w:rPr>
          <w:sz w:val="28"/>
          <w:szCs w:val="28"/>
        </w:rPr>
        <w:t xml:space="preserve"> вестник» и размещению на официальном сайте </w:t>
      </w:r>
      <w:r>
        <w:rPr>
          <w:sz w:val="28"/>
          <w:szCs w:val="28"/>
        </w:rPr>
        <w:lastRenderedPageBreak/>
        <w:t>А</w:t>
      </w:r>
      <w:r w:rsidRPr="007A41BE">
        <w:rPr>
          <w:sz w:val="28"/>
          <w:szCs w:val="28"/>
        </w:rPr>
        <w:t>дминистрации Шелеховского муниципального района в информационно-телекоммуникационной сети «Интернет».</w:t>
      </w:r>
    </w:p>
    <w:p w:rsidR="00AA4716" w:rsidRDefault="00AA4716" w:rsidP="00AA4716">
      <w:pPr>
        <w:pStyle w:val="3"/>
        <w:tabs>
          <w:tab w:val="left" w:pos="708"/>
        </w:tabs>
        <w:ind w:firstLine="0"/>
        <w:jc w:val="both"/>
        <w:rPr>
          <w:sz w:val="28"/>
          <w:szCs w:val="28"/>
        </w:rPr>
      </w:pPr>
    </w:p>
    <w:p w:rsidR="00061C24" w:rsidRDefault="00061C24" w:rsidP="00AA4716">
      <w:pPr>
        <w:pStyle w:val="3"/>
        <w:tabs>
          <w:tab w:val="left" w:pos="708"/>
        </w:tabs>
        <w:ind w:firstLine="0"/>
        <w:jc w:val="both"/>
        <w:rPr>
          <w:sz w:val="28"/>
          <w:szCs w:val="28"/>
        </w:rPr>
      </w:pPr>
    </w:p>
    <w:p w:rsidR="00DD6A72" w:rsidRDefault="00DD6A72" w:rsidP="00AA4716">
      <w:pPr>
        <w:pStyle w:val="3"/>
        <w:tabs>
          <w:tab w:val="left" w:pos="708"/>
        </w:tabs>
        <w:ind w:firstLine="0"/>
        <w:jc w:val="both"/>
        <w:rPr>
          <w:sz w:val="28"/>
          <w:szCs w:val="28"/>
        </w:rPr>
      </w:pPr>
    </w:p>
    <w:p w:rsidR="00AA4716" w:rsidRDefault="00AA4716" w:rsidP="00AA4716">
      <w:pPr>
        <w:tabs>
          <w:tab w:val="left" w:pos="7430"/>
        </w:tabs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C10309" w:rsidRPr="00DD6A72" w:rsidRDefault="00AA4716" w:rsidP="00DD6A72">
      <w:pPr>
        <w:tabs>
          <w:tab w:val="left" w:pos="743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М. Н. </w:t>
      </w:r>
      <w:proofErr w:type="spellStart"/>
      <w:r>
        <w:rPr>
          <w:sz w:val="28"/>
          <w:szCs w:val="28"/>
        </w:rPr>
        <w:t>Модин</w:t>
      </w:r>
      <w:proofErr w:type="spellEnd"/>
      <w:r>
        <w:rPr>
          <w:sz w:val="28"/>
          <w:szCs w:val="28"/>
        </w:rPr>
        <w:t xml:space="preserve">  </w:t>
      </w:r>
    </w:p>
    <w:sectPr w:rsidR="00C10309" w:rsidRPr="00DD6A72" w:rsidSect="00DD6A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FE"/>
    <w:multiLevelType w:val="hybridMultilevel"/>
    <w:tmpl w:val="BCD4B0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019AF"/>
    <w:multiLevelType w:val="hybridMultilevel"/>
    <w:tmpl w:val="07163880"/>
    <w:lvl w:ilvl="0" w:tplc="17A44FA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853E38"/>
    <w:multiLevelType w:val="hybridMultilevel"/>
    <w:tmpl w:val="93E4F5CC"/>
    <w:lvl w:ilvl="0" w:tplc="746C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6F"/>
    <w:rsid w:val="00061C24"/>
    <w:rsid w:val="00361E6F"/>
    <w:rsid w:val="007A41BE"/>
    <w:rsid w:val="00844B1E"/>
    <w:rsid w:val="00AA4716"/>
    <w:rsid w:val="00B2665D"/>
    <w:rsid w:val="00B808A6"/>
    <w:rsid w:val="00C7003D"/>
    <w:rsid w:val="00DD6A72"/>
    <w:rsid w:val="00DF2B14"/>
    <w:rsid w:val="00E946C2"/>
    <w:rsid w:val="00E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471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47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471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4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4716"/>
    <w:pPr>
      <w:tabs>
        <w:tab w:val="left" w:pos="9072"/>
      </w:tabs>
      <w:ind w:firstLine="54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4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A471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A471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471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4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4716"/>
    <w:pPr>
      <w:tabs>
        <w:tab w:val="left" w:pos="9072"/>
      </w:tabs>
      <w:ind w:firstLine="54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4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dcterms:created xsi:type="dcterms:W3CDTF">2018-02-02T02:50:00Z</dcterms:created>
  <dcterms:modified xsi:type="dcterms:W3CDTF">2018-02-02T02:50:00Z</dcterms:modified>
</cp:coreProperties>
</file>