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C26E" w14:textId="4201AD46" w:rsidR="00040482" w:rsidRPr="00726027" w:rsidRDefault="00880EFF" w:rsidP="00880EFF">
      <w:pPr>
        <w:jc w:val="center"/>
        <w:rPr>
          <w:b/>
          <w:sz w:val="40"/>
          <w:szCs w:val="40"/>
          <w:u w:val="single"/>
        </w:rPr>
      </w:pPr>
      <w:r w:rsidRPr="00726027">
        <w:rPr>
          <w:b/>
          <w:sz w:val="40"/>
          <w:szCs w:val="40"/>
          <w:u w:val="single"/>
        </w:rPr>
        <w:t xml:space="preserve">АНАЛИЗ ПРОИСШЕСТВИЙ НА ТЕРРИТОРИИ ШЕЛЕХОВСКОГО РАЙОНА </w:t>
      </w:r>
    </w:p>
    <w:p w14:paraId="3D0DB161" w14:textId="61EB106C" w:rsidR="00427C0C" w:rsidRDefault="0048532E" w:rsidP="00F845FC">
      <w:pPr>
        <w:jc w:val="center"/>
        <w:rPr>
          <w:rFonts w:ascii="Arial" w:hAnsi="Arial" w:cs="Arial"/>
          <w:b/>
          <w:sz w:val="32"/>
          <w:szCs w:val="32"/>
        </w:rPr>
      </w:pPr>
      <w:r w:rsidRPr="00F845FC">
        <w:rPr>
          <w:rFonts w:ascii="Arial" w:hAnsi="Arial" w:cs="Arial"/>
          <w:b/>
          <w:sz w:val="32"/>
          <w:szCs w:val="32"/>
        </w:rPr>
        <w:t xml:space="preserve">За </w:t>
      </w:r>
      <w:r w:rsidR="00BC2B6B">
        <w:rPr>
          <w:rFonts w:ascii="Arial" w:hAnsi="Arial" w:cs="Arial"/>
          <w:b/>
          <w:sz w:val="32"/>
          <w:szCs w:val="32"/>
        </w:rPr>
        <w:t>12</w:t>
      </w:r>
      <w:r w:rsidR="003862CF">
        <w:rPr>
          <w:rFonts w:ascii="Arial" w:hAnsi="Arial" w:cs="Arial"/>
          <w:b/>
          <w:sz w:val="32"/>
          <w:szCs w:val="32"/>
        </w:rPr>
        <w:t xml:space="preserve"> </w:t>
      </w:r>
      <w:r w:rsidR="00730EE5" w:rsidRPr="00F845FC">
        <w:rPr>
          <w:rFonts w:ascii="Arial" w:hAnsi="Arial" w:cs="Arial"/>
          <w:b/>
          <w:sz w:val="32"/>
          <w:szCs w:val="32"/>
        </w:rPr>
        <w:t>месяцев</w:t>
      </w:r>
      <w:r w:rsidR="0046685D">
        <w:rPr>
          <w:rFonts w:ascii="Arial" w:hAnsi="Arial" w:cs="Arial"/>
          <w:b/>
          <w:sz w:val="32"/>
          <w:szCs w:val="32"/>
        </w:rPr>
        <w:t xml:space="preserve"> 2022</w:t>
      </w:r>
      <w:r w:rsidR="00251E8C" w:rsidRPr="00F845FC">
        <w:rPr>
          <w:rFonts w:ascii="Arial" w:hAnsi="Arial" w:cs="Arial"/>
          <w:b/>
          <w:sz w:val="32"/>
          <w:szCs w:val="32"/>
        </w:rPr>
        <w:t xml:space="preserve"> </w:t>
      </w:r>
      <w:r w:rsidR="003F4AF6" w:rsidRPr="00F845FC">
        <w:rPr>
          <w:rFonts w:ascii="Arial" w:hAnsi="Arial" w:cs="Arial"/>
          <w:b/>
          <w:sz w:val="32"/>
          <w:szCs w:val="32"/>
        </w:rPr>
        <w:t>года</w:t>
      </w:r>
      <w:r w:rsidR="00251E8C" w:rsidRPr="00F845FC">
        <w:rPr>
          <w:rFonts w:ascii="Arial" w:hAnsi="Arial" w:cs="Arial"/>
          <w:b/>
          <w:sz w:val="32"/>
          <w:szCs w:val="32"/>
        </w:rPr>
        <w:t>,</w:t>
      </w:r>
      <w:r w:rsidR="009A0937" w:rsidRPr="00F845FC">
        <w:rPr>
          <w:rFonts w:ascii="Arial" w:hAnsi="Arial" w:cs="Arial"/>
          <w:b/>
          <w:sz w:val="32"/>
          <w:szCs w:val="32"/>
        </w:rPr>
        <w:t xml:space="preserve"> </w:t>
      </w:r>
      <w:r w:rsidRPr="00F845FC">
        <w:rPr>
          <w:rFonts w:ascii="Arial" w:hAnsi="Arial" w:cs="Arial"/>
          <w:b/>
          <w:sz w:val="32"/>
          <w:szCs w:val="32"/>
        </w:rPr>
        <w:t xml:space="preserve">по сравнению с </w:t>
      </w:r>
    </w:p>
    <w:p w14:paraId="7B67D5A1" w14:textId="221D323F" w:rsidR="00835B26" w:rsidRPr="00F845FC" w:rsidRDefault="00BC2B6B" w:rsidP="00F845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B04C0D" w:rsidRPr="00F845FC">
        <w:rPr>
          <w:rFonts w:ascii="Arial" w:hAnsi="Arial" w:cs="Arial"/>
          <w:b/>
          <w:sz w:val="32"/>
          <w:szCs w:val="32"/>
        </w:rPr>
        <w:t xml:space="preserve"> меся</w:t>
      </w:r>
      <w:r w:rsidR="00C941CB" w:rsidRPr="00F845FC">
        <w:rPr>
          <w:rFonts w:ascii="Arial" w:hAnsi="Arial" w:cs="Arial"/>
          <w:b/>
          <w:sz w:val="32"/>
          <w:szCs w:val="32"/>
        </w:rPr>
        <w:t>цами</w:t>
      </w:r>
      <w:r w:rsidR="0046685D">
        <w:rPr>
          <w:rFonts w:ascii="Arial" w:hAnsi="Arial" w:cs="Arial"/>
          <w:b/>
          <w:sz w:val="32"/>
          <w:szCs w:val="32"/>
        </w:rPr>
        <w:t xml:space="preserve"> 2021</w:t>
      </w:r>
      <w:r w:rsidR="003F4AF6" w:rsidRPr="00F845FC">
        <w:rPr>
          <w:rFonts w:ascii="Arial" w:hAnsi="Arial" w:cs="Arial"/>
          <w:b/>
          <w:sz w:val="32"/>
          <w:szCs w:val="32"/>
        </w:rPr>
        <w:t xml:space="preserve"> года</w:t>
      </w:r>
    </w:p>
    <w:p w14:paraId="01C91F3F" w14:textId="0CF5D7B6" w:rsidR="002049C1" w:rsidRDefault="00880EFF" w:rsidP="00F321B6">
      <w:pPr>
        <w:jc w:val="center"/>
        <w:rPr>
          <w:b/>
          <w:sz w:val="28"/>
          <w:szCs w:val="28"/>
        </w:rPr>
      </w:pPr>
      <w:r w:rsidRPr="00A81180">
        <w:rPr>
          <w:rFonts w:ascii="Arial" w:hAnsi="Arial" w:cs="Arial"/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56BD745F" wp14:editId="63B77FA9">
            <wp:extent cx="6191250" cy="3324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3296CCBA" w14:textId="77777777" w:rsidR="00A17291" w:rsidRDefault="00A17291" w:rsidP="000F3460">
      <w:pPr>
        <w:rPr>
          <w:b/>
          <w:sz w:val="28"/>
          <w:szCs w:val="28"/>
        </w:rPr>
      </w:pPr>
    </w:p>
    <w:p w14:paraId="11D97CDC" w14:textId="77777777" w:rsidR="00506C8D" w:rsidRDefault="00835B26" w:rsidP="00A9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0000"/>
        <w:jc w:val="center"/>
        <w:rPr>
          <w:b/>
          <w:sz w:val="28"/>
          <w:szCs w:val="28"/>
        </w:rPr>
      </w:pPr>
      <w:r w:rsidRPr="00726027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1189871B" wp14:editId="194842F1">
            <wp:extent cx="5762625" cy="3590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53157A" w14:textId="2C708D73" w:rsidR="002049C1" w:rsidRPr="0046685D" w:rsidRDefault="002049C1" w:rsidP="0046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FF0000"/>
          <w:sz w:val="28"/>
          <w:szCs w:val="28"/>
        </w:rPr>
      </w:pPr>
      <w:r w:rsidRPr="0046685D">
        <w:rPr>
          <w:b/>
          <w:color w:val="FF0000"/>
          <w:sz w:val="40"/>
          <w:szCs w:val="40"/>
        </w:rPr>
        <w:lastRenderedPageBreak/>
        <w:t>Количество пожаров по м</w:t>
      </w:r>
      <w:r w:rsidR="00E20B25" w:rsidRPr="0046685D">
        <w:rPr>
          <w:b/>
          <w:color w:val="FF0000"/>
          <w:sz w:val="40"/>
          <w:szCs w:val="40"/>
        </w:rPr>
        <w:t>униципальны</w:t>
      </w:r>
      <w:r w:rsidRPr="0046685D">
        <w:rPr>
          <w:b/>
          <w:color w:val="FF0000"/>
          <w:sz w:val="40"/>
          <w:szCs w:val="40"/>
        </w:rPr>
        <w:t>м образованиям</w:t>
      </w:r>
    </w:p>
    <w:p w14:paraId="4FFDEA65" w14:textId="3436776F" w:rsidR="0000633C" w:rsidRDefault="0000633C" w:rsidP="00506C8D">
      <w:pPr>
        <w:keepNext/>
      </w:pPr>
    </w:p>
    <w:p w14:paraId="3D63E33B" w14:textId="3C1132FD" w:rsidR="004D7635" w:rsidRDefault="004D7635" w:rsidP="0000633C">
      <w:pPr>
        <w:keepNext/>
        <w:jc w:val="center"/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7ADDE49B" wp14:editId="0A3AAD73">
            <wp:extent cx="6191250" cy="362902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27280B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5F1A7728" w14:textId="6886DDD8" w:rsidR="00856CD2" w:rsidRDefault="00856CD2" w:rsidP="00066C46">
      <w:pPr>
        <w:rPr>
          <w:b/>
          <w:sz w:val="28"/>
          <w:szCs w:val="28"/>
        </w:rPr>
      </w:pPr>
    </w:p>
    <w:p w14:paraId="7ABDF6C0" w14:textId="05AE3F9D" w:rsidR="004D7635" w:rsidRDefault="004D7635" w:rsidP="00CA1740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431EAF71" wp14:editId="4CBC9307">
            <wp:extent cx="6238875" cy="3695700"/>
            <wp:effectExtent l="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55A115A" w14:textId="5A540978" w:rsidR="00856CD2" w:rsidRDefault="00856CD2" w:rsidP="00880EFF">
      <w:pPr>
        <w:jc w:val="center"/>
        <w:rPr>
          <w:b/>
          <w:sz w:val="28"/>
          <w:szCs w:val="28"/>
        </w:rPr>
      </w:pPr>
    </w:p>
    <w:p w14:paraId="20CE288E" w14:textId="08013358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50539FDF" wp14:editId="7EDE52C2">
            <wp:extent cx="6191250" cy="3514725"/>
            <wp:effectExtent l="0" t="0" r="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33363B5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58FF296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237ED688" w14:textId="2C304CC0" w:rsidR="000F1B44" w:rsidRDefault="000F1B44" w:rsidP="00CA1740">
      <w:pPr>
        <w:rPr>
          <w:b/>
          <w:sz w:val="28"/>
          <w:szCs w:val="28"/>
        </w:rPr>
      </w:pPr>
    </w:p>
    <w:p w14:paraId="317340AF" w14:textId="2D85573C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6F707495" wp14:editId="640FB9AA">
            <wp:extent cx="6200775" cy="3714750"/>
            <wp:effectExtent l="0" t="0" r="952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FD88E4" w14:textId="53FD22F0" w:rsidR="000F1B44" w:rsidRDefault="000F1B44" w:rsidP="00880EFF">
      <w:pPr>
        <w:jc w:val="center"/>
        <w:rPr>
          <w:b/>
          <w:sz w:val="28"/>
          <w:szCs w:val="28"/>
        </w:rPr>
      </w:pPr>
    </w:p>
    <w:p w14:paraId="31322C14" w14:textId="77777777" w:rsidR="00CA1740" w:rsidRDefault="00CA1740" w:rsidP="00880EFF">
      <w:pPr>
        <w:jc w:val="center"/>
        <w:rPr>
          <w:b/>
          <w:sz w:val="28"/>
          <w:szCs w:val="28"/>
        </w:rPr>
      </w:pPr>
    </w:p>
    <w:p w14:paraId="2584FC35" w14:textId="56392C01" w:rsidR="000F1B44" w:rsidRDefault="00C13EA4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6A5A1693" wp14:editId="30D650E8">
            <wp:extent cx="6153150" cy="3543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ABBE799" w14:textId="0D097A51" w:rsidR="00521D9D" w:rsidRDefault="00521D9D" w:rsidP="00880EFF">
      <w:pPr>
        <w:jc w:val="center"/>
        <w:rPr>
          <w:b/>
          <w:sz w:val="28"/>
          <w:szCs w:val="28"/>
        </w:rPr>
      </w:pPr>
    </w:p>
    <w:p w14:paraId="7CC865D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4F2284E8" w14:textId="6CD1BB67" w:rsidR="000F1B44" w:rsidRDefault="000F1B44" w:rsidP="00880EFF">
      <w:pPr>
        <w:jc w:val="center"/>
        <w:rPr>
          <w:b/>
          <w:sz w:val="28"/>
          <w:szCs w:val="28"/>
        </w:rPr>
      </w:pPr>
    </w:p>
    <w:p w14:paraId="72A3F1A8" w14:textId="167AAC73" w:rsidR="0000633C" w:rsidRDefault="0000633C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drawing>
          <wp:inline distT="0" distB="0" distL="0" distR="0" wp14:anchorId="7B367956" wp14:editId="6A286490">
            <wp:extent cx="6181725" cy="370522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B3543EE" w14:textId="473FF7F3" w:rsidR="00B43BDC" w:rsidRDefault="00B43BDC" w:rsidP="00880EFF">
      <w:pPr>
        <w:jc w:val="center"/>
        <w:rPr>
          <w:b/>
          <w:sz w:val="28"/>
          <w:szCs w:val="28"/>
        </w:rPr>
      </w:pPr>
    </w:p>
    <w:p w14:paraId="757BFA8B" w14:textId="3C96EF4B" w:rsidR="00B43BDC" w:rsidRDefault="00922C4B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0566F315" wp14:editId="6628826B">
            <wp:extent cx="6162675" cy="40576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D071E5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4994C003" w14:textId="15A84CA3" w:rsidR="00AD7B4A" w:rsidRDefault="00AD7B4A" w:rsidP="00880EFF">
      <w:pPr>
        <w:jc w:val="center"/>
        <w:rPr>
          <w:b/>
          <w:sz w:val="28"/>
          <w:szCs w:val="28"/>
        </w:rPr>
      </w:pPr>
    </w:p>
    <w:p w14:paraId="4F063039" w14:textId="3600B9A8" w:rsidR="00267B5F" w:rsidRDefault="000F2E3F" w:rsidP="00BD537C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5FB101E4" wp14:editId="4D04A5CC">
            <wp:extent cx="6181725" cy="4067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13413" w14:paraId="5E87428F" w14:textId="77777777" w:rsidTr="00F13413">
        <w:tc>
          <w:tcPr>
            <w:tcW w:w="9571" w:type="dxa"/>
            <w:shd w:val="clear" w:color="auto" w:fill="FFC000"/>
          </w:tcPr>
          <w:p w14:paraId="31E4E58F" w14:textId="77777777" w:rsidR="00F13413" w:rsidRPr="00F13413" w:rsidRDefault="00F13413" w:rsidP="00F1341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13413">
              <w:rPr>
                <w:b/>
                <w:color w:val="FF0000"/>
                <w:sz w:val="40"/>
                <w:szCs w:val="40"/>
              </w:rPr>
              <w:lastRenderedPageBreak/>
              <w:t xml:space="preserve">Дорожно-транспортная обстановка </w:t>
            </w:r>
          </w:p>
          <w:p w14:paraId="1AF25A84" w14:textId="565055BE" w:rsidR="00F13413" w:rsidRDefault="00F13413" w:rsidP="00F13413">
            <w:pPr>
              <w:jc w:val="center"/>
              <w:rPr>
                <w:b/>
                <w:sz w:val="40"/>
                <w:szCs w:val="40"/>
              </w:rPr>
            </w:pPr>
            <w:r w:rsidRPr="00F13413">
              <w:rPr>
                <w:b/>
                <w:color w:val="FF0000"/>
                <w:sz w:val="40"/>
                <w:szCs w:val="40"/>
              </w:rPr>
              <w:t>по муниципальным образованиям</w:t>
            </w:r>
          </w:p>
        </w:tc>
      </w:tr>
    </w:tbl>
    <w:p w14:paraId="77A98A26" w14:textId="77777777" w:rsidR="00F13413" w:rsidRDefault="00F13413" w:rsidP="00BD537C">
      <w:pPr>
        <w:spacing w:after="0" w:line="240" w:lineRule="auto"/>
        <w:rPr>
          <w:b/>
          <w:sz w:val="40"/>
          <w:szCs w:val="40"/>
        </w:rPr>
      </w:pPr>
    </w:p>
    <w:p w14:paraId="3B74D9A4" w14:textId="502912C1" w:rsidR="00267B5F" w:rsidRDefault="00AD7B4A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52C159D8" wp14:editId="627A7E5D">
            <wp:extent cx="6153150" cy="37338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830356F" w14:textId="16C54F68" w:rsidR="007E7516" w:rsidRDefault="007E7516" w:rsidP="00795DD5">
      <w:pPr>
        <w:rPr>
          <w:b/>
          <w:sz w:val="28"/>
          <w:szCs w:val="28"/>
        </w:rPr>
      </w:pPr>
    </w:p>
    <w:p w14:paraId="03918FC8" w14:textId="51D894B5" w:rsidR="0075205D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7CCE6A30" wp14:editId="2AE5FEA3">
            <wp:extent cx="6134100" cy="39719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50BE4BC" w14:textId="4EF16A95" w:rsidR="00267B5F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lastRenderedPageBreak/>
        <w:drawing>
          <wp:inline distT="0" distB="0" distL="0" distR="0" wp14:anchorId="1EAA9F9A" wp14:editId="2294B45B">
            <wp:extent cx="6153150" cy="3886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8F5A8CE" w14:textId="1E92AF25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C55F02F" w14:textId="07EC41CD" w:rsidR="00564C1B" w:rsidRDefault="00564C1B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500A9F7" w14:textId="37E3A70A" w:rsidR="00564C1B" w:rsidRDefault="00564C1B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82486E8" w14:textId="47B3260A" w:rsidR="00063934" w:rsidRDefault="00564C1B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619937D9" wp14:editId="1127206C">
            <wp:extent cx="6181725" cy="393382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2C65211" w14:textId="77777777" w:rsidR="007E7516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234E37F6" wp14:editId="30E6603E">
            <wp:extent cx="6153150" cy="38576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0FB24C0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DBDC319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3F27EC3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1C863BE" w14:textId="71834CD0" w:rsidR="00BC1807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drawing>
          <wp:inline distT="0" distB="0" distL="0" distR="0" wp14:anchorId="58F41EE3" wp14:editId="23DC386C">
            <wp:extent cx="6143625" cy="39243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FA75D32" w14:textId="1D140BC4" w:rsidR="00BC1807" w:rsidRDefault="00BC1807" w:rsidP="003956BE">
      <w:pPr>
        <w:spacing w:after="0" w:line="240" w:lineRule="auto"/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318F6C30" wp14:editId="602A45E2">
            <wp:extent cx="6172200" cy="38576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5C1C838" w14:textId="77777777" w:rsidR="00D67CF9" w:rsidRDefault="00726027" w:rsidP="00726027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  </w:t>
      </w:r>
      <w:r w:rsidR="003956BE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7CF9" w14:paraId="50482203" w14:textId="77777777" w:rsidTr="00D67CF9">
        <w:tc>
          <w:tcPr>
            <w:tcW w:w="9571" w:type="dxa"/>
            <w:shd w:val="clear" w:color="auto" w:fill="FFC000"/>
          </w:tcPr>
          <w:p w14:paraId="7BF1FB7F" w14:textId="77777777" w:rsidR="00D67CF9" w:rsidRPr="00D67CF9" w:rsidRDefault="00D67CF9" w:rsidP="00D67CF9">
            <w:pPr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  <w:r w:rsidRPr="00D67CF9">
              <w:rPr>
                <w:rFonts w:ascii="Calibri" w:eastAsia="Times New Roman" w:hAnsi="Calibri" w:cs="Times New Roman"/>
                <w:b/>
                <w:noProof/>
                <w:color w:val="FF0000"/>
                <w:sz w:val="40"/>
                <w:szCs w:val="40"/>
                <w:shd w:val="clear" w:color="auto" w:fill="FFC000"/>
                <w:lang w:eastAsia="ru-RU"/>
              </w:rPr>
              <w:t>Проишествие на водных объектах</w:t>
            </w:r>
          </w:p>
          <w:p w14:paraId="59EF66D0" w14:textId="709654AB" w:rsidR="00D67CF9" w:rsidRDefault="00D67CF9" w:rsidP="00D67CF9">
            <w:pPr>
              <w:jc w:val="center"/>
              <w:rPr>
                <w:rFonts w:ascii="Calibri" w:eastAsia="Times New Roman" w:hAnsi="Calibri" w:cs="Times New Roman"/>
                <w:b/>
                <w:noProof/>
                <w:sz w:val="40"/>
                <w:szCs w:val="40"/>
                <w:lang w:eastAsia="ru-RU"/>
              </w:rPr>
            </w:pPr>
            <w:r w:rsidRPr="00D67CF9">
              <w:rPr>
                <w:rFonts w:ascii="Calibri" w:eastAsia="Times New Roman" w:hAnsi="Calibri" w:cs="Times New Roman"/>
                <w:b/>
                <w:noProof/>
                <w:color w:val="FF0000"/>
                <w:sz w:val="40"/>
                <w:szCs w:val="40"/>
                <w:lang w:eastAsia="ru-RU"/>
              </w:rPr>
              <w:t>по муниципальным образованиям</w:t>
            </w:r>
          </w:p>
        </w:tc>
      </w:tr>
    </w:tbl>
    <w:p w14:paraId="75A35180" w14:textId="42C40A09" w:rsidR="003956BE" w:rsidRDefault="003956BE" w:rsidP="00726027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</w:p>
    <w:p w14:paraId="5019D19C" w14:textId="187B623A" w:rsidR="00BC1807" w:rsidRPr="000F23CD" w:rsidRDefault="00D67CF9" w:rsidP="000F23CD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</w:t>
      </w:r>
    </w:p>
    <w:p w14:paraId="68D26241" w14:textId="1BD6842D" w:rsidR="00BC1807" w:rsidRPr="00556B5F" w:rsidRDefault="00BC1807" w:rsidP="00A02A19">
      <w:pPr>
        <w:rPr>
          <w:rFonts w:ascii="Calibri" w:eastAsia="Times New Roman" w:hAnsi="Calibri" w:cs="Times New Roman"/>
          <w:b/>
          <w:noProof/>
          <w:sz w:val="20"/>
          <w:szCs w:val="20"/>
          <w:lang w:eastAsia="ru-RU"/>
        </w:rPr>
      </w:pPr>
      <w:r w:rsidRPr="00506C8D">
        <w:rPr>
          <w:b/>
          <w:noProof/>
          <w:sz w:val="16"/>
          <w:szCs w:val="16"/>
          <w:shd w:val="clear" w:color="auto" w:fill="7030A0"/>
          <w:lang w:eastAsia="ru-RU"/>
        </w:rPr>
        <w:drawing>
          <wp:inline distT="0" distB="0" distL="0" distR="0" wp14:anchorId="37223839" wp14:editId="622C5BF4">
            <wp:extent cx="6096000" cy="3768090"/>
            <wp:effectExtent l="0" t="0" r="0" b="38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A10563D" w14:textId="0FC96151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lastRenderedPageBreak/>
        <w:drawing>
          <wp:inline distT="0" distB="0" distL="0" distR="0" wp14:anchorId="3BA71D45" wp14:editId="16910C58">
            <wp:extent cx="6115050" cy="3799840"/>
            <wp:effectExtent l="0" t="0" r="0" b="1016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C6ABDC7" w14:textId="5846C9DE" w:rsidR="00BC1807" w:rsidRDefault="00BC1807" w:rsidP="00A02A19">
      <w:pPr>
        <w:rPr>
          <w:b/>
          <w:noProof/>
          <w:sz w:val="28"/>
          <w:szCs w:val="28"/>
          <w:shd w:val="clear" w:color="auto" w:fill="0070C0"/>
          <w:lang w:eastAsia="ru-RU"/>
        </w:rPr>
      </w:pPr>
    </w:p>
    <w:p w14:paraId="2EBB2596" w14:textId="77777777" w:rsidR="00044EB3" w:rsidRDefault="00044EB3" w:rsidP="00A02A19">
      <w:pPr>
        <w:rPr>
          <w:b/>
          <w:noProof/>
          <w:sz w:val="28"/>
          <w:szCs w:val="28"/>
          <w:shd w:val="clear" w:color="auto" w:fill="0070C0"/>
          <w:lang w:eastAsia="ru-RU"/>
        </w:rPr>
      </w:pPr>
    </w:p>
    <w:p w14:paraId="7EC87AAE" w14:textId="141D7DA0" w:rsidR="00044EB3" w:rsidRDefault="00044EB3" w:rsidP="00A02A19">
      <w:pPr>
        <w:rPr>
          <w:b/>
          <w:noProof/>
          <w:sz w:val="28"/>
          <w:szCs w:val="28"/>
          <w:shd w:val="clear" w:color="auto" w:fill="0070C0"/>
          <w:lang w:eastAsia="ru-RU"/>
        </w:rPr>
      </w:pPr>
    </w:p>
    <w:p w14:paraId="2291D4FA" w14:textId="4FA43497" w:rsidR="00556B5F" w:rsidRDefault="00556B5F" w:rsidP="00A02A19">
      <w:pPr>
        <w:rPr>
          <w:b/>
          <w:noProof/>
          <w:sz w:val="28"/>
          <w:szCs w:val="28"/>
          <w:shd w:val="clear" w:color="auto" w:fill="0070C0"/>
          <w:lang w:eastAsia="ru-RU"/>
        </w:rPr>
      </w:pPr>
    </w:p>
    <w:p w14:paraId="17BB71DB" w14:textId="41D922A8" w:rsidR="00BC1807" w:rsidRDefault="00044EB3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53DA94AB" wp14:editId="72559679">
            <wp:extent cx="6115050" cy="3853180"/>
            <wp:effectExtent l="0" t="0" r="0" b="1397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E0618BF" w14:textId="5215E003" w:rsidR="00BB3AE5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lastRenderedPageBreak/>
        <w:drawing>
          <wp:inline distT="0" distB="0" distL="0" distR="0" wp14:anchorId="69653B3D" wp14:editId="34A1E348">
            <wp:extent cx="6067425" cy="3930650"/>
            <wp:effectExtent l="0" t="0" r="9525" b="1270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C3FBCD1" w14:textId="243B5CB8" w:rsidR="00620135" w:rsidRDefault="0062013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460BA91" w14:textId="23E8E00C" w:rsidR="00620135" w:rsidRDefault="0062013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7E7DF76" w14:textId="77777777" w:rsidR="00556B5F" w:rsidRDefault="00556B5F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1E82946" w14:textId="726E3871" w:rsidR="007D4A60" w:rsidRPr="00556B5F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70116C79" wp14:editId="5E300D64">
            <wp:extent cx="6153150" cy="4105275"/>
            <wp:effectExtent l="0" t="0" r="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0DA02544" w14:textId="5277A2D5" w:rsidR="007D4A60" w:rsidRDefault="007D4A6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52AEB03A" wp14:editId="1343045D">
            <wp:extent cx="6162675" cy="3819525"/>
            <wp:effectExtent l="0" t="0" r="9525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4D10" w14:paraId="13C927E3" w14:textId="77777777" w:rsidTr="006D54D6">
        <w:tc>
          <w:tcPr>
            <w:tcW w:w="9571" w:type="dxa"/>
            <w:shd w:val="clear" w:color="auto" w:fill="FFC000"/>
          </w:tcPr>
          <w:p w14:paraId="3F6F9A5F" w14:textId="4D396D15" w:rsidR="004E4D10" w:rsidRPr="00D67CF9" w:rsidRDefault="004E4D10" w:rsidP="006D54D6">
            <w:pPr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  <w:sz w:val="40"/>
                <w:szCs w:val="40"/>
                <w:shd w:val="clear" w:color="auto" w:fill="FFC000"/>
                <w:lang w:eastAsia="ru-RU"/>
              </w:rPr>
              <w:t>Количество лесных пожаров</w:t>
            </w:r>
          </w:p>
          <w:p w14:paraId="378210BE" w14:textId="77777777" w:rsidR="004E4D10" w:rsidRDefault="004E4D10" w:rsidP="006D54D6">
            <w:pPr>
              <w:jc w:val="center"/>
              <w:rPr>
                <w:rFonts w:ascii="Calibri" w:eastAsia="Times New Roman" w:hAnsi="Calibri" w:cs="Times New Roman"/>
                <w:b/>
                <w:noProof/>
                <w:sz w:val="40"/>
                <w:szCs w:val="40"/>
                <w:lang w:eastAsia="ru-RU"/>
              </w:rPr>
            </w:pPr>
            <w:r w:rsidRPr="00D67CF9">
              <w:rPr>
                <w:rFonts w:ascii="Calibri" w:eastAsia="Times New Roman" w:hAnsi="Calibri" w:cs="Times New Roman"/>
                <w:b/>
                <w:noProof/>
                <w:color w:val="FF0000"/>
                <w:sz w:val="40"/>
                <w:szCs w:val="40"/>
                <w:lang w:eastAsia="ru-RU"/>
              </w:rPr>
              <w:t>по муниципальным образованиям</w:t>
            </w:r>
          </w:p>
        </w:tc>
      </w:tr>
    </w:tbl>
    <w:p w14:paraId="74F33242" w14:textId="26250A56" w:rsidR="00626EFC" w:rsidRDefault="00626EF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8A776CD" w14:textId="448F6375" w:rsidR="00D53142" w:rsidRDefault="00640F0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2C9656A3" wp14:editId="3BB3BFC3">
            <wp:extent cx="6181725" cy="42100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DEF883B" w14:textId="3D470425" w:rsidR="00D53142" w:rsidRDefault="00D53142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6876E1AC" wp14:editId="3D1E2B76">
            <wp:extent cx="6172200" cy="4132580"/>
            <wp:effectExtent l="0" t="0" r="0" b="127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1546475" w14:textId="115A0C19" w:rsidR="00037531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2D829EED" w14:textId="0717C849" w:rsidR="001D7201" w:rsidRDefault="001D720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912C831" w14:textId="550D56FA" w:rsidR="00240420" w:rsidRDefault="0024042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2DD6DBF1" wp14:editId="3C899F7C">
            <wp:extent cx="6143625" cy="4095750"/>
            <wp:effectExtent l="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096E973" w14:textId="7886BEF6" w:rsidR="00240420" w:rsidRDefault="0024042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6458C991" wp14:editId="2BC550D7">
            <wp:extent cx="6191250" cy="412432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DF24D3C" w14:textId="77777777" w:rsidR="00037531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C6FFD17" w14:textId="108C23C8" w:rsidR="007D4A60" w:rsidRDefault="007D4A6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4FA2C0A" w14:textId="1CAC40CF" w:rsidR="00240420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173EF6F4" wp14:editId="72400F52">
            <wp:extent cx="6172200" cy="405765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D9EB5AC" w14:textId="77777777" w:rsidR="00037531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C784296" w14:textId="795017CC" w:rsidR="00240420" w:rsidRDefault="00446C6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bookmarkStart w:id="0" w:name="_GoBack"/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38EE307A" wp14:editId="74551209">
            <wp:extent cx="6134100" cy="4027805"/>
            <wp:effectExtent l="0" t="0" r="0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bookmarkEnd w:id="0"/>
    </w:p>
    <w:sectPr w:rsidR="00240420" w:rsidSect="00B1322A">
      <w:pgSz w:w="11906" w:h="16838"/>
      <w:pgMar w:top="1135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9B88" w14:textId="77777777" w:rsidR="003E7E8A" w:rsidRDefault="003E7E8A" w:rsidP="00B1322A">
      <w:pPr>
        <w:spacing w:after="0" w:line="240" w:lineRule="auto"/>
      </w:pPr>
      <w:r>
        <w:separator/>
      </w:r>
    </w:p>
  </w:endnote>
  <w:endnote w:type="continuationSeparator" w:id="0">
    <w:p w14:paraId="746E6BFC" w14:textId="77777777" w:rsidR="003E7E8A" w:rsidRDefault="003E7E8A" w:rsidP="00B1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4A310" w14:textId="77777777" w:rsidR="003E7E8A" w:rsidRDefault="003E7E8A" w:rsidP="00B1322A">
      <w:pPr>
        <w:spacing w:after="0" w:line="240" w:lineRule="auto"/>
      </w:pPr>
      <w:r>
        <w:separator/>
      </w:r>
    </w:p>
  </w:footnote>
  <w:footnote w:type="continuationSeparator" w:id="0">
    <w:p w14:paraId="43B07C4A" w14:textId="77777777" w:rsidR="003E7E8A" w:rsidRDefault="003E7E8A" w:rsidP="00B1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917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072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960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934E1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34E8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6"/>
    <w:rsid w:val="0000146D"/>
    <w:rsid w:val="00003C0A"/>
    <w:rsid w:val="0000633C"/>
    <w:rsid w:val="00006B02"/>
    <w:rsid w:val="000111D4"/>
    <w:rsid w:val="000147FD"/>
    <w:rsid w:val="000157D7"/>
    <w:rsid w:val="00015FDA"/>
    <w:rsid w:val="000170E8"/>
    <w:rsid w:val="00017A1E"/>
    <w:rsid w:val="00024E3E"/>
    <w:rsid w:val="000339A3"/>
    <w:rsid w:val="00037531"/>
    <w:rsid w:val="00040482"/>
    <w:rsid w:val="00044EB3"/>
    <w:rsid w:val="0006378B"/>
    <w:rsid w:val="00063934"/>
    <w:rsid w:val="00065BE6"/>
    <w:rsid w:val="00066C46"/>
    <w:rsid w:val="000769B0"/>
    <w:rsid w:val="00081CF4"/>
    <w:rsid w:val="00084775"/>
    <w:rsid w:val="0008615C"/>
    <w:rsid w:val="00096157"/>
    <w:rsid w:val="000A1902"/>
    <w:rsid w:val="000A4487"/>
    <w:rsid w:val="000A5B2C"/>
    <w:rsid w:val="000B1CB8"/>
    <w:rsid w:val="000C2C59"/>
    <w:rsid w:val="000E080A"/>
    <w:rsid w:val="000E19B8"/>
    <w:rsid w:val="000F1B44"/>
    <w:rsid w:val="000F23CD"/>
    <w:rsid w:val="000F2E3F"/>
    <w:rsid w:val="000F3460"/>
    <w:rsid w:val="000F4F00"/>
    <w:rsid w:val="001025C8"/>
    <w:rsid w:val="0010636F"/>
    <w:rsid w:val="00113495"/>
    <w:rsid w:val="0012137F"/>
    <w:rsid w:val="0012241D"/>
    <w:rsid w:val="00124A89"/>
    <w:rsid w:val="00132D56"/>
    <w:rsid w:val="00151161"/>
    <w:rsid w:val="0016049A"/>
    <w:rsid w:val="001860EA"/>
    <w:rsid w:val="0018669E"/>
    <w:rsid w:val="001A7B22"/>
    <w:rsid w:val="001B4EC6"/>
    <w:rsid w:val="001B7620"/>
    <w:rsid w:val="001C61F5"/>
    <w:rsid w:val="001D25AF"/>
    <w:rsid w:val="001D46D7"/>
    <w:rsid w:val="001D5EEF"/>
    <w:rsid w:val="001D7201"/>
    <w:rsid w:val="00201D1C"/>
    <w:rsid w:val="0020268B"/>
    <w:rsid w:val="002049C1"/>
    <w:rsid w:val="00230DA7"/>
    <w:rsid w:val="00232CF8"/>
    <w:rsid w:val="0023388B"/>
    <w:rsid w:val="00240420"/>
    <w:rsid w:val="002414F4"/>
    <w:rsid w:val="002439BE"/>
    <w:rsid w:val="00244FA8"/>
    <w:rsid w:val="00251E8C"/>
    <w:rsid w:val="0026781A"/>
    <w:rsid w:val="00267B5F"/>
    <w:rsid w:val="0027314D"/>
    <w:rsid w:val="00281F81"/>
    <w:rsid w:val="00282CEC"/>
    <w:rsid w:val="0028773B"/>
    <w:rsid w:val="00293760"/>
    <w:rsid w:val="00295C8D"/>
    <w:rsid w:val="002A01E1"/>
    <w:rsid w:val="002A192C"/>
    <w:rsid w:val="002A5C74"/>
    <w:rsid w:val="002A64EF"/>
    <w:rsid w:val="002B249E"/>
    <w:rsid w:val="002B326A"/>
    <w:rsid w:val="002C0244"/>
    <w:rsid w:val="002E43DD"/>
    <w:rsid w:val="002F3D99"/>
    <w:rsid w:val="00304074"/>
    <w:rsid w:val="00306795"/>
    <w:rsid w:val="00313930"/>
    <w:rsid w:val="003157AB"/>
    <w:rsid w:val="00316927"/>
    <w:rsid w:val="003369DE"/>
    <w:rsid w:val="00340034"/>
    <w:rsid w:val="00341082"/>
    <w:rsid w:val="0036081B"/>
    <w:rsid w:val="00364D99"/>
    <w:rsid w:val="00370462"/>
    <w:rsid w:val="00371C00"/>
    <w:rsid w:val="003862CF"/>
    <w:rsid w:val="003924E5"/>
    <w:rsid w:val="003945C3"/>
    <w:rsid w:val="003956BE"/>
    <w:rsid w:val="00396364"/>
    <w:rsid w:val="0039764B"/>
    <w:rsid w:val="003A280C"/>
    <w:rsid w:val="003B266A"/>
    <w:rsid w:val="003B47C5"/>
    <w:rsid w:val="003C7FBA"/>
    <w:rsid w:val="003D08A6"/>
    <w:rsid w:val="003E4F4F"/>
    <w:rsid w:val="003E7E8A"/>
    <w:rsid w:val="003F4AF6"/>
    <w:rsid w:val="003F51A2"/>
    <w:rsid w:val="003F6B08"/>
    <w:rsid w:val="00400ED7"/>
    <w:rsid w:val="00411311"/>
    <w:rsid w:val="00421031"/>
    <w:rsid w:val="00427C0C"/>
    <w:rsid w:val="004303BC"/>
    <w:rsid w:val="00446C6C"/>
    <w:rsid w:val="00455A58"/>
    <w:rsid w:val="00456BD0"/>
    <w:rsid w:val="00457603"/>
    <w:rsid w:val="00460B27"/>
    <w:rsid w:val="004644E0"/>
    <w:rsid w:val="0046685D"/>
    <w:rsid w:val="00470EC3"/>
    <w:rsid w:val="00472770"/>
    <w:rsid w:val="0048002C"/>
    <w:rsid w:val="00483AC5"/>
    <w:rsid w:val="00484A3F"/>
    <w:rsid w:val="0048532E"/>
    <w:rsid w:val="004856DD"/>
    <w:rsid w:val="0048670D"/>
    <w:rsid w:val="004927DB"/>
    <w:rsid w:val="00492B6E"/>
    <w:rsid w:val="00494972"/>
    <w:rsid w:val="004A324B"/>
    <w:rsid w:val="004A694D"/>
    <w:rsid w:val="004B10C1"/>
    <w:rsid w:val="004C4C3A"/>
    <w:rsid w:val="004C78B5"/>
    <w:rsid w:val="004D7635"/>
    <w:rsid w:val="004E0D8A"/>
    <w:rsid w:val="004E3D26"/>
    <w:rsid w:val="004E4D10"/>
    <w:rsid w:val="004F1591"/>
    <w:rsid w:val="004F718C"/>
    <w:rsid w:val="00506C8D"/>
    <w:rsid w:val="00514DE8"/>
    <w:rsid w:val="00515CF5"/>
    <w:rsid w:val="0052112A"/>
    <w:rsid w:val="00521D9D"/>
    <w:rsid w:val="00522661"/>
    <w:rsid w:val="00523F91"/>
    <w:rsid w:val="00525A9F"/>
    <w:rsid w:val="00527562"/>
    <w:rsid w:val="005373D4"/>
    <w:rsid w:val="005406AC"/>
    <w:rsid w:val="00544F5D"/>
    <w:rsid w:val="00554289"/>
    <w:rsid w:val="00556B5F"/>
    <w:rsid w:val="0055768F"/>
    <w:rsid w:val="00564C1B"/>
    <w:rsid w:val="00567B34"/>
    <w:rsid w:val="00592B7F"/>
    <w:rsid w:val="005966D0"/>
    <w:rsid w:val="005B02C3"/>
    <w:rsid w:val="005B0CA1"/>
    <w:rsid w:val="005C4A17"/>
    <w:rsid w:val="005D2617"/>
    <w:rsid w:val="005E0027"/>
    <w:rsid w:val="005E0C65"/>
    <w:rsid w:val="005F68C8"/>
    <w:rsid w:val="0061119B"/>
    <w:rsid w:val="0061333A"/>
    <w:rsid w:val="0061765E"/>
    <w:rsid w:val="00620135"/>
    <w:rsid w:val="0062400C"/>
    <w:rsid w:val="00626EFC"/>
    <w:rsid w:val="006305D8"/>
    <w:rsid w:val="00635476"/>
    <w:rsid w:val="00635812"/>
    <w:rsid w:val="00640F0C"/>
    <w:rsid w:val="006511D7"/>
    <w:rsid w:val="0068452B"/>
    <w:rsid w:val="006849F9"/>
    <w:rsid w:val="0069632B"/>
    <w:rsid w:val="006A07AA"/>
    <w:rsid w:val="006B5ED2"/>
    <w:rsid w:val="006C6E51"/>
    <w:rsid w:val="006D56BA"/>
    <w:rsid w:val="006E5BEE"/>
    <w:rsid w:val="006F36A9"/>
    <w:rsid w:val="007013E3"/>
    <w:rsid w:val="0070322C"/>
    <w:rsid w:val="007177C1"/>
    <w:rsid w:val="007215D3"/>
    <w:rsid w:val="00721B50"/>
    <w:rsid w:val="00722542"/>
    <w:rsid w:val="007225D2"/>
    <w:rsid w:val="00723CED"/>
    <w:rsid w:val="00724B94"/>
    <w:rsid w:val="00726027"/>
    <w:rsid w:val="007278FF"/>
    <w:rsid w:val="00730A55"/>
    <w:rsid w:val="00730EE5"/>
    <w:rsid w:val="007339ED"/>
    <w:rsid w:val="007425BF"/>
    <w:rsid w:val="00742F3E"/>
    <w:rsid w:val="0074337F"/>
    <w:rsid w:val="0074597F"/>
    <w:rsid w:val="00747A59"/>
    <w:rsid w:val="00751271"/>
    <w:rsid w:val="0075205D"/>
    <w:rsid w:val="00755E36"/>
    <w:rsid w:val="00774203"/>
    <w:rsid w:val="007757ED"/>
    <w:rsid w:val="00776773"/>
    <w:rsid w:val="0078104D"/>
    <w:rsid w:val="00784EEB"/>
    <w:rsid w:val="0078761F"/>
    <w:rsid w:val="00795DD5"/>
    <w:rsid w:val="007A1049"/>
    <w:rsid w:val="007A25E6"/>
    <w:rsid w:val="007A3303"/>
    <w:rsid w:val="007B0D1B"/>
    <w:rsid w:val="007B3900"/>
    <w:rsid w:val="007B5664"/>
    <w:rsid w:val="007B68D0"/>
    <w:rsid w:val="007C06D1"/>
    <w:rsid w:val="007C32F5"/>
    <w:rsid w:val="007C3FD9"/>
    <w:rsid w:val="007D4A60"/>
    <w:rsid w:val="007E1563"/>
    <w:rsid w:val="007E22B3"/>
    <w:rsid w:val="007E7516"/>
    <w:rsid w:val="007E77C6"/>
    <w:rsid w:val="007E7E25"/>
    <w:rsid w:val="007F362C"/>
    <w:rsid w:val="0080096A"/>
    <w:rsid w:val="00804175"/>
    <w:rsid w:val="00805B90"/>
    <w:rsid w:val="00807A82"/>
    <w:rsid w:val="008114C9"/>
    <w:rsid w:val="00812047"/>
    <w:rsid w:val="00816A1C"/>
    <w:rsid w:val="00832F51"/>
    <w:rsid w:val="00835B26"/>
    <w:rsid w:val="00836560"/>
    <w:rsid w:val="00837DA5"/>
    <w:rsid w:val="00845A15"/>
    <w:rsid w:val="00856CD2"/>
    <w:rsid w:val="00857F31"/>
    <w:rsid w:val="00862E12"/>
    <w:rsid w:val="00863D50"/>
    <w:rsid w:val="00863FD1"/>
    <w:rsid w:val="00880EFF"/>
    <w:rsid w:val="00885F5A"/>
    <w:rsid w:val="0089175D"/>
    <w:rsid w:val="00896EC2"/>
    <w:rsid w:val="008A0FEC"/>
    <w:rsid w:val="008B51B2"/>
    <w:rsid w:val="008D1A9E"/>
    <w:rsid w:val="008D214D"/>
    <w:rsid w:val="008D6338"/>
    <w:rsid w:val="008E169A"/>
    <w:rsid w:val="008F57E1"/>
    <w:rsid w:val="00904722"/>
    <w:rsid w:val="00905C14"/>
    <w:rsid w:val="0091431F"/>
    <w:rsid w:val="00922827"/>
    <w:rsid w:val="00922C4B"/>
    <w:rsid w:val="009248A6"/>
    <w:rsid w:val="00927E32"/>
    <w:rsid w:val="009368F8"/>
    <w:rsid w:val="00966406"/>
    <w:rsid w:val="00976216"/>
    <w:rsid w:val="009A00EB"/>
    <w:rsid w:val="009A0937"/>
    <w:rsid w:val="009A29FE"/>
    <w:rsid w:val="009A2C66"/>
    <w:rsid w:val="009A3ADB"/>
    <w:rsid w:val="009A5B31"/>
    <w:rsid w:val="009D12C1"/>
    <w:rsid w:val="009E1C7F"/>
    <w:rsid w:val="009E5653"/>
    <w:rsid w:val="009F2455"/>
    <w:rsid w:val="00A02A19"/>
    <w:rsid w:val="00A108C7"/>
    <w:rsid w:val="00A10AA8"/>
    <w:rsid w:val="00A16956"/>
    <w:rsid w:val="00A17291"/>
    <w:rsid w:val="00A23BDB"/>
    <w:rsid w:val="00A3317A"/>
    <w:rsid w:val="00A42DB7"/>
    <w:rsid w:val="00A4409D"/>
    <w:rsid w:val="00A45905"/>
    <w:rsid w:val="00A52B6A"/>
    <w:rsid w:val="00A54C6A"/>
    <w:rsid w:val="00A6696E"/>
    <w:rsid w:val="00A71CFB"/>
    <w:rsid w:val="00A72596"/>
    <w:rsid w:val="00A73D6A"/>
    <w:rsid w:val="00A75793"/>
    <w:rsid w:val="00A81180"/>
    <w:rsid w:val="00A94F87"/>
    <w:rsid w:val="00A97000"/>
    <w:rsid w:val="00AA0B6D"/>
    <w:rsid w:val="00AA256E"/>
    <w:rsid w:val="00AA76CB"/>
    <w:rsid w:val="00AB5733"/>
    <w:rsid w:val="00AB6948"/>
    <w:rsid w:val="00AC2DD0"/>
    <w:rsid w:val="00AD7721"/>
    <w:rsid w:val="00AD7994"/>
    <w:rsid w:val="00AD7B4A"/>
    <w:rsid w:val="00AF049C"/>
    <w:rsid w:val="00AF3434"/>
    <w:rsid w:val="00AF7721"/>
    <w:rsid w:val="00B04C0D"/>
    <w:rsid w:val="00B119BC"/>
    <w:rsid w:val="00B1322A"/>
    <w:rsid w:val="00B15928"/>
    <w:rsid w:val="00B24C33"/>
    <w:rsid w:val="00B24E8B"/>
    <w:rsid w:val="00B25471"/>
    <w:rsid w:val="00B27297"/>
    <w:rsid w:val="00B326AD"/>
    <w:rsid w:val="00B362D1"/>
    <w:rsid w:val="00B42C0A"/>
    <w:rsid w:val="00B43BDC"/>
    <w:rsid w:val="00B500C6"/>
    <w:rsid w:val="00B50409"/>
    <w:rsid w:val="00B51E1B"/>
    <w:rsid w:val="00B573F5"/>
    <w:rsid w:val="00B6268D"/>
    <w:rsid w:val="00B71D2B"/>
    <w:rsid w:val="00B721E0"/>
    <w:rsid w:val="00B74572"/>
    <w:rsid w:val="00B87749"/>
    <w:rsid w:val="00B94F6D"/>
    <w:rsid w:val="00B95993"/>
    <w:rsid w:val="00B97DD4"/>
    <w:rsid w:val="00BA34F7"/>
    <w:rsid w:val="00BB3580"/>
    <w:rsid w:val="00BB3AE5"/>
    <w:rsid w:val="00BB7421"/>
    <w:rsid w:val="00BB7C79"/>
    <w:rsid w:val="00BC1807"/>
    <w:rsid w:val="00BC2B6B"/>
    <w:rsid w:val="00BC58E7"/>
    <w:rsid w:val="00BD158B"/>
    <w:rsid w:val="00BD537C"/>
    <w:rsid w:val="00BE2B60"/>
    <w:rsid w:val="00BE3E47"/>
    <w:rsid w:val="00BE4D77"/>
    <w:rsid w:val="00C00694"/>
    <w:rsid w:val="00C04F7D"/>
    <w:rsid w:val="00C05BC0"/>
    <w:rsid w:val="00C11494"/>
    <w:rsid w:val="00C134F9"/>
    <w:rsid w:val="00C13EA4"/>
    <w:rsid w:val="00C228C0"/>
    <w:rsid w:val="00C35B03"/>
    <w:rsid w:val="00C4543A"/>
    <w:rsid w:val="00C52B5B"/>
    <w:rsid w:val="00C53FFB"/>
    <w:rsid w:val="00C63E9F"/>
    <w:rsid w:val="00C7479F"/>
    <w:rsid w:val="00C76D1B"/>
    <w:rsid w:val="00C80045"/>
    <w:rsid w:val="00C86089"/>
    <w:rsid w:val="00C941CB"/>
    <w:rsid w:val="00C97FE8"/>
    <w:rsid w:val="00CA1740"/>
    <w:rsid w:val="00CA3680"/>
    <w:rsid w:val="00CB32AD"/>
    <w:rsid w:val="00CB37BB"/>
    <w:rsid w:val="00CB680A"/>
    <w:rsid w:val="00CE0162"/>
    <w:rsid w:val="00CE2AD8"/>
    <w:rsid w:val="00CE3EF8"/>
    <w:rsid w:val="00CF3153"/>
    <w:rsid w:val="00D03886"/>
    <w:rsid w:val="00D12046"/>
    <w:rsid w:val="00D17542"/>
    <w:rsid w:val="00D30C71"/>
    <w:rsid w:val="00D358E3"/>
    <w:rsid w:val="00D40F96"/>
    <w:rsid w:val="00D43A02"/>
    <w:rsid w:val="00D46C14"/>
    <w:rsid w:val="00D53142"/>
    <w:rsid w:val="00D542CA"/>
    <w:rsid w:val="00D54C29"/>
    <w:rsid w:val="00D60793"/>
    <w:rsid w:val="00D61A5A"/>
    <w:rsid w:val="00D63787"/>
    <w:rsid w:val="00D67CF9"/>
    <w:rsid w:val="00D741A7"/>
    <w:rsid w:val="00D7459F"/>
    <w:rsid w:val="00D76680"/>
    <w:rsid w:val="00D85D97"/>
    <w:rsid w:val="00D9073B"/>
    <w:rsid w:val="00D91702"/>
    <w:rsid w:val="00D92962"/>
    <w:rsid w:val="00DA1F3A"/>
    <w:rsid w:val="00DC1FB6"/>
    <w:rsid w:val="00DD0E51"/>
    <w:rsid w:val="00DD6959"/>
    <w:rsid w:val="00DD6BBD"/>
    <w:rsid w:val="00DE3763"/>
    <w:rsid w:val="00DE4719"/>
    <w:rsid w:val="00DE5AB0"/>
    <w:rsid w:val="00DF42A0"/>
    <w:rsid w:val="00DF6EE9"/>
    <w:rsid w:val="00DF7E06"/>
    <w:rsid w:val="00E04DD3"/>
    <w:rsid w:val="00E055BF"/>
    <w:rsid w:val="00E07CD8"/>
    <w:rsid w:val="00E110A4"/>
    <w:rsid w:val="00E13306"/>
    <w:rsid w:val="00E20B25"/>
    <w:rsid w:val="00E27AD0"/>
    <w:rsid w:val="00E32663"/>
    <w:rsid w:val="00E37FD1"/>
    <w:rsid w:val="00E41BE4"/>
    <w:rsid w:val="00E4258C"/>
    <w:rsid w:val="00E54466"/>
    <w:rsid w:val="00E6223A"/>
    <w:rsid w:val="00E727C7"/>
    <w:rsid w:val="00E7633D"/>
    <w:rsid w:val="00E7670E"/>
    <w:rsid w:val="00E95EB3"/>
    <w:rsid w:val="00EA7282"/>
    <w:rsid w:val="00EC38D1"/>
    <w:rsid w:val="00EC5607"/>
    <w:rsid w:val="00EC5A3D"/>
    <w:rsid w:val="00ED00E1"/>
    <w:rsid w:val="00ED1191"/>
    <w:rsid w:val="00EE145F"/>
    <w:rsid w:val="00EF086E"/>
    <w:rsid w:val="00EF635A"/>
    <w:rsid w:val="00F13413"/>
    <w:rsid w:val="00F2344B"/>
    <w:rsid w:val="00F2709C"/>
    <w:rsid w:val="00F321B6"/>
    <w:rsid w:val="00F36D13"/>
    <w:rsid w:val="00F46C21"/>
    <w:rsid w:val="00F6133E"/>
    <w:rsid w:val="00F62674"/>
    <w:rsid w:val="00F62791"/>
    <w:rsid w:val="00F635E1"/>
    <w:rsid w:val="00F63EA9"/>
    <w:rsid w:val="00F64314"/>
    <w:rsid w:val="00F64FCB"/>
    <w:rsid w:val="00F65646"/>
    <w:rsid w:val="00F76A03"/>
    <w:rsid w:val="00F77244"/>
    <w:rsid w:val="00F77246"/>
    <w:rsid w:val="00F81B19"/>
    <w:rsid w:val="00F82B07"/>
    <w:rsid w:val="00F83719"/>
    <w:rsid w:val="00F845FC"/>
    <w:rsid w:val="00F84EF1"/>
    <w:rsid w:val="00F963F9"/>
    <w:rsid w:val="00FA67EA"/>
    <w:rsid w:val="00FD1BCC"/>
    <w:rsid w:val="00FD62E2"/>
    <w:rsid w:val="00FD6B7A"/>
    <w:rsid w:val="00FF0D6C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AC61E"/>
  <w15:docId w15:val="{779665C2-CE0A-4CCF-BC5B-23A0524D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0633C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table" w:styleId="a6">
    <w:name w:val="Table Grid"/>
    <w:basedOn w:val="a1"/>
    <w:uiPriority w:val="59"/>
    <w:rsid w:val="0083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22A"/>
  </w:style>
  <w:style w:type="paragraph" w:styleId="a9">
    <w:name w:val="footer"/>
    <w:basedOn w:val="a"/>
    <w:link w:val="aa"/>
    <w:uiPriority w:val="99"/>
    <w:unhideWhenUsed/>
    <w:rsid w:val="00B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package" Target="../embeddings/_____Microsoft_Excel28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КОЛИЧЕСТВО ПОЖАРОВ</a:t>
            </a:r>
          </a:p>
          <a:p>
            <a:pPr>
              <a:defRPr/>
            </a:pPr>
            <a:r>
              <a:rPr lang="ru-RU"/>
              <a:t>За 12 месяцев 2022 года, по сравнению</a:t>
            </a:r>
          </a:p>
          <a:p>
            <a:pPr>
              <a:defRPr/>
            </a:pPr>
            <a:r>
              <a:rPr lang="ru-RU"/>
              <a:t> с 12 месяцами 2021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Итого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</c:v>
                </c:pt>
                <c:pt idx="1">
                  <c:v>16</c:v>
                </c:pt>
                <c:pt idx="2">
                  <c:v>10</c:v>
                </c:pt>
                <c:pt idx="3">
                  <c:v>14</c:v>
                </c:pt>
                <c:pt idx="4">
                  <c:v>13</c:v>
                </c:pt>
                <c:pt idx="5">
                  <c:v>13</c:v>
                </c:pt>
                <c:pt idx="6">
                  <c:v>18</c:v>
                </c:pt>
                <c:pt idx="7">
                  <c:v>6</c:v>
                </c:pt>
                <c:pt idx="8">
                  <c:v>10</c:v>
                </c:pt>
                <c:pt idx="9">
                  <c:v>16</c:v>
                </c:pt>
                <c:pt idx="10">
                  <c:v>19</c:v>
                </c:pt>
                <c:pt idx="11">
                  <c:v>16</c:v>
                </c:pt>
                <c:pt idx="12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Итого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13</c:v>
                </c:pt>
                <c:pt idx="1">
                  <c:v>6</c:v>
                </c:pt>
                <c:pt idx="2">
                  <c:v>11</c:v>
                </c:pt>
                <c:pt idx="3">
                  <c:v>18</c:v>
                </c:pt>
                <c:pt idx="4">
                  <c:v>23</c:v>
                </c:pt>
                <c:pt idx="5">
                  <c:v>11</c:v>
                </c:pt>
                <c:pt idx="6">
                  <c:v>9</c:v>
                </c:pt>
                <c:pt idx="7">
                  <c:v>6</c:v>
                </c:pt>
                <c:pt idx="8">
                  <c:v>15</c:v>
                </c:pt>
                <c:pt idx="9">
                  <c:v>12</c:v>
                </c:pt>
                <c:pt idx="10">
                  <c:v>14</c:v>
                </c:pt>
                <c:pt idx="11">
                  <c:v>16</c:v>
                </c:pt>
                <c:pt idx="12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3647232"/>
        <c:axId val="304256128"/>
      </c:barChart>
      <c:catAx>
        <c:axId val="33364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256128"/>
        <c:crosses val="autoZero"/>
        <c:auto val="1"/>
        <c:lblAlgn val="ctr"/>
        <c:lblOffset val="100"/>
        <c:noMultiLvlLbl val="0"/>
      </c:catAx>
      <c:valAx>
        <c:axId val="3042561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33647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Дорожно транспорная обстановка 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122</c:v>
                </c:pt>
                <c:pt idx="1">
                  <c:v>118</c:v>
                </c:pt>
                <c:pt idx="2">
                  <c:v>12</c:v>
                </c:pt>
                <c:pt idx="3">
                  <c:v>16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113</c:v>
                </c:pt>
                <c:pt idx="1">
                  <c:v>127</c:v>
                </c:pt>
                <c:pt idx="2">
                  <c:v>8</c:v>
                </c:pt>
                <c:pt idx="3">
                  <c:v>19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255168"/>
        <c:axId val="305256704"/>
        <c:axId val="0"/>
      </c:bar3DChart>
      <c:catAx>
        <c:axId val="30525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56704"/>
        <c:crosses val="autoZero"/>
        <c:auto val="1"/>
        <c:lblAlgn val="ctr"/>
        <c:lblOffset val="100"/>
        <c:noMultiLvlLbl val="0"/>
      </c:catAx>
      <c:valAx>
        <c:axId val="30525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55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Шелеховское городское поселени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1634842519685038"/>
          <c:y val="1.18788276465441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35</c:v>
                </c:pt>
                <c:pt idx="2">
                  <c:v>1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</c:v>
                </c:pt>
                <c:pt idx="1">
                  <c:v>52</c:v>
                </c:pt>
                <c:pt idx="2">
                  <c:v>1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359872"/>
        <c:axId val="305373952"/>
        <c:axId val="0"/>
      </c:bar3DChart>
      <c:catAx>
        <c:axId val="3053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373952"/>
        <c:crosses val="autoZero"/>
        <c:auto val="1"/>
        <c:lblAlgn val="ctr"/>
        <c:lblOffset val="100"/>
        <c:noMultiLvlLbl val="0"/>
      </c:catAx>
      <c:valAx>
        <c:axId val="30537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3598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Большелугское сельское 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15928824001166522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13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300992"/>
        <c:axId val="305302528"/>
        <c:axId val="0"/>
      </c:bar3DChart>
      <c:catAx>
        <c:axId val="30530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302528"/>
        <c:crosses val="autoZero"/>
        <c:auto val="1"/>
        <c:lblAlgn val="ctr"/>
        <c:lblOffset val="100"/>
        <c:noMultiLvlLbl val="0"/>
      </c:catAx>
      <c:valAx>
        <c:axId val="305302528"/>
        <c:scaling>
          <c:orientation val="minMax"/>
          <c:max val="14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3009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Баклашинское сельское поселение  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18605314960629923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26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491968"/>
        <c:axId val="305493504"/>
        <c:axId val="0"/>
      </c:bar3DChart>
      <c:catAx>
        <c:axId val="30549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93504"/>
        <c:crosses val="autoZero"/>
        <c:auto val="1"/>
        <c:lblAlgn val="ctr"/>
        <c:lblOffset val="100"/>
        <c:noMultiLvlLbl val="0"/>
      </c:catAx>
      <c:valAx>
        <c:axId val="30549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91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Шаманскоеи сельское поселение  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18605314960629923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18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B6-4735-9066-6A76AAA67C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B6-4735-9066-6A76AAA67C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491968"/>
        <c:axId val="305493504"/>
        <c:axId val="0"/>
      </c:bar3DChart>
      <c:catAx>
        <c:axId val="30549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93504"/>
        <c:crosses val="autoZero"/>
        <c:auto val="1"/>
        <c:lblAlgn val="ctr"/>
        <c:lblOffset val="100"/>
        <c:noMultiLvlLbl val="0"/>
      </c:catAx>
      <c:valAx>
        <c:axId val="30549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91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20495953630796152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689344"/>
        <c:axId val="305690880"/>
        <c:axId val="0"/>
      </c:bar3DChart>
      <c:catAx>
        <c:axId val="30568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690880"/>
        <c:crosses val="autoZero"/>
        <c:auto val="1"/>
        <c:lblAlgn val="ctr"/>
        <c:lblOffset val="100"/>
        <c:noMultiLvlLbl val="0"/>
      </c:catAx>
      <c:valAx>
        <c:axId val="305690880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689344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Подкаменское сельское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1645197214931467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37</c:v>
                </c:pt>
                <c:pt idx="2">
                  <c:v>4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18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634304"/>
        <c:axId val="305640192"/>
        <c:axId val="0"/>
      </c:bar3DChart>
      <c:catAx>
        <c:axId val="30563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640192"/>
        <c:crosses val="autoZero"/>
        <c:auto val="1"/>
        <c:lblAlgn val="ctr"/>
        <c:lblOffset val="100"/>
        <c:noMultiLvlLbl val="0"/>
      </c:catAx>
      <c:valAx>
        <c:axId val="30564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6343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КОЛИЧЕСТВО  ПРОИШЕСТВИЙ НА </a:t>
            </a:r>
          </a:p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ВОДНЫХ ОБЪЕКТАХ  </a:t>
            </a:r>
          </a:p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за 12 месяцев 2022 г. по сравнению </a:t>
            </a:r>
          </a:p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12 месецами 2021 г.</a:t>
            </a:r>
          </a:p>
        </c:rich>
      </c:tx>
      <c:layout>
        <c:manualLayout>
          <c:xMode val="edge"/>
          <c:yMode val="edge"/>
          <c:x val="0.16490740740740739"/>
          <c:y val="3.9597237845269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7339967920676576E-2"/>
          <c:y val="0.34137920259967502"/>
          <c:w val="0.87719706911636042"/>
          <c:h val="0.51179623717499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 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6484352"/>
        <c:axId val="306485888"/>
      </c:barChart>
      <c:catAx>
        <c:axId val="30648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485888"/>
        <c:crosses val="autoZero"/>
        <c:auto val="1"/>
        <c:lblAlgn val="ctr"/>
        <c:lblOffset val="100"/>
        <c:noMultiLvlLbl val="0"/>
      </c:catAx>
      <c:valAx>
        <c:axId val="306485888"/>
        <c:scaling>
          <c:orientation val="minMax"/>
          <c:max val="4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0648435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Шелеховское городское поселен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2097805482648006"/>
          <c:y val="3.955130608673915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03816710411199"/>
          <c:y val="0.42863917793895578"/>
          <c:w val="0.85586924030329548"/>
          <c:h val="0.2694337720365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6265472"/>
        <c:axId val="306447488"/>
        <c:axId val="0"/>
      </c:bar3DChart>
      <c:catAx>
        <c:axId val="30626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447488"/>
        <c:crosses val="autoZero"/>
        <c:auto val="1"/>
        <c:lblAlgn val="ctr"/>
        <c:lblOffset val="100"/>
        <c:noMultiLvlLbl val="0"/>
      </c:catAx>
      <c:valAx>
        <c:axId val="306447488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6547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Большелугское сельское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16670713035870519"/>
          <c:y val="2.33980904459135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329742636337125"/>
          <c:y val="0.28752526422165142"/>
          <c:w val="0.85586924030329548"/>
          <c:h val="0.45870415834497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6509312"/>
        <c:axId val="306510848"/>
        <c:axId val="0"/>
      </c:bar3DChart>
      <c:catAx>
        <c:axId val="30650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510848"/>
        <c:crosses val="autoZero"/>
        <c:auto val="1"/>
        <c:lblAlgn val="ctr"/>
        <c:lblOffset val="100"/>
        <c:noMultiLvlLbl val="0"/>
      </c:catAx>
      <c:valAx>
        <c:axId val="306510848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50931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 ПОЖАРОВ 12 месяцев 2022 ГОДА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F87-4A14-A675-B5981A4B57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13FB-4092-A233-DF9D845AAD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3FB-4092-A233-DF9D845AA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F87-4A14-A675-B5981A4B57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EBEC-4110-ABB3-90979D88CF1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14,92%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87-4A14-A675-B5981A4B574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46,42%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FB-4092-A233-DF9D845AAD9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35,53%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FB-4092-A233-DF9D845AAD9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1,23%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87-4A14-A675-B5981A4B574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BEC-4110-ABB3-90979D88CF1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НЕОСТОРОЖНОЕ ОБРАЩЕНИЕ С ОГНЕМ </c:v>
                </c:pt>
                <c:pt idx="1">
                  <c:v>ЭКСПЛУАТАЦИЯ ЭЛЕКТРООБОРУДОВАНИЯ</c:v>
                </c:pt>
                <c:pt idx="2">
                  <c:v>ПЕЧНОЕ ОТОПЛЕНИЕ</c:v>
                </c:pt>
                <c:pt idx="3">
                  <c:v>ПОДЖОГ</c:v>
                </c:pt>
                <c:pt idx="4">
                  <c:v>НЕИСПРАВНОСТЬ ЭЛЕКТРООБОРУДОВАНИЯ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66</c:v>
                </c:pt>
                <c:pt idx="2">
                  <c:v>44</c:v>
                </c:pt>
                <c:pt idx="3">
                  <c:v>6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FB-4092-A233-DF9D845AAD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Баклашинское сельское поселение  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18605314960629923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Проишествия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36-4C46-90DB-6187903B6B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Проишествия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36-4C46-90DB-6187903B6B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491968"/>
        <c:axId val="305493504"/>
        <c:axId val="0"/>
      </c:bar3DChart>
      <c:catAx>
        <c:axId val="30549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93504"/>
        <c:crosses val="autoZero"/>
        <c:auto val="1"/>
        <c:lblAlgn val="ctr"/>
        <c:lblOffset val="100"/>
        <c:noMultiLvlLbl val="0"/>
      </c:catAx>
      <c:valAx>
        <c:axId val="30549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91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1989466681248177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98261154855643"/>
          <c:y val="0.23135954327950686"/>
          <c:w val="0.85586924030329548"/>
          <c:h val="0.50963461068549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7955968"/>
        <c:axId val="307957760"/>
        <c:axId val="0"/>
      </c:bar3DChart>
      <c:catAx>
        <c:axId val="3079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957760"/>
        <c:crosses val="autoZero"/>
        <c:auto val="1"/>
        <c:lblAlgn val="ctr"/>
        <c:lblOffset val="100"/>
        <c:noMultiLvlLbl val="0"/>
      </c:catAx>
      <c:valAx>
        <c:axId val="307957760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955968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22207166812481774"/>
          <c:y val="4.75796775403074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7802880"/>
        <c:axId val="307804416"/>
        <c:axId val="0"/>
      </c:bar3DChart>
      <c:catAx>
        <c:axId val="30780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804416"/>
        <c:crosses val="autoZero"/>
        <c:auto val="1"/>
        <c:lblAlgn val="ctr"/>
        <c:lblOffset val="100"/>
        <c:noMultiLvlLbl val="0"/>
      </c:catAx>
      <c:valAx>
        <c:axId val="307804416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802880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КОЛИЧЕСТВО  ЛЕСНЫХ ПОЖАРОВ НА ТЕРРИТОРИИ ШЕЛЕХОВСКОГО РАЙОНА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16027777777777777"/>
          <c:y val="3.88295213098362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7339967920676576E-2"/>
          <c:y val="0.34137920259967502"/>
          <c:w val="0.87719706911636042"/>
          <c:h val="0.51179623717499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8B-4302-A4B0-31CB688F3A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9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8B-4302-A4B0-31CB688F3AC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8431488"/>
        <c:axId val="308437376"/>
      </c:barChart>
      <c:catAx>
        <c:axId val="30843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437376"/>
        <c:crosses val="autoZero"/>
        <c:auto val="1"/>
        <c:lblAlgn val="ctr"/>
        <c:lblOffset val="100"/>
        <c:noMultiLvlLbl val="0"/>
      </c:catAx>
      <c:valAx>
        <c:axId val="308437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08431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Шелеховское городское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 12 месецами 2021 г.</a:t>
            </a:r>
          </a:p>
        </c:rich>
      </c:tx>
      <c:layout>
        <c:manualLayout>
          <c:xMode val="edge"/>
          <c:yMode val="edge"/>
          <c:x val="0.17641203703703703"/>
          <c:y val="3.10316745736916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A8-4377-BA15-C4DE1D4C41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A8-4377-BA15-C4DE1D4C41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8081792"/>
        <c:axId val="308083328"/>
        <c:axId val="0"/>
      </c:bar3DChart>
      <c:catAx>
        <c:axId val="30808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083328"/>
        <c:crosses val="autoZero"/>
        <c:auto val="1"/>
        <c:lblAlgn val="ctr"/>
        <c:lblOffset val="100"/>
        <c:noMultiLvlLbl val="0"/>
      </c:catAx>
      <c:valAx>
        <c:axId val="308083328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08179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Большелугское сельское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BE-4C1F-B62C-A2277B2A6E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BE-4C1F-B62C-A2277B2A6E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33039488"/>
        <c:axId val="333041024"/>
        <c:axId val="0"/>
      </c:bar3DChart>
      <c:catAx>
        <c:axId val="3330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41024"/>
        <c:crosses val="autoZero"/>
        <c:auto val="1"/>
        <c:lblAlgn val="ctr"/>
        <c:lblOffset val="100"/>
        <c:noMultiLvlLbl val="0"/>
      </c:catAx>
      <c:valAx>
        <c:axId val="33304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39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Баклашинское сельское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22207165964719527"/>
          <c:y val="8.1479338338521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33039488"/>
        <c:axId val="333041024"/>
        <c:axId val="0"/>
      </c:bar3DChart>
      <c:catAx>
        <c:axId val="3330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41024"/>
        <c:crosses val="autoZero"/>
        <c:auto val="1"/>
        <c:lblAlgn val="ctr"/>
        <c:lblOffset val="100"/>
        <c:noMultiLvlLbl val="0"/>
      </c:catAx>
      <c:valAx>
        <c:axId val="33304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39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32763520"/>
        <c:axId val="332765056"/>
        <c:axId val="0"/>
      </c:bar3DChart>
      <c:catAx>
        <c:axId val="33276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765056"/>
        <c:crosses val="autoZero"/>
        <c:auto val="1"/>
        <c:lblAlgn val="ctr"/>
        <c:lblOffset val="100"/>
        <c:noMultiLvlLbl val="0"/>
      </c:catAx>
      <c:valAx>
        <c:axId val="332765056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763520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Шаманское сельское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33679232"/>
        <c:axId val="333689216"/>
        <c:axId val="0"/>
      </c:bar3DChart>
      <c:catAx>
        <c:axId val="33367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89216"/>
        <c:crosses val="autoZero"/>
        <c:auto val="1"/>
        <c:lblAlgn val="ctr"/>
        <c:lblOffset val="100"/>
        <c:noMultiLvlLbl val="0"/>
      </c:catAx>
      <c:valAx>
        <c:axId val="3336892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79232"/>
        <c:crosses val="autoZero"/>
        <c:crossBetween val="between"/>
        <c:minorUnit val="2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Подкаменское сельское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6-4C3F-BB30-ACF2D9EBC5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66-4C3F-BB30-ACF2D9EBC5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33039488"/>
        <c:axId val="333041024"/>
        <c:axId val="0"/>
      </c:bar3DChart>
      <c:catAx>
        <c:axId val="3330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41024"/>
        <c:crosses val="autoZero"/>
        <c:auto val="1"/>
        <c:lblAlgn val="ctr"/>
        <c:lblOffset val="100"/>
        <c:noMultiLvlLbl val="0"/>
      </c:catAx>
      <c:valAx>
        <c:axId val="33304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39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Шелеховское городское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0383710100753535"/>
          <c:y val="4.78372389080107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87384408274266"/>
          <c:y val="0.31278796737234194"/>
          <c:w val="0.84413312919218431"/>
          <c:h val="0.357239095113110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4689920"/>
        <c:axId val="304691456"/>
        <c:axId val="0"/>
      </c:bar3DChart>
      <c:catAx>
        <c:axId val="30468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691456"/>
        <c:crosses val="autoZero"/>
        <c:auto val="1"/>
        <c:lblAlgn val="ctr"/>
        <c:lblOffset val="100"/>
        <c:noMultiLvlLbl val="0"/>
      </c:catAx>
      <c:valAx>
        <c:axId val="30469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689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Большелугское сельское 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1643113881598133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4618496"/>
        <c:axId val="304632576"/>
        <c:axId val="0"/>
      </c:bar3DChart>
      <c:catAx>
        <c:axId val="30461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632576"/>
        <c:crosses val="autoZero"/>
        <c:auto val="1"/>
        <c:lblAlgn val="ctr"/>
        <c:lblOffset val="100"/>
        <c:noMultiLvlLbl val="0"/>
      </c:catAx>
      <c:valAx>
        <c:axId val="30463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618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Баклашинское сельское поселение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  <a:p>
            <a:pPr>
              <a:defRPr/>
            </a:pPr>
            <a:r>
              <a:rPr lang="ru-RU"/>
              <a:t>  </a:t>
            </a:r>
          </a:p>
        </c:rich>
      </c:tx>
      <c:layout>
        <c:manualLayout>
          <c:xMode val="edge"/>
          <c:yMode val="edge"/>
          <c:x val="0.1721642607174103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4821760"/>
        <c:axId val="304823296"/>
        <c:axId val="0"/>
      </c:bar3DChart>
      <c:catAx>
        <c:axId val="30482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823296"/>
        <c:crosses val="autoZero"/>
        <c:auto val="1"/>
        <c:lblAlgn val="ctr"/>
        <c:lblOffset val="100"/>
        <c:noMultiLvlLbl val="0"/>
      </c:catAx>
      <c:valAx>
        <c:axId val="30482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821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1896874088655584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4766976"/>
        <c:axId val="304768512"/>
        <c:axId val="0"/>
      </c:bar3DChart>
      <c:catAx>
        <c:axId val="30476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768512"/>
        <c:crosses val="autoZero"/>
        <c:auto val="1"/>
        <c:lblAlgn val="ctr"/>
        <c:lblOffset val="100"/>
        <c:noMultiLvlLbl val="0"/>
      </c:catAx>
      <c:valAx>
        <c:axId val="30476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7669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Олхинское сельское поселение  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4986368"/>
        <c:axId val="305000448"/>
        <c:axId val="0"/>
      </c:bar3DChart>
      <c:catAx>
        <c:axId val="30498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00448"/>
        <c:crosses val="autoZero"/>
        <c:auto val="1"/>
        <c:lblAlgn val="ctr"/>
        <c:lblOffset val="100"/>
        <c:noMultiLvlLbl val="0"/>
      </c:catAx>
      <c:valAx>
        <c:axId val="30500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9863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Подкаменское сельское поселение 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</c:rich>
      </c:tx>
      <c:layout>
        <c:manualLayout>
          <c:xMode val="edge"/>
          <c:yMode val="edge"/>
          <c:x val="0.1668345363079615"/>
          <c:y val="2.3789838770153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4841472"/>
        <c:axId val="304843008"/>
        <c:axId val="0"/>
      </c:bar3DChart>
      <c:catAx>
        <c:axId val="30484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843008"/>
        <c:crosses val="autoZero"/>
        <c:auto val="1"/>
        <c:lblAlgn val="ctr"/>
        <c:lblOffset val="100"/>
        <c:noMultiLvlLbl val="0"/>
      </c:catAx>
      <c:valAx>
        <c:axId val="304843008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84147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КОЛИЧЕСТВО ДОРОЖНО ТРАНСПОРТНЫХ ПРОИШЕСТВИЙ </a:t>
            </a:r>
          </a:p>
          <a:p>
            <a:pPr>
              <a:defRPr/>
            </a:pPr>
            <a:r>
              <a:rPr lang="ru-RU"/>
              <a:t>за 12 месяцев 2022 г. по сравнению </a:t>
            </a:r>
          </a:p>
          <a:p>
            <a:pPr>
              <a:defRPr/>
            </a:pPr>
            <a:r>
              <a:rPr lang="ru-RU"/>
              <a:t>12 месецами 2021 г.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Итого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  <c:pt idx="4">
                  <c:v>10</c:v>
                </c:pt>
                <c:pt idx="5">
                  <c:v>14</c:v>
                </c:pt>
                <c:pt idx="6">
                  <c:v>18</c:v>
                </c:pt>
                <c:pt idx="7">
                  <c:v>13</c:v>
                </c:pt>
                <c:pt idx="8">
                  <c:v>10</c:v>
                </c:pt>
                <c:pt idx="9">
                  <c:v>10</c:v>
                </c:pt>
                <c:pt idx="10">
                  <c:v>9</c:v>
                </c:pt>
                <c:pt idx="11">
                  <c:v>8</c:v>
                </c:pt>
                <c:pt idx="12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Итого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  <c:pt idx="4">
                  <c:v>8</c:v>
                </c:pt>
                <c:pt idx="5">
                  <c:v>12</c:v>
                </c:pt>
                <c:pt idx="6">
                  <c:v>13</c:v>
                </c:pt>
                <c:pt idx="7">
                  <c:v>11</c:v>
                </c:pt>
                <c:pt idx="8">
                  <c:v>6</c:v>
                </c:pt>
                <c:pt idx="9">
                  <c:v>12</c:v>
                </c:pt>
                <c:pt idx="10">
                  <c:v>7</c:v>
                </c:pt>
                <c:pt idx="11">
                  <c:v>10</c:v>
                </c:pt>
                <c:pt idx="12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5121920"/>
        <c:axId val="305127808"/>
      </c:barChart>
      <c:catAx>
        <c:axId val="30512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127808"/>
        <c:crosses val="autoZero"/>
        <c:auto val="1"/>
        <c:lblAlgn val="ctr"/>
        <c:lblOffset val="100"/>
        <c:noMultiLvlLbl val="0"/>
      </c:catAx>
      <c:valAx>
        <c:axId val="3051278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05121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8BA5-CE75-4651-A078-0FEA54B1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15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Владимир</cp:lastModifiedBy>
  <cp:revision>198</cp:revision>
  <dcterms:created xsi:type="dcterms:W3CDTF">2020-04-06T02:14:00Z</dcterms:created>
  <dcterms:modified xsi:type="dcterms:W3CDTF">2023-01-09T08:34:00Z</dcterms:modified>
</cp:coreProperties>
</file>