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8F" w:rsidRPr="008555DE" w:rsidRDefault="00BC318F" w:rsidP="00BC318F">
      <w:pPr>
        <w:tabs>
          <w:tab w:val="left" w:pos="709"/>
        </w:tabs>
        <w:suppressAutoHyphens/>
        <w:spacing w:after="0" w:line="240" w:lineRule="auto"/>
        <w:jc w:val="center"/>
        <w:rPr>
          <w:rFonts w:ascii="Times New Roman" w:eastAsia="Times New Roman" w:hAnsi="Times New Roman" w:cs="Times New Roman"/>
          <w:kern w:val="2"/>
          <w:sz w:val="28"/>
          <w:szCs w:val="28"/>
          <w:lang w:eastAsia="zh-CN"/>
        </w:rPr>
      </w:pPr>
      <w:r w:rsidRPr="008555DE">
        <w:rPr>
          <w:rFonts w:ascii="Times New Roman" w:eastAsia="Times New Roman" w:hAnsi="Times New Roman" w:cs="Times New Roman"/>
          <w:kern w:val="2"/>
          <w:sz w:val="24"/>
          <w:szCs w:val="24"/>
          <w:lang w:eastAsia="zh-CN"/>
        </w:rPr>
        <w:t>Российская Федерация</w:t>
      </w:r>
    </w:p>
    <w:p w:rsidR="00BC318F" w:rsidRPr="008555DE" w:rsidRDefault="00BC318F" w:rsidP="00BC318F">
      <w:pPr>
        <w:tabs>
          <w:tab w:val="left" w:pos="709"/>
        </w:tabs>
        <w:suppressAutoHyphens/>
        <w:spacing w:after="0" w:line="240" w:lineRule="auto"/>
        <w:jc w:val="center"/>
        <w:rPr>
          <w:rFonts w:ascii="Times New Roman" w:eastAsia="Times New Roman" w:hAnsi="Times New Roman" w:cs="Times New Roman"/>
          <w:kern w:val="2"/>
          <w:sz w:val="24"/>
          <w:szCs w:val="24"/>
          <w:lang w:eastAsia="zh-CN"/>
        </w:rPr>
      </w:pPr>
      <w:r w:rsidRPr="008555DE">
        <w:rPr>
          <w:rFonts w:ascii="Times New Roman" w:eastAsia="Times New Roman" w:hAnsi="Times New Roman" w:cs="Times New Roman"/>
          <w:kern w:val="2"/>
          <w:sz w:val="24"/>
          <w:szCs w:val="24"/>
          <w:lang w:eastAsia="zh-CN"/>
        </w:rPr>
        <w:t>Иркутская область</w:t>
      </w:r>
    </w:p>
    <w:p w:rsidR="00BC318F" w:rsidRPr="008555DE"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24"/>
          <w:szCs w:val="24"/>
          <w:lang w:eastAsia="zh-CN"/>
        </w:rPr>
      </w:pPr>
      <w:r w:rsidRPr="008555DE">
        <w:rPr>
          <w:rFonts w:ascii="Times New Roman" w:eastAsia="Times New Roman" w:hAnsi="Times New Roman" w:cs="Times New Roman"/>
          <w:b/>
          <w:bCs/>
          <w:kern w:val="2"/>
          <w:sz w:val="24"/>
          <w:szCs w:val="24"/>
          <w:lang w:eastAsia="zh-CN"/>
        </w:rPr>
        <w:t>АДМИНИСТРАЦИЯ</w:t>
      </w:r>
      <w:r w:rsidRPr="008555DE">
        <w:rPr>
          <w:rFonts w:ascii="Times New Roman" w:eastAsia="Times New Roman" w:hAnsi="Times New Roman" w:cs="Times New Roman"/>
          <w:b/>
          <w:bCs/>
          <w:kern w:val="2"/>
          <w:sz w:val="32"/>
          <w:szCs w:val="32"/>
          <w:lang w:eastAsia="zh-CN"/>
        </w:rPr>
        <w:t xml:space="preserve"> </w:t>
      </w:r>
      <w:r w:rsidRPr="008555DE">
        <w:rPr>
          <w:rFonts w:ascii="Times New Roman" w:eastAsia="Times New Roman" w:hAnsi="Times New Roman" w:cs="Times New Roman"/>
          <w:b/>
          <w:bCs/>
          <w:kern w:val="2"/>
          <w:sz w:val="24"/>
          <w:szCs w:val="24"/>
          <w:lang w:eastAsia="zh-CN"/>
        </w:rPr>
        <w:t>ШЕЛЕХОВСКОГО МУНИЦИПАЛЬНОГО РАЙОНА</w:t>
      </w:r>
    </w:p>
    <w:p w:rsidR="00BC318F" w:rsidRPr="008555DE"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p>
    <w:p w:rsidR="00BC318F" w:rsidRPr="008555DE"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r w:rsidRPr="008555DE">
        <w:rPr>
          <w:rFonts w:ascii="Times New Roman" w:eastAsia="Times New Roman" w:hAnsi="Times New Roman" w:cs="Times New Roman"/>
          <w:b/>
          <w:bCs/>
          <w:kern w:val="2"/>
          <w:sz w:val="32"/>
          <w:szCs w:val="32"/>
          <w:lang w:eastAsia="zh-CN"/>
        </w:rPr>
        <w:t>П О С Т А Н О В Л Е Н И Е</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8"/>
          <w:szCs w:val="28"/>
          <w:lang w:eastAsia="zh-CN"/>
        </w:rPr>
      </w:pPr>
      <w:r w:rsidRPr="008555DE">
        <w:rPr>
          <w:rFonts w:ascii="Times New Roman" w:eastAsia="Times New Roman" w:hAnsi="Times New Roman" w:cs="Times New Roman"/>
          <w:kern w:val="2"/>
          <w:sz w:val="28"/>
          <w:szCs w:val="28"/>
          <w:lang w:eastAsia="zh-CN"/>
        </w:rPr>
        <w:t>от 18.12.2018 № 840-па</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rsidR="00BC318F" w:rsidRPr="008555DE" w:rsidRDefault="00BC318F" w:rsidP="00BC318F">
      <w:pPr>
        <w:widowControl w:val="0"/>
        <w:tabs>
          <w:tab w:val="left" w:pos="9922"/>
        </w:tabs>
        <w:suppressAutoHyphens/>
        <w:autoSpaceDE w:val="0"/>
        <w:spacing w:after="0" w:line="240" w:lineRule="auto"/>
        <w:ind w:right="-1"/>
        <w:jc w:val="center"/>
        <w:rPr>
          <w:rFonts w:ascii="Times New Roman" w:eastAsia="Calibri" w:hAnsi="Times New Roman" w:cs="Times New Roman"/>
          <w:kern w:val="2"/>
          <w:sz w:val="28"/>
          <w:szCs w:val="28"/>
          <w:lang w:eastAsia="zh-CN"/>
        </w:rPr>
      </w:pPr>
      <w:r w:rsidRPr="008555DE">
        <w:rPr>
          <w:rFonts w:ascii="Times New Roman" w:eastAsia="Calibri" w:hAnsi="Times New Roman" w:cs="Times New Roman"/>
          <w:kern w:val="2"/>
          <w:sz w:val="28"/>
          <w:szCs w:val="28"/>
          <w:lang w:eastAsia="zh-CN"/>
        </w:rPr>
        <w:t>Об утверждении муниципальной программы «</w:t>
      </w:r>
      <w:r w:rsidRPr="008555DE">
        <w:rPr>
          <w:rFonts w:ascii="Times New Roman" w:eastAsia="Times New Roman" w:hAnsi="Times New Roman" w:cs="Times New Roman"/>
          <w:sz w:val="28"/>
          <w:szCs w:val="28"/>
          <w:lang w:eastAsia="ru-RU"/>
        </w:rPr>
        <w:t>Развитие коммунальной инфраструктуры и экологии Шелеховского района» на 2019 – 2030 годы</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rsidR="00EB434D"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26.02.2019 № 137-па, от 24.04.2019 № 294-па, от 09.08.2019 № 521-па</w:t>
      </w:r>
      <w:r w:rsidR="00EB434D" w:rsidRPr="008555DE">
        <w:rPr>
          <w:rFonts w:ascii="Times New Roman" w:eastAsia="Times New Roman" w:hAnsi="Times New Roman" w:cs="Times New Roman"/>
          <w:kern w:val="2"/>
          <w:sz w:val="24"/>
          <w:szCs w:val="20"/>
          <w:lang w:eastAsia="zh-CN"/>
        </w:rPr>
        <w:t>,</w:t>
      </w:r>
    </w:p>
    <w:p w:rsidR="009061FD" w:rsidRPr="008555DE" w:rsidRDefault="00EB434D"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15.08.2019 № 534-па</w:t>
      </w:r>
      <w:r w:rsidR="00D727B8" w:rsidRPr="008555DE">
        <w:rPr>
          <w:rFonts w:ascii="Times New Roman" w:eastAsia="Times New Roman" w:hAnsi="Times New Roman" w:cs="Times New Roman"/>
          <w:kern w:val="2"/>
          <w:sz w:val="24"/>
          <w:szCs w:val="20"/>
          <w:lang w:eastAsia="zh-CN"/>
        </w:rPr>
        <w:t>, от 23.08.2019 №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984C69" w:rsidRPr="008555DE">
        <w:rPr>
          <w:rFonts w:ascii="Times New Roman" w:eastAsia="Times New Roman" w:hAnsi="Times New Roman" w:cs="Times New Roman"/>
          <w:kern w:val="2"/>
          <w:sz w:val="24"/>
          <w:szCs w:val="20"/>
          <w:lang w:eastAsia="zh-CN"/>
        </w:rPr>
        <w:t xml:space="preserve">, </w:t>
      </w:r>
    </w:p>
    <w:p w:rsidR="00BC318F" w:rsidRPr="008555DE" w:rsidRDefault="00984C69"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16.10.2019 № 677-па</w:t>
      </w:r>
      <w:r w:rsidR="008D074D" w:rsidRPr="008555DE">
        <w:rPr>
          <w:rFonts w:ascii="Times New Roman" w:eastAsia="Times New Roman" w:hAnsi="Times New Roman" w:cs="Times New Roman"/>
          <w:kern w:val="2"/>
          <w:sz w:val="24"/>
          <w:szCs w:val="20"/>
          <w:lang w:eastAsia="zh-CN"/>
        </w:rPr>
        <w:t>, от 2</w:t>
      </w:r>
      <w:r w:rsidR="008555DE" w:rsidRPr="008555DE">
        <w:rPr>
          <w:rFonts w:ascii="Times New Roman" w:eastAsia="Times New Roman" w:hAnsi="Times New Roman" w:cs="Times New Roman"/>
          <w:kern w:val="2"/>
          <w:sz w:val="24"/>
          <w:szCs w:val="20"/>
          <w:lang w:eastAsia="zh-CN"/>
        </w:rPr>
        <w:t>7</w:t>
      </w:r>
      <w:r w:rsidR="008D074D" w:rsidRPr="008555DE">
        <w:rPr>
          <w:rFonts w:ascii="Times New Roman" w:eastAsia="Times New Roman" w:hAnsi="Times New Roman" w:cs="Times New Roman"/>
          <w:kern w:val="2"/>
          <w:sz w:val="24"/>
          <w:szCs w:val="20"/>
          <w:lang w:eastAsia="zh-CN"/>
        </w:rPr>
        <w:t xml:space="preserve">.01.2020 № </w:t>
      </w:r>
      <w:r w:rsidR="008555DE" w:rsidRPr="008555DE">
        <w:rPr>
          <w:rFonts w:ascii="Times New Roman" w:eastAsia="Times New Roman" w:hAnsi="Times New Roman" w:cs="Times New Roman"/>
          <w:kern w:val="2"/>
          <w:sz w:val="24"/>
          <w:szCs w:val="20"/>
          <w:lang w:eastAsia="zh-CN"/>
        </w:rPr>
        <w:t>43</w:t>
      </w:r>
      <w:r w:rsidR="008D074D" w:rsidRPr="008555DE">
        <w:rPr>
          <w:rFonts w:ascii="Times New Roman" w:eastAsia="Times New Roman" w:hAnsi="Times New Roman" w:cs="Times New Roman"/>
          <w:kern w:val="2"/>
          <w:sz w:val="24"/>
          <w:szCs w:val="20"/>
          <w:lang w:eastAsia="zh-CN"/>
        </w:rPr>
        <w:t>-па</w:t>
      </w:r>
      <w:r w:rsidR="00BC318F" w:rsidRPr="008555DE">
        <w:rPr>
          <w:rFonts w:ascii="Times New Roman" w:eastAsia="Times New Roman" w:hAnsi="Times New Roman" w:cs="Times New Roman"/>
          <w:kern w:val="2"/>
          <w:sz w:val="24"/>
          <w:szCs w:val="20"/>
          <w:lang w:eastAsia="zh-CN"/>
        </w:rPr>
        <w:t>)</w:t>
      </w:r>
    </w:p>
    <w:p w:rsidR="00BC318F" w:rsidRPr="008555DE" w:rsidRDefault="00BC318F" w:rsidP="00BC318F">
      <w:pPr>
        <w:shd w:val="clear" w:color="auto" w:fill="FFFFFF"/>
        <w:tabs>
          <w:tab w:val="left" w:pos="5580"/>
          <w:tab w:val="left" w:pos="5760"/>
        </w:tabs>
        <w:spacing w:after="0" w:line="240" w:lineRule="auto"/>
        <w:rPr>
          <w:rFonts w:ascii="Times New Roman" w:eastAsia="Times New Roman" w:hAnsi="Times New Roman" w:cs="Times New Roman"/>
          <w:sz w:val="28"/>
          <w:szCs w:val="28"/>
          <w:lang w:eastAsia="ru-RU"/>
        </w:rPr>
      </w:pPr>
    </w:p>
    <w:p w:rsidR="00BC318F" w:rsidRPr="008555DE" w:rsidRDefault="00BC318F" w:rsidP="00BC318F">
      <w:pPr>
        <w:spacing w:before="30" w:after="0" w:line="240" w:lineRule="auto"/>
        <w:ind w:firstLine="348"/>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В целях реализации жилищной политики и экологии на территории Шелеховского района, руководствуясь ст. 179 Бюджетного кодекса Российский Федерации, Федеральным законом от </w:t>
      </w:r>
      <w:r w:rsidRPr="008555DE">
        <w:rPr>
          <w:rFonts w:ascii="Times New Roman" w:eastAsia="Times New Roman" w:hAnsi="Times New Roman" w:cs="Times New Roman"/>
          <w:spacing w:val="2"/>
          <w:sz w:val="28"/>
          <w:szCs w:val="28"/>
          <w:lang w:eastAsia="ru-RU"/>
        </w:rPr>
        <w:t>27.07.2010 № 190–ФЗ</w:t>
      </w:r>
      <w:r w:rsidRPr="008555DE">
        <w:rPr>
          <w:rFonts w:ascii="Times New Roman" w:eastAsia="Times New Roman" w:hAnsi="Times New Roman" w:cs="Times New Roman"/>
          <w:spacing w:val="2"/>
          <w:sz w:val="24"/>
          <w:szCs w:val="24"/>
          <w:lang w:eastAsia="ru-RU"/>
        </w:rPr>
        <w:t xml:space="preserve">  </w:t>
      </w:r>
      <w:r w:rsidRPr="008555DE">
        <w:rPr>
          <w:rFonts w:ascii="Times New Roman" w:eastAsia="Times New Roman" w:hAnsi="Times New Roman" w:cs="Times New Roman"/>
          <w:spacing w:val="2"/>
          <w:sz w:val="28"/>
          <w:szCs w:val="28"/>
          <w:lang w:eastAsia="ru-RU"/>
        </w:rPr>
        <w:t>«О теплоснабжении», Федеральным законом от 07.12.2011 № 416–ФЗ  «О водоснабжении и водоотведении»</w:t>
      </w:r>
      <w:r w:rsidRPr="008555DE">
        <w:rPr>
          <w:rFonts w:ascii="Times New Roman" w:eastAsia="Times New Roman" w:hAnsi="Times New Roman" w:cs="Times New Roman"/>
          <w:sz w:val="28"/>
          <w:szCs w:val="28"/>
          <w:lang w:eastAsia="ru-RU"/>
        </w:rPr>
        <w:t>, Федеральным законом от 24.06.1998 № 89–ФЗ  «Об отходах производства и потребления», Федеральным законом от 30.03.1999 № 52–ФЗ «О санитарно – эпидемиологическом благополучии населения»,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ст. 7, 15, 37 Федерального закона от 06.10.2003 № 131–ФЗ «Об общих принципах организации местного самоуправления в Российской Федерации», постановлением Правительства Иркутской области от 11.12.2018 № 915–пп «Об утверждении государственной программы  Иркутской области «Развитие жилищно-коммунального хозяйства  о повышения энергетической эффективности Иркутской области» на 2019–2024 годы, постановлением Правительства Иркутской области от 29.10.2018 № 776–пп «Охрана окружающей среды» на 2019-2024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ст. ст. 30, 31, 34, 35 Устава Шелеховского района, Администрация Шелеховского муниципального района</w:t>
      </w:r>
    </w:p>
    <w:p w:rsidR="00BC318F" w:rsidRPr="008555DE"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 О С Т А Н О В Л Я Е Т :</w:t>
      </w:r>
    </w:p>
    <w:p w:rsidR="00BC318F" w:rsidRPr="008555DE"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rsidR="00BC318F" w:rsidRPr="008555DE" w:rsidRDefault="00BC318F" w:rsidP="00EB434D">
      <w:pPr>
        <w:numPr>
          <w:ilvl w:val="0"/>
          <w:numId w:val="1"/>
        </w:numPr>
        <w:shd w:val="clear" w:color="auto" w:fill="FFFFFF"/>
        <w:tabs>
          <w:tab w:val="left" w:pos="142"/>
          <w:tab w:val="left" w:pos="900"/>
          <w:tab w:val="left" w:pos="1080"/>
        </w:tabs>
        <w:spacing w:after="0" w:line="240" w:lineRule="auto"/>
        <w:ind w:left="0" w:firstLine="1276"/>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Утвердить муниципальную программу «Развитие коммунальной инфраструктуры и экологии Шелеховского района» на 2019 – 2030 годы.</w:t>
      </w:r>
    </w:p>
    <w:p w:rsidR="00BC318F" w:rsidRPr="008555DE" w:rsidRDefault="00BC318F" w:rsidP="00EB434D">
      <w:pPr>
        <w:numPr>
          <w:ilvl w:val="0"/>
          <w:numId w:val="1"/>
        </w:numPr>
        <w:shd w:val="clear" w:color="auto" w:fill="FFFFFF"/>
        <w:tabs>
          <w:tab w:val="left" w:pos="900"/>
          <w:tab w:val="left" w:pos="1080"/>
        </w:tabs>
        <w:spacing w:after="0" w:line="240" w:lineRule="auto"/>
        <w:ind w:left="0" w:firstLine="1276"/>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Постановление вступает в силу с 01.01.2019.</w:t>
      </w:r>
    </w:p>
    <w:p w:rsidR="00BC318F" w:rsidRPr="008555DE" w:rsidRDefault="00BC318F" w:rsidP="00EB434D">
      <w:pPr>
        <w:numPr>
          <w:ilvl w:val="0"/>
          <w:numId w:val="1"/>
        </w:numPr>
        <w:shd w:val="clear" w:color="auto" w:fill="FFFFFF"/>
        <w:tabs>
          <w:tab w:val="left" w:pos="900"/>
          <w:tab w:val="left" w:pos="1080"/>
        </w:tabs>
        <w:spacing w:after="0" w:line="240" w:lineRule="auto"/>
        <w:ind w:left="0" w:firstLine="1276"/>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C318F" w:rsidRPr="008555DE" w:rsidRDefault="00BC318F" w:rsidP="00EB434D">
      <w:pPr>
        <w:numPr>
          <w:ilvl w:val="0"/>
          <w:numId w:val="1"/>
        </w:numPr>
        <w:shd w:val="clear" w:color="auto" w:fill="FFFFFF"/>
        <w:tabs>
          <w:tab w:val="left" w:pos="900"/>
          <w:tab w:val="left" w:pos="1080"/>
        </w:tabs>
        <w:spacing w:after="0" w:line="240" w:lineRule="auto"/>
        <w:ind w:left="0" w:firstLine="1276"/>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Контроль за исполнением постановления возложить на заместителя Мэра района по экономике и финансам Д.С. Савельева.</w:t>
      </w:r>
    </w:p>
    <w:tbl>
      <w:tblPr>
        <w:tblW w:w="5000" w:type="pct"/>
        <w:tblLook w:val="01E0" w:firstRow="1" w:lastRow="1" w:firstColumn="1" w:lastColumn="1" w:noHBand="0" w:noVBand="0"/>
      </w:tblPr>
      <w:tblGrid>
        <w:gridCol w:w="6978"/>
        <w:gridCol w:w="3159"/>
      </w:tblGrid>
      <w:tr w:rsidR="00BC318F" w:rsidRPr="008555DE" w:rsidTr="00190D51">
        <w:tc>
          <w:tcPr>
            <w:tcW w:w="6978" w:type="dxa"/>
            <w:shd w:val="clear" w:color="auto" w:fill="auto"/>
          </w:tcPr>
          <w:p w:rsidR="00BC318F" w:rsidRPr="008555DE"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rsidR="00EB434D" w:rsidRPr="008555DE" w:rsidRDefault="00EB434D" w:rsidP="00EB434D">
            <w:pPr>
              <w:shd w:val="clear" w:color="auto" w:fill="FFFFFF"/>
              <w:spacing w:after="0" w:line="240" w:lineRule="auto"/>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Мэр Шелеховского</w:t>
            </w:r>
          </w:p>
          <w:p w:rsidR="00BC318F" w:rsidRPr="008555DE" w:rsidRDefault="00BC318F" w:rsidP="00EB434D">
            <w:pPr>
              <w:shd w:val="clear" w:color="auto" w:fill="FFFFFF"/>
              <w:spacing w:after="0" w:line="240" w:lineRule="auto"/>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муниципального района                              </w:t>
            </w:r>
          </w:p>
        </w:tc>
        <w:tc>
          <w:tcPr>
            <w:tcW w:w="3159" w:type="dxa"/>
            <w:shd w:val="clear" w:color="auto" w:fill="auto"/>
            <w:vAlign w:val="center"/>
          </w:tcPr>
          <w:p w:rsidR="00BC318F" w:rsidRPr="008555DE"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М.Н. Модин</w:t>
            </w:r>
          </w:p>
        </w:tc>
      </w:tr>
    </w:tbl>
    <w:p w:rsidR="00BC318F" w:rsidRPr="008555DE" w:rsidRDefault="00BC318F" w:rsidP="00BC318F">
      <w:pPr>
        <w:widowControl w:val="0"/>
        <w:shd w:val="clear" w:color="auto" w:fill="FFFFFF"/>
        <w:autoSpaceDE w:val="0"/>
        <w:autoSpaceDN w:val="0"/>
        <w:adjustRightInd w:val="0"/>
        <w:spacing w:after="0" w:line="240" w:lineRule="auto"/>
        <w:ind w:left="5245" w:right="-57"/>
        <w:jc w:val="both"/>
        <w:outlineLvl w:val="0"/>
        <w:rPr>
          <w:rFonts w:ascii="Times New Roman" w:eastAsia="Times New Roman" w:hAnsi="Times New Roman" w:cs="Times New Roman"/>
          <w:sz w:val="28"/>
          <w:szCs w:val="28"/>
          <w:lang w:eastAsia="ru-RU"/>
        </w:rPr>
      </w:pPr>
      <w:bookmarkStart w:id="0" w:name="Par29"/>
      <w:bookmarkEnd w:id="0"/>
      <w:r w:rsidRPr="008555DE">
        <w:rPr>
          <w:rFonts w:ascii="Times New Roman" w:eastAsia="Times New Roman" w:hAnsi="Times New Roman" w:cs="Times New Roman"/>
          <w:sz w:val="2"/>
          <w:szCs w:val="2"/>
          <w:lang w:eastAsia="ru-RU"/>
        </w:rPr>
        <w:br w:type="page"/>
      </w:r>
      <w:r w:rsidRPr="008555DE">
        <w:rPr>
          <w:rFonts w:ascii="Times New Roman" w:eastAsia="Times New Roman" w:hAnsi="Times New Roman" w:cs="Times New Roman"/>
          <w:sz w:val="28"/>
          <w:szCs w:val="28"/>
          <w:lang w:eastAsia="ru-RU"/>
        </w:rPr>
        <w:lastRenderedPageBreak/>
        <w:t xml:space="preserve">Утверждена </w:t>
      </w:r>
    </w:p>
    <w:p w:rsidR="00BC318F" w:rsidRPr="008555DE" w:rsidRDefault="00BC318F" w:rsidP="00CD3B2C">
      <w:pPr>
        <w:widowControl w:val="0"/>
        <w:shd w:val="clear" w:color="auto" w:fill="FFFFFF"/>
        <w:autoSpaceDE w:val="0"/>
        <w:autoSpaceDN w:val="0"/>
        <w:adjustRightInd w:val="0"/>
        <w:spacing w:after="0" w:line="240" w:lineRule="auto"/>
        <w:ind w:left="5245" w:right="-57"/>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8"/>
          <w:szCs w:val="28"/>
          <w:lang w:eastAsia="ru-RU"/>
        </w:rPr>
        <w:t>Постановлением</w:t>
      </w:r>
      <w:r w:rsidR="00CD3B2C"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sz w:val="28"/>
          <w:szCs w:val="28"/>
          <w:lang w:eastAsia="ru-RU"/>
        </w:rPr>
        <w:t xml:space="preserve">Администрации Шелеховского муниципального района от </w:t>
      </w:r>
      <w:r w:rsidR="00CD3B2C" w:rsidRPr="008555DE">
        <w:rPr>
          <w:rFonts w:ascii="Times New Roman" w:eastAsia="Times New Roman" w:hAnsi="Times New Roman" w:cs="Times New Roman"/>
          <w:sz w:val="28"/>
          <w:szCs w:val="28"/>
          <w:u w:val="single"/>
          <w:lang w:eastAsia="ru-RU"/>
        </w:rPr>
        <w:t>18.12.2018</w:t>
      </w:r>
      <w:r w:rsidR="00CD3B2C"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sz w:val="28"/>
          <w:szCs w:val="28"/>
          <w:lang w:eastAsia="ru-RU"/>
        </w:rPr>
        <w:t xml:space="preserve">№ </w:t>
      </w:r>
      <w:r w:rsidR="00CD3B2C" w:rsidRPr="008555DE">
        <w:rPr>
          <w:rFonts w:ascii="Times New Roman" w:eastAsia="Times New Roman" w:hAnsi="Times New Roman" w:cs="Times New Roman"/>
          <w:sz w:val="28"/>
          <w:szCs w:val="28"/>
          <w:u w:val="single"/>
          <w:lang w:eastAsia="ru-RU"/>
        </w:rPr>
        <w:t>840 – па</w:t>
      </w:r>
      <w:r w:rsidR="00CD3B2C" w:rsidRPr="008555DE">
        <w:rPr>
          <w:rFonts w:ascii="Times New Roman" w:eastAsia="Times New Roman" w:hAnsi="Times New Roman" w:cs="Times New Roman"/>
          <w:sz w:val="28"/>
          <w:szCs w:val="28"/>
          <w:lang w:eastAsia="ru-RU"/>
        </w:rPr>
        <w:t xml:space="preserve"> </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5"/>
      <w:bookmarkEnd w:id="1"/>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Муниципальная программа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«Развитие коммунальной инфраструктуры и экологии Шелеховского района» (далее – муниципальная программа)</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 xml:space="preserve">от 26.02.2019 № 137-па, от 24.04.2019 № 294-па, </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от 09.08.2019 № 521-па, от 15.08.2019 № 534-па</w:t>
      </w:r>
      <w:r w:rsidR="00B1649F" w:rsidRPr="008555DE">
        <w:rPr>
          <w:rFonts w:ascii="Times New Roman" w:eastAsia="Times New Roman" w:hAnsi="Times New Roman" w:cs="Times New Roman"/>
          <w:kern w:val="2"/>
          <w:sz w:val="24"/>
          <w:szCs w:val="20"/>
          <w:lang w:eastAsia="zh-CN"/>
        </w:rPr>
        <w:t>, от 23.08.2019 №</w:t>
      </w:r>
      <w:r w:rsidR="00D727B8" w:rsidRPr="008555DE">
        <w:rPr>
          <w:rFonts w:ascii="Times New Roman" w:eastAsia="Times New Roman" w:hAnsi="Times New Roman" w:cs="Times New Roman"/>
          <w:kern w:val="2"/>
          <w:sz w:val="24"/>
          <w:szCs w:val="20"/>
          <w:lang w:eastAsia="zh-CN"/>
        </w:rPr>
        <w:t xml:space="preserve">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8D074D"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43"/>
      <w:bookmarkEnd w:id="2"/>
      <w:r w:rsidRPr="008555DE">
        <w:rPr>
          <w:rFonts w:ascii="Times New Roman" w:eastAsia="Times New Roman" w:hAnsi="Times New Roman" w:cs="Times New Roman"/>
          <w:sz w:val="28"/>
          <w:szCs w:val="28"/>
          <w:lang w:eastAsia="ru-RU"/>
        </w:rPr>
        <w:t>1. ПАСПОРТ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Развитие коммунальной инфраструктуры и экологии</w:t>
            </w:r>
            <w:r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sz w:val="24"/>
                <w:szCs w:val="24"/>
                <w:lang w:eastAsia="ru-RU"/>
              </w:rPr>
              <w:t>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 2030 годы</w:t>
            </w:r>
          </w:p>
        </w:tc>
      </w:tr>
      <w:tr w:rsidR="00BC318F" w:rsidRPr="008555DE" w:rsidTr="00190D51">
        <w:trPr>
          <w:trHeight w:val="600"/>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Основание для разработки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BC318F" w:rsidRPr="008555DE" w:rsidTr="00190D51">
        <w:trPr>
          <w:trHeight w:val="301"/>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муниципальной программы и программных мероприятий </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распоряжению муниципальным имуществом</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экономике</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культуры</w:t>
            </w:r>
          </w:p>
        </w:tc>
      </w:tr>
      <w:tr w:rsidR="00BC318F" w:rsidRPr="008555DE" w:rsidTr="00190D51">
        <w:trPr>
          <w:tblCellSpacing w:w="5" w:type="nil"/>
        </w:trPr>
        <w:tc>
          <w:tcPr>
            <w:tcW w:w="9974" w:type="dxa"/>
            <w:gridSpan w:val="2"/>
            <w:tcBorders>
              <w:left w:val="single" w:sz="4" w:space="0" w:color="auto"/>
              <w:bottom w:val="single" w:sz="4" w:space="0" w:color="auto"/>
              <w:right w:val="single" w:sz="4" w:space="0" w:color="auto"/>
            </w:tcBorders>
            <w:vAlign w:val="center"/>
          </w:tcPr>
          <w:p w:rsidR="00BC318F" w:rsidRPr="008555DE" w:rsidRDefault="00881A0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C318F" w:rsidRPr="008555DE">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26.02.2019 № 137-па)</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Куратор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Заместитель Мэра района по экономике и финансам</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Повышение надежности объектов теплоснабжения, коммунальной инфраструктуры, находящихся в муниципальной собственности Шелеховского района.</w:t>
            </w:r>
          </w:p>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2. Предотвращение вредного воздействия отходов на здоровье человека и окружающую </w:t>
            </w:r>
            <w:r w:rsidRPr="008555DE">
              <w:rPr>
                <w:rFonts w:ascii="Times New Roman" w:eastAsia="Times New Roman" w:hAnsi="Times New Roman" w:cs="Times New Roman"/>
                <w:sz w:val="24"/>
                <w:szCs w:val="24"/>
                <w:lang w:eastAsia="ru-RU"/>
              </w:rPr>
              <w:lastRenderedPageBreak/>
              <w:t>среду на территории Шелеховского района.</w:t>
            </w:r>
          </w:p>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8555DE">
              <w:rPr>
                <w:rFonts w:ascii="Times New Roman" w:eastAsia="Times New Roman" w:hAnsi="Times New Roman" w:cs="Times New Roman"/>
                <w:sz w:val="24"/>
                <w:szCs w:val="24"/>
                <w:lang w:eastAsia="ru-RU"/>
              </w:rPr>
              <w:t xml:space="preserve">3. </w:t>
            </w:r>
            <w:r w:rsidRPr="008555DE">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 4. Сохранение и развитие автомобильных дорог общего пользования местного значения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Сроки и этапы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DF2833">
            <w:pPr>
              <w:pStyle w:val="ConsPlusCell"/>
              <w:shd w:val="clear" w:color="auto" w:fill="FFFFFF"/>
              <w:rPr>
                <w:sz w:val="20"/>
                <w:szCs w:val="20"/>
              </w:rPr>
            </w:pPr>
            <w:r w:rsidRPr="008555DE">
              <w:t xml:space="preserve">Объемы и источники финансирования </w:t>
            </w:r>
            <w:r w:rsidR="00DF2833" w:rsidRPr="008555DE">
              <w:t>муниципальной программы</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tcPr>
          <w:p w:rsidR="008D074D" w:rsidRPr="008555DE" w:rsidRDefault="008D074D" w:rsidP="008D074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Общий объем финансирования составляет 157 756,5 рублей в том числе:</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34 649,3 тыс. руб.;</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64 147,2 тыс. руб.;</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16 507,0  тыс. руб.;</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4 717,0 тыс. руб.;</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4 717,0 тыс. руб.;</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гг.- 33 019,0 тыс. руб.</w:t>
            </w:r>
          </w:p>
          <w:p w:rsidR="008D074D" w:rsidRPr="008555DE" w:rsidRDefault="008D074D" w:rsidP="008D0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Источники финансирования:</w:t>
            </w:r>
          </w:p>
          <w:p w:rsidR="008D074D" w:rsidRPr="008555DE" w:rsidRDefault="008D074D" w:rsidP="008D074D">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областного бюджета составит 35 259,0 тыс. рублей:</w:t>
            </w:r>
          </w:p>
          <w:p w:rsidR="008D074D" w:rsidRPr="008555DE" w:rsidRDefault="008D074D" w:rsidP="008D074D">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год – 14 982,2 тыс. руб.;</w:t>
            </w:r>
          </w:p>
          <w:p w:rsidR="008D074D" w:rsidRPr="008555DE" w:rsidRDefault="008D074D" w:rsidP="008D074D">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год – 20 276,8 тыс. руб.;</w:t>
            </w:r>
          </w:p>
          <w:p w:rsidR="008D074D" w:rsidRPr="008555DE" w:rsidRDefault="008D074D" w:rsidP="008D074D">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год – 0,0  тыс. руб.;</w:t>
            </w:r>
          </w:p>
          <w:p w:rsidR="008D074D" w:rsidRPr="008555DE" w:rsidRDefault="008D074D" w:rsidP="008D074D">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год – 0,0  тыс. руб.;</w:t>
            </w:r>
          </w:p>
          <w:p w:rsidR="008D074D" w:rsidRPr="008555DE" w:rsidRDefault="008D074D" w:rsidP="008D074D">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год – 0,0  тыс. руб.;</w:t>
            </w:r>
          </w:p>
          <w:p w:rsidR="008D074D" w:rsidRPr="008555DE" w:rsidRDefault="008D074D" w:rsidP="008D074D">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0,0  тыс. руб.</w:t>
            </w:r>
          </w:p>
          <w:p w:rsidR="008D074D" w:rsidRPr="008555DE" w:rsidRDefault="008D074D" w:rsidP="008D074D">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составит 122 497,5 тыс. рублей:</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19 667,1 тыс. руб.;</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43 870,4 тыс. руб.;</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16 507,0  тыс. руб.;</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4 717,0 тыс. руб.;</w:t>
            </w:r>
          </w:p>
          <w:p w:rsidR="008D074D" w:rsidRPr="008555DE" w:rsidRDefault="008D074D" w:rsidP="008D074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4 717,0 тыс. руб.;</w:t>
            </w:r>
          </w:p>
          <w:p w:rsidR="00BC318F" w:rsidRPr="008555DE" w:rsidRDefault="008D074D" w:rsidP="008D074D">
            <w:pPr>
              <w:widowControl w:val="0"/>
              <w:autoSpaceDE w:val="0"/>
              <w:autoSpaceDN w:val="0"/>
              <w:adjustRightInd w:val="0"/>
              <w:spacing w:after="0" w:line="240" w:lineRule="auto"/>
              <w:ind w:firstLine="348"/>
              <w:outlineLvl w:val="2"/>
            </w:pPr>
            <w:r w:rsidRPr="008555DE">
              <w:rPr>
                <w:rFonts w:ascii="Times New Roman" w:eastAsia="Times New Roman" w:hAnsi="Times New Roman" w:cs="Times New Roman"/>
                <w:sz w:val="24"/>
                <w:szCs w:val="24"/>
                <w:lang w:eastAsia="ru-RU"/>
              </w:rPr>
              <w:t xml:space="preserve"> 2024 – 2030 гг.- 33 019,0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18F" w:rsidRPr="008555DE" w:rsidRDefault="00881A0F" w:rsidP="00BC31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C318F" w:rsidRPr="008555DE">
              <w:rPr>
                <w:rFonts w:ascii="Times New Roman" w:eastAsia="Times New Roman" w:hAnsi="Times New Roman" w:cs="Times New Roman"/>
                <w:sz w:val="24"/>
                <w:szCs w:val="24"/>
                <w:lang w:eastAsia="ru-RU"/>
              </w:rPr>
              <w:t xml:space="preserve">в ред. постановлений Администрации Шелеховского муниципального района от 26.02.2019 № 137-па, </w:t>
            </w:r>
            <w:r w:rsidR="00BC318F" w:rsidRPr="008555DE">
              <w:rPr>
                <w:rFonts w:ascii="Times New Roman" w:eastAsia="Times New Roman" w:hAnsi="Times New Roman" w:cs="Times New Roman"/>
                <w:kern w:val="2"/>
                <w:sz w:val="24"/>
                <w:szCs w:val="20"/>
                <w:lang w:eastAsia="zh-CN"/>
              </w:rPr>
              <w:t>от 24.04.2019 № 294-па, от 09.08.2019 № 521-па, от 15.08.2019 № 534-па</w:t>
            </w:r>
            <w:r w:rsidR="00B1649F" w:rsidRPr="008555DE">
              <w:rPr>
                <w:rFonts w:ascii="Times New Roman" w:eastAsia="Times New Roman" w:hAnsi="Times New Roman" w:cs="Times New Roman"/>
                <w:kern w:val="2"/>
                <w:sz w:val="24"/>
                <w:szCs w:val="20"/>
                <w:lang w:eastAsia="zh-CN"/>
              </w:rPr>
              <w:t xml:space="preserve">, </w:t>
            </w:r>
            <w:r w:rsidR="00D727B8"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 xml:space="preserve">, от 12.09.2019 № </w:t>
            </w:r>
            <w:r w:rsidR="00BC67EC"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8D074D"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Снижение количества аварий на системах тепло-, водоснабжения и водоотведения, 24 единицы.</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Сокращение объемов непереработанных и не размещенных на полигонах отходов 40%.</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3. Сохранение расходов энергетических ресурсов муниципальных учреждений, органов местного самоуправления в сопоставимых условиях (-15% от фактического уровня потребления в 2018 году).</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4. 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r w:rsidRPr="008555DE">
              <w:rPr>
                <w:rFonts w:ascii="Times New Roman" w:eastAsia="Times New Roman" w:hAnsi="Times New Roman" w:cs="Times New Roman"/>
                <w:sz w:val="24"/>
                <w:szCs w:val="24"/>
                <w:lang w:eastAsia="ru-RU"/>
              </w:rPr>
              <w:lastRenderedPageBreak/>
              <w:t>%.</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Подпрограммы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8D074D" w:rsidP="00AF4882">
            <w:pPr>
              <w:pStyle w:val="afd"/>
              <w:widowControl w:val="0"/>
              <w:numPr>
                <w:ilvl w:val="0"/>
                <w:numId w:val="44"/>
              </w:numPr>
              <w:autoSpaceDE w:val="0"/>
              <w:autoSpaceDN w:val="0"/>
              <w:adjustRightInd w:val="0"/>
              <w:spacing w:after="0" w:line="240" w:lineRule="auto"/>
              <w:ind w:left="65" w:firstLine="283"/>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Модернизация и п</w:t>
            </w:r>
            <w:r w:rsidR="00BC318F" w:rsidRPr="008555DE">
              <w:rPr>
                <w:rFonts w:ascii="Times New Roman" w:eastAsia="Times New Roman" w:hAnsi="Times New Roman"/>
                <w:sz w:val="24"/>
                <w:szCs w:val="24"/>
                <w:lang w:eastAsia="ru-RU"/>
              </w:rPr>
              <w:t>одготовка</w:t>
            </w:r>
            <w:r w:rsidR="00B944A0" w:rsidRPr="008555DE">
              <w:rPr>
                <w:rFonts w:ascii="Times New Roman" w:eastAsia="Times New Roman" w:hAnsi="Times New Roman"/>
                <w:sz w:val="24"/>
                <w:szCs w:val="24"/>
                <w:lang w:eastAsia="ru-RU"/>
              </w:rPr>
              <w:t xml:space="preserve"> к отопительному периоду объектов коммунальной инфраструктуры</w:t>
            </w:r>
            <w:r w:rsidR="00BC318F" w:rsidRPr="008555DE">
              <w:rPr>
                <w:rFonts w:ascii="Times New Roman" w:eastAsia="Times New Roman" w:hAnsi="Times New Roman"/>
                <w:sz w:val="24"/>
                <w:szCs w:val="24"/>
                <w:lang w:eastAsia="ru-RU"/>
              </w:rPr>
              <w:t>, находящейся в муниципальной собственности Шелехов</w:t>
            </w:r>
            <w:r w:rsidR="00B944A0" w:rsidRPr="008555DE">
              <w:rPr>
                <w:rFonts w:ascii="Times New Roman" w:eastAsia="Times New Roman" w:hAnsi="Times New Roman"/>
                <w:sz w:val="24"/>
                <w:szCs w:val="24"/>
                <w:lang w:eastAsia="ru-RU"/>
              </w:rPr>
              <w:t>ского района</w:t>
            </w:r>
            <w:r w:rsidR="00BC318F" w:rsidRPr="008555DE">
              <w:rPr>
                <w:rFonts w:ascii="Times New Roman" w:eastAsia="Times New Roman" w:hAnsi="Times New Roman"/>
                <w:sz w:val="24"/>
                <w:szCs w:val="24"/>
                <w:lang w:eastAsia="ru-RU"/>
              </w:rPr>
              <w:t>.</w:t>
            </w:r>
          </w:p>
          <w:p w:rsidR="00AF4882" w:rsidRPr="008555DE" w:rsidRDefault="00AF4882" w:rsidP="00E20760">
            <w:pPr>
              <w:pStyle w:val="afd"/>
              <w:widowControl w:val="0"/>
              <w:autoSpaceDE w:val="0"/>
              <w:autoSpaceDN w:val="0"/>
              <w:adjustRightInd w:val="0"/>
              <w:spacing w:after="0" w:line="240" w:lineRule="auto"/>
              <w:ind w:left="65"/>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val="ru-RU" w:eastAsia="ru-RU"/>
              </w:rPr>
              <w:t>(в ред</w:t>
            </w:r>
            <w:r w:rsidR="00E20760" w:rsidRPr="008555DE">
              <w:rPr>
                <w:rFonts w:ascii="Times New Roman" w:eastAsia="Times New Roman" w:hAnsi="Times New Roman"/>
                <w:sz w:val="24"/>
                <w:szCs w:val="24"/>
                <w:lang w:val="ru-RU" w:eastAsia="ru-RU"/>
              </w:rPr>
              <w:t>.</w:t>
            </w:r>
            <w:r w:rsidRPr="008555DE">
              <w:rPr>
                <w:rFonts w:ascii="Times New Roman" w:eastAsia="Times New Roman" w:hAnsi="Times New Roman"/>
                <w:sz w:val="24"/>
                <w:szCs w:val="24"/>
                <w:lang w:val="ru-RU" w:eastAsia="ru-RU"/>
              </w:rPr>
              <w:t xml:space="preserve"> постановления</w:t>
            </w:r>
            <w:r w:rsidR="002A1017" w:rsidRPr="008555DE">
              <w:rPr>
                <w:rFonts w:ascii="Times New Roman" w:eastAsia="Times New Roman" w:hAnsi="Times New Roman"/>
                <w:sz w:val="24"/>
                <w:szCs w:val="24"/>
                <w:lang w:val="ru-RU" w:eastAsia="ru-RU"/>
              </w:rPr>
              <w:t xml:space="preserve"> Администрации Шелеховского муниципального района </w:t>
            </w:r>
            <w:r w:rsidR="008555DE" w:rsidRPr="008555DE">
              <w:rPr>
                <w:rFonts w:ascii="Times New Roman" w:eastAsia="Times New Roman" w:hAnsi="Times New Roman"/>
                <w:kern w:val="2"/>
                <w:sz w:val="24"/>
                <w:lang w:eastAsia="zh-CN"/>
              </w:rPr>
              <w:t>от 27.01.2020 № 43-па)</w:t>
            </w:r>
          </w:p>
          <w:p w:rsidR="00BC318F" w:rsidRPr="008555DE" w:rsidRDefault="00BC318F" w:rsidP="00AF4882">
            <w:pPr>
              <w:widowControl w:val="0"/>
              <w:autoSpaceDE w:val="0"/>
              <w:autoSpaceDN w:val="0"/>
              <w:adjustRightInd w:val="0"/>
              <w:spacing w:after="0" w:line="240" w:lineRule="auto"/>
              <w:ind w:left="65" w:firstLine="283"/>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Организация сбора, транспортирования и утилизации (захоронения) твердых коммунальных отходов с несанкционированных мест размещения отходов.</w:t>
            </w:r>
          </w:p>
          <w:p w:rsidR="00BC318F" w:rsidRPr="008555DE" w:rsidRDefault="00BC318F" w:rsidP="00AF4882">
            <w:pPr>
              <w:widowControl w:val="0"/>
              <w:autoSpaceDE w:val="0"/>
              <w:autoSpaceDN w:val="0"/>
              <w:adjustRightInd w:val="0"/>
              <w:spacing w:after="0" w:line="240" w:lineRule="auto"/>
              <w:ind w:left="65" w:firstLine="283"/>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3. Энергосбережение и повышение энергетической эффективности объектов Шелеховского района.</w:t>
            </w:r>
          </w:p>
          <w:p w:rsidR="00BC318F" w:rsidRPr="008555DE" w:rsidRDefault="00BC318F" w:rsidP="00AF4882">
            <w:pPr>
              <w:widowControl w:val="0"/>
              <w:shd w:val="clear" w:color="auto" w:fill="FFFFFF"/>
              <w:autoSpaceDE w:val="0"/>
              <w:autoSpaceDN w:val="0"/>
              <w:adjustRightInd w:val="0"/>
              <w:spacing w:after="0" w:line="240" w:lineRule="auto"/>
              <w:ind w:left="65" w:firstLine="283"/>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4. Ремонт и содержание автомобильных дорог общего пользования местного значения Шелеховского района.</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территории сельских поселений  Шелеховского района  характеризуется высоким уровнем износа объектов коммунальной инфраструктуры, требующее значительных капитальных вложений,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Санитарное состояние на территории Шелеховского района характеризуется большим количеством несанкционированных свалок.</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Основными проблемами низкой энергоэффективности муниципального сектора экономики Шелеховского района являются:</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1) неполная оснащенность приборами учета, особенно учета тепловой энергии;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2) потери теплого воздуха через чердачные и оконные проемы, систему вентиляции, неплотности перекрытий, стен, трубопроводов и арматуры;</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3) изношенность систем коммунальной инфраструктуры; </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4) недостаточный контроль соответствующих служб (как ответственных за эксплуатацию здания, так и энергоснабжающих организаций) за соблюдением необходимых параметров работы систем;</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5) отсутствие автоматизированного отпуска тепловой энергии в тепловых узлах управления.</w:t>
      </w:r>
    </w:p>
    <w:p w:rsidR="00BC318F" w:rsidRPr="008555DE" w:rsidRDefault="00BC318F" w:rsidP="00BC31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В настоящее время протяженность автомобильных дорог общего пользования, находящихся в муниципальной собственности Шелехоского района, составляет 20,187 км.</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lastRenderedPageBreak/>
        <w:t xml:space="preserve">На 1 ноября 2018 года доля протяженности автомобильных </w:t>
      </w:r>
      <w:r w:rsidRPr="008555DE">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20,187 км, </w:t>
      </w:r>
      <w:r w:rsidRPr="008555DE">
        <w:rPr>
          <w:rFonts w:ascii="Times New Roman" w:eastAsia="Times New Roman" w:hAnsi="Times New Roman" w:cs="Times New Roman"/>
          <w:sz w:val="28"/>
          <w:szCs w:val="28"/>
        </w:rPr>
        <w:t>не соответствующих нормативным требованиям к транспортно-эксплуатационным показателям.</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Цели и задачи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Целями муниципальной программы являются: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1) повышение надежности функционирования систем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2) предотвращение вредного воздействия отходов на здоровье человека и окружающую среду,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сохранение и развитие автомобильных дорог общего пользования местного значения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Для достижения цели необходимо выполнение следующих задач.</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1. Повышение надежности объектов теплоснабжения, коммунальной инфраструктуры, находящихся в муниципальной собственности Шелеховского района. </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2. Предотвращение вредного воздействия отходов на здоровье человека и окружающую среду на территории Шелеховского района. </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8555DE">
        <w:rPr>
          <w:rFonts w:ascii="Times New Roman" w:eastAsia="Times New Roman" w:hAnsi="Times New Roman" w:cs="Times New Roman"/>
          <w:sz w:val="28"/>
          <w:szCs w:val="28"/>
          <w:lang w:eastAsia="ru-RU"/>
        </w:rPr>
        <w:t xml:space="preserve">3. </w:t>
      </w:r>
      <w:r w:rsidRPr="008555DE">
        <w:rPr>
          <w:rFonts w:ascii="Times New Roman" w:eastAsia="Times New Roman" w:hAnsi="Times New Roman" w:cs="Times New Roman"/>
          <w:bCs/>
          <w:iCs/>
          <w:sz w:val="28"/>
          <w:szCs w:val="28"/>
          <w:lang w:eastAsia="ru-RU"/>
        </w:rPr>
        <w:t>Стимулирование энергосбережения и повышение энергетической эффективности Шелеховского района.</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4. Сохранение и развитие автомобильных дорог общего пользования местного значения Шелеховского района. </w:t>
      </w:r>
    </w:p>
    <w:p w:rsidR="00BC318F" w:rsidRPr="008555DE" w:rsidRDefault="00BC318F" w:rsidP="00BC318F">
      <w:pPr>
        <w:widowControl w:val="0"/>
        <w:shd w:val="clear" w:color="auto" w:fill="FFFFFF"/>
        <w:autoSpaceDE w:val="0"/>
        <w:autoSpaceDN w:val="0"/>
        <w:adjustRightInd w:val="0"/>
        <w:spacing w:before="120" w:after="12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Обоснование выделения подпрограмм</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Для достижения заявленных целей и решения поставленных задач в рамках муниципальной программы предусмотрена реализация четырех подпрограмм.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реализации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1 «</w:t>
      </w:r>
      <w:r w:rsidR="00B944A0" w:rsidRPr="008555DE">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555DE">
        <w:rPr>
          <w:rFonts w:ascii="Times New Roman" w:eastAsia="Times New Roman" w:hAnsi="Times New Roman" w:cs="Times New Roman"/>
          <w:sz w:val="28"/>
          <w:szCs w:val="28"/>
          <w:lang w:eastAsia="ru-RU"/>
        </w:rPr>
        <w:t>» обусловлена необходимостью предупреждения ситуаций,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 предотвращения критического уровня износа объектов коммунальной инфраструктуры Шелеховского района, повышения надежности предоставления коммунальных услуг потребителям требуемого объема и качества.</w:t>
      </w:r>
    </w:p>
    <w:p w:rsidR="00B944A0" w:rsidRPr="008555DE" w:rsidRDefault="00B944A0" w:rsidP="00B944A0">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Подпрограмма 2 «Организация сбора, транспортирования и утилизации </w:t>
      </w:r>
      <w:r w:rsidRPr="008555DE">
        <w:rPr>
          <w:rFonts w:ascii="Times New Roman" w:eastAsia="Times New Roman" w:hAnsi="Times New Roman" w:cs="Times New Roman"/>
          <w:sz w:val="28"/>
          <w:szCs w:val="28"/>
          <w:lang w:eastAsia="ru-RU"/>
        </w:rPr>
        <w:lastRenderedPageBreak/>
        <w:t>(захоронения) твердых коммунальных отходов с несанкционированных мест размещения отходов» направлена на сокращение мест несанкционированного размещения твердых коммунальных отходов на территории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в первую очередь направлена на оптимизацию расходов бюджета Шелеховского района при обеспечении энергетическими ресурсами муниципальных учреждений,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BC318F" w:rsidRPr="008555DE" w:rsidRDefault="00BC318F" w:rsidP="00BC318F">
      <w:pPr>
        <w:spacing w:after="0" w:line="240" w:lineRule="auto"/>
        <w:ind w:firstLine="709"/>
        <w:jc w:val="both"/>
        <w:rPr>
          <w:rFonts w:ascii="Times New Roman" w:eastAsia="Times New Roman" w:hAnsi="Times New Roman" w:cs="Times New Roman"/>
          <w:color w:val="000000"/>
          <w:sz w:val="28"/>
          <w:szCs w:val="28"/>
        </w:rPr>
      </w:pPr>
      <w:r w:rsidRPr="008555DE">
        <w:rPr>
          <w:rFonts w:ascii="Times New Roman" w:eastAsia="Times New Roman" w:hAnsi="Times New Roman" w:cs="Times New Roman"/>
          <w:sz w:val="28"/>
          <w:szCs w:val="28"/>
          <w:lang w:eastAsia="ru-RU"/>
        </w:rPr>
        <w:t xml:space="preserve">Подпрограмма 4 «Ремонт и содержание автомобильных дорог общего пользования местного значения Шелеховского района» </w:t>
      </w:r>
      <w:r w:rsidRPr="008555DE">
        <w:rPr>
          <w:rFonts w:ascii="Times New Roman" w:eastAsia="Times New Roman" w:hAnsi="Times New Roman" w:cs="Times New Roman"/>
          <w:color w:val="000000"/>
          <w:sz w:val="28"/>
          <w:szCs w:val="28"/>
        </w:rPr>
        <w:t>направлена на увеличение протяженности автомобильных дорог общего пользования местного значения, соответствующих нормативным требованиям, повышению безопасности дорожного движения.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Перечень мероприятий, ресурсное обеспечение и планируемые целевые индикаторы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iCs/>
          <w:sz w:val="28"/>
          <w:szCs w:val="28"/>
          <w:lang w:eastAsia="ru-RU"/>
        </w:rPr>
        <w:t xml:space="preserve">Мероприятия </w:t>
      </w:r>
      <w:r w:rsidRPr="008555DE">
        <w:rPr>
          <w:rFonts w:ascii="Times New Roman" w:eastAsia="Times New Roman" w:hAnsi="Times New Roman" w:cs="Times New Roman"/>
          <w:sz w:val="28"/>
          <w:szCs w:val="28"/>
          <w:lang w:eastAsia="ru-RU"/>
        </w:rPr>
        <w:t>муниципальной программы</w:t>
      </w:r>
      <w:r w:rsidRPr="008555DE">
        <w:rPr>
          <w:rFonts w:ascii="Times New Roman" w:eastAsia="Times New Roman" w:hAnsi="Times New Roman" w:cs="Times New Roman"/>
          <w:iCs/>
          <w:sz w:val="28"/>
          <w:szCs w:val="28"/>
          <w:lang w:eastAsia="ru-RU"/>
        </w:rPr>
        <w:t xml:space="preserve"> направлены на реализацию </w:t>
      </w:r>
      <w:r w:rsidRPr="008555DE">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5 к муниципальной программе.</w:t>
      </w:r>
    </w:p>
    <w:p w:rsidR="00BC318F" w:rsidRPr="008555DE"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BC318F" w:rsidRPr="008555DE" w:rsidRDefault="00BC318F" w:rsidP="00BC318F">
      <w:pPr>
        <w:widowControl w:val="0"/>
        <w:shd w:val="clear" w:color="auto" w:fill="FFFFFF"/>
        <w:tabs>
          <w:tab w:val="num" w:pos="7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6. Механизм реализации муниципальной программы </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контроль за ходом ее реализации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w:t>
      </w:r>
      <w:r w:rsidRPr="008555DE">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555DE">
        <w:rPr>
          <w:rFonts w:ascii="Times New Roman" w:eastAsia="Times New Roman" w:hAnsi="Times New Roman" w:cs="Times New Roman"/>
          <w:sz w:val="28"/>
          <w:szCs w:val="28"/>
          <w:lang w:eastAsia="ru-RU"/>
        </w:rPr>
        <w:t>.</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Текущее управление муниципальной программы и контроль за выполнением  осуществляет отдел жилищно-коммунального хозяйства и экологии.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Исполнители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взаимодействуют </w:t>
      </w:r>
      <w:r w:rsidRPr="008555DE">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555DE">
        <w:rPr>
          <w:rFonts w:ascii="Times New Roman" w:eastAsia="Times New Roman" w:hAnsi="Times New Roman" w:cs="Times New Roman"/>
          <w:sz w:val="28"/>
          <w:szCs w:val="28"/>
          <w:lang w:eastAsia="ru-RU"/>
        </w:rPr>
        <w:t>;</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представляют заявки на финансирование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уточняют затраты по программным мероприятиям, отдельные их показатели, а также механизм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Отдел жилищно-коммунального хозяйства и экологии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7. Анализ рисков реализации муниципальной программы и описание мер управления рисками реализации муниципальной программы</w:t>
      </w:r>
    </w:p>
    <w:p w:rsidR="00BC318F" w:rsidRPr="008555DE" w:rsidRDefault="00BC318F" w:rsidP="00BC318F">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основным рискам реализации муниципальной программы относятся: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финансово-экономические риски – отсутствие финансирования мероприятий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Нормативные риски в муниципальной программе заложены, в том числе, мероприятия, направленные на выполнение Жилищного кодекса Российской Федерации, Федеральных законов от 24.06.1998 № 89-ФЗ «Об отходах производства и потребления»,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Изменение положений федерального законодательства могут потребовать внесения соответствующих изменений в муниципальную программу, что </w:t>
      </w:r>
      <w:r w:rsidRPr="008555DE">
        <w:rPr>
          <w:rFonts w:ascii="Times New Roman" w:eastAsia="Times New Roman" w:hAnsi="Times New Roman" w:cs="Times New Roman"/>
          <w:sz w:val="28"/>
          <w:szCs w:val="28"/>
          <w:lang w:eastAsia="ru-RU"/>
        </w:rPr>
        <w:lastRenderedPageBreak/>
        <w:t>повлияет на выполнение мероприятий и достижение целей.</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BC318F" w:rsidRPr="008555DE" w:rsidRDefault="00BC318F" w:rsidP="00BC318F">
      <w:pPr>
        <w:widowControl w:val="0"/>
        <w:shd w:val="clear" w:color="auto" w:fill="FFFFFF"/>
        <w:tabs>
          <w:tab w:val="left" w:pos="317"/>
        </w:tabs>
        <w:spacing w:after="0" w:line="240" w:lineRule="auto"/>
        <w:jc w:val="both"/>
        <w:outlineLvl w:val="4"/>
        <w:rPr>
          <w:rFonts w:ascii="Times New Roman" w:eastAsia="Times New Roman" w:hAnsi="Times New Roman" w:cs="Times New Roman"/>
          <w:sz w:val="28"/>
          <w:szCs w:val="28"/>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br w:type="page"/>
      </w:r>
      <w:r w:rsidRPr="008555DE">
        <w:rPr>
          <w:rFonts w:ascii="Times New Roman" w:eastAsia="Times New Roman" w:hAnsi="Times New Roman" w:cs="Times New Roman"/>
          <w:sz w:val="28"/>
          <w:szCs w:val="28"/>
          <w:lang w:eastAsia="ru-RU"/>
        </w:rPr>
        <w:lastRenderedPageBreak/>
        <w:t>Приложение 1</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Подпрограмма 1 «</w:t>
      </w:r>
      <w:r w:rsidR="00B944A0" w:rsidRPr="008555DE">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555DE">
        <w:rPr>
          <w:rFonts w:ascii="Times New Roman" w:eastAsia="Times New Roman" w:hAnsi="Times New Roman" w:cs="Times New Roman"/>
          <w:sz w:val="28"/>
          <w:szCs w:val="28"/>
          <w:lang w:eastAsia="ru-RU"/>
        </w:rPr>
        <w:t>» (далее – Подпрограмма 1)</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rsidR="00D727B8" w:rsidRPr="008555DE"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26.02.2019 № 137-па, от 24.04.2019 № 294-па, от 09.08.2019 № 521-па, от 15.08.2019 № 534-па</w:t>
      </w:r>
      <w:r w:rsidR="00B1649F" w:rsidRPr="008555DE">
        <w:rPr>
          <w:rFonts w:ascii="Times New Roman" w:eastAsia="Times New Roman" w:hAnsi="Times New Roman" w:cs="Times New Roman"/>
          <w:kern w:val="2"/>
          <w:sz w:val="24"/>
          <w:szCs w:val="20"/>
          <w:lang w:eastAsia="zh-CN"/>
        </w:rPr>
        <w:t>,</w:t>
      </w:r>
    </w:p>
    <w:p w:rsidR="00BC318F" w:rsidRPr="008555DE" w:rsidRDefault="00D727B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984C69" w:rsidRPr="008555DE">
        <w:rPr>
          <w:rFonts w:ascii="Times New Roman" w:eastAsia="Times New Roman" w:hAnsi="Times New Roman" w:cs="Times New Roman"/>
          <w:kern w:val="2"/>
          <w:sz w:val="24"/>
          <w:szCs w:val="20"/>
          <w:lang w:eastAsia="zh-CN"/>
        </w:rPr>
        <w:t>, от 16.10.2019 № 677-па</w:t>
      </w:r>
      <w:r w:rsidR="00B944A0"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8555DE" w:rsidRDefault="00BC318F" w:rsidP="00192D0A">
      <w:pPr>
        <w:pStyle w:val="afd"/>
        <w:widowControl w:val="0"/>
        <w:numPr>
          <w:ilvl w:val="0"/>
          <w:numId w:val="35"/>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1</w:t>
      </w:r>
    </w:p>
    <w:p w:rsidR="00AF4882" w:rsidRPr="008555DE" w:rsidRDefault="00AF4882" w:rsidP="00AF4882">
      <w:pPr>
        <w:pStyle w:val="afd"/>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Развитие коммунальной инфраструктуры и экологии Шелеховского района</w:t>
            </w:r>
          </w:p>
        </w:tc>
      </w:tr>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1</w:t>
            </w:r>
          </w:p>
        </w:tc>
        <w:tc>
          <w:tcPr>
            <w:tcW w:w="5219" w:type="dxa"/>
          </w:tcPr>
          <w:p w:rsidR="00BC318F" w:rsidRPr="008555DE" w:rsidRDefault="00192D0A"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hAnsi="Times New Roman" w:cs="Times New Roman"/>
                <w:sz w:val="24"/>
                <w:szCs w:val="24"/>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r>
      <w:tr w:rsidR="00192D0A" w:rsidRPr="008555DE" w:rsidTr="00481638">
        <w:trPr>
          <w:tblCellSpacing w:w="5" w:type="nil"/>
        </w:trPr>
        <w:tc>
          <w:tcPr>
            <w:tcW w:w="9974" w:type="dxa"/>
            <w:gridSpan w:val="2"/>
          </w:tcPr>
          <w:p w:rsidR="00192D0A" w:rsidRPr="008555DE" w:rsidRDefault="00881A0F" w:rsidP="008555D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0"/>
                <w:lang w:eastAsia="zh-CN"/>
              </w:rPr>
              <w:t>(</w:t>
            </w:r>
            <w:r w:rsidR="00192D0A" w:rsidRPr="008555DE">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1</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290"/>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1</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1 и программных мероприятий              </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распоряжению муниципальным имуществом</w:t>
            </w:r>
          </w:p>
        </w:tc>
      </w:tr>
      <w:tr w:rsidR="00BC318F" w:rsidRPr="008555DE" w:rsidTr="00190D51">
        <w:trPr>
          <w:tblCellSpacing w:w="5" w:type="nil"/>
        </w:trPr>
        <w:tc>
          <w:tcPr>
            <w:tcW w:w="9974" w:type="dxa"/>
            <w:gridSpan w:val="2"/>
          </w:tcPr>
          <w:p w:rsidR="00BC318F" w:rsidRPr="008555DE" w:rsidRDefault="00BC318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kern w:val="2"/>
                <w:sz w:val="24"/>
                <w:szCs w:val="20"/>
                <w:lang w:eastAsia="zh-CN"/>
              </w:rPr>
              <w:t>(строка в ред. постановления Администрации Шелеховского муниципального района от 26.02.2019 № 137-па)</w:t>
            </w:r>
          </w:p>
        </w:tc>
      </w:tr>
      <w:tr w:rsidR="00BC318F" w:rsidRPr="008555DE" w:rsidTr="00190D51">
        <w:trPr>
          <w:tblCellSpacing w:w="5" w:type="nil"/>
        </w:trPr>
        <w:tc>
          <w:tcPr>
            <w:tcW w:w="4755" w:type="dxa"/>
          </w:tcPr>
          <w:p w:rsidR="00BC318F" w:rsidRPr="008555DE"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1</w:t>
            </w:r>
          </w:p>
        </w:tc>
        <w:tc>
          <w:tcPr>
            <w:tcW w:w="5219" w:type="dxa"/>
          </w:tcPr>
          <w:p w:rsidR="00BC318F" w:rsidRPr="008555DE"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r>
      <w:tr w:rsidR="00BC318F" w:rsidRPr="008555DE" w:rsidTr="00190D51">
        <w:trPr>
          <w:tblCellSpacing w:w="5" w:type="nil"/>
        </w:trPr>
        <w:tc>
          <w:tcPr>
            <w:tcW w:w="4755" w:type="dxa"/>
          </w:tcPr>
          <w:p w:rsidR="00BC318F" w:rsidRPr="008555DE"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1</w:t>
            </w:r>
          </w:p>
        </w:tc>
        <w:tc>
          <w:tcPr>
            <w:tcW w:w="5219" w:type="dxa"/>
          </w:tcPr>
          <w:p w:rsidR="00BC318F" w:rsidRPr="008555DE"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spacing w:after="0"/>
              <w:rPr>
                <w:rFonts w:ascii="Times New Roman" w:hAnsi="Times New Roman" w:cs="Times New Roman"/>
                <w:sz w:val="24"/>
                <w:szCs w:val="24"/>
              </w:rPr>
            </w:pPr>
            <w:r w:rsidRPr="008555DE">
              <w:rPr>
                <w:rFonts w:ascii="Times New Roman" w:hAnsi="Times New Roman" w:cs="Times New Roman"/>
                <w:sz w:val="24"/>
                <w:szCs w:val="24"/>
              </w:rPr>
              <w:t>Объемы и источники финансирования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192D0A" w:rsidRPr="008555DE" w:rsidRDefault="00192D0A" w:rsidP="00192D0A">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Общий объем финансирования составляет 104 259,3 тыс. рублей в том числе:</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30 209,9 тыс. руб.;</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45 291,4 тыс. руб.;</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13 458,0 тыс. руб.;</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1 700,0 тыс. руб.;</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2023 г. – 1 700,0 тыс. руб.;</w:t>
            </w:r>
          </w:p>
          <w:p w:rsidR="00192D0A" w:rsidRPr="008555DE" w:rsidRDefault="00192D0A" w:rsidP="00192D0A">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 2024 – 2030 гг. – 11 900,0 тыс. руб.;</w:t>
            </w:r>
          </w:p>
          <w:p w:rsidR="00192D0A" w:rsidRPr="008555DE" w:rsidRDefault="00192D0A" w:rsidP="00192D0A">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 Источники финансирования:</w:t>
            </w:r>
          </w:p>
          <w:p w:rsidR="00192D0A" w:rsidRPr="008555DE" w:rsidRDefault="00192D0A" w:rsidP="00192D0A">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областного бюджета составит 23 256,3 тыс. рублей:</w:t>
            </w:r>
          </w:p>
          <w:p w:rsidR="00192D0A" w:rsidRPr="008555DE" w:rsidRDefault="00192D0A" w:rsidP="00192D0A">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13 185,5 тыс. руб.;</w:t>
            </w:r>
          </w:p>
          <w:p w:rsidR="00192D0A" w:rsidRPr="008555DE" w:rsidRDefault="00192D0A" w:rsidP="00192D0A">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10 070,8 тыс. руб.;</w:t>
            </w:r>
          </w:p>
          <w:p w:rsidR="00192D0A" w:rsidRPr="008555DE" w:rsidRDefault="00192D0A" w:rsidP="00192D0A">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0,0  тыс. руб.;</w:t>
            </w:r>
          </w:p>
          <w:p w:rsidR="00192D0A" w:rsidRPr="008555DE" w:rsidRDefault="00192D0A" w:rsidP="00192D0A">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0,0  тыс. руб.;</w:t>
            </w:r>
          </w:p>
          <w:p w:rsidR="00192D0A" w:rsidRPr="008555DE" w:rsidRDefault="00192D0A" w:rsidP="00192D0A">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0,0  тыс. руб.;</w:t>
            </w:r>
          </w:p>
          <w:p w:rsidR="00192D0A" w:rsidRPr="008555DE" w:rsidRDefault="00192D0A" w:rsidP="00192D0A">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0,0  тыс. руб.</w:t>
            </w:r>
          </w:p>
          <w:p w:rsidR="00192D0A" w:rsidRPr="008555DE" w:rsidRDefault="00192D0A" w:rsidP="00192D0A">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81 003,0 тыс. рублей в том числе:</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17 024,4 тыс. руб.;</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35 220,6 тыс. руб.;</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13 458,0 тыс. руб.;</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1 700,0 тыс. руб.;</w:t>
            </w:r>
          </w:p>
          <w:p w:rsidR="00192D0A" w:rsidRPr="008555DE" w:rsidRDefault="00192D0A" w:rsidP="00192D0A">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1 700,0 тыс. руб.;</w:t>
            </w:r>
          </w:p>
          <w:p w:rsidR="00BC318F" w:rsidRPr="008555DE" w:rsidRDefault="00192D0A" w:rsidP="00192D0A">
            <w:pPr>
              <w:widowControl w:val="0"/>
              <w:autoSpaceDE w:val="0"/>
              <w:autoSpaceDN w:val="0"/>
              <w:adjustRightInd w:val="0"/>
              <w:spacing w:after="0"/>
              <w:ind w:firstLine="348"/>
              <w:outlineLvl w:val="2"/>
            </w:pPr>
            <w:r w:rsidRPr="008555DE">
              <w:rPr>
                <w:rFonts w:ascii="Times New Roman" w:eastAsia="Times New Roman" w:hAnsi="Times New Roman" w:cs="Times New Roman"/>
                <w:sz w:val="24"/>
                <w:szCs w:val="24"/>
                <w:lang w:eastAsia="ru-RU"/>
              </w:rPr>
              <w:t xml:space="preserve"> 2024 – 2030 гг. – 11 900,0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881A0F" w:rsidP="00BC31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lastRenderedPageBreak/>
              <w:t>(</w:t>
            </w:r>
            <w:r w:rsidR="00BC318F"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 № 137-па, от 24.04.2019 № 294-па, от 09.08.2019 № 521-па, от 15.08.2019 № 534-па</w:t>
            </w:r>
            <w:r w:rsidR="00B1649F" w:rsidRPr="008555DE">
              <w:rPr>
                <w:rFonts w:ascii="Times New Roman" w:eastAsia="Times New Roman" w:hAnsi="Times New Roman" w:cs="Times New Roman"/>
                <w:kern w:val="2"/>
                <w:sz w:val="24"/>
                <w:szCs w:val="20"/>
                <w:lang w:eastAsia="zh-CN"/>
              </w:rPr>
              <w:t xml:space="preserve">, </w:t>
            </w:r>
            <w:r w:rsidR="00D727B8"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192D0A"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1. Приобретение котельного и котельно-вспомогательного оборудования в котельных социальной сферы Шелеховского района, Иркутской области.</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2. Ремонт магистрального водопровода Шелехов-Чистые Ключи, протяжённостью 14 км.</w:t>
            </w:r>
          </w:p>
          <w:p w:rsidR="00BC318F" w:rsidRPr="008555DE" w:rsidRDefault="00BC318F" w:rsidP="00BC318F">
            <w:pPr>
              <w:tabs>
                <w:tab w:val="left" w:pos="65"/>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3. Создание аварийно-технического запаса для объектов инженерной инфраструктуры, находящихся в муниципальной собственности Шелеховского района.</w:t>
            </w:r>
          </w:p>
          <w:p w:rsidR="00BC318F" w:rsidRPr="008555DE" w:rsidRDefault="00BC318F" w:rsidP="00BC318F">
            <w:pPr>
              <w:tabs>
                <w:tab w:val="left" w:pos="65"/>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4. Подготовка объектов инженерной инфраструктуры, находящихся в муниципальной собственности Шелеховского района, к работе в зимних условиях.</w:t>
            </w:r>
          </w:p>
          <w:p w:rsidR="00BC318F" w:rsidRPr="008555DE" w:rsidRDefault="00BC318F" w:rsidP="00BC318F">
            <w:pPr>
              <w:tabs>
                <w:tab w:val="left" w:pos="65"/>
              </w:tabs>
              <w:spacing w:before="30" w:after="0" w:line="240" w:lineRule="auto"/>
              <w:ind w:left="206" w:hanging="141"/>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pacing w:val="2"/>
                <w:sz w:val="24"/>
                <w:szCs w:val="24"/>
                <w:lang w:eastAsia="ru-RU"/>
              </w:rPr>
              <w:t xml:space="preserve">5. Прохождение проверки достоверности сметной стоимости объектов капитального строительства в ГАУИО «Экспертиза в строительстве Иркутской области» по следующим мероприятиям </w:t>
            </w:r>
            <w:r w:rsidRPr="008555DE">
              <w:rPr>
                <w:rFonts w:ascii="Times New Roman" w:eastAsia="Times New Roman" w:hAnsi="Times New Roman" w:cs="Times New Roman"/>
                <w:sz w:val="24"/>
                <w:szCs w:val="24"/>
                <w:lang w:eastAsia="ru-RU"/>
              </w:rPr>
              <w:t>капитальный ремонт магистрального водопровода Шелехов-Чистые Ключи.</w:t>
            </w:r>
          </w:p>
          <w:p w:rsidR="00102399"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6. Капитальный ремонт объектов водоснабжения, 3-х км водопроводных сетей  п. Подкаменная.</w:t>
            </w:r>
          </w:p>
          <w:p w:rsidR="00102399" w:rsidRPr="008555DE" w:rsidRDefault="00BC318F" w:rsidP="00BC318F">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sz w:val="24"/>
                <w:szCs w:val="24"/>
                <w:lang w:eastAsia="ru-RU"/>
              </w:rPr>
              <w:t xml:space="preserve">7. </w:t>
            </w:r>
            <w:r w:rsidR="00102399" w:rsidRPr="008555DE">
              <w:rPr>
                <w:rFonts w:ascii="Times New Roman" w:hAnsi="Times New Roman" w:cs="Times New Roman"/>
              </w:rPr>
              <w:t>Приобретение специализированной техники для водоснабжения населения (для Шаманского муниципального образования).</w:t>
            </w:r>
          </w:p>
          <w:p w:rsidR="00BC67EC" w:rsidRPr="008555DE" w:rsidRDefault="00BC67EC" w:rsidP="00BC318F">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kern w:val="2"/>
                <w:lang w:eastAsia="zh-CN"/>
              </w:rPr>
              <w:t xml:space="preserve">(в ред. постановления Администрации </w:t>
            </w:r>
            <w:r w:rsidRPr="008555DE">
              <w:rPr>
                <w:rFonts w:ascii="Times New Roman" w:eastAsia="Times New Roman" w:hAnsi="Times New Roman" w:cs="Times New Roman"/>
                <w:kern w:val="2"/>
                <w:lang w:eastAsia="zh-CN"/>
              </w:rPr>
              <w:lastRenderedPageBreak/>
              <w:t>Шелеховского муниципального района от 23.08.2019 № 557-па)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8. Капитальное строительство канализационного коллектора системы КНС п. Чистые Ключи на основе выкупа.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 xml:space="preserve">9. </w:t>
            </w:r>
            <w:r w:rsidRPr="008555DE">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магистрального водопровода Шелехов-Чистые Ключи.</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Строительный контроль по капитальному ремонту магистрального водопровода Шелехов-Чистые Ключи.</w:t>
            </w:r>
          </w:p>
          <w:p w:rsidR="00BC318F" w:rsidRPr="008555DE" w:rsidRDefault="00BC318F" w:rsidP="00BC318F">
            <w:pPr>
              <w:shd w:val="clear" w:color="auto" w:fill="FFFFFF"/>
              <w:spacing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Капитальное строительство модульных канализационных очистных сооружений глубокой биологической очистки, производительностью 75 м3/сутки и наружных канализационных сетей в  п. Подкаменная на основе выкупа.</w:t>
            </w:r>
          </w:p>
          <w:p w:rsidR="00BC318F" w:rsidRPr="008555DE" w:rsidRDefault="00BC318F" w:rsidP="00BC318F">
            <w:pPr>
              <w:shd w:val="clear" w:color="auto" w:fill="FFFFFF"/>
              <w:spacing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12. Техническое обследование и актуализация схем водоснабжения и водоотведения на территории сельских поселений Шелеховского района.</w:t>
            </w:r>
          </w:p>
          <w:p w:rsidR="00BC318F" w:rsidRPr="008555DE" w:rsidRDefault="00BC318F" w:rsidP="00BC318F">
            <w:pPr>
              <w:shd w:val="clear" w:color="auto" w:fill="FFFFFF"/>
              <w:spacing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Очистка накопительных ёмкостей систем водоснабжения п. Чистые Ключи, п. Подкаменная.</w:t>
            </w:r>
          </w:p>
          <w:p w:rsidR="00BC318F" w:rsidRPr="008555DE" w:rsidRDefault="00BC318F" w:rsidP="00BC318F">
            <w:pPr>
              <w:shd w:val="clear" w:color="auto" w:fill="FFFFFF"/>
              <w:spacing w:after="0" w:line="240" w:lineRule="auto"/>
              <w:ind w:left="206" w:hanging="141"/>
              <w:jc w:val="both"/>
              <w:rPr>
                <w:rFonts w:ascii="Times New Roman" w:hAnsi="Times New Roman" w:cs="Times New Roman"/>
              </w:rPr>
            </w:pPr>
            <w:r w:rsidRPr="008555DE">
              <w:rPr>
                <w:rFonts w:ascii="Times New Roman" w:eastAsia="Times New Roman" w:hAnsi="Times New Roman" w:cs="Times New Roman"/>
                <w:lang w:eastAsia="ru-RU"/>
              </w:rPr>
              <w:t xml:space="preserve">14. </w:t>
            </w:r>
            <w:r w:rsidR="00984C69" w:rsidRPr="008555DE">
              <w:rPr>
                <w:rFonts w:ascii="Times New Roman" w:hAnsi="Times New Roman" w:cs="Times New Roman"/>
              </w:rPr>
              <w:t>Инженерно-геодезические изыскания по объекту «Капитальный ремонт водовода Шелехов – Чистые Ключи».</w:t>
            </w:r>
          </w:p>
          <w:p w:rsidR="00984C69" w:rsidRPr="008555DE" w:rsidRDefault="00984C69" w:rsidP="00984C69">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kern w:val="2"/>
                <w:lang w:eastAsia="zh-CN"/>
              </w:rPr>
              <w:t>(в ред. постановления Администрации Шелеховского муниципального района от 16.10.2019 № 677-па)</w:t>
            </w:r>
          </w:p>
          <w:p w:rsidR="00102399" w:rsidRPr="008555DE" w:rsidRDefault="00BC318F" w:rsidP="00102399">
            <w:pPr>
              <w:tabs>
                <w:tab w:val="left" w:pos="490"/>
              </w:tabs>
              <w:spacing w:after="0"/>
              <w:ind w:left="142" w:hanging="142"/>
              <w:jc w:val="both"/>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15.</w:t>
            </w:r>
            <w:r w:rsidRPr="008555DE">
              <w:rPr>
                <w:rFonts w:ascii="Times New Roman" w:eastAsia="Times New Roman" w:hAnsi="Times New Roman" w:cs="Times New Roman"/>
                <w:lang w:eastAsia="ru-RU"/>
              </w:rPr>
              <w:t xml:space="preserve"> </w:t>
            </w:r>
            <w:r w:rsidR="00102399" w:rsidRPr="008555DE">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102399" w:rsidRPr="008555DE" w:rsidRDefault="00102399" w:rsidP="00102399">
            <w:pPr>
              <w:tabs>
                <w:tab w:val="left" w:pos="490"/>
              </w:tabs>
              <w:spacing w:after="0"/>
              <w:ind w:left="142" w:hanging="142"/>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16. Разработка проекта планировки, проекта межевания территории, проектно – сметной документации для реализации мероприятия по строительству водопроводных сетей д. Олха.</w:t>
            </w:r>
          </w:p>
          <w:p w:rsidR="00BC318F" w:rsidRPr="008555DE" w:rsidRDefault="00BC318F" w:rsidP="00102399">
            <w:pPr>
              <w:tabs>
                <w:tab w:val="left" w:pos="490"/>
              </w:tabs>
              <w:spacing w:after="0" w:line="240" w:lineRule="auto"/>
              <w:ind w:left="142" w:hanging="142"/>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17. 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д. Олха».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18. 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19. Прохождение государственной экологической экспертизы по проектной документации «Строительство водопроводных сетей д. Олха».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 Строительство водопроводных сетей д. Олха.</w:t>
            </w:r>
          </w:p>
          <w:p w:rsidR="00A333BD" w:rsidRPr="008555DE" w:rsidRDefault="00A333BD" w:rsidP="00BC318F">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lang w:eastAsia="ru-RU"/>
              </w:rPr>
              <w:t xml:space="preserve">21. </w:t>
            </w:r>
            <w:r w:rsidRPr="008555DE">
              <w:rPr>
                <w:rFonts w:ascii="Times New Roman" w:hAnsi="Times New Roman" w:cs="Times New Roman"/>
              </w:rPr>
              <w:t>Разработка проектно – сметной документации для реализации мероприятия по объекту «Строительство водопроводных сетей  в Шелеховском районе (с.Введенщина -с.Баклаши)</w:t>
            </w:r>
            <w:r w:rsidR="00192D0A" w:rsidRPr="008555DE">
              <w:rPr>
                <w:rFonts w:ascii="Times New Roman" w:hAnsi="Times New Roman" w:cs="Times New Roman"/>
              </w:rPr>
              <w:t>.</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22. Разработка проекта планировки и проекта </w:t>
            </w:r>
            <w:r w:rsidRPr="008555DE">
              <w:rPr>
                <w:rFonts w:ascii="Times New Roman" w:eastAsia="Times New Roman" w:hAnsi="Times New Roman" w:cs="Times New Roman"/>
                <w:lang w:eastAsia="ru-RU"/>
              </w:rPr>
              <w:lastRenderedPageBreak/>
              <w:t>межевания территории для реализации мероприятия по объекту «Строительство водопроводных сетей  в Шелеховском районе (с. Введенщина – с. Баклаши)».</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23. Строительство водопроводных сетей  в Шелеховском районе (с. Введенщина – с. Баклаши).</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 Техническое обследование и актуализация схем теплоснабжения территории сельских поселений Шелеховского района.</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25. Строительный контроль по капитальному ремонту канализационного коллектора системы КНС п. Чистые Ключи.</w:t>
            </w:r>
          </w:p>
          <w:p w:rsidR="003C0A21" w:rsidRPr="008555DE" w:rsidRDefault="003C0A21" w:rsidP="00592F91">
            <w:pPr>
              <w:tabs>
                <w:tab w:val="left" w:pos="490"/>
              </w:tabs>
              <w:spacing w:before="30"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kern w:val="2"/>
                <w:lang w:eastAsia="zh-CN"/>
              </w:rPr>
              <w:t>(</w:t>
            </w:r>
            <w:r w:rsidR="00E20760" w:rsidRPr="008555DE">
              <w:rPr>
                <w:rFonts w:ascii="Times New Roman" w:eastAsia="Times New Roman" w:hAnsi="Times New Roman" w:cs="Times New Roman"/>
                <w:kern w:val="2"/>
                <w:lang w:eastAsia="zh-CN"/>
              </w:rPr>
              <w:t>п.п. 22</w:t>
            </w:r>
            <w:r w:rsidR="00592F91" w:rsidRPr="008555DE">
              <w:rPr>
                <w:rFonts w:ascii="Times New Roman" w:eastAsia="Times New Roman" w:hAnsi="Times New Roman" w:cs="Times New Roman"/>
                <w:kern w:val="2"/>
                <w:lang w:eastAsia="zh-CN"/>
              </w:rPr>
              <w:t>-</w:t>
            </w:r>
            <w:r w:rsidR="00E20760" w:rsidRPr="008555DE">
              <w:rPr>
                <w:rFonts w:ascii="Times New Roman" w:eastAsia="Times New Roman" w:hAnsi="Times New Roman" w:cs="Times New Roman"/>
                <w:kern w:val="2"/>
                <w:lang w:eastAsia="zh-CN"/>
              </w:rPr>
              <w:t xml:space="preserve">25 введены постановлением </w:t>
            </w:r>
            <w:r w:rsidRPr="008555DE">
              <w:rPr>
                <w:rFonts w:ascii="Times New Roman" w:eastAsia="Times New Roman" w:hAnsi="Times New Roman" w:cs="Times New Roman"/>
                <w:kern w:val="2"/>
                <w:lang w:eastAsia="zh-CN"/>
              </w:rPr>
              <w:t>Администрации</w:t>
            </w:r>
            <w:r w:rsidR="00E20760" w:rsidRPr="008555DE">
              <w:rPr>
                <w:rFonts w:ascii="Times New Roman" w:eastAsia="Times New Roman" w:hAnsi="Times New Roman" w:cs="Times New Roman"/>
                <w:kern w:val="2"/>
                <w:lang w:eastAsia="zh-CN"/>
              </w:rPr>
              <w:t xml:space="preserve"> </w:t>
            </w:r>
            <w:r w:rsidRPr="008555DE">
              <w:rPr>
                <w:rFonts w:ascii="Times New Roman" w:eastAsia="Times New Roman" w:hAnsi="Times New Roman" w:cs="Times New Roman"/>
                <w:kern w:val="2"/>
                <w:lang w:eastAsia="zh-CN"/>
              </w:rPr>
              <w:t xml:space="preserve">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881A0F" w:rsidP="006F2C79">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lastRenderedPageBreak/>
              <w:t>(</w:t>
            </w:r>
            <w:r w:rsidR="00BC318F" w:rsidRPr="008555DE">
              <w:rPr>
                <w:rFonts w:ascii="Times New Roman" w:eastAsia="Times New Roman" w:hAnsi="Times New Roman" w:cs="Times New Roman"/>
                <w:kern w:val="2"/>
                <w:sz w:val="24"/>
                <w:szCs w:val="20"/>
                <w:lang w:eastAsia="zh-CN"/>
              </w:rPr>
              <w:t>в ред. постановлени</w:t>
            </w:r>
            <w:r w:rsidR="00BC67EC" w:rsidRPr="008555DE">
              <w:rPr>
                <w:rFonts w:ascii="Times New Roman" w:eastAsia="Times New Roman" w:hAnsi="Times New Roman" w:cs="Times New Roman"/>
                <w:kern w:val="2"/>
                <w:sz w:val="24"/>
                <w:szCs w:val="20"/>
                <w:lang w:eastAsia="zh-CN"/>
              </w:rPr>
              <w:t>й</w:t>
            </w:r>
            <w:r w:rsidR="00BC318F"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B1649F" w:rsidRPr="008555DE">
              <w:rPr>
                <w:rFonts w:ascii="Times New Roman" w:eastAsia="Times New Roman" w:hAnsi="Times New Roman" w:cs="Times New Roman"/>
                <w:kern w:val="2"/>
                <w:sz w:val="24"/>
                <w:szCs w:val="20"/>
                <w:lang w:eastAsia="zh-CN"/>
              </w:rPr>
              <w:t xml:space="preserve">, </w:t>
            </w:r>
            <w:r w:rsidR="00A333BD" w:rsidRPr="008555DE">
              <w:rPr>
                <w:rFonts w:ascii="Times New Roman" w:eastAsia="Times New Roman" w:hAnsi="Times New Roman" w:cs="Times New Roman"/>
                <w:kern w:val="2"/>
                <w:sz w:val="24"/>
                <w:szCs w:val="20"/>
                <w:lang w:eastAsia="zh-CN"/>
              </w:rPr>
              <w:t xml:space="preserve">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BC318F" w:rsidRPr="008555DE">
              <w:rPr>
                <w:rFonts w:ascii="Times New Roman" w:eastAsia="Times New Roman" w:hAnsi="Times New Roman" w:cs="Times New Roman"/>
                <w:kern w:val="2"/>
                <w:sz w:val="24"/>
                <w:szCs w:val="20"/>
                <w:lang w:eastAsia="zh-CN"/>
              </w:rPr>
              <w:t>)</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C318F" w:rsidRPr="008555DE" w:rsidRDefault="00BC318F" w:rsidP="00BC318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Техническое состояние объектов коммунальной инфраструктуры на территории сельских поселений  Шелеховского района  характеризуется:</w:t>
      </w:r>
    </w:p>
    <w:p w:rsidR="00BC318F" w:rsidRPr="008555DE" w:rsidRDefault="00BC318F" w:rsidP="00BC318F">
      <w:pPr>
        <w:numPr>
          <w:ilvl w:val="0"/>
          <w:numId w:val="10"/>
        </w:num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высоким уровнем износа объектов коммунальной инфраструктуры, требующее значительных капитальных вложений;</w:t>
      </w:r>
    </w:p>
    <w:p w:rsidR="00BC318F" w:rsidRPr="008555DE" w:rsidRDefault="00BC318F" w:rsidP="00BC318F">
      <w:pPr>
        <w:numPr>
          <w:ilvl w:val="0"/>
          <w:numId w:val="10"/>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rsidR="00BC318F" w:rsidRPr="008555DE" w:rsidRDefault="00BC318F" w:rsidP="00BC318F">
      <w:pPr>
        <w:numPr>
          <w:ilvl w:val="0"/>
          <w:numId w:val="10"/>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BC318F" w:rsidRPr="008555DE" w:rsidRDefault="00BC318F" w:rsidP="00BC318F">
      <w:pPr>
        <w:numPr>
          <w:ilvl w:val="0"/>
          <w:numId w:val="10"/>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ростом числа аварий и сбоев в работе систем коммунальной инфраструктуры, недостаточным техническим обеспечением организаций, осуществляющих деятельность в сфере электро-, тепло- и водоснабжения, водоотведения, очистки сточных вод.</w:t>
      </w:r>
    </w:p>
    <w:p w:rsidR="00BC318F" w:rsidRPr="008555DE" w:rsidRDefault="00BC318F" w:rsidP="00BC318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w:t>
      </w:r>
      <w:r w:rsidRPr="008555DE">
        <w:rPr>
          <w:rFonts w:ascii="Times New Roman" w:eastAsia="Calibri" w:hAnsi="Times New Roman" w:cs="Times New Roman"/>
          <w:sz w:val="28"/>
          <w:szCs w:val="28"/>
        </w:rPr>
        <w:t>тепло-, водоснабжением, водоотведением.</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Основная цель Подпрограммы 1 – повышение надежности объектов теплоснабжения, коммунальной инфраструктуры, находящихся в муниципальной собственности Шелеховского района.</w:t>
      </w:r>
    </w:p>
    <w:p w:rsidR="00BC318F" w:rsidRPr="008555DE" w:rsidRDefault="00BC318F" w:rsidP="00BC31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Для достижения указанной цели необходимо решить следующую задачу: повышение надежности функционирования систем коммунальной инфраструктуры на территории сельских поселениях Шелеховского района, сокращение потерь топливно-энергетических ресурсов и воды на объектах </w:t>
      </w:r>
      <w:r w:rsidRPr="008555DE">
        <w:rPr>
          <w:rFonts w:ascii="Times New Roman" w:eastAsia="Times New Roman" w:hAnsi="Times New Roman" w:cs="Times New Roman"/>
          <w:sz w:val="28"/>
          <w:szCs w:val="28"/>
          <w:lang w:eastAsia="ru-RU"/>
        </w:rPr>
        <w:lastRenderedPageBreak/>
        <w:t>теплоснабжения и коммунальной инфраструктуры, находящихся в муниципальной собственности Шелеховского района.</w:t>
      </w:r>
    </w:p>
    <w:p w:rsidR="00BC318F" w:rsidRPr="008555DE" w:rsidRDefault="00BC318F" w:rsidP="00BC318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Мероприятия Подпрограммы 1 направлены на реализацию поставленных целей и задач. Перечень мероприятий Подпрограммы 1 с указанием источников финансирования, вида и размера расходов бюджета представлен в приложении 5 к Муниципальной программе.</w:t>
      </w:r>
    </w:p>
    <w:p w:rsidR="00BC318F" w:rsidRPr="008555DE" w:rsidRDefault="00BC318F" w:rsidP="00BC318F">
      <w:pPr>
        <w:spacing w:after="0" w:line="240" w:lineRule="auto"/>
        <w:ind w:firstLine="709"/>
        <w:rPr>
          <w:rFonts w:ascii="Times New Roman" w:eastAsia="Calibri" w:hAnsi="Times New Roman" w:cs="Times New Roman"/>
          <w:sz w:val="28"/>
          <w:szCs w:val="28"/>
          <w:lang w:eastAsia="ru-RU"/>
        </w:rPr>
      </w:pPr>
      <w:r w:rsidRPr="008555DE">
        <w:rPr>
          <w:rFonts w:ascii="Times New Roman" w:eastAsia="Calibri"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BC318F" w:rsidRPr="008555DE"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Механизм реализации Подпрограммы 1 и контроль за ходом ее реализации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Реализация Подпрограммы 1 осуществляется посредством взаимодействия отдела жилищно-коммунального хозяйства и экологии с региональными органами государственной власти, поселениями Шелеховского района, организациями всех форм собственности и гражданами.</w:t>
      </w:r>
    </w:p>
    <w:p w:rsidR="00BC318F" w:rsidRPr="008555DE" w:rsidRDefault="00BC318F" w:rsidP="00BC318F">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Текущее управление Подпрограммой 1 и контроль за выполнением  осуществляет отдел жилищно-коммунального хозяйства и экологии.</w:t>
      </w:r>
    </w:p>
    <w:p w:rsidR="00BC318F" w:rsidRPr="008555DE" w:rsidRDefault="00BC318F" w:rsidP="00BC318F">
      <w:p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Исполнитель Подпрограммы 1:</w:t>
      </w:r>
    </w:p>
    <w:p w:rsidR="00BC318F" w:rsidRPr="008555DE" w:rsidRDefault="00BC318F" w:rsidP="00BC318F">
      <w:pPr>
        <w:numPr>
          <w:ilvl w:val="0"/>
          <w:numId w:val="7"/>
        </w:numPr>
        <w:tabs>
          <w:tab w:val="left" w:pos="993"/>
        </w:tabs>
        <w:autoSpaceDE w:val="0"/>
        <w:autoSpaceDN w:val="0"/>
        <w:adjustRightInd w:val="0"/>
        <w:spacing w:after="0" w:line="240" w:lineRule="auto"/>
        <w:ind w:firstLine="540"/>
        <w:contextualSpacing/>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представляет заявки на финансирование Подпрограммы 1;</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1.</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1.</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Отдел жилищно-коммунального хозяйства и экологии </w:t>
      </w:r>
      <w:r w:rsidRPr="008555DE">
        <w:rPr>
          <w:rFonts w:ascii="Times New Roman" w:eastAsia="Times New Roman" w:hAnsi="Times New Roman" w:cs="Times New Roman"/>
          <w:sz w:val="28"/>
          <w:szCs w:val="28"/>
          <w:lang w:eastAsia="ru-RU"/>
        </w:rPr>
        <w:t>анализирует ход выполнения мероприятий Подпрограммы 1, готовит годовые отчеты о ходе выполнения Подпрограммы 1 и вносит предложения по совершенствованию механизма реализации Подпрограммы 1.</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Приложение 2</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(далее – Подпрограмма 2)</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 137-па, от 09.08.2019 № 521-па</w:t>
      </w:r>
      <w:r w:rsidR="003C0A21"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318F" w:rsidRPr="008555DE" w:rsidRDefault="00BC318F" w:rsidP="003C0A21">
      <w:pPr>
        <w:pStyle w:val="afd"/>
        <w:widowControl w:val="0"/>
        <w:numPr>
          <w:ilvl w:val="0"/>
          <w:numId w:val="36"/>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2</w:t>
      </w:r>
    </w:p>
    <w:p w:rsidR="00C25AF9" w:rsidRPr="008555DE" w:rsidRDefault="00C25AF9" w:rsidP="00C25AF9">
      <w:pPr>
        <w:pStyle w:val="afd"/>
        <w:widowControl w:val="0"/>
        <w:tabs>
          <w:tab w:val="left" w:pos="709"/>
        </w:tabs>
        <w:suppressAutoHyphens/>
        <w:autoSpaceDE w:val="0"/>
        <w:autoSpaceDN w:val="0"/>
        <w:spacing w:after="0" w:line="240" w:lineRule="auto"/>
        <w:jc w:val="center"/>
        <w:rPr>
          <w:rFonts w:ascii="Times New Roman" w:eastAsia="Times New Roman" w:hAnsi="Times New Roman"/>
          <w:sz w:val="28"/>
          <w:szCs w:val="28"/>
          <w:lang w:val="ru-RU"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 экологии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tc>
      </w:tr>
      <w:tr w:rsidR="00BC318F" w:rsidRPr="008555DE"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2</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272"/>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2</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2 </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 программных мероприятий              </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2</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2</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autoSpaceDE w:val="0"/>
              <w:autoSpaceDN w:val="0"/>
              <w:adjustRightInd w:val="0"/>
              <w:spacing w:after="0" w:line="240" w:lineRule="auto"/>
              <w:ind w:firstLine="348"/>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Снижение негативного влияния отходов на состояние окружающей среды.</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Уменьшение количества несанкционированных мест размещения твердых коммунальных отходов.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Cs/>
                <w:sz w:val="28"/>
                <w:szCs w:val="28"/>
                <w:lang w:eastAsia="ru-RU"/>
              </w:rPr>
            </w:pPr>
            <w:r w:rsidRPr="008555DE">
              <w:rPr>
                <w:rFonts w:ascii="Times New Roman" w:eastAsia="Times New Roman" w:hAnsi="Times New Roman" w:cs="Times New Roman"/>
                <w:sz w:val="24"/>
                <w:szCs w:val="24"/>
                <w:lang w:eastAsia="ru-RU"/>
              </w:rPr>
              <w:t>3. Обустройство контейнерных площадок, мусороперегрузочных и мусоросортировочных станций ТКО.</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8555DE" w:rsidRDefault="00881A0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BC318F" w:rsidRPr="008555DE">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Объемы и источники финансирования Подпрограммы 2</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3C0A21" w:rsidRPr="008555DE" w:rsidRDefault="003C0A21" w:rsidP="003C0A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Общий объем финансирования составляет 9 976,0 тыс. рублей в том числе:</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2 071,0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5 905,0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1 400,0 тыс. руб.</w:t>
            </w:r>
          </w:p>
          <w:p w:rsidR="003C0A21" w:rsidRPr="008555DE" w:rsidRDefault="003C0A21" w:rsidP="003C0A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Источники финансирования:</w:t>
            </w:r>
          </w:p>
          <w:p w:rsidR="003C0A21" w:rsidRPr="008555DE" w:rsidRDefault="003C0A21" w:rsidP="003C0A2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областного бюджета составит 1 796,7 тыс. рублей:</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2019 г. – 1 796,7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0,0  тыс. руб.</w:t>
            </w:r>
          </w:p>
          <w:p w:rsidR="003C0A21" w:rsidRPr="008555DE" w:rsidRDefault="003C0A21" w:rsidP="003C0A21">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8 179,3 тыс. рублей в том числе:</w:t>
            </w:r>
          </w:p>
          <w:p w:rsidR="003C0A21" w:rsidRPr="008555DE" w:rsidRDefault="003C0A21" w:rsidP="003C0A21">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274,3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5 905,0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200,0 тыс. руб.;</w:t>
            </w:r>
          </w:p>
          <w:p w:rsidR="00BC318F"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1 400,0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881A0F" w:rsidP="00855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lastRenderedPageBreak/>
              <w:t>(</w:t>
            </w:r>
            <w:r w:rsidR="00BC318F" w:rsidRPr="008555DE">
              <w:rPr>
                <w:rFonts w:ascii="Times New Roman" w:eastAsia="Times New Roman" w:hAnsi="Times New Roman" w:cs="Times New Roman"/>
                <w:kern w:val="2"/>
                <w:sz w:val="24"/>
                <w:szCs w:val="20"/>
                <w:lang w:eastAsia="zh-CN"/>
              </w:rPr>
              <w:t>в ред. постановлени</w:t>
            </w:r>
            <w:r w:rsidR="003C0A21" w:rsidRPr="008555DE">
              <w:rPr>
                <w:rFonts w:ascii="Times New Roman" w:eastAsia="Times New Roman" w:hAnsi="Times New Roman" w:cs="Times New Roman"/>
                <w:kern w:val="2"/>
                <w:sz w:val="24"/>
                <w:szCs w:val="20"/>
                <w:lang w:eastAsia="zh-CN"/>
              </w:rPr>
              <w:t>й</w:t>
            </w:r>
            <w:r w:rsidR="00BC318F"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3C0A21"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592F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555DE">
              <w:rPr>
                <w:rFonts w:ascii="Times New Roman" w:eastAsia="Times New Roman" w:hAnsi="Times New Roman" w:cs="Times New Roman"/>
                <w:bCs/>
                <w:sz w:val="24"/>
                <w:szCs w:val="24"/>
                <w:lang w:eastAsia="ru-RU"/>
              </w:rPr>
              <w:t>1. Сокращение объемов непереработанных и не размещенных на полигонах отходов 40%.</w:t>
            </w:r>
          </w:p>
          <w:p w:rsidR="00BC318F" w:rsidRPr="008555DE" w:rsidRDefault="00BC318F" w:rsidP="00592F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555DE">
              <w:rPr>
                <w:rFonts w:ascii="Times New Roman" w:eastAsia="Times New Roman" w:hAnsi="Times New Roman" w:cs="Times New Roman"/>
                <w:bCs/>
                <w:sz w:val="24"/>
                <w:szCs w:val="24"/>
                <w:lang w:eastAsia="ru-RU"/>
              </w:rPr>
              <w:t xml:space="preserve">2. </w:t>
            </w:r>
            <w:r w:rsidR="003C0A21" w:rsidRPr="008555DE">
              <w:rPr>
                <w:rFonts w:ascii="Times New Roman" w:eastAsia="Times New Roman" w:hAnsi="Times New Roman" w:cs="Times New Roman"/>
                <w:bCs/>
                <w:sz w:val="24"/>
                <w:szCs w:val="24"/>
                <w:lang w:eastAsia="ru-RU"/>
              </w:rPr>
              <w:t>Создание мест (площадок) накопления твердых коммунальных отходов: приобретение контейнеров; создание контейнерных площадок</w:t>
            </w:r>
            <w:r w:rsidRPr="008555DE">
              <w:rPr>
                <w:rFonts w:ascii="Times New Roman" w:eastAsia="Times New Roman" w:hAnsi="Times New Roman" w:cs="Times New Roman"/>
                <w:bCs/>
                <w:sz w:val="24"/>
                <w:szCs w:val="24"/>
                <w:lang w:eastAsia="ru-RU"/>
              </w:rPr>
              <w:t>.</w:t>
            </w:r>
          </w:p>
          <w:p w:rsidR="00592F91" w:rsidRPr="008555DE" w:rsidRDefault="006F2C79" w:rsidP="00592F91">
            <w:pPr>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bCs/>
                <w:sz w:val="24"/>
                <w:szCs w:val="24"/>
                <w:lang w:eastAsia="ru-RU"/>
              </w:rPr>
              <w:t>(в ред</w:t>
            </w:r>
            <w:r w:rsidR="00592F91" w:rsidRPr="008555DE">
              <w:rPr>
                <w:rFonts w:ascii="Times New Roman" w:eastAsia="Times New Roman" w:hAnsi="Times New Roman" w:cs="Times New Roman"/>
                <w:bCs/>
                <w:sz w:val="24"/>
                <w:szCs w:val="24"/>
                <w:lang w:eastAsia="ru-RU"/>
              </w:rPr>
              <w:t>.</w:t>
            </w:r>
            <w:r w:rsidR="00592F91" w:rsidRPr="008555DE">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от </w:t>
            </w:r>
            <w:r w:rsidR="008555DE" w:rsidRPr="008555DE">
              <w:rPr>
                <w:rFonts w:ascii="Times New Roman" w:eastAsia="Times New Roman" w:hAnsi="Times New Roman" w:cs="Times New Roman"/>
                <w:kern w:val="2"/>
                <w:sz w:val="24"/>
                <w:szCs w:val="20"/>
                <w:lang w:eastAsia="zh-CN"/>
              </w:rPr>
              <w:t xml:space="preserve"> 27.01.2020 № 43-па)</w:t>
            </w:r>
          </w:p>
          <w:p w:rsidR="00592F91" w:rsidRPr="008555DE" w:rsidRDefault="00592F91" w:rsidP="00592F91">
            <w:pPr>
              <w:shd w:val="clear" w:color="auto" w:fill="FFFFFF"/>
              <w:autoSpaceDE w:val="0"/>
              <w:autoSpaceDN w:val="0"/>
              <w:adjustRightInd w:val="0"/>
              <w:spacing w:after="0" w:line="240" w:lineRule="auto"/>
              <w:ind w:left="348"/>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3.</w:t>
            </w:r>
            <w:r w:rsidR="00C25AF9" w:rsidRPr="008555DE">
              <w:rPr>
                <w:rFonts w:ascii="Times New Roman" w:eastAsia="Times New Roman" w:hAnsi="Times New Roman"/>
                <w:sz w:val="24"/>
                <w:szCs w:val="24"/>
                <w:lang w:eastAsia="ru-RU"/>
              </w:rPr>
              <w:t>Содержание мест (площадок) твердых</w:t>
            </w:r>
          </w:p>
          <w:p w:rsidR="00BC318F" w:rsidRPr="008555DE" w:rsidRDefault="00C25AF9" w:rsidP="00592F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коммунальных отходов</w:t>
            </w:r>
            <w:r w:rsidR="00BC318F" w:rsidRPr="008555DE">
              <w:rPr>
                <w:rFonts w:ascii="Times New Roman" w:eastAsia="Times New Roman" w:hAnsi="Times New Roman"/>
                <w:sz w:val="24"/>
                <w:szCs w:val="24"/>
                <w:lang w:eastAsia="ru-RU"/>
              </w:rPr>
              <w:t>.</w:t>
            </w:r>
          </w:p>
          <w:p w:rsidR="006F2C79" w:rsidRPr="008555DE" w:rsidRDefault="006F2C79" w:rsidP="008555D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w:t>
            </w:r>
            <w:r w:rsidR="00592F91" w:rsidRPr="008555DE">
              <w:rPr>
                <w:rFonts w:ascii="Times New Roman" w:eastAsia="Times New Roman" w:hAnsi="Times New Roman" w:cs="Times New Roman"/>
                <w:bCs/>
                <w:sz w:val="24"/>
                <w:szCs w:val="24"/>
                <w:lang w:eastAsia="ru-RU"/>
              </w:rPr>
              <w:t>в ред.</w:t>
            </w:r>
            <w:r w:rsidR="00592F91" w:rsidRPr="008555DE">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2</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Санитарное состоянии на территории Шелеховского района характеризуется большим количеством несанкционированных свалок.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Для снижения количества мест несанкционированного размещения ТКО требуется обустройство контейнерных площадок, приобретение контейнерных баков для размещения ТКО,</w:t>
      </w:r>
      <w:r w:rsidRPr="008555DE">
        <w:rPr>
          <w:rFonts w:ascii="Times New Roman" w:eastAsia="Times New Roman" w:hAnsi="Times New Roman" w:cs="Times New Roman"/>
          <w:b/>
          <w:bCs/>
          <w:sz w:val="24"/>
          <w:szCs w:val="24"/>
          <w:lang w:eastAsia="ru-RU"/>
        </w:rPr>
        <w:t xml:space="preserve"> </w:t>
      </w:r>
      <w:r w:rsidRPr="008555DE">
        <w:rPr>
          <w:rFonts w:ascii="Times New Roman" w:eastAsia="Times New Roman" w:hAnsi="Times New Roman" w:cs="Times New Roman"/>
          <w:bCs/>
          <w:sz w:val="28"/>
          <w:szCs w:val="28"/>
          <w:lang w:eastAsia="ru-RU"/>
        </w:rPr>
        <w:t>мусороперегрузочных и мусоросортировочных станций ТКО, проведение массовых мероприятий (акций) по информированию населения.</w:t>
      </w:r>
      <w:r w:rsidRPr="008555DE">
        <w:rPr>
          <w:rFonts w:ascii="Times New Roman" w:eastAsia="Times New Roman" w:hAnsi="Times New Roman" w:cs="Times New Roman"/>
          <w:sz w:val="28"/>
          <w:szCs w:val="28"/>
          <w:lang w:eastAsia="ru-RU"/>
        </w:rPr>
        <w:t xml:space="preserve"> </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2</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pacing w:after="0" w:line="240" w:lineRule="auto"/>
        <w:ind w:firstLine="720"/>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Целью Подпрограммы 2 является предотвращение вредного воздействия отходов на  здоровье человека и окружающую среду на территории Шелеховского района.   В рамках достижения цели Подпрограммы 2 необходимо обеспечить решение следующих задач:</w:t>
      </w:r>
    </w:p>
    <w:p w:rsidR="00BC318F" w:rsidRPr="008555DE" w:rsidRDefault="00BC318F" w:rsidP="00BC318F">
      <w:pPr>
        <w:tabs>
          <w:tab w:val="left" w:pos="993"/>
        </w:tabs>
        <w:spacing w:after="0" w:line="240" w:lineRule="auto"/>
        <w:ind w:firstLine="567"/>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1) снижение негативного влияния отходов на состояние окружающей среды;</w:t>
      </w:r>
    </w:p>
    <w:p w:rsidR="00BC318F" w:rsidRPr="008555DE"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уменьшение количества несанкционированных мест размещения твердых коммунальных отходов;</w:t>
      </w:r>
    </w:p>
    <w:p w:rsidR="00BC318F" w:rsidRPr="008555DE"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lang w:eastAsia="ru-RU"/>
        </w:rPr>
        <w:lastRenderedPageBreak/>
        <w:t xml:space="preserve">3) обустройство контейнерных площадок, </w:t>
      </w:r>
      <w:r w:rsidRPr="008555DE">
        <w:rPr>
          <w:rFonts w:ascii="Times New Roman" w:eastAsia="Times New Roman" w:hAnsi="Times New Roman" w:cs="Times New Roman"/>
          <w:bCs/>
          <w:sz w:val="28"/>
          <w:szCs w:val="28"/>
          <w:lang w:eastAsia="ru-RU"/>
        </w:rPr>
        <w:t>мусороперегрузочных и мусоросортировочных станций ТКО</w:t>
      </w:r>
      <w:r w:rsidRPr="008555DE">
        <w:rPr>
          <w:rFonts w:ascii="Times New Roman" w:eastAsia="Times New Roman" w:hAnsi="Times New Roman" w:cs="Times New Roman"/>
          <w:sz w:val="28"/>
          <w:szCs w:val="28"/>
        </w:rPr>
        <w:t>.</w:t>
      </w:r>
    </w:p>
    <w:p w:rsidR="00BC318F" w:rsidRPr="008555DE" w:rsidRDefault="00BC318F" w:rsidP="00BC318F">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p w:rsidR="00BC318F" w:rsidRPr="008555DE" w:rsidRDefault="00BC318F" w:rsidP="00BC318F">
      <w:pPr>
        <w:spacing w:after="0" w:line="240" w:lineRule="auto"/>
        <w:ind w:firstLine="720"/>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 xml:space="preserve">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 количество обустроенных </w:t>
      </w:r>
      <w:r w:rsidRPr="008555DE">
        <w:rPr>
          <w:rFonts w:ascii="Times New Roman" w:eastAsia="Times New Roman" w:hAnsi="Times New Roman" w:cs="Times New Roman"/>
          <w:sz w:val="28"/>
          <w:szCs w:val="28"/>
          <w:lang w:eastAsia="ru-RU"/>
        </w:rPr>
        <w:t>площадок, приобретение контейнерных баков для размещения ТКО,</w:t>
      </w:r>
      <w:r w:rsidRPr="008555DE">
        <w:rPr>
          <w:rFonts w:ascii="Times New Roman" w:eastAsia="Times New Roman" w:hAnsi="Times New Roman" w:cs="Times New Roman"/>
          <w:b/>
          <w:bCs/>
          <w:sz w:val="24"/>
          <w:szCs w:val="24"/>
          <w:lang w:eastAsia="ru-RU"/>
        </w:rPr>
        <w:t xml:space="preserve"> </w:t>
      </w:r>
      <w:r w:rsidRPr="008555DE">
        <w:rPr>
          <w:rFonts w:ascii="Times New Roman" w:eastAsia="Times New Roman" w:hAnsi="Times New Roman" w:cs="Times New Roman"/>
          <w:bCs/>
          <w:sz w:val="28"/>
          <w:szCs w:val="28"/>
          <w:lang w:eastAsia="ru-RU"/>
        </w:rPr>
        <w:t>мусороперегрузочных и мусоросортировочных станций ТКО</w:t>
      </w:r>
      <w:r w:rsidRPr="008555DE">
        <w:rPr>
          <w:rFonts w:ascii="Times New Roman" w:eastAsia="Times New Roman" w:hAnsi="Times New Roman" w:cs="Times New Roman"/>
          <w:sz w:val="28"/>
          <w:szCs w:val="28"/>
        </w:rPr>
        <w:t xml:space="preserve">.             </w:t>
      </w:r>
    </w:p>
    <w:p w:rsidR="00BC318F" w:rsidRPr="008555DE" w:rsidRDefault="00BC318F"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Указанные задачи направлены на достижение целей в реализации первоочередных мероприятий по Шелеховскому району.</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2</w:t>
      </w:r>
    </w:p>
    <w:p w:rsidR="00BC318F" w:rsidRPr="008555DE"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8555DE" w:rsidRDefault="00BC318F" w:rsidP="00BC318F">
      <w:pPr>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Мероприятия Подпрограммы 2 направлены на реализацию поставленных целей и задач. План мероприятий Подпрограммы 2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мероприятий, представлен в Приложении 5 к Программе.</w:t>
      </w:r>
    </w:p>
    <w:p w:rsidR="00BC318F" w:rsidRPr="008555DE" w:rsidRDefault="00BC318F" w:rsidP="00BC318F">
      <w:pPr>
        <w:spacing w:after="0" w:line="240" w:lineRule="auto"/>
        <w:ind w:firstLine="709"/>
        <w:rPr>
          <w:rFonts w:ascii="Times New Roman" w:eastAsia="Calibri" w:hAnsi="Times New Roman" w:cs="Times New Roman"/>
          <w:sz w:val="28"/>
          <w:szCs w:val="28"/>
          <w:lang w:eastAsia="ru-RU"/>
        </w:rPr>
      </w:pPr>
      <w:r w:rsidRPr="008555DE">
        <w:rPr>
          <w:rFonts w:ascii="Times New Roman" w:eastAsia="Calibri"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BC318F" w:rsidRPr="008555DE" w:rsidRDefault="00BC318F" w:rsidP="00BC318F">
      <w:pPr>
        <w:widowControl w:val="0"/>
        <w:shd w:val="clear" w:color="auto" w:fill="FFFFFF"/>
        <w:tabs>
          <w:tab w:val="num" w:pos="720"/>
        </w:tabs>
        <w:autoSpaceDE w:val="0"/>
        <w:autoSpaceDN w:val="0"/>
        <w:adjustRightInd w:val="0"/>
        <w:spacing w:after="0" w:line="238" w:lineRule="auto"/>
        <w:jc w:val="both"/>
        <w:outlineLvl w:val="1"/>
        <w:rPr>
          <w:rFonts w:ascii="Times New Roman" w:eastAsia="Times New Roman" w:hAnsi="Times New Roman" w:cs="Times New Roman"/>
          <w:sz w:val="24"/>
          <w:szCs w:val="24"/>
          <w:lang w:eastAsia="ru-RU"/>
        </w:rPr>
      </w:pPr>
    </w:p>
    <w:p w:rsidR="00BC318F" w:rsidRPr="008555DE"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Механизм реализации Подпрограммы 2 и контроль за ходом ее реализации</w:t>
      </w:r>
    </w:p>
    <w:p w:rsidR="00BC318F" w:rsidRPr="008555DE" w:rsidRDefault="00BC318F" w:rsidP="00BC318F">
      <w:pPr>
        <w:widowControl w:val="0"/>
        <w:shd w:val="clear" w:color="auto" w:fill="FFFFFF"/>
        <w:tabs>
          <w:tab w:val="num" w:pos="720"/>
        </w:tabs>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8555DE" w:rsidRDefault="00BC318F" w:rsidP="00BC318F">
      <w:pPr>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Реализация Подпрограммы 2 осуществляется посредством взаимодействия отдела жилищно-коммунального хозяйства и экологии Администрации Шелеховского муниципального района с региональными органами государственной власти, поселениями Шелеховского района, организациями всех форм собственности и гражданами.</w:t>
      </w:r>
    </w:p>
    <w:p w:rsidR="00BC318F" w:rsidRPr="008555DE" w:rsidRDefault="00BC318F" w:rsidP="00BC318F">
      <w:pPr>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Текущее управление Подпрограммой 2 и контроль за выполнением  осуществляет отдел жилищно-коммунального хозяйства и экологии.</w:t>
      </w:r>
    </w:p>
    <w:p w:rsidR="00BC318F" w:rsidRPr="008555DE" w:rsidRDefault="00BC318F" w:rsidP="00BC318F">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Исполнитель Подпрограммы 2:</w:t>
      </w:r>
    </w:p>
    <w:p w:rsidR="00BC318F" w:rsidRPr="008555DE" w:rsidRDefault="00BC318F" w:rsidP="00BC318F">
      <w:pPr>
        <w:numPr>
          <w:ilvl w:val="0"/>
          <w:numId w:val="9"/>
        </w:numPr>
        <w:tabs>
          <w:tab w:val="left" w:pos="993"/>
        </w:tabs>
        <w:autoSpaceDE w:val="0"/>
        <w:autoSpaceDN w:val="0"/>
        <w:adjustRightInd w:val="0"/>
        <w:spacing w:after="0" w:line="240" w:lineRule="auto"/>
        <w:ind w:firstLine="540"/>
        <w:contextualSpacing/>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rsidR="00BC318F" w:rsidRPr="008555DE" w:rsidRDefault="00BC318F" w:rsidP="00BC318F">
      <w:pPr>
        <w:numPr>
          <w:ilvl w:val="0"/>
          <w:numId w:val="9"/>
        </w:numPr>
        <w:tabs>
          <w:tab w:val="left" w:pos="851"/>
        </w:tabs>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представляет заявки на финансирование Подпрограммы 5;</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5.</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lastRenderedPageBreak/>
        <w:t>несет ответственность за эффективность и результативность выполнения Подпрограммы 2.</w:t>
      </w:r>
    </w:p>
    <w:p w:rsidR="00BC318F" w:rsidRPr="008555DE" w:rsidRDefault="00BC318F" w:rsidP="00BC318F">
      <w:pPr>
        <w:autoSpaceDE w:val="0"/>
        <w:autoSpaceDN w:val="0"/>
        <w:adjustRightInd w:val="0"/>
        <w:spacing w:after="0" w:line="240" w:lineRule="auto"/>
        <w:ind w:firstLine="567"/>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Отдел жилищно-коммунального хозяйства и экологии </w:t>
      </w:r>
      <w:r w:rsidRPr="008555DE">
        <w:rPr>
          <w:rFonts w:ascii="Times New Roman" w:eastAsia="Times New Roman" w:hAnsi="Times New Roman" w:cs="Times New Roman"/>
          <w:sz w:val="28"/>
          <w:szCs w:val="28"/>
          <w:lang w:eastAsia="ru-RU"/>
        </w:rPr>
        <w:t>анализирует ход выполнения мероприятий Подпрограммы 2, готовит годовые отчеты о ходе выполнения Подпрограммы 2 и вносит предложения по совершенствованию механизма реализации Подпрограммы 2.</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iCs/>
          <w:sz w:val="28"/>
          <w:szCs w:val="28"/>
          <w:lang w:eastAsia="ru-RU"/>
        </w:rPr>
        <w:br w:type="page"/>
      </w:r>
      <w:r w:rsidRPr="008555DE">
        <w:rPr>
          <w:rFonts w:ascii="Times New Roman" w:eastAsia="Times New Roman" w:hAnsi="Times New Roman" w:cs="Times New Roman"/>
          <w:sz w:val="28"/>
          <w:szCs w:val="28"/>
          <w:lang w:eastAsia="ru-RU"/>
        </w:rPr>
        <w:lastRenderedPageBreak/>
        <w:t>Приложение 3</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(далее – Подпрограмма 3)</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sz w:val="28"/>
          <w:szCs w:val="28"/>
          <w:lang w:eastAsia="ru-RU"/>
        </w:rPr>
        <w:t>(</w:t>
      </w:r>
      <w:r w:rsidRPr="008555DE">
        <w:rPr>
          <w:rFonts w:ascii="Times New Roman" w:eastAsia="Times New Roman" w:hAnsi="Times New Roman" w:cs="Times New Roman"/>
          <w:kern w:val="2"/>
          <w:sz w:val="24"/>
          <w:szCs w:val="20"/>
          <w:lang w:eastAsia="zh-CN"/>
        </w:rPr>
        <w:t>в ред. постановлени</w:t>
      </w:r>
      <w:r w:rsidR="00C25AF9" w:rsidRPr="008555DE">
        <w:rPr>
          <w:rFonts w:ascii="Times New Roman" w:eastAsia="Times New Roman" w:hAnsi="Times New Roman" w:cs="Times New Roman"/>
          <w:kern w:val="2"/>
          <w:sz w:val="24"/>
          <w:szCs w:val="20"/>
          <w:lang w:eastAsia="zh-CN"/>
        </w:rPr>
        <w:t>й</w:t>
      </w:r>
      <w:r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rsidR="00BC318F" w:rsidRPr="008555DE"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от 09.08.2019 № 521-па</w:t>
      </w:r>
      <w:r w:rsidR="00C25AF9"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AF9" w:rsidRPr="008555DE" w:rsidRDefault="00BC318F" w:rsidP="00046BB6">
      <w:pPr>
        <w:pStyle w:val="afd"/>
        <w:widowControl w:val="0"/>
        <w:numPr>
          <w:ilvl w:val="0"/>
          <w:numId w:val="38"/>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 экологии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tc>
      </w:tr>
      <w:tr w:rsidR="00BC318F" w:rsidRPr="008555DE"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3</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400"/>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3</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3 и программных мероприятий              </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экономике</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культуры</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3</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1. Организация и контроль за потреблением энергетических ресурсов в организациях с участием муниципального образования.</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2. Оснащение зданий, строений, сооружений приборами учета используемых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pacing w:val="-4"/>
                <w:sz w:val="24"/>
                <w:szCs w:val="24"/>
                <w:lang w:eastAsia="ru-RU"/>
              </w:rPr>
            </w:pPr>
            <w:r w:rsidRPr="008555DE">
              <w:rPr>
                <w:rFonts w:ascii="Times New Roman" w:eastAsia="Times New Roman" w:hAnsi="Times New Roman" w:cs="Times New Roman"/>
                <w:iCs/>
                <w:spacing w:val="-4"/>
                <w:sz w:val="24"/>
                <w:szCs w:val="24"/>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6. Повышение энергетической эффективности систем освещения зданий, строений, сооружений.</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iCs/>
                <w:sz w:val="24"/>
                <w:szCs w:val="24"/>
                <w:lang w:eastAsia="ru-RU"/>
              </w:rPr>
            </w:pPr>
            <w:r w:rsidRPr="008555DE">
              <w:rPr>
                <w:rFonts w:ascii="Times New Roman" w:eastAsia="Times New Roman" w:hAnsi="Times New Roman" w:cs="Times New Roman"/>
                <w:bCs/>
                <w:iCs/>
                <w:sz w:val="24"/>
                <w:szCs w:val="24"/>
                <w:lang w:eastAsia="ru-RU"/>
              </w:rPr>
              <w:t>7. Повышение энергетической эффективности систем коммунальной инфраструктуры.</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bCs/>
                <w:iCs/>
                <w:sz w:val="24"/>
                <w:szCs w:val="24"/>
                <w:lang w:eastAsia="ru-RU"/>
              </w:rPr>
              <w:lastRenderedPageBreak/>
              <w:t xml:space="preserve">8. </w:t>
            </w:r>
            <w:r w:rsidRPr="008555DE">
              <w:rPr>
                <w:rFonts w:ascii="Times New Roman" w:eastAsia="Times New Roman" w:hAnsi="Times New Roman" w:cs="Times New Roman"/>
                <w:sz w:val="24"/>
                <w:szCs w:val="24"/>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Сроки и этапы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Объемы и источники финансирования Подпрограммы 3</w:t>
            </w:r>
          </w:p>
        </w:tc>
        <w:tc>
          <w:tcPr>
            <w:tcW w:w="5219" w:type="dxa"/>
            <w:tcBorders>
              <w:top w:val="single" w:sz="4" w:space="0" w:color="auto"/>
              <w:left w:val="single" w:sz="4" w:space="0" w:color="auto"/>
              <w:bottom w:val="single" w:sz="4" w:space="0" w:color="auto"/>
              <w:right w:val="single" w:sz="4" w:space="0" w:color="auto"/>
            </w:tcBorders>
          </w:tcPr>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Общий объем финансирования составляет </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10 644,7 тыс. рублей в том числе:</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493,0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979,7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946,0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914,0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914,0 тыс. руб.;</w:t>
            </w:r>
          </w:p>
          <w:p w:rsidR="00C25AF9" w:rsidRPr="008555DE" w:rsidRDefault="00C25AF9" w:rsidP="00C25AF9">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 2024 – 2030 гг. – 6 398,0 тыс. руб.</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Источники финансирования:</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10 644,7 тыс. рублей в том числе:</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493,0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979,7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946,0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914,0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914,0 тыс. руб.;</w:t>
            </w:r>
          </w:p>
          <w:p w:rsidR="00BC318F" w:rsidRPr="008555DE" w:rsidRDefault="00C25AF9" w:rsidP="00C25AF9">
            <w:pPr>
              <w:widowControl w:val="0"/>
              <w:autoSpaceDE w:val="0"/>
              <w:autoSpaceDN w:val="0"/>
              <w:adjustRightInd w:val="0"/>
              <w:spacing w:after="0" w:line="240" w:lineRule="auto"/>
              <w:ind w:left="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6 398,0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8555DE" w:rsidRDefault="00881A0F" w:rsidP="00C25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BC318F" w:rsidRPr="008555DE">
              <w:rPr>
                <w:rFonts w:ascii="Times New Roman" w:eastAsia="Times New Roman" w:hAnsi="Times New Roman" w:cs="Times New Roman"/>
                <w:kern w:val="2"/>
                <w:sz w:val="24"/>
                <w:szCs w:val="20"/>
                <w:lang w:eastAsia="zh-CN"/>
              </w:rPr>
              <w:t>в ред. постановлени</w:t>
            </w:r>
            <w:r w:rsidR="00C25AF9" w:rsidRPr="008555DE">
              <w:rPr>
                <w:rFonts w:ascii="Times New Roman" w:eastAsia="Times New Roman" w:hAnsi="Times New Roman" w:cs="Times New Roman"/>
                <w:kern w:val="2"/>
                <w:sz w:val="24"/>
                <w:szCs w:val="20"/>
                <w:lang w:eastAsia="zh-CN"/>
              </w:rPr>
              <w:t>й</w:t>
            </w:r>
            <w:r w:rsidR="00BC318F"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C25AF9"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1. Сохранение расходов энергетических ресурсов муниципальных учреждений, органов местного самоуправления Шелеховского района в сопоставимых условиях (-15% от фактического уровня потребления в 2018 году).</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2.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холодной воды с 85,3% года до 99,0%;</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горячей воды с 89,3% до 99,0%;</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тепловой энергии с 54,4% до 90,0%;</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электрической энергии с 90,6% года до 99,5%.</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Подпрограмма 3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принимаемыми в соответствии с ним иными нормативными правовыми актами Российской Федерации, а также нормативными правовыми актами Иркутской области.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lastRenderedPageBreak/>
        <w:t>В основе Подпрограммы 3 – системный, комплексный подход к созданию условий для энергосбережения, сокращения энергетических затрат организаций, осуществляющих регулируемые виды деятельности, организаций с участием муниципального образования, использования собственного энергетического потенциала района, обеспечения его энергетической безопасности.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 основу реализации Подпрограммы 3 заложены следующие принципы:</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1) эффективное и рациональное использование энергетических ресурсов с учетом ресурсных, производственно-технологических, экологических и социальных условий; </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2) системность и комплексность проведения мероприятий по энергосбережению и повышению энергетической эффективности;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3) планирование показателей энергосбережения и повышения энергетической эффективности;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4) стимулирование энергосбережения и повышение энергетической эффективности.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При реализации Подпрограммы 3 достигаются конкретные результаты в повышении эффективности использования всех видов энергоресурсов при производстве, распределении и потреблении энергии за счет:</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внедрения учета потребления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pacing w:val="-2"/>
          <w:sz w:val="24"/>
          <w:szCs w:val="24"/>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Главная цель Подпрограммы 3 – стимулирование энергосбережения и повышение энергетической эффективности экономики Шелеховского района.</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Для осуществления поставленной цели будут решены следующие задачи.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1. Организация и контроль за потреблением энергетических ресурсов в организациях с участием муниципального образования.</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Оснащение зданий, строений, сооружений приборами учета используемых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6"/>
          <w:sz w:val="28"/>
          <w:szCs w:val="28"/>
          <w:lang w:eastAsia="ru-RU"/>
        </w:rPr>
      </w:pPr>
      <w:r w:rsidRPr="008555DE">
        <w:rPr>
          <w:rFonts w:ascii="Times New Roman" w:eastAsia="Times New Roman" w:hAnsi="Times New Roman" w:cs="Times New Roman"/>
          <w:spacing w:val="-6"/>
          <w:sz w:val="28"/>
          <w:szCs w:val="28"/>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6. Повышение энергетической эффективности систем освещения зданий, строений, сооружений.</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7. Повышение энергетической эффективности систем коммунальной инфраструктуры.</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8. Приведение в надлежащее состояние объектов электросетевого хозяйства садоводческих, огороднических и дачных некоммерческих объединений граждан </w:t>
      </w:r>
      <w:r w:rsidRPr="008555DE">
        <w:rPr>
          <w:rFonts w:ascii="Times New Roman" w:eastAsia="Times New Roman" w:hAnsi="Times New Roman" w:cs="Times New Roman"/>
          <w:sz w:val="28"/>
          <w:szCs w:val="28"/>
          <w:lang w:eastAsia="ru-RU"/>
        </w:rPr>
        <w:lastRenderedPageBreak/>
        <w:t>с последующей передачей электрических сетей территориальным сетевым организациям на добровольной основе.</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 будут способствовать достижению целей и конечных результатов Подпрограммы 3.</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uppressAutoHyphens/>
        <w:spacing w:before="60"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5 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Механизм реализации Подпрограммы 3 и контроль за ходом ее реализации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Механизм реализации Подпрограммы 3 – это система скоординированных по ответственным исполнителям мероприятий, обеспечивающих достижение намеченных результатов, которая основывается на принципах разграничения полномочий и ответственности участников Подпрограммы 3. По всем мероприятиям Подпрограммы 3 определены ответственные исполнители.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Текущее управление Подпрограммы 3 и контроль за выполнением осуществляет 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Исполнители Подпрограммы 3:</w:t>
      </w:r>
    </w:p>
    <w:p w:rsidR="00BC318F" w:rsidRPr="008555DE" w:rsidRDefault="00BC318F" w:rsidP="00BC318F">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уточняют затраты по программным мероприятиям, отдельные их показатели, а также механизм реализации Подпрограммы 3;</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C25AF9" w:rsidRPr="008555DE" w:rsidRDefault="00BC318F" w:rsidP="00C25AF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Отдел жилищно-коммунального хозяйства и экологии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w:t>
      </w:r>
    </w:p>
    <w:p w:rsidR="00BC318F" w:rsidRPr="008555DE" w:rsidRDefault="00BC318F" w:rsidP="00C25AF9">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Приложение 4</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4 «Ремонт и содержание автомобильных дорог общего пользования местного значения Шелеховского района» (далее – Подпрограмма 4)</w:t>
      </w:r>
    </w:p>
    <w:p w:rsidR="00C25AF9" w:rsidRPr="008555DE" w:rsidRDefault="00C25AF9" w:rsidP="00C25AF9">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sz w:val="28"/>
          <w:szCs w:val="28"/>
          <w:lang w:eastAsia="ru-RU"/>
        </w:rPr>
        <w:t>(</w:t>
      </w:r>
      <w:r w:rsidRPr="008555DE">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w:t>
      </w:r>
    </w:p>
    <w:p w:rsidR="00C25AF9" w:rsidRPr="008555DE" w:rsidRDefault="00C25AF9" w:rsidP="008555D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C25AF9">
      <w:pPr>
        <w:pStyle w:val="afd"/>
        <w:widowControl w:val="0"/>
        <w:numPr>
          <w:ilvl w:val="0"/>
          <w:numId w:val="37"/>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4</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 экологии Шелеховского района</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tc>
      </w:tr>
      <w:tr w:rsidR="00BC318F" w:rsidRPr="008555DE" w:rsidTr="00190D5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4</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20"/>
        </w:trPr>
        <w:tc>
          <w:tcPr>
            <w:tcW w:w="4755" w:type="dxa"/>
            <w:tcBorders>
              <w:top w:val="nil"/>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4</w:t>
            </w:r>
          </w:p>
        </w:tc>
        <w:tc>
          <w:tcPr>
            <w:tcW w:w="5219" w:type="dxa"/>
            <w:tcBorders>
              <w:top w:val="nil"/>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rHeight w:val="20"/>
        </w:trPr>
        <w:tc>
          <w:tcPr>
            <w:tcW w:w="4755" w:type="dxa"/>
            <w:tcBorders>
              <w:top w:val="nil"/>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4 и программных мероприятий </w:t>
            </w:r>
          </w:p>
        </w:tc>
        <w:tc>
          <w:tcPr>
            <w:tcW w:w="5219" w:type="dxa"/>
            <w:tcBorders>
              <w:top w:val="nil"/>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rHeight w:val="20"/>
        </w:trPr>
        <w:tc>
          <w:tcPr>
            <w:tcW w:w="4755" w:type="dxa"/>
            <w:tcBorders>
              <w:top w:val="nil"/>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4</w:t>
            </w:r>
          </w:p>
        </w:tc>
        <w:tc>
          <w:tcPr>
            <w:tcW w:w="5219" w:type="dxa"/>
            <w:tcBorders>
              <w:top w:val="nil"/>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4</w:t>
            </w:r>
          </w:p>
          <w:p w:rsidR="00BC318F" w:rsidRPr="008555DE" w:rsidRDefault="00BC318F" w:rsidP="00BC318F">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Обеспечение ремонта и содержания автомобильных дорог в соответствии с требованиями технических регламентов.</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Обеспечение сохранности автомобильных дорог.</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blPrEx>
          <w:tblCellSpacing w:w="5" w:type="nil"/>
        </w:tblPrEx>
        <w:trPr>
          <w:trHeight w:val="20"/>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Объемы и источники финансирования Подпрограммы 4 </w:t>
            </w:r>
          </w:p>
        </w:tc>
        <w:tc>
          <w:tcPr>
            <w:tcW w:w="5219" w:type="dxa"/>
            <w:tcBorders>
              <w:left w:val="single" w:sz="4" w:space="0" w:color="auto"/>
              <w:bottom w:val="single" w:sz="4" w:space="0" w:color="auto"/>
              <w:right w:val="single" w:sz="4" w:space="0" w:color="auto"/>
            </w:tcBorders>
          </w:tcPr>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Общий объем финансирования составляет 32 876,5 тыс. рублей в том числе:</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1 875,4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11 971,1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1 903,0 тыс. руб.;</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13 321,0 тыс. руб.</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Источники финансирования:</w:t>
            </w:r>
          </w:p>
          <w:p w:rsidR="00C25AF9" w:rsidRPr="008555DE" w:rsidRDefault="00C25AF9" w:rsidP="00C25AF9">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областного бюджета составит 10 206,0 тыс. рублей:</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10 206,0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0,0  тыс. руб.</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22 670,5 тыс. рублей в том числе:</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1 875,4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1 765,1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2022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1 903,0 тыс. руб.;</w:t>
            </w:r>
          </w:p>
          <w:p w:rsidR="00BC318F" w:rsidRPr="008555DE" w:rsidRDefault="00C25AF9" w:rsidP="00C25AF9">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13 321,0 тыс. руб.</w:t>
            </w:r>
          </w:p>
        </w:tc>
      </w:tr>
      <w:tr w:rsidR="00C25AF9" w:rsidRPr="008555DE" w:rsidTr="00481638">
        <w:tblPrEx>
          <w:tblCellSpacing w:w="5" w:type="nil"/>
        </w:tblPrEx>
        <w:trPr>
          <w:trHeight w:val="20"/>
          <w:tblCellSpacing w:w="5" w:type="nil"/>
        </w:trPr>
        <w:tc>
          <w:tcPr>
            <w:tcW w:w="9974" w:type="dxa"/>
            <w:gridSpan w:val="2"/>
            <w:tcBorders>
              <w:left w:val="single" w:sz="4" w:space="0" w:color="auto"/>
              <w:bottom w:val="single" w:sz="4" w:space="0" w:color="auto"/>
              <w:right w:val="single" w:sz="4" w:space="0" w:color="auto"/>
            </w:tcBorders>
          </w:tcPr>
          <w:p w:rsidR="00C25AF9" w:rsidRPr="008555DE" w:rsidRDefault="00881A0F" w:rsidP="00C25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lastRenderedPageBreak/>
              <w:t>(</w:t>
            </w:r>
            <w:r w:rsidR="00C25AF9" w:rsidRPr="008555DE">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tc>
      </w:tr>
    </w:tbl>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4</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Шелеховского района составляет 4,467 км, требующая проведения ремонтных работ. До 2019 года данные автомобильные дороги ни кем не обслуживались, что привело к значительному ухудшению технического состояния. Для сохранения и развития,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 до 50 %.</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4</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Основной целью Подпрограммы 4 является сохранение и развитие автомобильных дорог общего пользования местного значения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Задачи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1) обеспечение ремонта и содержание автомобильных дорог в соответствии с требованиями технических регламентов;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обеспечение сохранности автомобильных дорог.</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4.</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4</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uppressAutoHyphens/>
        <w:spacing w:before="60"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 xml:space="preserve">Мероприятия Подпрограммы 4 направлены на реализацию поставленных целей и задач. Перечень мероприятий Подпрограммы 4 с указанием размера и источников финансирования, целевые индикаторы и показатели результативности </w:t>
      </w:r>
      <w:r w:rsidRPr="008555DE">
        <w:rPr>
          <w:rFonts w:ascii="Times New Roman" w:eastAsia="Calibri" w:hAnsi="Times New Roman" w:cs="Times New Roman"/>
          <w:sz w:val="28"/>
          <w:szCs w:val="28"/>
        </w:rPr>
        <w:lastRenderedPageBreak/>
        <w:t>каждого мероприятия, а также реализации Подпрограммы 4 в целом представлен в приложении 5 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Подпрограмма 4 реализуется в один этап. Срок реализации Подпрограммы 4 составляет 12 лет, в течение 2019-2030 годов.</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Механизм реализации Подпрограммы 4 и контроль за ходом ее реализации</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Механизм реализации Подпрограммы 4 – это система скоординированных по  срокам  мероприятий, обеспечивающих достижение намеченных результатов.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Реализация Подпрограммы 4 осуществляется отделом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Текущее управление Подпрограммой 4 и контроль за выполнением  осуществляет отделом жилищно-коммунального хозяйства и экологии.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через механизмы реализации Подпрограммы 4, представлен в Приложении 5.</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Исполнители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Отдел жилищно-коммунального хозяйства и экологии анализирует ход выполнения мероприятий, готовит годовые отчеты о ходе выполнения Подпрограммы 4 и вносит предложения по совершенствованию механизма реализации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sectPr w:rsidR="00BC318F" w:rsidRPr="008555DE" w:rsidSect="00190D51">
          <w:headerReference w:type="even" r:id="rId8"/>
          <w:headerReference w:type="default" r:id="rId9"/>
          <w:footerReference w:type="even" r:id="rId10"/>
          <w:pgSz w:w="11906" w:h="16838"/>
          <w:pgMar w:top="1134" w:right="567" w:bottom="851" w:left="1418" w:header="709" w:footer="709" w:gutter="0"/>
          <w:cols w:space="708"/>
          <w:titlePg/>
          <w:docGrid w:linePitch="360"/>
        </w:sectPr>
      </w:pPr>
    </w:p>
    <w:p w:rsidR="00BC318F" w:rsidRPr="008555DE" w:rsidRDefault="00BC318F" w:rsidP="00BC318F">
      <w:pPr>
        <w:widowControl w:val="0"/>
        <w:shd w:val="clear" w:color="auto" w:fill="FFFFFF"/>
        <w:autoSpaceDE w:val="0"/>
        <w:autoSpaceDN w:val="0"/>
        <w:adjustRightInd w:val="0"/>
        <w:spacing w:after="0" w:line="240" w:lineRule="auto"/>
        <w:ind w:left="8505"/>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Приложение 5</w:t>
      </w:r>
    </w:p>
    <w:p w:rsidR="00BC318F" w:rsidRPr="008555DE" w:rsidRDefault="00BC318F" w:rsidP="00BC318F">
      <w:pPr>
        <w:widowControl w:val="0"/>
        <w:shd w:val="clear" w:color="auto" w:fill="FFFFFF"/>
        <w:autoSpaceDE w:val="0"/>
        <w:autoSpaceDN w:val="0"/>
        <w:adjustRightInd w:val="0"/>
        <w:spacing w:after="0" w:line="240" w:lineRule="auto"/>
        <w:ind w:left="8505"/>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widowControl w:val="0"/>
        <w:tabs>
          <w:tab w:val="left" w:pos="709"/>
        </w:tabs>
        <w:suppressAutoHyphens/>
        <w:autoSpaceDE w:val="0"/>
        <w:autoSpaceDN w:val="0"/>
        <w:spacing w:after="0" w:line="240" w:lineRule="auto"/>
        <w:jc w:val="right"/>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 xml:space="preserve">(в ред. постановлений Администрации Шелеховского </w:t>
      </w:r>
    </w:p>
    <w:p w:rsidR="00BC318F" w:rsidRPr="008555DE" w:rsidRDefault="00BC318F" w:rsidP="00BC318F">
      <w:pPr>
        <w:widowControl w:val="0"/>
        <w:tabs>
          <w:tab w:val="left" w:pos="709"/>
        </w:tabs>
        <w:suppressAutoHyphens/>
        <w:autoSpaceDE w:val="0"/>
        <w:autoSpaceDN w:val="0"/>
        <w:spacing w:after="0" w:line="240" w:lineRule="auto"/>
        <w:jc w:val="right"/>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 xml:space="preserve">муниципального района от 26.02.2019 № 137-па, </w:t>
      </w:r>
    </w:p>
    <w:p w:rsidR="00AD22B1" w:rsidRPr="008555DE" w:rsidRDefault="00BC318F" w:rsidP="00BC318F">
      <w:pPr>
        <w:widowControl w:val="0"/>
        <w:tabs>
          <w:tab w:val="left" w:pos="709"/>
        </w:tabs>
        <w:suppressAutoHyphens/>
        <w:autoSpaceDE w:val="0"/>
        <w:autoSpaceDN w:val="0"/>
        <w:spacing w:after="0" w:line="240" w:lineRule="auto"/>
        <w:jc w:val="right"/>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24.04.2019 № 294-па, от 09.08.2019 № 521-па</w:t>
      </w:r>
      <w:r w:rsidR="00AD22B1" w:rsidRPr="008555DE">
        <w:rPr>
          <w:rFonts w:ascii="Times New Roman" w:eastAsia="Times New Roman" w:hAnsi="Times New Roman" w:cs="Times New Roman"/>
          <w:kern w:val="2"/>
          <w:sz w:val="24"/>
          <w:szCs w:val="20"/>
          <w:lang w:eastAsia="zh-CN"/>
        </w:rPr>
        <w:t xml:space="preserve">, </w:t>
      </w:r>
    </w:p>
    <w:p w:rsidR="00A333BD" w:rsidRPr="008555DE" w:rsidRDefault="00AD22B1" w:rsidP="00BC318F">
      <w:pPr>
        <w:widowControl w:val="0"/>
        <w:tabs>
          <w:tab w:val="left" w:pos="709"/>
        </w:tabs>
        <w:suppressAutoHyphens/>
        <w:autoSpaceDE w:val="0"/>
        <w:autoSpaceDN w:val="0"/>
        <w:spacing w:after="0" w:line="240" w:lineRule="auto"/>
        <w:jc w:val="right"/>
      </w:pPr>
      <w:r w:rsidRPr="008555DE">
        <w:rPr>
          <w:rFonts w:ascii="Times New Roman" w:eastAsia="Times New Roman" w:hAnsi="Times New Roman" w:cs="Times New Roman"/>
          <w:kern w:val="2"/>
          <w:sz w:val="24"/>
          <w:szCs w:val="20"/>
          <w:lang w:eastAsia="zh-CN"/>
        </w:rPr>
        <w:t>от 15.08.2019 № 534-па</w:t>
      </w:r>
      <w:r w:rsidR="00B1649F" w:rsidRPr="008555DE">
        <w:rPr>
          <w:rFonts w:ascii="Times New Roman" w:eastAsia="Times New Roman" w:hAnsi="Times New Roman" w:cs="Times New Roman"/>
          <w:kern w:val="2"/>
          <w:sz w:val="24"/>
          <w:szCs w:val="20"/>
          <w:lang w:eastAsia="zh-CN"/>
        </w:rPr>
        <w:t xml:space="preserve">, </w:t>
      </w:r>
      <w:r w:rsidR="00D727B8"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w:t>
      </w:r>
      <w:r w:rsidR="00A333BD" w:rsidRPr="008555DE">
        <w:t xml:space="preserve"> </w:t>
      </w:r>
    </w:p>
    <w:p w:rsidR="00A30B6D" w:rsidRPr="008555DE" w:rsidRDefault="00A333BD" w:rsidP="00BC318F">
      <w:pPr>
        <w:widowControl w:val="0"/>
        <w:tabs>
          <w:tab w:val="left" w:pos="709"/>
        </w:tabs>
        <w:suppressAutoHyphens/>
        <w:autoSpaceDE w:val="0"/>
        <w:autoSpaceDN w:val="0"/>
        <w:spacing w:after="0" w:line="240" w:lineRule="auto"/>
        <w:jc w:val="right"/>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 xml:space="preserve">от 12.09.2019 № </w:t>
      </w:r>
      <w:r w:rsidR="003A54A0" w:rsidRPr="008555DE">
        <w:rPr>
          <w:rFonts w:ascii="Times New Roman" w:eastAsia="Times New Roman" w:hAnsi="Times New Roman" w:cs="Times New Roman"/>
          <w:kern w:val="2"/>
          <w:sz w:val="24"/>
          <w:szCs w:val="20"/>
          <w:lang w:eastAsia="zh-CN"/>
        </w:rPr>
        <w:t>599</w:t>
      </w:r>
      <w:r w:rsidRPr="008555DE">
        <w:rPr>
          <w:rFonts w:ascii="Times New Roman" w:eastAsia="Times New Roman" w:hAnsi="Times New Roman" w:cs="Times New Roman"/>
          <w:kern w:val="2"/>
          <w:sz w:val="24"/>
          <w:szCs w:val="20"/>
          <w:lang w:eastAsia="zh-CN"/>
        </w:rPr>
        <w:t>-па</w:t>
      </w:r>
      <w:r w:rsidR="00854D24" w:rsidRPr="008555DE">
        <w:rPr>
          <w:rFonts w:ascii="Times New Roman" w:eastAsia="Times New Roman" w:hAnsi="Times New Roman" w:cs="Times New Roman"/>
          <w:kern w:val="2"/>
          <w:sz w:val="24"/>
          <w:szCs w:val="20"/>
          <w:lang w:eastAsia="zh-CN"/>
        </w:rPr>
        <w:t>, от 16.10.2019 № 677-па</w:t>
      </w:r>
      <w:r w:rsidR="00A30B6D" w:rsidRPr="008555DE">
        <w:rPr>
          <w:rFonts w:ascii="Times New Roman" w:eastAsia="Times New Roman" w:hAnsi="Times New Roman" w:cs="Times New Roman"/>
          <w:kern w:val="2"/>
          <w:sz w:val="24"/>
          <w:szCs w:val="20"/>
          <w:lang w:eastAsia="zh-CN"/>
        </w:rPr>
        <w:t>,</w:t>
      </w:r>
    </w:p>
    <w:p w:rsidR="00BC318F" w:rsidRPr="008555DE" w:rsidRDefault="008555DE"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27.01.2020 № 43-па)</w:t>
      </w:r>
    </w:p>
    <w:p w:rsidR="008555DE" w:rsidRPr="008555DE" w:rsidRDefault="008555DE"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Перечень мероприятий муниципальной программы, финансирование </w:t>
      </w:r>
    </w:p>
    <w:p w:rsidR="00BC318F" w:rsidRPr="008555DE"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планируемые целевые индикаторы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404C0" w:rsidRPr="008555DE" w:rsidRDefault="00E404C0" w:rsidP="00E404C0">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2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122"/>
        <w:gridCol w:w="2381"/>
        <w:gridCol w:w="1722"/>
        <w:gridCol w:w="64"/>
        <w:gridCol w:w="1235"/>
        <w:gridCol w:w="48"/>
        <w:gridCol w:w="1347"/>
        <w:gridCol w:w="76"/>
        <w:gridCol w:w="960"/>
        <w:gridCol w:w="45"/>
        <w:gridCol w:w="984"/>
        <w:gridCol w:w="20"/>
        <w:gridCol w:w="98"/>
        <w:gridCol w:w="898"/>
        <w:gridCol w:w="236"/>
        <w:gridCol w:w="567"/>
        <w:gridCol w:w="57"/>
        <w:gridCol w:w="2414"/>
        <w:gridCol w:w="1921"/>
        <w:gridCol w:w="860"/>
        <w:gridCol w:w="860"/>
        <w:gridCol w:w="860"/>
        <w:gridCol w:w="860"/>
        <w:gridCol w:w="860"/>
        <w:gridCol w:w="860"/>
        <w:gridCol w:w="860"/>
        <w:gridCol w:w="860"/>
      </w:tblGrid>
      <w:tr w:rsidR="00A30B6D" w:rsidRPr="008555DE" w:rsidTr="002A1017">
        <w:trPr>
          <w:gridAfter w:val="8"/>
          <w:wAfter w:w="6880" w:type="dxa"/>
          <w:trHeight w:val="20"/>
        </w:trPr>
        <w:tc>
          <w:tcPr>
            <w:tcW w:w="687" w:type="dxa"/>
            <w:gridSpan w:val="2"/>
            <w:vMerge w:val="restart"/>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bookmarkStart w:id="3" w:name="RANGE!A1:K521"/>
            <w:r w:rsidRPr="008555DE">
              <w:rPr>
                <w:rFonts w:ascii="Times New Roman" w:eastAsia="Times New Roman" w:hAnsi="Times New Roman" w:cs="Times New Roman"/>
                <w:lang w:eastAsia="ru-RU"/>
              </w:rPr>
              <w:t>№ п/п</w:t>
            </w:r>
            <w:bookmarkEnd w:id="3"/>
          </w:p>
        </w:tc>
        <w:tc>
          <w:tcPr>
            <w:tcW w:w="2381" w:type="dxa"/>
            <w:vMerge w:val="restart"/>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Цели, задачи, мероприятия муниципальной программы</w:t>
            </w:r>
          </w:p>
        </w:tc>
        <w:tc>
          <w:tcPr>
            <w:tcW w:w="1722" w:type="dxa"/>
            <w:vMerge w:val="restart"/>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Исполнитель мероприятий муниципальной программы</w:t>
            </w:r>
          </w:p>
        </w:tc>
        <w:tc>
          <w:tcPr>
            <w:tcW w:w="1299" w:type="dxa"/>
            <w:gridSpan w:val="2"/>
            <w:vMerge w:val="restart"/>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Срок реализации мероприятий</w:t>
            </w:r>
          </w:p>
        </w:tc>
        <w:tc>
          <w:tcPr>
            <w:tcW w:w="5336" w:type="dxa"/>
            <w:gridSpan w:val="1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Объем финансирования, тыс. руб.</w:t>
            </w:r>
          </w:p>
        </w:tc>
        <w:tc>
          <w:tcPr>
            <w:tcW w:w="4335" w:type="dxa"/>
            <w:gridSpan w:val="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Целевые индикаторы, показатели результативности реализации муниципальной программы</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val="restart"/>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Фин.средства, всего</w:t>
            </w:r>
          </w:p>
        </w:tc>
        <w:tc>
          <w:tcPr>
            <w:tcW w:w="3941" w:type="dxa"/>
            <w:gridSpan w:val="10"/>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в том числе:</w:t>
            </w:r>
          </w:p>
        </w:tc>
        <w:tc>
          <w:tcPr>
            <w:tcW w:w="2414" w:type="dxa"/>
            <w:vMerge w:val="restart"/>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Наименование</w:t>
            </w:r>
          </w:p>
        </w:tc>
        <w:tc>
          <w:tcPr>
            <w:tcW w:w="1921" w:type="dxa"/>
            <w:vMerge w:val="restart"/>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Плановое значение</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036" w:type="dxa"/>
            <w:gridSpan w:val="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ФБ</w:t>
            </w:r>
          </w:p>
        </w:tc>
        <w:tc>
          <w:tcPr>
            <w:tcW w:w="1029" w:type="dxa"/>
            <w:gridSpan w:val="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ОБ</w:t>
            </w:r>
          </w:p>
        </w:tc>
        <w:tc>
          <w:tcPr>
            <w:tcW w:w="1016" w:type="dxa"/>
            <w:gridSpan w:val="3"/>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МБ</w:t>
            </w:r>
          </w:p>
        </w:tc>
        <w:tc>
          <w:tcPr>
            <w:tcW w:w="860" w:type="dxa"/>
            <w:gridSpan w:val="3"/>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ВИ</w:t>
            </w:r>
          </w:p>
        </w:tc>
        <w:tc>
          <w:tcPr>
            <w:tcW w:w="2414"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w:t>
            </w:r>
          </w:p>
        </w:tc>
        <w:tc>
          <w:tcPr>
            <w:tcW w:w="2381" w:type="dxa"/>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w:t>
            </w:r>
          </w:p>
        </w:tc>
        <w:tc>
          <w:tcPr>
            <w:tcW w:w="1722" w:type="dxa"/>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w:t>
            </w:r>
          </w:p>
        </w:tc>
        <w:tc>
          <w:tcPr>
            <w:tcW w:w="1299" w:type="dxa"/>
            <w:gridSpan w:val="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w:t>
            </w:r>
          </w:p>
        </w:tc>
        <w:tc>
          <w:tcPr>
            <w:tcW w:w="1395" w:type="dxa"/>
            <w:gridSpan w:val="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w:t>
            </w:r>
          </w:p>
        </w:tc>
        <w:tc>
          <w:tcPr>
            <w:tcW w:w="1036" w:type="dxa"/>
            <w:gridSpan w:val="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w:t>
            </w:r>
          </w:p>
        </w:tc>
        <w:tc>
          <w:tcPr>
            <w:tcW w:w="1029" w:type="dxa"/>
            <w:gridSpan w:val="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w:t>
            </w:r>
          </w:p>
        </w:tc>
        <w:tc>
          <w:tcPr>
            <w:tcW w:w="1016" w:type="dxa"/>
            <w:gridSpan w:val="3"/>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w:t>
            </w:r>
          </w:p>
        </w:tc>
        <w:tc>
          <w:tcPr>
            <w:tcW w:w="860" w:type="dxa"/>
            <w:gridSpan w:val="3"/>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w:t>
            </w:r>
          </w:p>
        </w:tc>
        <w:tc>
          <w:tcPr>
            <w:tcW w:w="2414" w:type="dxa"/>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w:t>
            </w:r>
          </w:p>
        </w:tc>
        <w:tc>
          <w:tcPr>
            <w:tcW w:w="1921" w:type="dxa"/>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w:t>
            </w:r>
          </w:p>
        </w:tc>
      </w:tr>
      <w:tr w:rsidR="00A30B6D" w:rsidRPr="008555DE" w:rsidTr="002A1017">
        <w:trPr>
          <w:gridAfter w:val="8"/>
          <w:wAfter w:w="6880" w:type="dxa"/>
          <w:trHeight w:val="507"/>
        </w:trPr>
        <w:tc>
          <w:tcPr>
            <w:tcW w:w="15760" w:type="dxa"/>
            <w:gridSpan w:val="20"/>
            <w:shd w:val="clear" w:color="auto" w:fill="auto"/>
            <w:noWrap/>
            <w:vAlign w:val="center"/>
            <w:hideMark/>
          </w:tcPr>
          <w:p w:rsidR="00A30B6D" w:rsidRPr="008555DE" w:rsidRDefault="00A30B6D" w:rsidP="00A30B6D">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555DE">
              <w:rPr>
                <w:rFonts w:ascii="Times New Roman" w:eastAsia="Times New Roman" w:hAnsi="Times New Roman" w:cs="Times New Roman"/>
                <w:b/>
                <w:bCs/>
                <w:lang w:eastAsia="ru-RU"/>
              </w:rPr>
              <w:t>Муниципальная программа «</w:t>
            </w:r>
            <w:r w:rsidRPr="008555DE">
              <w:rPr>
                <w:rFonts w:ascii="Times New Roman" w:eastAsia="Times New Roman" w:hAnsi="Times New Roman" w:cs="Times New Roman"/>
                <w:b/>
                <w:sz w:val="24"/>
                <w:szCs w:val="24"/>
                <w:lang w:eastAsia="ru-RU"/>
              </w:rPr>
              <w:t xml:space="preserve">Развитие коммунальной инфраструктуры </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b/>
                <w:bCs/>
                <w:lang w:eastAsia="ru-RU"/>
              </w:rPr>
            </w:pPr>
            <w:r w:rsidRPr="008555DE">
              <w:rPr>
                <w:rFonts w:ascii="Times New Roman" w:eastAsia="Times New Roman" w:hAnsi="Times New Roman" w:cs="Times New Roman"/>
                <w:b/>
                <w:sz w:val="24"/>
                <w:szCs w:val="24"/>
                <w:lang w:eastAsia="ru-RU"/>
              </w:rPr>
              <w:t>и экологии Шелеховского района</w:t>
            </w:r>
            <w:r w:rsidRPr="008555DE">
              <w:rPr>
                <w:rFonts w:ascii="Times New Roman" w:eastAsia="Times New Roman" w:hAnsi="Times New Roman" w:cs="Times New Roman"/>
                <w:b/>
                <w:bCs/>
                <w:lang w:eastAsia="ru-RU"/>
              </w:rPr>
              <w:t>»</w:t>
            </w:r>
            <w:r w:rsidRPr="008555DE">
              <w:rPr>
                <w:rFonts w:ascii="Times New Roman" w:eastAsia="Times New Roman" w:hAnsi="Times New Roman" w:cs="Times New Roman"/>
                <w:sz w:val="24"/>
                <w:szCs w:val="24"/>
                <w:lang w:eastAsia="ru-RU"/>
              </w:rPr>
              <w:t xml:space="preserve"> </w:t>
            </w:r>
          </w:p>
        </w:tc>
      </w:tr>
      <w:tr w:rsidR="00A30B6D" w:rsidRPr="008555DE" w:rsidTr="002A1017">
        <w:trPr>
          <w:gridAfter w:val="8"/>
          <w:wAfter w:w="6880" w:type="dxa"/>
          <w:trHeight w:val="20"/>
        </w:trPr>
        <w:tc>
          <w:tcPr>
            <w:tcW w:w="3068" w:type="dxa"/>
            <w:gridSpan w:val="3"/>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p w:rsidR="00A30B6D" w:rsidRPr="008555DE" w:rsidRDefault="00A30B6D" w:rsidP="00A30B6D">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предотвращение вредного воздействия отходов на здоровье человека и окружающую среду, сохранение и развитие автомобильных дорог </w:t>
            </w:r>
            <w:r w:rsidRPr="008555DE">
              <w:rPr>
                <w:rFonts w:ascii="Times New Roman" w:eastAsia="Times New Roman" w:hAnsi="Times New Roman" w:cs="Times New Roman"/>
                <w:sz w:val="24"/>
                <w:szCs w:val="24"/>
                <w:lang w:eastAsia="ru-RU"/>
              </w:rPr>
              <w:lastRenderedPageBreak/>
              <w:t>общего пользования местного значения Шелеховского района.</w:t>
            </w:r>
          </w:p>
        </w:tc>
        <w:tc>
          <w:tcPr>
            <w:tcW w:w="1722" w:type="dxa"/>
            <w:vMerge w:val="restart"/>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экономике</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p w:rsidR="00A30B6D" w:rsidRPr="008555DE" w:rsidRDefault="00A30B6D" w:rsidP="00A30B6D">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Управление </w:t>
            </w:r>
            <w:r w:rsidRPr="008555DE">
              <w:rPr>
                <w:rFonts w:ascii="Times New Roman" w:eastAsia="Times New Roman" w:hAnsi="Times New Roman" w:cs="Times New Roman"/>
                <w:sz w:val="24"/>
                <w:szCs w:val="24"/>
                <w:lang w:eastAsia="ru-RU"/>
              </w:rPr>
              <w:lastRenderedPageBreak/>
              <w:t>по распоряжению муниципальным имуществом</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34 649,3</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2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14 982,2</w:t>
            </w:r>
          </w:p>
        </w:tc>
        <w:tc>
          <w:tcPr>
            <w:tcW w:w="1252"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19 667,1</w:t>
            </w:r>
          </w:p>
        </w:tc>
        <w:tc>
          <w:tcPr>
            <w:tcW w:w="62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1.Снижение количества аварий на системах тепло-, водоснабжения и водоотведения.</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2.Сокращение объемов непереработанных и не размещенных на полигонах отходов.</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3.Сохранение </w:t>
            </w:r>
            <w:r w:rsidRPr="008555DE">
              <w:rPr>
                <w:rFonts w:ascii="Times New Roman" w:eastAsia="Times New Roman" w:hAnsi="Times New Roman" w:cs="Times New Roman"/>
                <w:sz w:val="24"/>
                <w:szCs w:val="24"/>
                <w:lang w:eastAsia="ru-RU"/>
              </w:rPr>
              <w:lastRenderedPageBreak/>
              <w:t>расходов энергетических ресурсов муниципальных учреждений, органов местного самоуправления в сопоставимых.</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4.Доля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 единицы (далее – ед.).</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До 40%</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-15% от фактического уровня потребления в 2018 году</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до 50 %.</w:t>
            </w:r>
          </w:p>
        </w:tc>
      </w:tr>
      <w:tr w:rsidR="00A30B6D" w:rsidRPr="008555DE" w:rsidTr="002A1017">
        <w:trPr>
          <w:gridAfter w:val="8"/>
          <w:wAfter w:w="6880" w:type="dxa"/>
          <w:trHeight w:val="20"/>
        </w:trPr>
        <w:tc>
          <w:tcPr>
            <w:tcW w:w="3068" w:type="dxa"/>
            <w:gridSpan w:val="3"/>
            <w:vMerge/>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64 147,2</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2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20 276,8</w:t>
            </w:r>
          </w:p>
        </w:tc>
        <w:tc>
          <w:tcPr>
            <w:tcW w:w="1252"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43 870,4</w:t>
            </w:r>
          </w:p>
        </w:tc>
        <w:tc>
          <w:tcPr>
            <w:tcW w:w="62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3068" w:type="dxa"/>
            <w:gridSpan w:val="3"/>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16 507,0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2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252"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16 507,0</w:t>
            </w:r>
          </w:p>
        </w:tc>
        <w:tc>
          <w:tcPr>
            <w:tcW w:w="62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3068" w:type="dxa"/>
            <w:gridSpan w:val="3"/>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4 717,0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2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252"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4 717,0</w:t>
            </w:r>
          </w:p>
        </w:tc>
        <w:tc>
          <w:tcPr>
            <w:tcW w:w="62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3068" w:type="dxa"/>
            <w:gridSpan w:val="3"/>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4 717,0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2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252"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4 717,0</w:t>
            </w:r>
          </w:p>
        </w:tc>
        <w:tc>
          <w:tcPr>
            <w:tcW w:w="62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3068" w:type="dxa"/>
            <w:gridSpan w:val="3"/>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33 019,0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2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252"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33 019,0</w:t>
            </w:r>
          </w:p>
        </w:tc>
        <w:tc>
          <w:tcPr>
            <w:tcW w:w="62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3068" w:type="dxa"/>
            <w:gridSpan w:val="3"/>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157 756,5</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2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35 259,0</w:t>
            </w:r>
          </w:p>
        </w:tc>
        <w:tc>
          <w:tcPr>
            <w:tcW w:w="1252"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122 497,5</w:t>
            </w:r>
          </w:p>
        </w:tc>
        <w:tc>
          <w:tcPr>
            <w:tcW w:w="62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410"/>
        </w:trPr>
        <w:tc>
          <w:tcPr>
            <w:tcW w:w="15760" w:type="dxa"/>
            <w:gridSpan w:val="20"/>
            <w:shd w:val="clear" w:color="auto" w:fill="auto"/>
            <w:noWrap/>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bCs/>
                <w:lang w:eastAsia="ru-RU"/>
              </w:rPr>
            </w:pPr>
            <w:r w:rsidRPr="008555DE">
              <w:rPr>
                <w:rFonts w:ascii="Times New Roman" w:eastAsia="Times New Roman" w:hAnsi="Times New Roman" w:cs="Times New Roman"/>
                <w:b/>
                <w:bCs/>
                <w:lang w:eastAsia="ru-RU"/>
              </w:rPr>
              <w:lastRenderedPageBreak/>
              <w:t>Подпрограмма 1 «</w:t>
            </w:r>
            <w:r w:rsidRPr="008555DE">
              <w:rPr>
                <w:rFonts w:ascii="Times New Roman" w:eastAsia="Times New Roman" w:hAnsi="Times New Roman" w:cs="Times New Roman"/>
                <w:b/>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555DE">
              <w:rPr>
                <w:rFonts w:ascii="Times New Roman" w:eastAsia="Times New Roman" w:hAnsi="Times New Roman" w:cs="Times New Roman"/>
                <w:b/>
                <w:bCs/>
                <w:lang w:eastAsia="ru-RU"/>
              </w:rPr>
              <w:t>»</w:t>
            </w:r>
            <w:r w:rsidRPr="008555DE">
              <w:rPr>
                <w:rFonts w:ascii="Times New Roman" w:eastAsia="Times New Roman" w:hAnsi="Times New Roman" w:cs="Times New Roman"/>
                <w:sz w:val="24"/>
                <w:szCs w:val="24"/>
                <w:lang w:eastAsia="ru-RU"/>
              </w:rPr>
              <w:t xml:space="preserve"> </w:t>
            </w:r>
          </w:p>
        </w:tc>
      </w:tr>
      <w:tr w:rsidR="00A30B6D" w:rsidRPr="008555DE" w:rsidTr="002A1017">
        <w:trPr>
          <w:gridAfter w:val="8"/>
          <w:wAfter w:w="6880" w:type="dxa"/>
          <w:trHeight w:val="360"/>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c>
          <w:tcPr>
            <w:tcW w:w="1722" w:type="dxa"/>
            <w:vMerge w:val="restart"/>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распоряжению муниципальным имуществом</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30 209,9</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13 185,5</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17 024,4</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w:t>
            </w:r>
            <w:r w:rsidRPr="008555DE">
              <w:rPr>
                <w:rFonts w:ascii="Times New Roman" w:eastAsia="Times New Roman" w:hAnsi="Times New Roman" w:cs="Times New Roman"/>
                <w:sz w:val="24"/>
                <w:szCs w:val="24"/>
                <w:lang w:eastAsia="ru-RU"/>
              </w:rPr>
              <w:lastRenderedPageBreak/>
              <w:t>коммунальной инфраструктуры, находящихся в муниципальной собственности Шелеховского района.</w:t>
            </w:r>
          </w:p>
        </w:tc>
        <w:tc>
          <w:tcPr>
            <w:tcW w:w="1921" w:type="dxa"/>
            <w:vMerge w:val="restart"/>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24 ед.</w:t>
            </w:r>
          </w:p>
        </w:tc>
      </w:tr>
      <w:tr w:rsidR="00A30B6D" w:rsidRPr="008555DE" w:rsidTr="002A1017">
        <w:trPr>
          <w:gridAfter w:val="8"/>
          <w:wAfter w:w="6880" w:type="dxa"/>
          <w:trHeight w:val="35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45 291,4</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10 070,8</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35 220,6</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35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13 458,0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13 458,0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35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35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35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11 900,0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11 900,0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35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bookmarkStart w:id="4" w:name="_GoBack"/>
            <w:r w:rsidRPr="008555DE">
              <w:rPr>
                <w:rFonts w:ascii="Times New Roman" w:eastAsia="Times New Roman" w:hAnsi="Times New Roman" w:cs="Times New Roman"/>
                <w:lang w:eastAsia="ru-RU"/>
              </w:rPr>
              <w:t>104 259,3</w:t>
            </w:r>
            <w:bookmarkEnd w:id="4"/>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23 256,3</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81 003,0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6"/>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1.1.</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r w:rsidRPr="008555DE">
              <w:rPr>
                <w:rFonts w:ascii="Times New Roman" w:eastAsia="Times New Roman" w:hAnsi="Times New Roman" w:cs="Times New Roman"/>
                <w:sz w:val="24"/>
                <w:szCs w:val="24"/>
                <w:lang w:eastAsia="ru-RU"/>
              </w:rPr>
              <w:t>,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1722" w:type="dxa"/>
            <w:vMerge w:val="restart"/>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распоряжению муниципальным имуществом</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30 209,9</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13 185,5</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17 024,4</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1"/>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45 291,4</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10 070,8</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35 220,6</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1"/>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13 458,0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13 458,0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1"/>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1"/>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1"/>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11 900,0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11 900,0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1"/>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104 259,3</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23 256,3</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81 003,0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w:t>
            </w:r>
          </w:p>
        </w:tc>
        <w:tc>
          <w:tcPr>
            <w:tcW w:w="2381" w:type="dxa"/>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 Чистые Ключи,  капитальный ремонт магистрального водовода Шелехов-Чистые Ключи. II этап-2018 год</w:t>
            </w:r>
          </w:p>
        </w:tc>
        <w:tc>
          <w:tcPr>
            <w:tcW w:w="1722" w:type="dxa"/>
            <w:vMerge w:val="restart"/>
            <w:shd w:val="clear" w:color="auto" w:fill="auto"/>
            <w:hideMark/>
          </w:tcPr>
          <w:p w:rsidR="00A30B6D" w:rsidRPr="008555DE" w:rsidRDefault="00A30B6D" w:rsidP="00A30B6D">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распоряжению муниципальным имуществом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3 832,2</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3 410,6</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421,6</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Проведение капитального ремонта магистрального водовода</w:t>
            </w:r>
          </w:p>
        </w:tc>
        <w:tc>
          <w:tcPr>
            <w:tcW w:w="1921" w:type="dxa"/>
            <w:vMerge w:val="restart"/>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100%</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3 832,2</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3 410,6</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421,6</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58"/>
        </w:trPr>
        <w:tc>
          <w:tcPr>
            <w:tcW w:w="687" w:type="dxa"/>
            <w:gridSpan w:val="2"/>
            <w:vMerge w:val="restart"/>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w:t>
            </w:r>
          </w:p>
        </w:tc>
        <w:tc>
          <w:tcPr>
            <w:tcW w:w="2381" w:type="dxa"/>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Капитальный ремонт 1,4 км магистрального </w:t>
            </w:r>
            <w:r w:rsidRPr="008555DE">
              <w:rPr>
                <w:rFonts w:ascii="Times New Roman" w:eastAsia="Times New Roman" w:hAnsi="Times New Roman" w:cs="Times New Roman"/>
                <w:lang w:eastAsia="ru-RU"/>
              </w:rPr>
              <w:lastRenderedPageBreak/>
              <w:t>водовода Шелехов-Чистые Ключи, от ВК-3 до городской черты г. Шелехов, Шелеховского района, Иркутской области</w:t>
            </w:r>
          </w:p>
        </w:tc>
        <w:tc>
          <w:tcPr>
            <w:tcW w:w="1722" w:type="dxa"/>
            <w:vMerge w:val="restart"/>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lastRenderedPageBreak/>
              <w:t xml:space="preserve">Отдел </w:t>
            </w:r>
            <w:r w:rsidRPr="008555DE">
              <w:rPr>
                <w:rFonts w:ascii="Times New Roman" w:eastAsia="Times New Roman" w:hAnsi="Times New Roman" w:cs="Times New Roman"/>
                <w:sz w:val="24"/>
                <w:szCs w:val="24"/>
                <w:lang w:eastAsia="ru-RU"/>
              </w:rPr>
              <w:lastRenderedPageBreak/>
              <w:t>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11 542,3</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9 774,9</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1 767,4</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Проведение капитального ремонта </w:t>
            </w:r>
            <w:r w:rsidRPr="008555DE">
              <w:rPr>
                <w:rFonts w:ascii="Times New Roman" w:eastAsia="Times New Roman" w:hAnsi="Times New Roman" w:cs="Times New Roman"/>
                <w:lang w:eastAsia="ru-RU"/>
              </w:rPr>
              <w:lastRenderedPageBreak/>
              <w:t>магистрального водовода</w:t>
            </w:r>
          </w:p>
        </w:tc>
        <w:tc>
          <w:tcPr>
            <w:tcW w:w="1921" w:type="dxa"/>
            <w:vMerge w:val="restart"/>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100%</w:t>
            </w:r>
          </w:p>
        </w:tc>
      </w:tr>
      <w:tr w:rsidR="00A30B6D" w:rsidRPr="008555DE" w:rsidTr="002A1017">
        <w:trPr>
          <w:gridAfter w:val="8"/>
          <w:wAfter w:w="6880" w:type="dxa"/>
          <w:trHeight w:val="252"/>
        </w:trPr>
        <w:tc>
          <w:tcPr>
            <w:tcW w:w="687"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11 542,3</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9 774,9</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1 767,4</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ind w:right="454"/>
              <w:jc w:val="right"/>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1.1.3.</w:t>
            </w:r>
          </w:p>
        </w:tc>
        <w:tc>
          <w:tcPr>
            <w:tcW w:w="2381" w:type="dxa"/>
            <w:vMerge w:val="restart"/>
            <w:shd w:val="clear" w:color="auto" w:fill="auto"/>
            <w:tcMar>
              <w:right w:w="0" w:type="dxa"/>
            </w:tcMa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1722" w:type="dxa"/>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822,8</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822,8</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pacing w:val="-8"/>
                <w:lang w:eastAsia="ru-RU"/>
              </w:rPr>
              <w:t>Приобретение котельного и котельно-вспомогательного оборудования на</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ед.</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1 277,0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1 277,0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2 099,8</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2 099,8</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1.1.4.</w:t>
            </w:r>
          </w:p>
        </w:tc>
        <w:tc>
          <w:tcPr>
            <w:tcW w:w="2381" w:type="dxa"/>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Капитальный ремонт объектов водоснабжения, 3-х км водопроводных сетей  п. Подкаменная</w:t>
            </w:r>
          </w:p>
        </w:tc>
        <w:tc>
          <w:tcPr>
            <w:tcW w:w="1722" w:type="dxa"/>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Проведение ремонта</w:t>
            </w:r>
          </w:p>
        </w:tc>
        <w:tc>
          <w:tcPr>
            <w:tcW w:w="1921" w:type="dxa"/>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км.</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1.1.5.</w:t>
            </w:r>
          </w:p>
        </w:tc>
        <w:tc>
          <w:tcPr>
            <w:tcW w:w="2381" w:type="dxa"/>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Подготовка объектов инженерной инфраструктуры, находящихся в муниципальной собственности Шелеховского района, к работе в зимних условиях.</w:t>
            </w:r>
          </w:p>
        </w:tc>
        <w:tc>
          <w:tcPr>
            <w:tcW w:w="1722" w:type="dxa"/>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Проведение текущего ремонта</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объекта</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1 000,0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tabs>
                <w:tab w:val="center" w:pos="539"/>
              </w:tabs>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1 000,0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1 700,0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1 700,0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11 900,0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11 900,0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14 600,0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134"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14 600,0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1.1.6.</w:t>
            </w:r>
          </w:p>
        </w:tc>
        <w:tc>
          <w:tcPr>
            <w:tcW w:w="2381" w:type="dxa"/>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Создание аварийно-технического запаса для объектов инженерной инфраструктуры, находящихся в муниципальной собственности Шелеховского района.</w:t>
            </w:r>
          </w:p>
        </w:tc>
        <w:tc>
          <w:tcPr>
            <w:tcW w:w="1722" w:type="dxa"/>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164,3</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164,3</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Количество приобретенного оборудования</w:t>
            </w:r>
          </w:p>
        </w:tc>
        <w:tc>
          <w:tcPr>
            <w:tcW w:w="1921" w:type="dxa"/>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ед. </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200,0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200,0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764,3</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764,3</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1.1.7.</w:t>
            </w:r>
          </w:p>
        </w:tc>
        <w:tc>
          <w:tcPr>
            <w:tcW w:w="2381" w:type="dxa"/>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Разработка проектно-</w:t>
            </w:r>
            <w:r w:rsidRPr="008555DE">
              <w:rPr>
                <w:rFonts w:ascii="Times New Roman" w:eastAsia="Times New Roman" w:hAnsi="Times New Roman" w:cs="Times New Roman"/>
                <w:lang w:eastAsia="ru-RU"/>
              </w:rPr>
              <w:lastRenderedPageBreak/>
              <w:t>сметной документации для реализации мероприятия по капитальному ремонту магистрального водопровода Шелехов-Чистые Ключи</w:t>
            </w:r>
          </w:p>
        </w:tc>
        <w:tc>
          <w:tcPr>
            <w:tcW w:w="1722" w:type="dxa"/>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 xml:space="preserve">Отдел </w:t>
            </w:r>
            <w:r w:rsidRPr="008555DE">
              <w:rPr>
                <w:rFonts w:ascii="Times New Roman" w:eastAsia="Times New Roman" w:hAnsi="Times New Roman" w:cs="Times New Roman"/>
                <w:sz w:val="24"/>
                <w:szCs w:val="24"/>
                <w:lang w:eastAsia="ru-RU"/>
              </w:rPr>
              <w:lastRenderedPageBreak/>
              <w:t>жилищно-коммунального хозяйства и экологии</w:t>
            </w: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2 188,6</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2 188,6</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hideMark/>
          </w:tcPr>
          <w:p w:rsidR="00A30B6D" w:rsidRPr="008555DE" w:rsidRDefault="00A30B6D" w:rsidP="00A30B6D">
            <w:pPr>
              <w:widowControl w:val="0"/>
              <w:autoSpaceDE w:val="0"/>
              <w:autoSpaceDN w:val="0"/>
              <w:adjustRightInd w:val="0"/>
              <w:jc w:val="center"/>
              <w:outlineLvl w:val="2"/>
              <w:rPr>
                <w:rFonts w:ascii="Times New Roman" w:eastAsia="Times New Roman" w:hAnsi="Times New Roman" w:cs="Times New Roman"/>
                <w:lang w:eastAsia="ru-RU"/>
              </w:rPr>
            </w:pPr>
            <w:r w:rsidRPr="008555DE">
              <w:rPr>
                <w:rFonts w:ascii="Times New Roman" w:eastAsia="Calibri" w:hAnsi="Times New Roman" w:cs="Times New Roman"/>
                <w:sz w:val="24"/>
                <w:szCs w:val="24"/>
              </w:rPr>
              <w:t xml:space="preserve">Количество </w:t>
            </w:r>
            <w:r w:rsidRPr="008555DE">
              <w:rPr>
                <w:rFonts w:ascii="Times New Roman" w:eastAsia="Calibri" w:hAnsi="Times New Roman" w:cs="Times New Roman"/>
                <w:sz w:val="24"/>
                <w:szCs w:val="24"/>
              </w:rPr>
              <w:lastRenderedPageBreak/>
              <w:t>разработанной проектно-сметной документации</w:t>
            </w:r>
            <w:r w:rsidRPr="008555DE">
              <w:rPr>
                <w:rFonts w:ascii="Times New Roman" w:eastAsia="Times New Roman" w:hAnsi="Times New Roman" w:cs="Times New Roman"/>
                <w:lang w:eastAsia="ru-RU"/>
              </w:rPr>
              <w:t xml:space="preserve"> </w:t>
            </w:r>
          </w:p>
        </w:tc>
        <w:tc>
          <w:tcPr>
            <w:tcW w:w="1921"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1 ед.</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4 438,6</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4 438,6</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1.1.8.</w:t>
            </w:r>
          </w:p>
        </w:tc>
        <w:tc>
          <w:tcPr>
            <w:tcW w:w="2381" w:type="dxa"/>
            <w:vMerge w:val="restart"/>
            <w:shd w:val="clear" w:color="auto" w:fill="auto"/>
            <w:hideMark/>
          </w:tcPr>
          <w:p w:rsidR="00A30B6D" w:rsidRPr="008555DE" w:rsidRDefault="00A30B6D" w:rsidP="00A30B6D">
            <w:pPr>
              <w:shd w:val="clear" w:color="auto" w:fill="FFFFFF"/>
              <w:spacing w:after="0" w:line="240" w:lineRule="auto"/>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Строительный контроль по капитальному ремонту магистрального водопровода Шелехов-Чистые Ключи.</w:t>
            </w:r>
          </w:p>
        </w:tc>
        <w:tc>
          <w:tcPr>
            <w:tcW w:w="1722" w:type="dxa"/>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336,9</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336,9</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hideMark/>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пройден строительный контроль</w:t>
            </w:r>
            <w:r w:rsidRPr="008555DE">
              <w:rPr>
                <w:rFonts w:ascii="Times New Roman" w:eastAsia="Times New Roman" w:hAnsi="Times New Roman" w:cs="Times New Roman"/>
                <w:lang w:eastAsia="ru-RU"/>
              </w:rPr>
              <w:t xml:space="preserve"> </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1 836,9</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1 836,9</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20"/>
        </w:trPr>
        <w:tc>
          <w:tcPr>
            <w:tcW w:w="687"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1.1.9.</w:t>
            </w:r>
          </w:p>
        </w:tc>
        <w:tc>
          <w:tcPr>
            <w:tcW w:w="2381" w:type="dxa"/>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 капитальный ремонт магистрального водопровода Шелехов-Чистые Ключи</w:t>
            </w:r>
          </w:p>
        </w:tc>
        <w:tc>
          <w:tcPr>
            <w:tcW w:w="1722" w:type="dxa"/>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объект</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72,0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72,0</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1.1.10.</w:t>
            </w:r>
          </w:p>
        </w:tc>
        <w:tc>
          <w:tcPr>
            <w:tcW w:w="2381" w:type="dxa"/>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Приобретение специализированной техники для водоснабжения населения (для Шаманского муниципального образования)</w:t>
            </w:r>
          </w:p>
        </w:tc>
        <w:tc>
          <w:tcPr>
            <w:tcW w:w="1722" w:type="dxa"/>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приобретенной техники</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2 089,0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1 764,2</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324,8</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2 089,0</w:t>
            </w:r>
          </w:p>
        </w:tc>
        <w:tc>
          <w:tcPr>
            <w:tcW w:w="1036"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1 764,2</w:t>
            </w:r>
          </w:p>
        </w:tc>
        <w:tc>
          <w:tcPr>
            <w:tcW w:w="1134"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324,8</w:t>
            </w:r>
          </w:p>
        </w:tc>
        <w:tc>
          <w:tcPr>
            <w:tcW w:w="567"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1.1.11.</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Капитальное строительство модульных канализационных </w:t>
            </w:r>
            <w:r w:rsidRPr="008555DE">
              <w:rPr>
                <w:rFonts w:ascii="Times New Roman" w:eastAsia="Times New Roman" w:hAnsi="Times New Roman" w:cs="Times New Roman"/>
                <w:lang w:eastAsia="ru-RU"/>
              </w:rPr>
              <w:lastRenderedPageBreak/>
              <w:t>очистных сооружений глубокой биологической очистки, производительностью 75 м3/сутки</w:t>
            </w:r>
          </w:p>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 и наружных канализационных сетей в  п. Подкаменная на основе выкупа</w:t>
            </w:r>
          </w:p>
        </w:tc>
        <w:tc>
          <w:tcPr>
            <w:tcW w:w="1722"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 xml:space="preserve">Отдел жилищно-коммунального </w:t>
            </w:r>
            <w:r w:rsidRPr="008555DE">
              <w:rPr>
                <w:rFonts w:ascii="Times New Roman" w:eastAsia="Times New Roman" w:hAnsi="Times New Roman" w:cs="Times New Roman"/>
                <w:sz w:val="24"/>
                <w:szCs w:val="24"/>
                <w:lang w:eastAsia="ru-RU"/>
              </w:rPr>
              <w:lastRenderedPageBreak/>
              <w:t>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20"/>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7 920,0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7 920,0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7 920,0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7 920,0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9"/>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1.1.12.</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Капитальный ремонт канализационного коллектора п. Чистые Ключи-Шелехов</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5 625,8</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5 625,8</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5 625,8</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5 625,8</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11 251,6</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11 251,6</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91"/>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1.1.13.</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Техническое обследование и актуализация схем водоснабжения и водоотведения на территории сельских поселений Шелеховского района</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актуализированных схем</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ед.</w:t>
            </w: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8"/>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1.1.14.</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Восстановительные работы</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устраненных аварийных ситуаций</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ед.</w:t>
            </w: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2 500,0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2 500,0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8"/>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1.1.15.</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Очистка накопительных ёмкостей систем водоснабжения п. Чистые Ключи, п. Подкаменная</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2 906,9</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2 906,9</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очищенных ёмкостей</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 ед.</w:t>
            </w: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2 906,9</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2 906,9</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91"/>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1.1.16.</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Шелехов-Чистые Ключи </w:t>
            </w:r>
            <w:r w:rsidRPr="008555DE">
              <w:rPr>
                <w:rFonts w:ascii="Times New Roman" w:eastAsia="Times New Roman" w:hAnsi="Times New Roman" w:cs="Times New Roman"/>
                <w:lang w:val="en-US" w:eastAsia="ru-RU"/>
              </w:rPr>
              <w:t>IV</w:t>
            </w:r>
            <w:r w:rsidRPr="008555DE">
              <w:rPr>
                <w:rFonts w:ascii="Times New Roman" w:eastAsia="Times New Roman" w:hAnsi="Times New Roman" w:cs="Times New Roman"/>
                <w:lang w:eastAsia="ru-RU"/>
              </w:rPr>
              <w:t xml:space="preserve"> этап</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jc w:val="center"/>
              <w:outlineLvl w:val="2"/>
              <w:rPr>
                <w:rFonts w:ascii="Times New Roman" w:eastAsia="Calibri" w:hAnsi="Times New Roman" w:cs="Times New Roman"/>
                <w:sz w:val="24"/>
                <w:szCs w:val="24"/>
              </w:rPr>
            </w:pPr>
            <w:r w:rsidRPr="008555DE">
              <w:rPr>
                <w:rFonts w:ascii="Times New Roman" w:eastAsia="Calibri" w:hAnsi="Times New Roman" w:cs="Times New Roman"/>
                <w:sz w:val="24"/>
                <w:szCs w:val="24"/>
              </w:rPr>
              <w:t>Количество</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8"/>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1.1.17.</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капитальный ремонт магистрального водопровода Шелехов-Чистые Ключи </w:t>
            </w:r>
            <w:r w:rsidRPr="008555DE">
              <w:rPr>
                <w:rFonts w:ascii="Times New Roman" w:eastAsia="Times New Roman" w:hAnsi="Times New Roman" w:cs="Times New Roman"/>
                <w:lang w:val="en-US" w:eastAsia="ru-RU"/>
              </w:rPr>
              <w:t>IV</w:t>
            </w:r>
            <w:r w:rsidRPr="008555DE">
              <w:rPr>
                <w:rFonts w:ascii="Times New Roman" w:eastAsia="Times New Roman" w:hAnsi="Times New Roman" w:cs="Times New Roman"/>
                <w:lang w:eastAsia="ru-RU"/>
              </w:rPr>
              <w:t xml:space="preserve"> этап</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8"/>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1.1.18.</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Инженерно-геодезические изыскания по объекту: «водопровода Шелехов-Чистые Ключи»</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850,0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850,0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850,0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850,0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8"/>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1.1.19.</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канализационного коллектора системы КНС п. Чистые Ключи</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jc w:val="center"/>
              <w:outlineLvl w:val="2"/>
              <w:rPr>
                <w:rFonts w:ascii="Times New Roman" w:eastAsia="Calibri" w:hAnsi="Times New Roman" w:cs="Times New Roman"/>
                <w:sz w:val="24"/>
                <w:szCs w:val="24"/>
              </w:rPr>
            </w:pPr>
            <w:r w:rsidRPr="008555DE">
              <w:rPr>
                <w:rFonts w:ascii="Times New Roman" w:eastAsia="Calibri" w:hAnsi="Times New Roman" w:cs="Times New Roman"/>
                <w:sz w:val="24"/>
                <w:szCs w:val="24"/>
              </w:rPr>
              <w:t>Количество</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71"/>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1.1.20.</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Прохождение проверки </w:t>
            </w:r>
            <w:r w:rsidRPr="008555DE">
              <w:rPr>
                <w:rFonts w:ascii="Times New Roman" w:eastAsia="Times New Roman" w:hAnsi="Times New Roman" w:cs="Times New Roman"/>
                <w:lang w:eastAsia="ru-RU"/>
              </w:rPr>
              <w:lastRenderedPageBreak/>
              <w:t>достоверности сметной стоимости объектов капитального строительства в ГАУИО «Экспертиза в строительстве Иркутской области» капитальному ремонту канализационного коллектора системы КНС п. Чистые Ключи</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 xml:space="preserve">Отдел </w:t>
            </w:r>
            <w:r w:rsidRPr="008555DE">
              <w:rPr>
                <w:rFonts w:ascii="Times New Roman" w:eastAsia="Times New Roman" w:hAnsi="Times New Roman" w:cs="Times New Roman"/>
                <w:sz w:val="24"/>
                <w:szCs w:val="24"/>
                <w:lang w:eastAsia="ru-RU"/>
              </w:rPr>
              <w:lastRenderedPageBreak/>
              <w:t>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 xml:space="preserve">Количество объектов, </w:t>
            </w:r>
            <w:r w:rsidRPr="008555DE">
              <w:rPr>
                <w:rFonts w:ascii="Times New Roman" w:eastAsia="Calibri" w:hAnsi="Times New Roman" w:cs="Times New Roman"/>
                <w:sz w:val="24"/>
                <w:szCs w:val="24"/>
              </w:rPr>
              <w:lastRenderedPageBreak/>
              <w:t>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1 ед.</w:t>
            </w: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1.1.21.</w:t>
            </w:r>
          </w:p>
        </w:tc>
        <w:tc>
          <w:tcPr>
            <w:tcW w:w="2381" w:type="dxa"/>
            <w:vMerge w:val="restart"/>
            <w:shd w:val="clear" w:color="auto" w:fill="auto"/>
          </w:tcPr>
          <w:p w:rsidR="00A30B6D" w:rsidRPr="008555DE" w:rsidRDefault="00A30B6D" w:rsidP="00A30B6D">
            <w:pPr>
              <w:tabs>
                <w:tab w:val="left" w:pos="490"/>
              </w:tabs>
              <w:spacing w:before="30" w:after="0" w:line="240" w:lineRule="auto"/>
              <w:ind w:left="206" w:hanging="141"/>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4 393,9</w:t>
            </w:r>
          </w:p>
        </w:tc>
        <w:tc>
          <w:tcPr>
            <w:tcW w:w="1036"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4 393,9</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4 393,9</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4 393,9</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1.1.22.</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Разработка проекта планировки, проекта межевания территории, проектно – сметной документации для реализации мероприятия по строительству водопроводных сетей д. Олха.</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567"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jc w:val="center"/>
              <w:outlineLvl w:val="2"/>
              <w:rPr>
                <w:rFonts w:ascii="Times New Roman" w:eastAsia="Calibri" w:hAnsi="Times New Roman" w:cs="Times New Roman"/>
                <w:sz w:val="24"/>
                <w:szCs w:val="24"/>
              </w:rPr>
            </w:pPr>
            <w:r w:rsidRPr="008555DE">
              <w:rPr>
                <w:rFonts w:ascii="Times New Roman" w:eastAsia="Calibri" w:hAnsi="Times New Roman" w:cs="Times New Roman"/>
                <w:sz w:val="24"/>
                <w:szCs w:val="24"/>
              </w:rPr>
              <w:t>Количество</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3 107,9</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3 107,9</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3 107,9</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3 107,9</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1.1.23.</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д. Олха»</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24,0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24,0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1.1.24.</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 xml:space="preserve">пройдена </w:t>
            </w:r>
            <w:r w:rsidRPr="008555DE">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1.1.25.</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д. Олха»</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 xml:space="preserve">пройдена </w:t>
            </w:r>
            <w:r w:rsidRPr="008555DE">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1.1.26.</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Строительство водопроводных сетей д. Олха</w:t>
            </w:r>
          </w:p>
        </w:tc>
        <w:tc>
          <w:tcPr>
            <w:tcW w:w="1722"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81,0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0,0</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0,0</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81,0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81,0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0,0</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0,0</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81,0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1.1.27.</w:t>
            </w:r>
          </w:p>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2381"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Капитальный ремонт1,4 км магистрального водовода Шелехов-Чистые Ключи от городской черты г. Шелехов до водопроводной насосной станции ВНС-1</w:t>
            </w:r>
          </w:p>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Проведение капитального ремонта магистрального водовода</w:t>
            </w:r>
          </w:p>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921"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100%</w:t>
            </w:r>
          </w:p>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3 062,0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3 062,0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3 062,0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3 062,0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1.1.28</w:t>
            </w:r>
          </w:p>
        </w:tc>
        <w:tc>
          <w:tcPr>
            <w:tcW w:w="2381"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Капитальный ремонт магистрального водовода Шелехов-Чистые Ключи </w:t>
            </w:r>
            <w:r w:rsidRPr="008555DE">
              <w:rPr>
                <w:rFonts w:ascii="Times New Roman" w:eastAsia="Times New Roman" w:hAnsi="Times New Roman" w:cs="Times New Roman"/>
                <w:sz w:val="24"/>
                <w:szCs w:val="24"/>
                <w:lang w:val="en-US" w:eastAsia="ru-RU"/>
              </w:rPr>
              <w:t>V</w:t>
            </w:r>
            <w:r w:rsidRPr="008555DE">
              <w:rPr>
                <w:rFonts w:ascii="Times New Roman" w:eastAsia="Times New Roman" w:hAnsi="Times New Roman" w:cs="Times New Roman"/>
                <w:sz w:val="24"/>
                <w:szCs w:val="24"/>
                <w:lang w:eastAsia="ru-RU"/>
              </w:rPr>
              <w:t xml:space="preserve"> этап</w:t>
            </w: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Проведение капитального ремонта магистрального водовода</w:t>
            </w:r>
          </w:p>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921"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100%</w:t>
            </w:r>
          </w:p>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3 850,0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3 850,0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3 850,0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3 850,0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30"/>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1.1.29</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Разработка проектной документации по объекту «Строительство водопроводных сетей  в Шелеховском районе (с.Введенщина -с.Баклаши)»</w:t>
            </w: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jc w:val="center"/>
              <w:outlineLvl w:val="2"/>
              <w:rPr>
                <w:rFonts w:ascii="Times New Roman" w:eastAsia="Calibri" w:hAnsi="Times New Roman" w:cs="Times New Roman"/>
                <w:sz w:val="24"/>
                <w:szCs w:val="24"/>
              </w:rPr>
            </w:pPr>
            <w:r w:rsidRPr="008555DE">
              <w:rPr>
                <w:rFonts w:ascii="Times New Roman" w:eastAsia="Calibri" w:hAnsi="Times New Roman" w:cs="Times New Roman"/>
                <w:sz w:val="24"/>
                <w:szCs w:val="24"/>
              </w:rPr>
              <w:t>Количество</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32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9 333,3</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8 306,63</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1 026,67</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2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2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2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2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25"/>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9 333,3</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8 306,63</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1 026,67</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71"/>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1.1.30</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в Шелеховском районе (с.Введенщина -с.Баклаши)»</w:t>
            </w: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6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24,0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8"/>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1.1.31</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в Шелеховском районе (с.Введенщина -с.Баклаши)»</w:t>
            </w: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 xml:space="preserve">пройдена </w:t>
            </w:r>
            <w:r w:rsidRPr="008555DE">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3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1 500,0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02"/>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1.1.32</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в Шелеховском районе (с.Введенщина -с.Баклаши)»</w:t>
            </w: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 xml:space="preserve">пройдена </w:t>
            </w:r>
            <w:r w:rsidRPr="008555DE">
              <w:rPr>
                <w:rFonts w:ascii="Times New Roman" w:eastAsia="Times New Roman" w:hAnsi="Times New Roman" w:cs="Times New Roman"/>
                <w:lang w:eastAsia="ru-RU"/>
              </w:rPr>
              <w:t xml:space="preserve">государственная экологическая экспертиза проектной документации </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398"/>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98"/>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98"/>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98"/>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98"/>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98"/>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91"/>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1.1.33</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2 974,2</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2 974,2</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2 974,2</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2 974,2</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8"/>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1.1.34</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Строительство водопроводных сетей  в Шелеховском районе (с.Введенщина -с.Баклаши)</w:t>
            </w: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194,0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194,0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194,0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194,0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9"/>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1.1.35</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Строительный контроль по капитальному ремонту канализационного коллектора системы КНС п. Чистые Ключи</w:t>
            </w: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8555DE">
              <w:rPr>
                <w:rFonts w:ascii="Times New Roman" w:eastAsia="Calibri" w:hAnsi="Times New Roman" w:cs="Times New Roman"/>
                <w:sz w:val="24"/>
                <w:szCs w:val="24"/>
              </w:rPr>
              <w:t>Количество объектов, по которым</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Calibri" w:hAnsi="Times New Roman" w:cs="Times New Roman"/>
                <w:spacing w:val="2"/>
                <w:sz w:val="24"/>
                <w:szCs w:val="24"/>
              </w:rPr>
              <w:t>пройден строительный контроль</w:t>
            </w:r>
            <w:r w:rsidRPr="008555DE">
              <w:rPr>
                <w:rFonts w:ascii="Times New Roman" w:eastAsia="Times New Roman" w:hAnsi="Times New Roman" w:cs="Times New Roman"/>
                <w:lang w:eastAsia="ru-RU"/>
              </w:rPr>
              <w:t xml:space="preserve"> </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1 564,2</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1 564,2</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1 564,2</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1 564,2</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6"/>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3 128,4</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3 128,4</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8"/>
        </w:trPr>
        <w:tc>
          <w:tcPr>
            <w:tcW w:w="687"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1.1.36</w:t>
            </w:r>
          </w:p>
        </w:tc>
        <w:tc>
          <w:tcPr>
            <w:tcW w:w="2381" w:type="dxa"/>
            <w:vMerge w:val="restart"/>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Техническое обследование и актуализация схем </w:t>
            </w:r>
            <w:r w:rsidRPr="008555DE">
              <w:rPr>
                <w:rFonts w:ascii="Times New Roman" w:eastAsia="Times New Roman" w:hAnsi="Times New Roman" w:cs="Times New Roman"/>
                <w:lang w:eastAsia="ru-RU"/>
              </w:rPr>
              <w:lastRenderedPageBreak/>
              <w:t>теплоснабжения территории сельских поселений Шелеховского района</w:t>
            </w:r>
          </w:p>
        </w:tc>
        <w:tc>
          <w:tcPr>
            <w:tcW w:w="1722" w:type="dxa"/>
            <w:vMerge w:val="restart"/>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Отдел жилищно-</w:t>
            </w:r>
            <w:r w:rsidRPr="008555DE">
              <w:rPr>
                <w:rFonts w:ascii="Times New Roman" w:eastAsia="Times New Roman" w:hAnsi="Times New Roman" w:cs="Times New Roman"/>
                <w:sz w:val="24"/>
                <w:szCs w:val="24"/>
                <w:lang w:eastAsia="ru-RU"/>
              </w:rPr>
              <w:lastRenderedPageBreak/>
              <w:t>коммунального хозяйства и экологии</w:t>
            </w: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актуализированных схем</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ед.</w:t>
            </w:r>
          </w:p>
        </w:tc>
      </w:tr>
      <w:tr w:rsidR="00A30B6D" w:rsidRPr="008555DE" w:rsidTr="002A1017">
        <w:trPr>
          <w:gridAfter w:val="8"/>
          <w:wAfter w:w="6880" w:type="dxa"/>
          <w:trHeight w:val="25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1 535,0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1 535,0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687"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A30B6D" w:rsidRPr="008555DE" w:rsidRDefault="00A30B6D" w:rsidP="00A30B6D">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39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1 535,0</w:t>
            </w:r>
          </w:p>
        </w:tc>
        <w:tc>
          <w:tcPr>
            <w:tcW w:w="1036"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47" w:type="dxa"/>
            <w:gridSpan w:val="4"/>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134"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1 535,0</w:t>
            </w:r>
          </w:p>
        </w:tc>
        <w:tc>
          <w:tcPr>
            <w:tcW w:w="567"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71"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552"/>
        </w:trPr>
        <w:tc>
          <w:tcPr>
            <w:tcW w:w="15760" w:type="dxa"/>
            <w:gridSpan w:val="20"/>
            <w:shd w:val="clear" w:color="auto" w:fill="auto"/>
            <w:noWrap/>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bCs/>
                <w:lang w:eastAsia="ru-RU"/>
              </w:rPr>
            </w:pPr>
            <w:r w:rsidRPr="008555DE">
              <w:rPr>
                <w:rFonts w:ascii="Times New Roman" w:eastAsia="Times New Roman" w:hAnsi="Times New Roman" w:cs="Times New Roman"/>
                <w:b/>
                <w:bCs/>
                <w:lang w:eastAsia="ru-RU"/>
              </w:rPr>
              <w:t>Подпрограмма 2 «</w:t>
            </w:r>
            <w:r w:rsidRPr="008555DE">
              <w:rPr>
                <w:rFonts w:ascii="Times New Roman" w:eastAsia="Times New Roman" w:hAnsi="Times New Roman" w:cs="Times New Roman"/>
                <w:b/>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r w:rsidRPr="008555DE">
              <w:rPr>
                <w:rFonts w:ascii="Times New Roman" w:eastAsia="Times New Roman" w:hAnsi="Times New Roman" w:cs="Times New Roman"/>
                <w:b/>
                <w:bCs/>
                <w:lang w:eastAsia="ru-RU"/>
              </w:rPr>
              <w:t>»</w:t>
            </w:r>
            <w:r w:rsidRPr="008555DE">
              <w:rPr>
                <w:rFonts w:ascii="Times New Roman" w:eastAsia="Times New Roman" w:hAnsi="Times New Roman" w:cs="Times New Roman"/>
                <w:sz w:val="24"/>
                <w:szCs w:val="24"/>
                <w:lang w:eastAsia="ru-RU"/>
              </w:rPr>
              <w:t xml:space="preserve"> </w:t>
            </w:r>
          </w:p>
        </w:tc>
      </w:tr>
      <w:tr w:rsidR="00A30B6D" w:rsidRPr="008555DE" w:rsidTr="002A1017">
        <w:trPr>
          <w:gridAfter w:val="8"/>
          <w:wAfter w:w="6880" w:type="dxa"/>
          <w:trHeight w:val="20"/>
        </w:trPr>
        <w:tc>
          <w:tcPr>
            <w:tcW w:w="565" w:type="dxa"/>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w:t>
            </w:r>
          </w:p>
        </w:tc>
        <w:tc>
          <w:tcPr>
            <w:tcW w:w="2503" w:type="dxa"/>
            <w:gridSpan w:val="2"/>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c>
          <w:tcPr>
            <w:tcW w:w="1786" w:type="dxa"/>
            <w:gridSpan w:val="2"/>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2 071,0</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1 796,7</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274,3</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shd w:val="clear" w:color="auto" w:fill="auto"/>
            <w:hideMark/>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Количество объектов, по которым выполнены:</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pacing w:val="2"/>
                <w:sz w:val="24"/>
                <w:szCs w:val="24"/>
                <w:lang w:eastAsia="ru-RU"/>
              </w:rPr>
              <w:t xml:space="preserve">мероприятия по </w:t>
            </w:r>
            <w:r w:rsidRPr="008555DE">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8555DE">
              <w:rPr>
                <w:rFonts w:ascii="Times New Roman" w:eastAsia="Times New Roman" w:hAnsi="Times New Roman" w:cs="Times New Roman"/>
                <w:lang w:eastAsia="ru-RU"/>
              </w:rPr>
              <w:t xml:space="preserve"> </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Количество обустроенных площадок  </w:t>
            </w:r>
          </w:p>
        </w:tc>
        <w:tc>
          <w:tcPr>
            <w:tcW w:w="1921" w:type="dxa"/>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             233 ед.</w:t>
            </w: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5 905,0</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5 905,0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1 400,0</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1 400,0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9 976,0</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1 796,7</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8 179,3</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2.1.</w:t>
            </w:r>
          </w:p>
        </w:tc>
        <w:tc>
          <w:tcPr>
            <w:tcW w:w="2503" w:type="dxa"/>
            <w:gridSpan w:val="2"/>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Снижение негативного влияния отходов на состояние окружающей среды </w:t>
            </w:r>
          </w:p>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52,2</w:t>
            </w:r>
          </w:p>
        </w:tc>
        <w:tc>
          <w:tcPr>
            <w:tcW w:w="1005" w:type="dxa"/>
            <w:gridSpan w:val="2"/>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52,2</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105,0</w:t>
            </w:r>
          </w:p>
        </w:tc>
        <w:tc>
          <w:tcPr>
            <w:tcW w:w="1005" w:type="dxa"/>
            <w:gridSpan w:val="2"/>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105,0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05" w:type="dxa"/>
            <w:gridSpan w:val="2"/>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05" w:type="dxa"/>
            <w:gridSpan w:val="2"/>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05" w:type="dxa"/>
            <w:gridSpan w:val="2"/>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1 400,0</w:t>
            </w:r>
          </w:p>
        </w:tc>
        <w:tc>
          <w:tcPr>
            <w:tcW w:w="1005" w:type="dxa"/>
            <w:gridSpan w:val="2"/>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1400,0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2 157,2</w:t>
            </w:r>
          </w:p>
        </w:tc>
        <w:tc>
          <w:tcPr>
            <w:tcW w:w="1005" w:type="dxa"/>
            <w:gridSpan w:val="2"/>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2 157,2</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8"/>
        </w:trPr>
        <w:tc>
          <w:tcPr>
            <w:tcW w:w="565" w:type="dxa"/>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2.1.1.</w:t>
            </w:r>
          </w:p>
        </w:tc>
        <w:tc>
          <w:tcPr>
            <w:tcW w:w="2503" w:type="dxa"/>
            <w:gridSpan w:val="2"/>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Проведение мероприятий (конкурсов, акций, субботник)</w:t>
            </w:r>
          </w:p>
        </w:tc>
        <w:tc>
          <w:tcPr>
            <w:tcW w:w="1786" w:type="dxa"/>
            <w:gridSpan w:val="2"/>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52,2</w:t>
            </w:r>
          </w:p>
        </w:tc>
        <w:tc>
          <w:tcPr>
            <w:tcW w:w="100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52,2</w:t>
            </w:r>
          </w:p>
        </w:tc>
        <w:tc>
          <w:tcPr>
            <w:tcW w:w="860"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14" w:type="dxa"/>
            <w:vMerge w:val="restart"/>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акций, мероприятий</w:t>
            </w:r>
          </w:p>
        </w:tc>
        <w:tc>
          <w:tcPr>
            <w:tcW w:w="1921" w:type="dxa"/>
            <w:vMerge w:val="restart"/>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105,0</w:t>
            </w:r>
          </w:p>
        </w:tc>
        <w:tc>
          <w:tcPr>
            <w:tcW w:w="100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105,0</w:t>
            </w:r>
          </w:p>
        </w:tc>
        <w:tc>
          <w:tcPr>
            <w:tcW w:w="860"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0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860"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0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860"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100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200,0</w:t>
            </w:r>
          </w:p>
        </w:tc>
        <w:tc>
          <w:tcPr>
            <w:tcW w:w="860"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1 400,0</w:t>
            </w:r>
          </w:p>
        </w:tc>
        <w:tc>
          <w:tcPr>
            <w:tcW w:w="100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1400,0</w:t>
            </w:r>
          </w:p>
        </w:tc>
        <w:tc>
          <w:tcPr>
            <w:tcW w:w="860"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2 157,2</w:t>
            </w:r>
          </w:p>
        </w:tc>
        <w:tc>
          <w:tcPr>
            <w:tcW w:w="100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2 157,2</w:t>
            </w:r>
          </w:p>
        </w:tc>
        <w:tc>
          <w:tcPr>
            <w:tcW w:w="860"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8"/>
        </w:trPr>
        <w:tc>
          <w:tcPr>
            <w:tcW w:w="565" w:type="dxa"/>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2.2.</w:t>
            </w:r>
          </w:p>
        </w:tc>
        <w:tc>
          <w:tcPr>
            <w:tcW w:w="2503" w:type="dxa"/>
            <w:gridSpan w:val="2"/>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bCs/>
                <w:sz w:val="24"/>
                <w:szCs w:val="24"/>
                <w:lang w:eastAsia="ru-RU"/>
              </w:rPr>
              <w:t>Уменьшение количества несанкционированных мест размещения твердых коммунальных отходов.</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8"/>
        </w:trPr>
        <w:tc>
          <w:tcPr>
            <w:tcW w:w="565" w:type="dxa"/>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2.2.1.</w:t>
            </w:r>
          </w:p>
        </w:tc>
        <w:tc>
          <w:tcPr>
            <w:tcW w:w="2503" w:type="dxa"/>
            <w:gridSpan w:val="2"/>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Очистка мест несанкционированного размещения отходов</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Количество объектов, по которым выполнены:</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pacing w:val="2"/>
                <w:sz w:val="24"/>
                <w:szCs w:val="24"/>
                <w:lang w:eastAsia="ru-RU"/>
              </w:rPr>
              <w:t xml:space="preserve">мероприятия по </w:t>
            </w:r>
            <w:r w:rsidRPr="008555DE">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8555DE">
              <w:rPr>
                <w:rFonts w:ascii="Times New Roman" w:eastAsia="Times New Roman" w:hAnsi="Times New Roman" w:cs="Times New Roman"/>
                <w:lang w:eastAsia="ru-RU"/>
              </w:rPr>
              <w:t xml:space="preserve"> </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205"/>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2.3.</w:t>
            </w:r>
          </w:p>
        </w:tc>
        <w:tc>
          <w:tcPr>
            <w:tcW w:w="2503" w:type="dxa"/>
            <w:gridSpan w:val="2"/>
            <w:vMerge w:val="restart"/>
            <w:shd w:val="clear" w:color="auto" w:fill="auto"/>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Обустройство контейнерных площадок, мусороперегрузочных и мусоросортировочных станций ТКО</w:t>
            </w:r>
          </w:p>
        </w:tc>
        <w:tc>
          <w:tcPr>
            <w:tcW w:w="1786" w:type="dxa"/>
            <w:gridSpan w:val="2"/>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2 018,8</w:t>
            </w:r>
          </w:p>
        </w:tc>
        <w:tc>
          <w:tcPr>
            <w:tcW w:w="1005" w:type="dxa"/>
            <w:gridSpan w:val="2"/>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1 796,7</w:t>
            </w:r>
          </w:p>
        </w:tc>
        <w:tc>
          <w:tcPr>
            <w:tcW w:w="1016" w:type="dxa"/>
            <w:gridSpan w:val="3"/>
            <w:shd w:val="clear" w:color="auto" w:fill="auto"/>
            <w:vAlign w:val="center"/>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222,1</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4 800,0</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4 800,0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2"/>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6 818,8</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1 796,7</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5 022,1</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8"/>
        </w:trPr>
        <w:tc>
          <w:tcPr>
            <w:tcW w:w="565" w:type="dxa"/>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2.3.1</w:t>
            </w:r>
          </w:p>
        </w:tc>
        <w:tc>
          <w:tcPr>
            <w:tcW w:w="2503" w:type="dxa"/>
            <w:gridSpan w:val="2"/>
            <w:vMerge w:val="restart"/>
            <w:shd w:val="clear" w:color="auto" w:fill="auto"/>
            <w:vAlign w:val="center"/>
          </w:tcPr>
          <w:p w:rsidR="00A30B6D" w:rsidRPr="008555DE" w:rsidRDefault="00A30B6D" w:rsidP="00A30B6D">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Создание мест (площадок) накопления твердых коммунальных отходов:</w:t>
            </w:r>
          </w:p>
          <w:p w:rsidR="00A30B6D" w:rsidRPr="008555DE" w:rsidRDefault="00A30B6D" w:rsidP="00A30B6D">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приобретение контейнеров;</w:t>
            </w:r>
          </w:p>
          <w:p w:rsidR="00A30B6D" w:rsidRPr="008555DE" w:rsidRDefault="00A30B6D" w:rsidP="00A30B6D">
            <w:pPr>
              <w:shd w:val="clear" w:color="auto" w:fill="FFFFFF"/>
              <w:spacing w:after="0" w:line="240" w:lineRule="auto"/>
              <w:ind w:left="2"/>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создание контейнерных</w:t>
            </w:r>
            <w:r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lang w:eastAsia="ru-RU"/>
              </w:rPr>
              <w:t>площадок</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2 018,8</w:t>
            </w:r>
          </w:p>
        </w:tc>
        <w:tc>
          <w:tcPr>
            <w:tcW w:w="1005" w:type="dxa"/>
            <w:gridSpan w:val="2"/>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1 796,7</w:t>
            </w:r>
          </w:p>
        </w:tc>
        <w:tc>
          <w:tcPr>
            <w:tcW w:w="1016"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lang w:eastAsia="ru-RU"/>
              </w:rPr>
              <w:t>222,1</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Количество обустроенных площадок  </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приобретенных контейнеров</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 ед.</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74 шт.</w:t>
            </w:r>
          </w:p>
        </w:tc>
      </w:tr>
      <w:tr w:rsidR="00A30B6D" w:rsidRPr="008555DE" w:rsidTr="002A1017">
        <w:trPr>
          <w:gridAfter w:val="8"/>
          <w:wAfter w:w="6880" w:type="dxa"/>
          <w:trHeight w:val="252"/>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3 800,0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3 800,0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2"/>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5 818,8</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1 796,7</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4 022,1</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8"/>
        </w:trPr>
        <w:tc>
          <w:tcPr>
            <w:tcW w:w="565" w:type="dxa"/>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2.3.2</w:t>
            </w:r>
          </w:p>
        </w:tc>
        <w:tc>
          <w:tcPr>
            <w:tcW w:w="2503" w:type="dxa"/>
            <w:gridSpan w:val="2"/>
            <w:vMerge w:val="restart"/>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Содержание мест </w:t>
            </w:r>
            <w:r w:rsidRPr="008555DE">
              <w:rPr>
                <w:rFonts w:ascii="Times New Roman" w:eastAsia="Times New Roman" w:hAnsi="Times New Roman" w:cs="Times New Roman"/>
                <w:lang w:eastAsia="ru-RU"/>
              </w:rPr>
              <w:lastRenderedPageBreak/>
              <w:t>(площадок) твердых коммунальных отходов</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 xml:space="preserve">Отдел </w:t>
            </w:r>
            <w:r w:rsidRPr="008555DE">
              <w:rPr>
                <w:rFonts w:ascii="Times New Roman" w:eastAsia="Times New Roman" w:hAnsi="Times New Roman" w:cs="Times New Roman"/>
                <w:sz w:val="24"/>
                <w:szCs w:val="24"/>
                <w:lang w:eastAsia="ru-RU"/>
              </w:rPr>
              <w:lastRenderedPageBreak/>
              <w:t>жилищно-коммунального хозяйства и экологии</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97"/>
        </w:trPr>
        <w:tc>
          <w:tcPr>
            <w:tcW w:w="565" w:type="dxa"/>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trHeight w:val="20"/>
        </w:trPr>
        <w:tc>
          <w:tcPr>
            <w:tcW w:w="15760" w:type="dxa"/>
            <w:gridSpan w:val="20"/>
            <w:shd w:val="clear" w:color="auto" w:fill="auto"/>
            <w:noWrap/>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bCs/>
                <w:lang w:eastAsia="ru-RU"/>
              </w:rPr>
            </w:pPr>
            <w:r w:rsidRPr="008555DE">
              <w:rPr>
                <w:rFonts w:ascii="Times New Roman" w:eastAsia="Times New Roman" w:hAnsi="Times New Roman" w:cs="Times New Roman"/>
                <w:b/>
                <w:bCs/>
                <w:lang w:eastAsia="ru-RU"/>
              </w:rPr>
              <w:t>Подпрограмма 3 «</w:t>
            </w:r>
            <w:r w:rsidRPr="008555DE">
              <w:rPr>
                <w:rFonts w:ascii="Times New Roman" w:eastAsia="Times New Roman" w:hAnsi="Times New Roman" w:cs="Times New Roman"/>
                <w:b/>
                <w:sz w:val="24"/>
                <w:szCs w:val="24"/>
                <w:lang w:eastAsia="ru-RU"/>
              </w:rPr>
              <w:t>Энергосбережение и повышение энергетической эффективности объектов Шелеховского района</w:t>
            </w:r>
            <w:r w:rsidRPr="008555DE">
              <w:rPr>
                <w:rFonts w:ascii="Times New Roman" w:eastAsia="Times New Roman" w:hAnsi="Times New Roman" w:cs="Times New Roman"/>
                <w:b/>
                <w:bCs/>
                <w:lang w:eastAsia="ru-RU"/>
              </w:rPr>
              <w:t>»</w:t>
            </w:r>
            <w:r w:rsidRPr="008555DE">
              <w:rPr>
                <w:rFonts w:ascii="Times New Roman" w:eastAsia="Times New Roman" w:hAnsi="Times New Roman" w:cs="Times New Roman"/>
                <w:sz w:val="24"/>
                <w:szCs w:val="24"/>
                <w:lang w:eastAsia="ru-RU"/>
              </w:rPr>
              <w:t xml:space="preserve"> </w:t>
            </w:r>
          </w:p>
        </w:tc>
        <w:tc>
          <w:tcPr>
            <w:tcW w:w="860" w:type="dxa"/>
          </w:tcPr>
          <w:p w:rsidR="00A30B6D" w:rsidRPr="008555DE" w:rsidRDefault="00A30B6D" w:rsidP="00A30B6D">
            <w:pPr>
              <w:spacing w:after="0" w:line="240" w:lineRule="auto"/>
              <w:rPr>
                <w:rFonts w:ascii="Times New Roman" w:eastAsia="Times New Roman" w:hAnsi="Times New Roman" w:cs="Times New Roman"/>
                <w:lang w:eastAsia="ru-RU"/>
              </w:rPr>
            </w:pPr>
          </w:p>
        </w:tc>
        <w:tc>
          <w:tcPr>
            <w:tcW w:w="860" w:type="dxa"/>
          </w:tcPr>
          <w:p w:rsidR="00A30B6D" w:rsidRPr="008555DE" w:rsidRDefault="00A30B6D" w:rsidP="00A30B6D">
            <w:pPr>
              <w:spacing w:after="0" w:line="240" w:lineRule="auto"/>
              <w:rPr>
                <w:rFonts w:ascii="Times New Roman" w:eastAsia="Times New Roman" w:hAnsi="Times New Roman" w:cs="Times New Roman"/>
                <w:lang w:eastAsia="ru-RU"/>
              </w:rPr>
            </w:pPr>
          </w:p>
        </w:tc>
        <w:tc>
          <w:tcPr>
            <w:tcW w:w="860" w:type="dxa"/>
          </w:tcPr>
          <w:p w:rsidR="00A30B6D" w:rsidRPr="008555DE" w:rsidRDefault="00A30B6D" w:rsidP="00A30B6D">
            <w:pPr>
              <w:spacing w:after="0" w:line="240" w:lineRule="auto"/>
              <w:rPr>
                <w:rFonts w:ascii="Times New Roman" w:eastAsia="Times New Roman" w:hAnsi="Times New Roman" w:cs="Times New Roman"/>
                <w:lang w:eastAsia="ru-RU"/>
              </w:rPr>
            </w:pPr>
          </w:p>
        </w:tc>
        <w:tc>
          <w:tcPr>
            <w:tcW w:w="860" w:type="dxa"/>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r>
      <w:tr w:rsidR="00A30B6D" w:rsidRPr="008555DE" w:rsidTr="002A1017">
        <w:trPr>
          <w:gridAfter w:val="8"/>
          <w:wAfter w:w="6880" w:type="dxa"/>
          <w:trHeight w:val="20"/>
        </w:trPr>
        <w:tc>
          <w:tcPr>
            <w:tcW w:w="565" w:type="dxa"/>
            <w:vMerge w:val="restart"/>
            <w:shd w:val="clear" w:color="auto" w:fill="auto"/>
            <w:hideMark/>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w:t>
            </w:r>
          </w:p>
        </w:tc>
        <w:tc>
          <w:tcPr>
            <w:tcW w:w="2503" w:type="dxa"/>
            <w:gridSpan w:val="2"/>
            <w:vMerge w:val="restart"/>
            <w:shd w:val="clear" w:color="auto" w:fill="auto"/>
            <w:hideMark/>
          </w:tcPr>
          <w:p w:rsidR="00A30B6D" w:rsidRPr="008555DE" w:rsidRDefault="00A30B6D" w:rsidP="00A30B6D">
            <w:pPr>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c>
          <w:tcPr>
            <w:tcW w:w="1786" w:type="dxa"/>
            <w:gridSpan w:val="2"/>
            <w:vMerge w:val="restart"/>
            <w:shd w:val="clear" w:color="auto" w:fill="auto"/>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 </w:t>
            </w:r>
          </w:p>
        </w:tc>
        <w:tc>
          <w:tcPr>
            <w:tcW w:w="128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493,0</w:t>
            </w:r>
          </w:p>
        </w:tc>
        <w:tc>
          <w:tcPr>
            <w:tcW w:w="1005" w:type="dxa"/>
            <w:gridSpan w:val="2"/>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493,0</w:t>
            </w:r>
          </w:p>
        </w:tc>
        <w:tc>
          <w:tcPr>
            <w:tcW w:w="860" w:type="dxa"/>
            <w:gridSpan w:val="3"/>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Сохранение расходов энергетических ресурсов муниципальных учреждений, органов местного самоуправления в сопоставимых условиях</w:t>
            </w:r>
            <w:r w:rsidRPr="008555DE">
              <w:rPr>
                <w:rFonts w:ascii="Times New Roman" w:eastAsia="Times New Roman" w:hAnsi="Times New Roman" w:cs="Times New Roman"/>
                <w:lang w:eastAsia="ru-RU"/>
              </w:rPr>
              <w:br/>
              <w:t xml:space="preserve"> </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Повышение уровня оснащенности муниципальных организаций приборами учета используемых энергетических ресурсов на конец 2014 года:</w:t>
            </w:r>
            <w:r w:rsidRPr="008555DE">
              <w:rPr>
                <w:rFonts w:ascii="Times New Roman" w:eastAsia="Times New Roman" w:hAnsi="Times New Roman" w:cs="Times New Roman"/>
                <w:lang w:eastAsia="ru-RU"/>
              </w:rPr>
              <w:br/>
              <w:t xml:space="preserve"> - холодной воды,</w:t>
            </w:r>
            <w:r w:rsidRPr="008555DE">
              <w:rPr>
                <w:rFonts w:ascii="Times New Roman" w:eastAsia="Times New Roman" w:hAnsi="Times New Roman" w:cs="Times New Roman"/>
                <w:lang w:eastAsia="ru-RU"/>
              </w:rPr>
              <w:br/>
              <w:t xml:space="preserve"> - горячей воды,</w:t>
            </w:r>
            <w:r w:rsidRPr="008555DE">
              <w:rPr>
                <w:rFonts w:ascii="Times New Roman" w:eastAsia="Times New Roman" w:hAnsi="Times New Roman" w:cs="Times New Roman"/>
                <w:lang w:eastAsia="ru-RU"/>
              </w:rPr>
              <w:br/>
              <w:t xml:space="preserve"> - тепловой энергии,</w:t>
            </w:r>
            <w:r w:rsidRPr="008555DE">
              <w:rPr>
                <w:rFonts w:ascii="Times New Roman" w:eastAsia="Times New Roman" w:hAnsi="Times New Roman" w:cs="Times New Roman"/>
                <w:lang w:eastAsia="ru-RU"/>
              </w:rPr>
              <w:br/>
              <w:t xml:space="preserve"> - электрической энергии</w:t>
            </w:r>
          </w:p>
        </w:tc>
        <w:tc>
          <w:tcPr>
            <w:tcW w:w="1921" w:type="dxa"/>
            <w:vMerge w:val="restart"/>
            <w:shd w:val="clear" w:color="auto" w:fill="auto"/>
            <w:hideMark/>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- 15% от фактического уровня потребления в 2018 году </w:t>
            </w:r>
          </w:p>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 85,3% до 95,0%,</w:t>
            </w:r>
            <w:r w:rsidRPr="008555DE">
              <w:rPr>
                <w:rFonts w:ascii="Times New Roman" w:eastAsia="Times New Roman" w:hAnsi="Times New Roman" w:cs="Times New Roman"/>
                <w:lang w:eastAsia="ru-RU"/>
              </w:rPr>
              <w:br/>
              <w:t>с 89,3% до 95,0%,</w:t>
            </w:r>
            <w:r w:rsidRPr="008555DE">
              <w:rPr>
                <w:rFonts w:ascii="Times New Roman" w:eastAsia="Times New Roman" w:hAnsi="Times New Roman" w:cs="Times New Roman"/>
                <w:lang w:eastAsia="ru-RU"/>
              </w:rPr>
              <w:br/>
              <w:t>с 54,4% до 75,0%,</w:t>
            </w:r>
            <w:r w:rsidRPr="008555DE">
              <w:rPr>
                <w:rFonts w:ascii="Times New Roman" w:eastAsia="Times New Roman" w:hAnsi="Times New Roman" w:cs="Times New Roman"/>
                <w:lang w:eastAsia="ru-RU"/>
              </w:rPr>
              <w:br/>
              <w:t>с 90,6% до 96,5%.</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979,7</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979,7</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946,0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946,0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914,0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914,0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914,0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914,0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6 398,0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6 398,0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10 644,7</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0,0</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10 644,7</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3.1.</w:t>
            </w:r>
          </w:p>
        </w:tc>
        <w:tc>
          <w:tcPr>
            <w:tcW w:w="2503" w:type="dxa"/>
            <w:gridSpan w:val="2"/>
            <w:vMerge w:val="restart"/>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3.1.1</w:t>
            </w:r>
          </w:p>
        </w:tc>
        <w:tc>
          <w:tcPr>
            <w:tcW w:w="2503" w:type="dxa"/>
            <w:gridSpan w:val="2"/>
            <w:vMerge w:val="restart"/>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Обеспечение учета используемых </w:t>
            </w:r>
            <w:r w:rsidRPr="008555DE">
              <w:rPr>
                <w:rFonts w:ascii="Times New Roman" w:eastAsia="Times New Roman" w:hAnsi="Times New Roman" w:cs="Times New Roman"/>
                <w:lang w:eastAsia="ru-RU"/>
              </w:rPr>
              <w:lastRenderedPageBreak/>
              <w:t>энергетических ресурсов и применения приборов учета используемых энергетических ресурсов при осуществлении расчетов за энергетические ресурсы</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 xml:space="preserve">Отдел </w:t>
            </w:r>
            <w:r w:rsidRPr="008555DE">
              <w:rPr>
                <w:rFonts w:ascii="Times New Roman" w:eastAsia="Times New Roman" w:hAnsi="Times New Roman" w:cs="Times New Roman"/>
                <w:sz w:val="24"/>
                <w:szCs w:val="24"/>
                <w:lang w:eastAsia="ru-RU"/>
              </w:rPr>
              <w:lastRenderedPageBreak/>
              <w:t>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Ведение учета расходования всех </w:t>
            </w:r>
            <w:r w:rsidRPr="008555DE">
              <w:rPr>
                <w:rFonts w:ascii="Times New Roman" w:eastAsia="Times New Roman" w:hAnsi="Times New Roman" w:cs="Times New Roman"/>
                <w:lang w:eastAsia="ru-RU"/>
              </w:rPr>
              <w:lastRenderedPageBreak/>
              <w:t>энергетических ресурсов согласно приборам учета</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100%</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vAlign w:val="center"/>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vAlign w:val="center"/>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vAlign w:val="center"/>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vAlign w:val="center"/>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vAlign w:val="center"/>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vAlign w:val="center"/>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3.1.2</w:t>
            </w:r>
          </w:p>
        </w:tc>
        <w:tc>
          <w:tcPr>
            <w:tcW w:w="2503" w:type="dxa"/>
            <w:gridSpan w:val="2"/>
            <w:vMerge w:val="restart"/>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Обеспечение сохранения муниципальными учреждениями в сопоставимых условиях достигнутых объемов потребленных воды, тепловой энергии, электрической энергии на требуемом уровне</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Сохранение фактического потребления энергетических ресурсов, уточненного на сопоставимые условия, на требуемом уровне</w:t>
            </w:r>
          </w:p>
        </w:tc>
        <w:tc>
          <w:tcPr>
            <w:tcW w:w="1921"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-15% от объема фактически потребленного в 2018 году</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rPr>
            </w:pPr>
            <w:r w:rsidRPr="008555DE">
              <w:rPr>
                <w:rFonts w:ascii="Times New Roman" w:eastAsia="Times New Roman" w:hAnsi="Times New Roman" w:cs="Times New Roman"/>
              </w:rPr>
              <w:t>3.2</w:t>
            </w:r>
          </w:p>
        </w:tc>
        <w:tc>
          <w:tcPr>
            <w:tcW w:w="2503" w:type="dxa"/>
            <w:gridSpan w:val="2"/>
            <w:vMerge w:val="restart"/>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Оснащение зданий, строений, сооружений приборами учета используемых энергетических ресурсов</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76,1</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76,1</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54,7</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54,7</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54,0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54,0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184,8</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184,8</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val="en-US"/>
              </w:rPr>
            </w:pPr>
            <w:r w:rsidRPr="008555DE">
              <w:rPr>
                <w:rFonts w:ascii="Times New Roman" w:eastAsia="Times New Roman" w:hAnsi="Times New Roman" w:cs="Times New Roman"/>
              </w:rPr>
              <w:t>3</w:t>
            </w:r>
            <w:r w:rsidRPr="008555DE">
              <w:rPr>
                <w:rFonts w:ascii="Times New Roman" w:eastAsia="Times New Roman" w:hAnsi="Times New Roman" w:cs="Times New Roman"/>
                <w:lang w:val="en-US"/>
              </w:rPr>
              <w:t>.</w:t>
            </w:r>
            <w:r w:rsidRPr="008555DE">
              <w:rPr>
                <w:rFonts w:ascii="Times New Roman" w:eastAsia="Times New Roman" w:hAnsi="Times New Roman" w:cs="Times New Roman"/>
              </w:rPr>
              <w:t>2</w:t>
            </w:r>
            <w:r w:rsidRPr="008555DE">
              <w:rPr>
                <w:rFonts w:ascii="Times New Roman" w:eastAsia="Times New Roman" w:hAnsi="Times New Roman" w:cs="Times New Roman"/>
                <w:lang w:val="en-US"/>
              </w:rPr>
              <w:t>.</w:t>
            </w:r>
            <w:r w:rsidRPr="008555DE">
              <w:rPr>
                <w:rFonts w:ascii="Times New Roman" w:eastAsia="Times New Roman" w:hAnsi="Times New Roman" w:cs="Times New Roman"/>
              </w:rPr>
              <w:t>1</w:t>
            </w:r>
          </w:p>
          <w:p w:rsidR="00A30B6D" w:rsidRPr="008555DE" w:rsidRDefault="00A30B6D" w:rsidP="00A30B6D">
            <w:pPr>
              <w:spacing w:after="0" w:line="240" w:lineRule="auto"/>
              <w:jc w:val="center"/>
              <w:rPr>
                <w:rFonts w:ascii="Times New Roman" w:eastAsia="Times New Roman" w:hAnsi="Times New Roman" w:cs="Times New Roman"/>
                <w:lang w:val="en-US"/>
              </w:rPr>
            </w:pPr>
          </w:p>
        </w:tc>
        <w:tc>
          <w:tcPr>
            <w:tcW w:w="2503" w:type="dxa"/>
            <w:gridSpan w:val="2"/>
            <w:vMerge w:val="restart"/>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Организация метрологической поверки прибора учета тепловой энергии</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проверенных приборов учета тепловой энергии</w:t>
            </w:r>
          </w:p>
        </w:tc>
        <w:tc>
          <w:tcPr>
            <w:tcW w:w="1921"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54,0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54,0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54,0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54,0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108,0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108,0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val="en-US"/>
              </w:rPr>
            </w:pPr>
            <w:r w:rsidRPr="008555DE">
              <w:rPr>
                <w:rFonts w:ascii="Times New Roman" w:eastAsia="Times New Roman" w:hAnsi="Times New Roman" w:cs="Times New Roman"/>
              </w:rPr>
              <w:t>3</w:t>
            </w:r>
            <w:r w:rsidRPr="008555DE">
              <w:rPr>
                <w:rFonts w:ascii="Times New Roman" w:eastAsia="Times New Roman" w:hAnsi="Times New Roman" w:cs="Times New Roman"/>
                <w:lang w:val="en-US"/>
              </w:rPr>
              <w:t>.</w:t>
            </w:r>
            <w:r w:rsidRPr="008555DE">
              <w:rPr>
                <w:rFonts w:ascii="Times New Roman" w:eastAsia="Times New Roman" w:hAnsi="Times New Roman" w:cs="Times New Roman"/>
              </w:rPr>
              <w:t>2</w:t>
            </w:r>
            <w:r w:rsidRPr="008555DE">
              <w:rPr>
                <w:rFonts w:ascii="Times New Roman" w:eastAsia="Times New Roman" w:hAnsi="Times New Roman" w:cs="Times New Roman"/>
                <w:lang w:val="en-US"/>
              </w:rPr>
              <w:t>.</w:t>
            </w:r>
            <w:r w:rsidRPr="008555DE">
              <w:rPr>
                <w:rFonts w:ascii="Times New Roman" w:eastAsia="Times New Roman" w:hAnsi="Times New Roman" w:cs="Times New Roman"/>
              </w:rPr>
              <w:t>2</w:t>
            </w:r>
          </w:p>
          <w:p w:rsidR="00A30B6D" w:rsidRPr="008555DE" w:rsidRDefault="00A30B6D" w:rsidP="00A30B6D">
            <w:pPr>
              <w:spacing w:after="0" w:line="240" w:lineRule="auto"/>
              <w:jc w:val="center"/>
              <w:rPr>
                <w:rFonts w:ascii="Times New Roman" w:eastAsia="Times New Roman" w:hAnsi="Times New Roman" w:cs="Times New Roman"/>
                <w:lang w:val="en-US"/>
              </w:rPr>
            </w:pPr>
          </w:p>
        </w:tc>
        <w:tc>
          <w:tcPr>
            <w:tcW w:w="2503"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Организация метрологической поверки прибора учета горячего или холодного </w:t>
            </w:r>
            <w:r w:rsidRPr="008555DE">
              <w:rPr>
                <w:rFonts w:ascii="Times New Roman" w:eastAsia="Times New Roman" w:hAnsi="Times New Roman" w:cs="Times New Roman"/>
                <w:lang w:eastAsia="ru-RU"/>
              </w:rPr>
              <w:lastRenderedPageBreak/>
              <w:t>водоснабжения</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 xml:space="preserve">Отдел жилищно-коммунального </w:t>
            </w:r>
            <w:r w:rsidRPr="008555DE">
              <w:rPr>
                <w:rFonts w:ascii="Times New Roman" w:eastAsia="Times New Roman" w:hAnsi="Times New Roman" w:cs="Times New Roman"/>
                <w:sz w:val="24"/>
                <w:szCs w:val="24"/>
                <w:lang w:eastAsia="ru-RU"/>
              </w:rPr>
              <w:lastRenderedPageBreak/>
              <w:t>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Количество проверенных приборов учета горячего или холодного </w:t>
            </w:r>
            <w:r w:rsidRPr="008555DE">
              <w:rPr>
                <w:rFonts w:ascii="Times New Roman" w:eastAsia="Times New Roman" w:hAnsi="Times New Roman" w:cs="Times New Roman"/>
                <w:lang w:eastAsia="ru-RU"/>
              </w:rPr>
              <w:lastRenderedPageBreak/>
              <w:t>водоснабжения</w:t>
            </w:r>
          </w:p>
        </w:tc>
        <w:tc>
          <w:tcPr>
            <w:tcW w:w="1921"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rPr>
            </w:pPr>
            <w:r w:rsidRPr="008555DE">
              <w:rPr>
                <w:rFonts w:ascii="Times New Roman" w:eastAsia="Times New Roman" w:hAnsi="Times New Roman" w:cs="Times New Roman"/>
              </w:rPr>
              <w:t>3.2.3.</w:t>
            </w:r>
          </w:p>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503"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b/>
                <w:lang w:eastAsia="ru-RU"/>
              </w:rPr>
            </w:pPr>
            <w:r w:rsidRPr="008555DE">
              <w:rPr>
                <w:rFonts w:ascii="Times New Roman" w:eastAsia="Times New Roman" w:hAnsi="Times New Roman" w:cs="Times New Roman"/>
                <w:bCs/>
                <w:lang w:eastAsia="ru-RU"/>
              </w:rPr>
              <w:t>Оснащение зданий, строений, сооружений приборами учета тепловой энергии</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76,1</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76,1</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установленных приборов учета тепловой энергии</w:t>
            </w:r>
          </w:p>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0,7</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0,7</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76,8</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76,8</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w:t>
            </w:r>
          </w:p>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3"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350,9</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350,9</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529,0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529,0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477,0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477,0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509,0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509,0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509,0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509,0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3 563,0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3 563,0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273"/>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5 937,9</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5 937,9</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3.3.1</w:t>
            </w:r>
          </w:p>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3" w:type="dxa"/>
            <w:gridSpan w:val="2"/>
            <w:vMerge w:val="restart"/>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Ремонт системы отопления, монтаж теплового пункта</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350,9</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350,9</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отремонтированных тепловых пунктов</w:t>
            </w:r>
          </w:p>
        </w:tc>
        <w:tc>
          <w:tcPr>
            <w:tcW w:w="1921" w:type="dxa"/>
            <w:vMerge w:val="restart"/>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529,0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529,0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477,0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477,0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509,0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509,0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509,0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509,0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3 563,0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3 563,0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5 937,9</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5 937,9</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3.4.</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Повышение тепловой защиты зданий, строений, сооружений, находящихся в </w:t>
            </w:r>
            <w:r w:rsidRPr="008555DE">
              <w:rPr>
                <w:rFonts w:ascii="Times New Roman" w:eastAsia="Times New Roman" w:hAnsi="Times New Roman" w:cs="Times New Roman"/>
                <w:lang w:eastAsia="ru-RU"/>
              </w:rPr>
              <w:lastRenderedPageBreak/>
              <w:t>муниципальной собственности Шелеховского района, при капитальном ремонте, утепление зданий, строений, сооружений</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 xml:space="preserve">Отдел жилищно-коммунального </w:t>
            </w:r>
            <w:r w:rsidRPr="008555DE">
              <w:rPr>
                <w:rFonts w:ascii="Times New Roman" w:eastAsia="Times New Roman" w:hAnsi="Times New Roman" w:cs="Times New Roman"/>
                <w:sz w:val="24"/>
                <w:szCs w:val="24"/>
                <w:lang w:eastAsia="ru-RU"/>
              </w:rPr>
              <w:lastRenderedPageBreak/>
              <w:t>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60,0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75,0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75,0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w:t>
            </w:r>
          </w:p>
        </w:tc>
        <w:tc>
          <w:tcPr>
            <w:tcW w:w="100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525,0</w:t>
            </w:r>
          </w:p>
        </w:tc>
        <w:tc>
          <w:tcPr>
            <w:tcW w:w="1005" w:type="dxa"/>
            <w:gridSpan w:val="2"/>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vAlign w:val="center"/>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525,0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870,0</w:t>
            </w:r>
          </w:p>
        </w:tc>
        <w:tc>
          <w:tcPr>
            <w:tcW w:w="1005" w:type="dxa"/>
            <w:gridSpan w:val="2"/>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870,0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3.4.1.</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Утепление строительных швов, стен, пола</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организаций, в которых произведено утепление строительных швов, стен, пола</w:t>
            </w: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60,0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75,0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75,0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75,0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525,0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525,0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870,0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870,0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Тепловая изоляция трубопроводов и оборудования, разводящих трубопроводов отопления, ГВС в зданиях, строениях, сооружениях, герметизация вводов теплосети</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3.5.1.</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Тепловая изоляция трубопроводов и оборудования, разво-дящих трубопроводов отопления, ГВС в зданиях, строениях, сооружениях</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организаций, в которых произведена тепловая изоляция трубопроводов или герметизация вводов теплосети</w:t>
            </w: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3.6.</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Повышение энергетической эффективности систем освещения зданий, </w:t>
            </w:r>
            <w:r w:rsidRPr="008555DE">
              <w:rPr>
                <w:rFonts w:ascii="Times New Roman" w:eastAsia="Times New Roman" w:hAnsi="Times New Roman" w:cs="Times New Roman"/>
                <w:lang w:eastAsia="ru-RU"/>
              </w:rPr>
              <w:lastRenderedPageBreak/>
              <w:t>строений, сооружений</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 xml:space="preserve">Отдел жилищно-коммунального </w:t>
            </w:r>
            <w:r w:rsidRPr="008555DE">
              <w:rPr>
                <w:rFonts w:ascii="Times New Roman" w:eastAsia="Times New Roman" w:hAnsi="Times New Roman" w:cs="Times New Roman"/>
                <w:sz w:val="24"/>
                <w:szCs w:val="24"/>
                <w:lang w:eastAsia="ru-RU"/>
              </w:rPr>
              <w:lastRenderedPageBreak/>
              <w:t>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6,0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10,0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22,0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22,0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3.6.1.</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Замена ламп накаливания на энергосберегающие</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замененных ламп накаливания и организаций, в которых произведена замена</w:t>
            </w: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6,0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10,0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lang w:eastAsia="ru-RU"/>
              </w:rPr>
              <w:t>22,0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22,0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3.6.2.</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Замена ламп уличного освещения</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замененных ламп уличного освещения и организаций, в которых произведена замена</w:t>
            </w: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3.6.3</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Замена осветительных приборов</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замененных осветительных приборов и организаций, в которых произведена замена</w:t>
            </w: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3.6.4.</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Устройство уличного освещения</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A30B6D" w:rsidRPr="008555DE" w:rsidRDefault="00A30B6D" w:rsidP="00A30B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Управление </w:t>
            </w:r>
            <w:r w:rsidRPr="008555DE">
              <w:rPr>
                <w:rFonts w:ascii="Times New Roman" w:eastAsia="Times New Roman" w:hAnsi="Times New Roman" w:cs="Times New Roman"/>
                <w:sz w:val="24"/>
                <w:szCs w:val="24"/>
                <w:lang w:eastAsia="ru-RU"/>
              </w:rPr>
              <w:lastRenderedPageBreak/>
              <w:t>образования Отдел культуры</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организаций, в которых введены в эксплуатацию осветительные приборы уличного освещения</w:t>
            </w: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3.7.</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Повышение энергетической эффективности систем коммунальной инфраструктуры.</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shd w:val="clear" w:color="auto" w:fill="auto"/>
          </w:tcPr>
          <w:p w:rsidR="00A30B6D" w:rsidRPr="008555DE" w:rsidRDefault="00A30B6D" w:rsidP="00A30B6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B6D" w:rsidRPr="008555DE" w:rsidTr="002A1017">
        <w:trPr>
          <w:gridAfter w:val="8"/>
          <w:wAfter w:w="6880" w:type="dxa"/>
          <w:trHeight w:val="230"/>
        </w:trPr>
        <w:tc>
          <w:tcPr>
            <w:tcW w:w="565"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3.8.</w:t>
            </w:r>
          </w:p>
        </w:tc>
        <w:tc>
          <w:tcPr>
            <w:tcW w:w="2503" w:type="dxa"/>
            <w:gridSpan w:val="2"/>
            <w:vMerge w:val="restart"/>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c>
          <w:tcPr>
            <w:tcW w:w="1786" w:type="dxa"/>
            <w:gridSpan w:val="2"/>
            <w:vMerge w:val="restart"/>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1921" w:type="dxa"/>
            <w:vMerge w:val="restart"/>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Ед.</w:t>
            </w:r>
          </w:p>
        </w:tc>
      </w:tr>
      <w:tr w:rsidR="00A30B6D" w:rsidRPr="008555DE" w:rsidTr="002A1017">
        <w:trPr>
          <w:gridAfter w:val="8"/>
          <w:wAfter w:w="6880" w:type="dxa"/>
          <w:trHeight w:val="230"/>
        </w:trPr>
        <w:tc>
          <w:tcPr>
            <w:tcW w:w="565"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30"/>
        </w:trPr>
        <w:tc>
          <w:tcPr>
            <w:tcW w:w="565"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30"/>
        </w:trPr>
        <w:tc>
          <w:tcPr>
            <w:tcW w:w="565"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30"/>
        </w:trPr>
        <w:tc>
          <w:tcPr>
            <w:tcW w:w="565"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330,0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97"/>
        </w:trPr>
        <w:tc>
          <w:tcPr>
            <w:tcW w:w="565"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2 310,0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2 310,0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396"/>
        </w:trPr>
        <w:tc>
          <w:tcPr>
            <w:tcW w:w="565"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A30B6D" w:rsidRPr="008555DE" w:rsidRDefault="00A30B6D" w:rsidP="00A30B6D">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3 630,0</w:t>
            </w:r>
          </w:p>
        </w:tc>
        <w:tc>
          <w:tcPr>
            <w:tcW w:w="1005" w:type="dxa"/>
            <w:gridSpan w:val="2"/>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84" w:type="dxa"/>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16"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3 630,0</w:t>
            </w:r>
          </w:p>
        </w:tc>
        <w:tc>
          <w:tcPr>
            <w:tcW w:w="860" w:type="dxa"/>
            <w:gridSpan w:val="3"/>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shd w:val="clear" w:color="auto" w:fill="auto"/>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A30B6D" w:rsidRPr="008555DE" w:rsidRDefault="00A30B6D" w:rsidP="00A30B6D">
            <w:pPr>
              <w:shd w:val="clear" w:color="auto" w:fill="FFFFFF"/>
              <w:spacing w:after="0" w:line="245"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411"/>
        </w:trPr>
        <w:tc>
          <w:tcPr>
            <w:tcW w:w="15760" w:type="dxa"/>
            <w:gridSpan w:val="20"/>
            <w:shd w:val="clear" w:color="auto" w:fill="auto"/>
            <w:noWrap/>
            <w:vAlign w:val="center"/>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bCs/>
                <w:lang w:eastAsia="ru-RU"/>
              </w:rPr>
            </w:pPr>
            <w:r w:rsidRPr="008555DE">
              <w:rPr>
                <w:rFonts w:ascii="Times New Roman" w:eastAsia="Times New Roman" w:hAnsi="Times New Roman" w:cs="Times New Roman"/>
                <w:b/>
                <w:bCs/>
                <w:lang w:eastAsia="ru-RU"/>
              </w:rPr>
              <w:t>Подпрограмма 4 «</w:t>
            </w:r>
            <w:r w:rsidRPr="008555DE">
              <w:rPr>
                <w:rFonts w:ascii="Times New Roman" w:eastAsia="Times New Roman" w:hAnsi="Times New Roman" w:cs="Times New Roman"/>
                <w:b/>
                <w:sz w:val="24"/>
                <w:szCs w:val="24"/>
                <w:lang w:eastAsia="ru-RU"/>
              </w:rPr>
              <w:t>Ремонт и содержание автомобильных дорог общего пользования местного значения Шелеховского района</w:t>
            </w:r>
            <w:r w:rsidRPr="008555DE">
              <w:rPr>
                <w:rFonts w:ascii="Times New Roman" w:eastAsia="Times New Roman" w:hAnsi="Times New Roman" w:cs="Times New Roman"/>
                <w:b/>
                <w:bCs/>
                <w:lang w:eastAsia="ru-RU"/>
              </w:rPr>
              <w:t>»</w:t>
            </w:r>
            <w:r w:rsidRPr="008555DE">
              <w:rPr>
                <w:rFonts w:ascii="Times New Roman" w:eastAsia="Times New Roman" w:hAnsi="Times New Roman" w:cs="Times New Roman"/>
                <w:sz w:val="24"/>
                <w:szCs w:val="24"/>
                <w:lang w:eastAsia="ru-RU"/>
              </w:rPr>
              <w:t xml:space="preserve"> </w:t>
            </w:r>
          </w:p>
        </w:tc>
      </w:tr>
      <w:tr w:rsidR="00A30B6D" w:rsidRPr="008555DE" w:rsidTr="002A1017">
        <w:trPr>
          <w:gridAfter w:val="8"/>
          <w:wAfter w:w="6880" w:type="dxa"/>
          <w:trHeight w:val="268"/>
        </w:trPr>
        <w:tc>
          <w:tcPr>
            <w:tcW w:w="565" w:type="dxa"/>
            <w:vMerge w:val="restart"/>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w:t>
            </w:r>
          </w:p>
        </w:tc>
        <w:tc>
          <w:tcPr>
            <w:tcW w:w="2503" w:type="dxa"/>
            <w:gridSpan w:val="2"/>
            <w:vMerge w:val="restart"/>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c>
          <w:tcPr>
            <w:tcW w:w="1786" w:type="dxa"/>
            <w:gridSpan w:val="2"/>
            <w:vMerge w:val="restart"/>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1 875,4</w:t>
            </w:r>
          </w:p>
        </w:tc>
        <w:tc>
          <w:tcPr>
            <w:tcW w:w="1005"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1 875,4</w:t>
            </w:r>
          </w:p>
        </w:tc>
        <w:tc>
          <w:tcPr>
            <w:tcW w:w="860" w:type="dxa"/>
            <w:gridSpan w:val="3"/>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Доля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w:t>
            </w:r>
          </w:p>
        </w:tc>
        <w:tc>
          <w:tcPr>
            <w:tcW w:w="1921"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До 50 %</w:t>
            </w:r>
          </w:p>
        </w:tc>
      </w:tr>
      <w:tr w:rsidR="00A30B6D" w:rsidRPr="008555DE" w:rsidTr="002A1017">
        <w:trPr>
          <w:gridAfter w:val="8"/>
          <w:wAfter w:w="6880" w:type="dxa"/>
          <w:trHeight w:val="1282"/>
        </w:trPr>
        <w:tc>
          <w:tcPr>
            <w:tcW w:w="565" w:type="dxa"/>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11 971,1</w:t>
            </w:r>
          </w:p>
        </w:tc>
        <w:tc>
          <w:tcPr>
            <w:tcW w:w="1005"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10 206,0</w:t>
            </w:r>
          </w:p>
        </w:tc>
        <w:tc>
          <w:tcPr>
            <w:tcW w:w="996"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1 765,1</w:t>
            </w:r>
          </w:p>
        </w:tc>
        <w:tc>
          <w:tcPr>
            <w:tcW w:w="860" w:type="dxa"/>
            <w:gridSpan w:val="3"/>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8"/>
        </w:trPr>
        <w:tc>
          <w:tcPr>
            <w:tcW w:w="565" w:type="dxa"/>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1 903,0</w:t>
            </w:r>
          </w:p>
        </w:tc>
        <w:tc>
          <w:tcPr>
            <w:tcW w:w="1005"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1 903,0</w:t>
            </w:r>
          </w:p>
        </w:tc>
        <w:tc>
          <w:tcPr>
            <w:tcW w:w="860" w:type="dxa"/>
            <w:gridSpan w:val="3"/>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33"/>
        </w:trPr>
        <w:tc>
          <w:tcPr>
            <w:tcW w:w="565" w:type="dxa"/>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1 903,0</w:t>
            </w:r>
          </w:p>
        </w:tc>
        <w:tc>
          <w:tcPr>
            <w:tcW w:w="1005"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1 903,0</w:t>
            </w:r>
          </w:p>
        </w:tc>
        <w:tc>
          <w:tcPr>
            <w:tcW w:w="860" w:type="dxa"/>
            <w:gridSpan w:val="3"/>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23"/>
        </w:trPr>
        <w:tc>
          <w:tcPr>
            <w:tcW w:w="565" w:type="dxa"/>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1 903,0</w:t>
            </w:r>
          </w:p>
        </w:tc>
        <w:tc>
          <w:tcPr>
            <w:tcW w:w="1005"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1 903,0</w:t>
            </w:r>
          </w:p>
        </w:tc>
        <w:tc>
          <w:tcPr>
            <w:tcW w:w="860" w:type="dxa"/>
            <w:gridSpan w:val="3"/>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13"/>
        </w:trPr>
        <w:tc>
          <w:tcPr>
            <w:tcW w:w="565" w:type="dxa"/>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13 321,0</w:t>
            </w:r>
          </w:p>
        </w:tc>
        <w:tc>
          <w:tcPr>
            <w:tcW w:w="1005"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13 321,0</w:t>
            </w:r>
          </w:p>
        </w:tc>
        <w:tc>
          <w:tcPr>
            <w:tcW w:w="860" w:type="dxa"/>
            <w:gridSpan w:val="3"/>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189"/>
        </w:trPr>
        <w:tc>
          <w:tcPr>
            <w:tcW w:w="565" w:type="dxa"/>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28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32 876,5</w:t>
            </w:r>
          </w:p>
        </w:tc>
        <w:tc>
          <w:tcPr>
            <w:tcW w:w="1005"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10 206,0</w:t>
            </w:r>
          </w:p>
        </w:tc>
        <w:tc>
          <w:tcPr>
            <w:tcW w:w="996"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22 670,5</w:t>
            </w:r>
          </w:p>
        </w:tc>
        <w:tc>
          <w:tcPr>
            <w:tcW w:w="860" w:type="dxa"/>
            <w:gridSpan w:val="3"/>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4.1.</w:t>
            </w:r>
          </w:p>
        </w:tc>
        <w:tc>
          <w:tcPr>
            <w:tcW w:w="2503" w:type="dxa"/>
            <w:gridSpan w:val="2"/>
            <w:vMerge w:val="restart"/>
            <w:hideMark/>
          </w:tcPr>
          <w:p w:rsidR="00A30B6D" w:rsidRPr="008555DE" w:rsidRDefault="00A30B6D" w:rsidP="00A30B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Обеспечение ремонта и содержания </w:t>
            </w:r>
            <w:r w:rsidRPr="008555DE">
              <w:rPr>
                <w:rFonts w:ascii="Times New Roman" w:eastAsia="Times New Roman" w:hAnsi="Times New Roman" w:cs="Times New Roman"/>
                <w:sz w:val="24"/>
                <w:szCs w:val="24"/>
                <w:lang w:eastAsia="ru-RU"/>
              </w:rPr>
              <w:lastRenderedPageBreak/>
              <w:t>автомобильных дорог в соответствии с требованиями технических регламентов</w:t>
            </w:r>
          </w:p>
          <w:p w:rsidR="00A30B6D" w:rsidRPr="008555DE" w:rsidRDefault="00A30B6D" w:rsidP="00A30B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dxa"/>
            <w:gridSpan w:val="2"/>
            <w:vMerge w:val="restart"/>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Отдел жилищно-</w:t>
            </w:r>
            <w:r w:rsidRPr="008555DE">
              <w:rPr>
                <w:rFonts w:ascii="Times New Roman" w:eastAsia="Times New Roman" w:hAnsi="Times New Roman" w:cs="Times New Roman"/>
                <w:sz w:val="24"/>
                <w:szCs w:val="24"/>
                <w:lang w:eastAsia="ru-RU"/>
              </w:rPr>
              <w:lastRenderedPageBreak/>
              <w:t>коммунального хозяйства и экологии</w:t>
            </w:r>
          </w:p>
        </w:tc>
        <w:tc>
          <w:tcPr>
            <w:tcW w:w="128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lastRenderedPageBreak/>
              <w:t>2019</w:t>
            </w:r>
          </w:p>
        </w:tc>
        <w:tc>
          <w:tcPr>
            <w:tcW w:w="142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11 467,5</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10 206,0</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1 261,5</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22 467,5</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10 206,0</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12 261,5</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61"/>
        </w:trPr>
        <w:tc>
          <w:tcPr>
            <w:tcW w:w="565"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4.1.1</w:t>
            </w:r>
          </w:p>
        </w:tc>
        <w:tc>
          <w:tcPr>
            <w:tcW w:w="2503" w:type="dxa"/>
            <w:gridSpan w:val="2"/>
            <w:vMerge w:val="restart"/>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Разработка проектно-сметной документации для реализации мероприятия по ремонту автомобильных дорог </w:t>
            </w:r>
            <w:r w:rsidRPr="008555DE">
              <w:rPr>
                <w:rFonts w:ascii="Times New Roman" w:eastAsia="Times New Roman" w:hAnsi="Times New Roman" w:cs="Times New Roman"/>
                <w:sz w:val="24"/>
                <w:szCs w:val="24"/>
                <w:lang w:eastAsia="ru-RU"/>
              </w:rPr>
              <w:t>местного значения Шелеховского района</w:t>
            </w:r>
          </w:p>
        </w:tc>
        <w:tc>
          <w:tcPr>
            <w:tcW w:w="1786" w:type="dxa"/>
            <w:gridSpan w:val="2"/>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разработанным документов</w:t>
            </w:r>
          </w:p>
        </w:tc>
        <w:tc>
          <w:tcPr>
            <w:tcW w:w="1921"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25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7 000,0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5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11 000,0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11 000,0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91"/>
        </w:trPr>
        <w:tc>
          <w:tcPr>
            <w:tcW w:w="565"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4.1.2</w:t>
            </w:r>
          </w:p>
        </w:tc>
        <w:tc>
          <w:tcPr>
            <w:tcW w:w="2503" w:type="dxa"/>
            <w:gridSpan w:val="2"/>
            <w:vMerge w:val="restart"/>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1786" w:type="dxa"/>
            <w:gridSpan w:val="2"/>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Количество отремонтированных дорог</w:t>
            </w:r>
          </w:p>
        </w:tc>
        <w:tc>
          <w:tcPr>
            <w:tcW w:w="1921"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ед.</w:t>
            </w:r>
          </w:p>
        </w:tc>
      </w:tr>
      <w:tr w:rsidR="00A30B6D" w:rsidRPr="008555DE" w:rsidTr="002A1017">
        <w:trPr>
          <w:gridAfter w:val="8"/>
          <w:wAfter w:w="6880" w:type="dxa"/>
          <w:trHeight w:val="28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11 467,5</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10 206,0</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1 261,5</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89"/>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11 467,5</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10 206,0</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1 261,5</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val="restart"/>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4.2.</w:t>
            </w:r>
          </w:p>
        </w:tc>
        <w:tc>
          <w:tcPr>
            <w:tcW w:w="2503" w:type="dxa"/>
            <w:gridSpan w:val="2"/>
            <w:vMerge w:val="restart"/>
            <w:hideMark/>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Обеспечение сохранности автомобильных дорог</w:t>
            </w:r>
          </w:p>
        </w:tc>
        <w:tc>
          <w:tcPr>
            <w:tcW w:w="1786" w:type="dxa"/>
            <w:gridSpan w:val="2"/>
            <w:vMerge w:val="restart"/>
            <w:hideMark/>
          </w:tcPr>
          <w:p w:rsidR="00A30B6D" w:rsidRPr="008555DE" w:rsidRDefault="00A30B6D" w:rsidP="00A30B6D">
            <w:pPr>
              <w:spacing w:after="0" w:line="240" w:lineRule="auto"/>
              <w:jc w:val="center"/>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875,4</w:t>
            </w:r>
          </w:p>
        </w:tc>
        <w:tc>
          <w:tcPr>
            <w:tcW w:w="1005"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875,4</w:t>
            </w:r>
          </w:p>
        </w:tc>
        <w:tc>
          <w:tcPr>
            <w:tcW w:w="860" w:type="dxa"/>
            <w:gridSpan w:val="3"/>
            <w:hideMark/>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503,6</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503,6</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6 321,0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6 321,0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20"/>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10 409,0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10 409,0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r w:rsidRPr="008555DE">
              <w:rPr>
                <w:rFonts w:ascii="Times New Roman" w:eastAsia="Times New Roman" w:hAnsi="Times New Roman" w:cs="Times New Roman"/>
                <w:b/>
                <w:lang w:eastAsia="ru-RU"/>
              </w:rPr>
              <w:t>-</w:t>
            </w: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57"/>
        </w:trPr>
        <w:tc>
          <w:tcPr>
            <w:tcW w:w="565"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4.2.1.</w:t>
            </w:r>
          </w:p>
        </w:tc>
        <w:tc>
          <w:tcPr>
            <w:tcW w:w="2503" w:type="dxa"/>
            <w:gridSpan w:val="2"/>
            <w:vMerge w:val="restart"/>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Содержание автомобильных дорог</w:t>
            </w:r>
            <w:r w:rsidRPr="008555DE">
              <w:rPr>
                <w:rFonts w:ascii="Times New Roman" w:eastAsia="Times New Roman" w:hAnsi="Times New Roman" w:cs="Times New Roman"/>
                <w:sz w:val="24"/>
                <w:szCs w:val="24"/>
                <w:lang w:eastAsia="ru-RU"/>
              </w:rPr>
              <w:t xml:space="preserve"> местного значения Шелеховского района</w:t>
            </w:r>
          </w:p>
        </w:tc>
        <w:tc>
          <w:tcPr>
            <w:tcW w:w="1786" w:type="dxa"/>
            <w:gridSpan w:val="2"/>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875,4</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875,4</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Приведенные в надлежащее состояние дорог </w:t>
            </w:r>
          </w:p>
        </w:tc>
        <w:tc>
          <w:tcPr>
            <w:tcW w:w="1921" w:type="dxa"/>
            <w:vMerge w:val="restart"/>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км.</w:t>
            </w:r>
          </w:p>
        </w:tc>
      </w:tr>
      <w:tr w:rsidR="00A30B6D" w:rsidRPr="008555DE" w:rsidTr="002A1017">
        <w:trPr>
          <w:gridAfter w:val="8"/>
          <w:wAfter w:w="6880" w:type="dxa"/>
          <w:trHeight w:val="53"/>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503,6</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503,6</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53"/>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2021</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53"/>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2022</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53"/>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2023</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903,0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8555DE" w:rsidTr="002A1017">
        <w:trPr>
          <w:gridAfter w:val="8"/>
          <w:wAfter w:w="6880" w:type="dxa"/>
          <w:trHeight w:val="53"/>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2024-2030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6 321,0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6 321,0</w:t>
            </w:r>
          </w:p>
        </w:tc>
        <w:tc>
          <w:tcPr>
            <w:tcW w:w="860" w:type="dxa"/>
            <w:gridSpan w:val="3"/>
          </w:tcPr>
          <w:p w:rsidR="00A30B6D" w:rsidRPr="008555DE" w:rsidRDefault="00A30B6D" w:rsidP="00A30B6D">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r w:rsidR="00A30B6D" w:rsidRPr="00A30B6D" w:rsidTr="002A1017">
        <w:trPr>
          <w:gridAfter w:val="8"/>
          <w:wAfter w:w="6880" w:type="dxa"/>
          <w:trHeight w:val="53"/>
        </w:trPr>
        <w:tc>
          <w:tcPr>
            <w:tcW w:w="565" w:type="dxa"/>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A30B6D" w:rsidRPr="008555DE" w:rsidRDefault="00A30B6D" w:rsidP="00A30B6D">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2019-2030</w:t>
            </w:r>
          </w:p>
        </w:tc>
        <w:tc>
          <w:tcPr>
            <w:tcW w:w="1423"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10 409,0</w:t>
            </w:r>
          </w:p>
        </w:tc>
        <w:tc>
          <w:tcPr>
            <w:tcW w:w="1005"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1004" w:type="dxa"/>
            <w:gridSpan w:val="2"/>
          </w:tcPr>
          <w:p w:rsidR="00A30B6D" w:rsidRPr="008555DE"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w:t>
            </w:r>
          </w:p>
        </w:tc>
        <w:tc>
          <w:tcPr>
            <w:tcW w:w="996" w:type="dxa"/>
            <w:gridSpan w:val="2"/>
          </w:tcPr>
          <w:p w:rsidR="00A30B6D" w:rsidRPr="00A30B6D" w:rsidRDefault="00A30B6D" w:rsidP="00A30B6D">
            <w:pPr>
              <w:shd w:val="clear" w:color="auto" w:fill="FFFFFF"/>
              <w:spacing w:after="0" w:line="240" w:lineRule="auto"/>
              <w:jc w:val="center"/>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10 409,0</w:t>
            </w:r>
          </w:p>
        </w:tc>
        <w:tc>
          <w:tcPr>
            <w:tcW w:w="860" w:type="dxa"/>
            <w:gridSpan w:val="3"/>
          </w:tcPr>
          <w:p w:rsidR="00A30B6D" w:rsidRPr="00A30B6D" w:rsidRDefault="00A30B6D" w:rsidP="00A30B6D">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A30B6D" w:rsidRPr="00A30B6D" w:rsidRDefault="00A30B6D" w:rsidP="00A30B6D">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A30B6D" w:rsidRPr="00A30B6D" w:rsidRDefault="00A30B6D" w:rsidP="00A30B6D">
            <w:pPr>
              <w:shd w:val="clear" w:color="auto" w:fill="FFFFFF"/>
              <w:spacing w:after="0" w:line="240" w:lineRule="auto"/>
              <w:jc w:val="center"/>
              <w:rPr>
                <w:rFonts w:ascii="Times New Roman" w:eastAsia="Times New Roman" w:hAnsi="Times New Roman" w:cs="Times New Roman"/>
                <w:lang w:eastAsia="ru-RU"/>
              </w:rPr>
            </w:pPr>
          </w:p>
        </w:tc>
      </w:tr>
    </w:tbl>
    <w:p w:rsidR="00BC4C13" w:rsidRDefault="00BC4C13" w:rsidP="00E404C0">
      <w:pPr>
        <w:widowControl w:val="0"/>
        <w:shd w:val="clear" w:color="auto" w:fill="FFFFFF"/>
        <w:autoSpaceDE w:val="0"/>
        <w:autoSpaceDN w:val="0"/>
        <w:adjustRightInd w:val="0"/>
        <w:spacing w:after="0" w:line="240" w:lineRule="auto"/>
        <w:jc w:val="center"/>
        <w:outlineLvl w:val="2"/>
      </w:pPr>
    </w:p>
    <w:sectPr w:rsidR="00BC4C13" w:rsidSect="00190D51">
      <w:pgSz w:w="16838" w:h="11906" w:orient="landscape"/>
      <w:pgMar w:top="1418" w:right="567" w:bottom="567" w:left="56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00" w:rsidRDefault="000C4D00">
      <w:pPr>
        <w:spacing w:after="0" w:line="240" w:lineRule="auto"/>
      </w:pPr>
      <w:r>
        <w:separator/>
      </w:r>
    </w:p>
  </w:endnote>
  <w:endnote w:type="continuationSeparator" w:id="0">
    <w:p w:rsidR="000C4D00" w:rsidRDefault="000C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60" w:rsidRDefault="00E20760" w:rsidP="00190D5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20760" w:rsidRDefault="00E20760" w:rsidP="00190D5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00" w:rsidRDefault="000C4D00">
      <w:pPr>
        <w:spacing w:after="0" w:line="240" w:lineRule="auto"/>
      </w:pPr>
      <w:r>
        <w:separator/>
      </w:r>
    </w:p>
  </w:footnote>
  <w:footnote w:type="continuationSeparator" w:id="0">
    <w:p w:rsidR="000C4D00" w:rsidRDefault="000C4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60" w:rsidRDefault="00E20760"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20760" w:rsidRDefault="00E2076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60" w:rsidRDefault="00E20760"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C1C7D">
      <w:rPr>
        <w:rStyle w:val="af"/>
        <w:noProof/>
      </w:rPr>
      <w:t>27</w:t>
    </w:r>
    <w:r>
      <w:rPr>
        <w:rStyle w:val="af"/>
      </w:rPr>
      <w:fldChar w:fldCharType="end"/>
    </w:r>
  </w:p>
  <w:p w:rsidR="00E20760" w:rsidRDefault="00E2076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0F6"/>
    <w:multiLevelType w:val="hybridMultilevel"/>
    <w:tmpl w:val="AF1E8A02"/>
    <w:lvl w:ilvl="0" w:tplc="53264CC0">
      <w:start w:val="2023"/>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01F54A86"/>
    <w:multiLevelType w:val="hybridMultilevel"/>
    <w:tmpl w:val="04A0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A4DE1"/>
    <w:multiLevelType w:val="hybridMultilevel"/>
    <w:tmpl w:val="715EB1B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525AB7"/>
    <w:multiLevelType w:val="hybridMultilevel"/>
    <w:tmpl w:val="98047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2124F"/>
    <w:multiLevelType w:val="hybridMultilevel"/>
    <w:tmpl w:val="3F285B2A"/>
    <w:lvl w:ilvl="0" w:tplc="B922F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3E7C56"/>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B0326"/>
    <w:multiLevelType w:val="hybridMultilevel"/>
    <w:tmpl w:val="D3120A4A"/>
    <w:lvl w:ilvl="0" w:tplc="60E6E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036B0D"/>
    <w:multiLevelType w:val="hybridMultilevel"/>
    <w:tmpl w:val="431CD3FA"/>
    <w:lvl w:ilvl="0" w:tplc="349C903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7751A4"/>
    <w:multiLevelType w:val="hybridMultilevel"/>
    <w:tmpl w:val="24AE9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144BC"/>
    <w:multiLevelType w:val="hybridMultilevel"/>
    <w:tmpl w:val="C7245B30"/>
    <w:lvl w:ilvl="0" w:tplc="2048E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4F4114"/>
    <w:multiLevelType w:val="hybridMultilevel"/>
    <w:tmpl w:val="1B90A98C"/>
    <w:lvl w:ilvl="0" w:tplc="4DA66662">
      <w:start w:val="2024"/>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1">
    <w:nsid w:val="18BB045F"/>
    <w:multiLevelType w:val="multilevel"/>
    <w:tmpl w:val="98F6B8C8"/>
    <w:lvl w:ilvl="0">
      <w:start w:val="1"/>
      <w:numFmt w:val="decimal"/>
      <w:lvlText w:val="%1."/>
      <w:lvlJc w:val="left"/>
      <w:pPr>
        <w:tabs>
          <w:tab w:val="num" w:pos="851"/>
        </w:tabs>
        <w:ind w:left="0" w:firstLine="54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352415"/>
    <w:multiLevelType w:val="hybridMultilevel"/>
    <w:tmpl w:val="67EAF50C"/>
    <w:lvl w:ilvl="0" w:tplc="7B423AB4">
      <w:start w:val="2021"/>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3">
    <w:nsid w:val="1A462081"/>
    <w:multiLevelType w:val="hybridMultilevel"/>
    <w:tmpl w:val="F3360B36"/>
    <w:lvl w:ilvl="0" w:tplc="EC621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503112"/>
    <w:multiLevelType w:val="hybridMultilevel"/>
    <w:tmpl w:val="72F82D34"/>
    <w:lvl w:ilvl="0" w:tplc="B922F7C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51E9C"/>
    <w:multiLevelType w:val="hybridMultilevel"/>
    <w:tmpl w:val="B5F624DA"/>
    <w:lvl w:ilvl="0" w:tplc="6F907010">
      <w:start w:val="2024"/>
      <w:numFmt w:val="decimal"/>
      <w:lvlText w:val="%1"/>
      <w:lvlJc w:val="left"/>
      <w:pPr>
        <w:ind w:left="888" w:hanging="48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6">
    <w:nsid w:val="1B2F0BBA"/>
    <w:multiLevelType w:val="hybridMultilevel"/>
    <w:tmpl w:val="38C2C9DE"/>
    <w:lvl w:ilvl="0" w:tplc="CEA6466E">
      <w:start w:val="2023"/>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7">
    <w:nsid w:val="1C285101"/>
    <w:multiLevelType w:val="hybridMultilevel"/>
    <w:tmpl w:val="B06E0F2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1E182A93"/>
    <w:multiLevelType w:val="hybridMultilevel"/>
    <w:tmpl w:val="62AE3CD6"/>
    <w:lvl w:ilvl="0" w:tplc="B922F7C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E84591"/>
    <w:multiLevelType w:val="hybridMultilevel"/>
    <w:tmpl w:val="250A7680"/>
    <w:lvl w:ilvl="0" w:tplc="9DE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F60ECA"/>
    <w:multiLevelType w:val="hybridMultilevel"/>
    <w:tmpl w:val="62AE3CD6"/>
    <w:lvl w:ilvl="0" w:tplc="B922F7C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D27048"/>
    <w:multiLevelType w:val="hybridMultilevel"/>
    <w:tmpl w:val="7BB2F0BC"/>
    <w:lvl w:ilvl="0" w:tplc="42C609D4">
      <w:start w:val="2022"/>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2">
    <w:nsid w:val="28AC7790"/>
    <w:multiLevelType w:val="hybridMultilevel"/>
    <w:tmpl w:val="F42E1256"/>
    <w:lvl w:ilvl="0" w:tplc="86B0B406">
      <w:start w:val="2020"/>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3">
    <w:nsid w:val="29C110FB"/>
    <w:multiLevelType w:val="hybridMultilevel"/>
    <w:tmpl w:val="AF20D5E6"/>
    <w:lvl w:ilvl="0" w:tplc="029EBBE4">
      <w:start w:val="2019"/>
      <w:numFmt w:val="decimal"/>
      <w:lvlText w:val="%1"/>
      <w:lvlJc w:val="left"/>
      <w:pPr>
        <w:ind w:left="954" w:hanging="48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4">
    <w:nsid w:val="32B5018F"/>
    <w:multiLevelType w:val="hybridMultilevel"/>
    <w:tmpl w:val="F8C2CEF8"/>
    <w:lvl w:ilvl="0" w:tplc="3DA418AC">
      <w:start w:val="2019"/>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5">
    <w:nsid w:val="38570F53"/>
    <w:multiLevelType w:val="hybridMultilevel"/>
    <w:tmpl w:val="F31AE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E86A17"/>
    <w:multiLevelType w:val="hybridMultilevel"/>
    <w:tmpl w:val="C6786818"/>
    <w:lvl w:ilvl="0" w:tplc="47EC977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3D5195"/>
    <w:multiLevelType w:val="hybridMultilevel"/>
    <w:tmpl w:val="6E8C5B32"/>
    <w:lvl w:ilvl="0" w:tplc="20244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A75396"/>
    <w:multiLevelType w:val="hybridMultilevel"/>
    <w:tmpl w:val="9D90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57628"/>
    <w:multiLevelType w:val="hybridMultilevel"/>
    <w:tmpl w:val="AA68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1F079C"/>
    <w:multiLevelType w:val="hybridMultilevel"/>
    <w:tmpl w:val="68C020B4"/>
    <w:lvl w:ilvl="0" w:tplc="F9D05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4822D0"/>
    <w:multiLevelType w:val="hybridMultilevel"/>
    <w:tmpl w:val="E61690A6"/>
    <w:lvl w:ilvl="0" w:tplc="0860A18C">
      <w:start w:val="2024"/>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2">
    <w:nsid w:val="57371641"/>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44BD4"/>
    <w:multiLevelType w:val="hybridMultilevel"/>
    <w:tmpl w:val="879CD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25F1A"/>
    <w:multiLevelType w:val="hybridMultilevel"/>
    <w:tmpl w:val="9D12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68B254A0"/>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55F5C"/>
    <w:multiLevelType w:val="hybridMultilevel"/>
    <w:tmpl w:val="42B8FD26"/>
    <w:lvl w:ilvl="0" w:tplc="5080C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C81C4C"/>
    <w:multiLevelType w:val="hybridMultilevel"/>
    <w:tmpl w:val="929284D4"/>
    <w:lvl w:ilvl="0" w:tplc="F9FE11A0">
      <w:start w:val="1"/>
      <w:numFmt w:val="decimal"/>
      <w:lvlText w:val="%1."/>
      <w:lvlJc w:val="left"/>
      <w:pPr>
        <w:ind w:left="1169" w:hanging="8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5797A7B"/>
    <w:multiLevelType w:val="hybridMultilevel"/>
    <w:tmpl w:val="ECB69C42"/>
    <w:lvl w:ilvl="0" w:tplc="5BCE544A">
      <w:start w:val="2022"/>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0">
    <w:nsid w:val="76126D8F"/>
    <w:multiLevelType w:val="hybridMultilevel"/>
    <w:tmpl w:val="4EA0B4B0"/>
    <w:lvl w:ilvl="0" w:tplc="9CAAA256">
      <w:start w:val="2020"/>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1">
    <w:nsid w:val="77FA79FE"/>
    <w:multiLevelType w:val="hybridMultilevel"/>
    <w:tmpl w:val="A09AAB84"/>
    <w:lvl w:ilvl="0" w:tplc="B5C83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213938"/>
    <w:multiLevelType w:val="hybridMultilevel"/>
    <w:tmpl w:val="5D54F76A"/>
    <w:lvl w:ilvl="0" w:tplc="6FC2D29C">
      <w:start w:val="2023"/>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3">
    <w:nsid w:val="7A445B22"/>
    <w:multiLevelType w:val="hybridMultilevel"/>
    <w:tmpl w:val="3970F21C"/>
    <w:lvl w:ilvl="0" w:tplc="9DA68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EA166D"/>
    <w:multiLevelType w:val="hybridMultilevel"/>
    <w:tmpl w:val="C4EACE3A"/>
    <w:lvl w:ilvl="0" w:tplc="EF7C086E">
      <w:start w:val="1"/>
      <w:numFmt w:val="decimal"/>
      <w:lvlText w:val="%1."/>
      <w:lvlJc w:val="left"/>
      <w:pPr>
        <w:ind w:left="964" w:hanging="4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5"/>
  </w:num>
  <w:num w:numId="2">
    <w:abstractNumId w:val="11"/>
  </w:num>
  <w:num w:numId="3">
    <w:abstractNumId w:val="44"/>
  </w:num>
  <w:num w:numId="4">
    <w:abstractNumId w:val="2"/>
  </w:num>
  <w:num w:numId="5">
    <w:abstractNumId w:val="17"/>
  </w:num>
  <w:num w:numId="6">
    <w:abstractNumId w:val="29"/>
  </w:num>
  <w:num w:numId="7">
    <w:abstractNumId w:val="19"/>
  </w:num>
  <w:num w:numId="8">
    <w:abstractNumId w:val="37"/>
  </w:num>
  <w:num w:numId="9">
    <w:abstractNumId w:val="8"/>
  </w:num>
  <w:num w:numId="10">
    <w:abstractNumId w:val="30"/>
  </w:num>
  <w:num w:numId="11">
    <w:abstractNumId w:val="13"/>
  </w:num>
  <w:num w:numId="12">
    <w:abstractNumId w:val="10"/>
  </w:num>
  <w:num w:numId="13">
    <w:abstractNumId w:val="0"/>
  </w:num>
  <w:num w:numId="14">
    <w:abstractNumId w:val="39"/>
  </w:num>
  <w:num w:numId="15">
    <w:abstractNumId w:val="12"/>
  </w:num>
  <w:num w:numId="16">
    <w:abstractNumId w:val="22"/>
  </w:num>
  <w:num w:numId="17">
    <w:abstractNumId w:val="23"/>
  </w:num>
  <w:num w:numId="18">
    <w:abstractNumId w:val="24"/>
  </w:num>
  <w:num w:numId="19">
    <w:abstractNumId w:val="25"/>
  </w:num>
  <w:num w:numId="20">
    <w:abstractNumId w:val="3"/>
  </w:num>
  <w:num w:numId="21">
    <w:abstractNumId w:val="9"/>
  </w:num>
  <w:num w:numId="22">
    <w:abstractNumId w:val="15"/>
  </w:num>
  <w:num w:numId="23">
    <w:abstractNumId w:val="43"/>
  </w:num>
  <w:num w:numId="24">
    <w:abstractNumId w:val="16"/>
  </w:num>
  <w:num w:numId="25">
    <w:abstractNumId w:val="21"/>
  </w:num>
  <w:num w:numId="26">
    <w:abstractNumId w:val="40"/>
  </w:num>
  <w:num w:numId="27">
    <w:abstractNumId w:val="26"/>
  </w:num>
  <w:num w:numId="28">
    <w:abstractNumId w:val="31"/>
  </w:num>
  <w:num w:numId="29">
    <w:abstractNumId w:val="42"/>
  </w:num>
  <w:num w:numId="30">
    <w:abstractNumId w:val="41"/>
  </w:num>
  <w:num w:numId="31">
    <w:abstractNumId w:val="7"/>
  </w:num>
  <w:num w:numId="32">
    <w:abstractNumId w:val="4"/>
  </w:num>
  <w:num w:numId="33">
    <w:abstractNumId w:val="34"/>
  </w:num>
  <w:num w:numId="34">
    <w:abstractNumId w:val="18"/>
  </w:num>
  <w:num w:numId="35">
    <w:abstractNumId w:val="32"/>
  </w:num>
  <w:num w:numId="36">
    <w:abstractNumId w:val="5"/>
  </w:num>
  <w:num w:numId="37">
    <w:abstractNumId w:val="28"/>
  </w:num>
  <w:num w:numId="38">
    <w:abstractNumId w:val="1"/>
  </w:num>
  <w:num w:numId="39">
    <w:abstractNumId w:val="27"/>
  </w:num>
  <w:num w:numId="40">
    <w:abstractNumId w:val="33"/>
  </w:num>
  <w:num w:numId="41">
    <w:abstractNumId w:val="20"/>
  </w:num>
  <w:num w:numId="42">
    <w:abstractNumId w:val="14"/>
  </w:num>
  <w:num w:numId="43">
    <w:abstractNumId w:val="6"/>
  </w:num>
  <w:num w:numId="44">
    <w:abstractNumId w:val="3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07"/>
    <w:rsid w:val="000249AC"/>
    <w:rsid w:val="00046BB6"/>
    <w:rsid w:val="00081464"/>
    <w:rsid w:val="000C4D00"/>
    <w:rsid w:val="00102399"/>
    <w:rsid w:val="00117EEF"/>
    <w:rsid w:val="00122713"/>
    <w:rsid w:val="00190D51"/>
    <w:rsid w:val="00192D0A"/>
    <w:rsid w:val="002A1017"/>
    <w:rsid w:val="003A54A0"/>
    <w:rsid w:val="003B4F97"/>
    <w:rsid w:val="003C0A21"/>
    <w:rsid w:val="003C1ADF"/>
    <w:rsid w:val="003C74D9"/>
    <w:rsid w:val="004510FC"/>
    <w:rsid w:val="00481638"/>
    <w:rsid w:val="004A52EB"/>
    <w:rsid w:val="004F33E3"/>
    <w:rsid w:val="0054443C"/>
    <w:rsid w:val="00592F91"/>
    <w:rsid w:val="005C0488"/>
    <w:rsid w:val="006C1C7D"/>
    <w:rsid w:val="006F2C79"/>
    <w:rsid w:val="00722B07"/>
    <w:rsid w:val="0076186D"/>
    <w:rsid w:val="00854D24"/>
    <w:rsid w:val="008555DE"/>
    <w:rsid w:val="00881A0F"/>
    <w:rsid w:val="008D074D"/>
    <w:rsid w:val="009061FD"/>
    <w:rsid w:val="009769C8"/>
    <w:rsid w:val="00984C69"/>
    <w:rsid w:val="009E4C37"/>
    <w:rsid w:val="009F5CDA"/>
    <w:rsid w:val="00A30B6D"/>
    <w:rsid w:val="00A333BD"/>
    <w:rsid w:val="00A64954"/>
    <w:rsid w:val="00AD22B1"/>
    <w:rsid w:val="00AF4882"/>
    <w:rsid w:val="00B1649F"/>
    <w:rsid w:val="00B20667"/>
    <w:rsid w:val="00B944A0"/>
    <w:rsid w:val="00BC318F"/>
    <w:rsid w:val="00BC4C13"/>
    <w:rsid w:val="00BC67EC"/>
    <w:rsid w:val="00C25AF9"/>
    <w:rsid w:val="00C5308A"/>
    <w:rsid w:val="00CA27CE"/>
    <w:rsid w:val="00CA4DB1"/>
    <w:rsid w:val="00CC5B41"/>
    <w:rsid w:val="00CD3B2C"/>
    <w:rsid w:val="00D727B8"/>
    <w:rsid w:val="00DA4BB1"/>
    <w:rsid w:val="00DF2833"/>
    <w:rsid w:val="00E04F88"/>
    <w:rsid w:val="00E20760"/>
    <w:rsid w:val="00E404C0"/>
    <w:rsid w:val="00E545D3"/>
    <w:rsid w:val="00EA646B"/>
    <w:rsid w:val="00EB434D"/>
    <w:rsid w:val="00F14935"/>
    <w:rsid w:val="00F524AE"/>
    <w:rsid w:val="00FC0FCE"/>
    <w:rsid w:val="00FD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12715</Words>
  <Characters>72478</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Бочерова Олеся Альфредовна</dc:creator>
  <cp:lastModifiedBy>Рженeва Ольга Сергеевна</cp:lastModifiedBy>
  <cp:revision>2</cp:revision>
  <cp:lastPrinted>2019-10-17T01:45:00Z</cp:lastPrinted>
  <dcterms:created xsi:type="dcterms:W3CDTF">2020-02-11T04:29:00Z</dcterms:created>
  <dcterms:modified xsi:type="dcterms:W3CDTF">2020-02-11T04:29:00Z</dcterms:modified>
</cp:coreProperties>
</file>