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61" w:rsidRDefault="00D273EA" w:rsidP="00D273EA">
      <w:pPr>
        <w:jc w:val="center"/>
      </w:pPr>
      <w:r>
        <w:rPr>
          <w:noProof/>
        </w:rPr>
        <w:drawing>
          <wp:inline distT="0" distB="0" distL="0" distR="0" wp14:anchorId="2BC3297B" wp14:editId="791B0B34">
            <wp:extent cx="724829" cy="858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rsidR="00F55F61" w:rsidRDefault="00F55F61" w:rsidP="00F55F61">
      <w:pPr>
        <w:jc w:val="center"/>
      </w:pPr>
      <w:r>
        <w:t>Иркутская область</w:t>
      </w:r>
    </w:p>
    <w:p w:rsidR="00F55F61" w:rsidRPr="003538AF" w:rsidRDefault="00F55F61" w:rsidP="00F55F61">
      <w:pPr>
        <w:pStyle w:val="2"/>
        <w:ind w:right="-441"/>
        <w:rPr>
          <w:b/>
          <w:bCs/>
          <w:sz w:val="24"/>
          <w:szCs w:val="24"/>
        </w:rPr>
      </w:pPr>
      <w:r>
        <w:rPr>
          <w:sz w:val="8"/>
          <w:szCs w:val="8"/>
        </w:rPr>
        <w:t xml:space="preserve"> </w:t>
      </w:r>
      <w:r w:rsidRPr="003538AF">
        <w:rPr>
          <w:b/>
          <w:bCs/>
          <w:sz w:val="24"/>
          <w:szCs w:val="24"/>
        </w:rPr>
        <w:t>ДУМА</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rsidR="00F55F61" w:rsidRDefault="00F55F61" w:rsidP="00F55F61">
      <w:pPr>
        <w:pStyle w:val="2"/>
        <w:ind w:right="-441"/>
        <w:rPr>
          <w:b/>
          <w:bCs/>
          <w:sz w:val="8"/>
          <w:szCs w:val="8"/>
        </w:rPr>
      </w:pPr>
      <w:proofErr w:type="gramStart"/>
      <w:r w:rsidRPr="003538AF">
        <w:rPr>
          <w:b/>
          <w:bCs/>
          <w:sz w:val="32"/>
          <w:szCs w:val="32"/>
        </w:rPr>
        <w:t>Р</w:t>
      </w:r>
      <w:proofErr w:type="gramEnd"/>
      <w:r>
        <w:rPr>
          <w:b/>
          <w:bCs/>
          <w:sz w:val="32"/>
          <w:szCs w:val="32"/>
        </w:rPr>
        <w:t xml:space="preserve"> </w:t>
      </w:r>
      <w:r w:rsidRPr="003538AF">
        <w:rPr>
          <w:b/>
          <w:bCs/>
          <w:sz w:val="32"/>
          <w:szCs w:val="32"/>
        </w:rPr>
        <w:t>Е</w:t>
      </w:r>
      <w:r>
        <w:rPr>
          <w:b/>
          <w:bCs/>
          <w:sz w:val="32"/>
          <w:szCs w:val="32"/>
        </w:rPr>
        <w:t xml:space="preserve"> </w:t>
      </w:r>
      <w:r w:rsidRPr="003538AF">
        <w:rPr>
          <w:b/>
          <w:bCs/>
          <w:sz w:val="32"/>
          <w:szCs w:val="32"/>
        </w:rPr>
        <w:t>Ш</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rsidR="00F55F61" w:rsidRDefault="00F55F61" w:rsidP="00F55F61">
      <w:pPr>
        <w:jc w:val="center"/>
        <w:rPr>
          <w:b/>
          <w:bCs/>
          <w:sz w:val="16"/>
          <w:szCs w:val="16"/>
        </w:rPr>
      </w:pPr>
      <w:r>
        <w:rPr>
          <w:noProof/>
        </w:rPr>
        <mc:AlternateContent>
          <mc:Choice Requires="wps">
            <w:drawing>
              <wp:anchor distT="0" distB="0" distL="114300" distR="114300" simplePos="0" relativeHeight="251659264" behindDoc="0" locked="0" layoutInCell="1" allowOverlap="1" wp14:anchorId="1D89BA96" wp14:editId="47C7C729">
                <wp:simplePos x="0" y="0"/>
                <wp:positionH relativeFrom="column">
                  <wp:posOffset>-76200</wp:posOffset>
                </wp:positionH>
                <wp:positionV relativeFrom="paragraph">
                  <wp:posOffset>91440</wp:posOffset>
                </wp:positionV>
                <wp:extent cx="60579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" strokeweight="4pt">
                <v:stroke linestyle="thickBetweenThin"/>
              </v:line>
            </w:pict>
          </mc:Fallback>
        </mc:AlternateContent>
      </w:r>
    </w:p>
    <w:p w:rsidR="00F55F61" w:rsidRDefault="00F55F61" w:rsidP="00F55F61">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5103"/>
      </w:tblGrid>
      <w:tr w:rsidR="00F55F61" w:rsidTr="00631AF5">
        <w:tc>
          <w:tcPr>
            <w:tcW w:w="4468" w:type="dxa"/>
            <w:tcBorders>
              <w:top w:val="single" w:sz="4" w:space="0" w:color="FFFFFF"/>
              <w:left w:val="single" w:sz="4" w:space="0" w:color="FFFFFF"/>
              <w:bottom w:val="single" w:sz="4" w:space="0" w:color="FFFFFF"/>
              <w:right w:val="single" w:sz="4" w:space="0" w:color="FFFFFF"/>
            </w:tcBorders>
          </w:tcPr>
          <w:p w:rsidR="00F55F61" w:rsidRDefault="00F55F61" w:rsidP="00AD4CBF">
            <w:pPr>
              <w:jc w:val="right"/>
              <w:rPr>
                <w:sz w:val="28"/>
                <w:szCs w:val="28"/>
              </w:rPr>
            </w:pPr>
          </w:p>
        </w:tc>
        <w:tc>
          <w:tcPr>
            <w:tcW w:w="5103" w:type="dxa"/>
            <w:tcBorders>
              <w:top w:val="single" w:sz="4" w:space="0" w:color="FFFFFF"/>
              <w:left w:val="single" w:sz="4" w:space="0" w:color="FFFFFF"/>
              <w:bottom w:val="single" w:sz="4" w:space="0" w:color="FFFFFF"/>
              <w:right w:val="single" w:sz="4" w:space="0" w:color="FFFFFF"/>
            </w:tcBorders>
          </w:tcPr>
          <w:p w:rsidR="00F55F61" w:rsidRDefault="00F55F61" w:rsidP="00AD4CBF">
            <w:pPr>
              <w:jc w:val="right"/>
              <w:rPr>
                <w:sz w:val="28"/>
                <w:szCs w:val="28"/>
              </w:rPr>
            </w:pPr>
          </w:p>
          <w:p w:rsidR="00F55F61" w:rsidRDefault="00F55F61" w:rsidP="00D84848">
            <w:pPr>
              <w:jc w:val="right"/>
              <w:rPr>
                <w:sz w:val="28"/>
                <w:szCs w:val="28"/>
              </w:rPr>
            </w:pPr>
            <w:r>
              <w:rPr>
                <w:sz w:val="28"/>
                <w:szCs w:val="28"/>
              </w:rPr>
              <w:t xml:space="preserve">Принято на </w:t>
            </w:r>
            <w:r w:rsidR="00D84848">
              <w:rPr>
                <w:sz w:val="28"/>
                <w:szCs w:val="28"/>
              </w:rPr>
              <w:t>10</w:t>
            </w:r>
            <w:r>
              <w:rPr>
                <w:sz w:val="28"/>
                <w:szCs w:val="28"/>
              </w:rPr>
              <w:t xml:space="preserve"> заседании Думы</w:t>
            </w:r>
          </w:p>
        </w:tc>
      </w:tr>
      <w:tr w:rsidR="00F55F61" w:rsidTr="00631AF5">
        <w:tc>
          <w:tcPr>
            <w:tcW w:w="4468" w:type="dxa"/>
            <w:tcBorders>
              <w:top w:val="single" w:sz="4" w:space="0" w:color="FFFFFF"/>
              <w:left w:val="single" w:sz="4" w:space="0" w:color="FFFFFF"/>
              <w:bottom w:val="single" w:sz="4" w:space="0" w:color="FFFFFF"/>
              <w:right w:val="single" w:sz="4" w:space="0" w:color="FFFFFF"/>
            </w:tcBorders>
          </w:tcPr>
          <w:p w:rsidR="00F55F61" w:rsidRDefault="00F55F61" w:rsidP="00D84848">
            <w:pPr>
              <w:rPr>
                <w:sz w:val="28"/>
                <w:szCs w:val="28"/>
              </w:rPr>
            </w:pPr>
            <w:r>
              <w:rPr>
                <w:sz w:val="28"/>
                <w:szCs w:val="28"/>
              </w:rPr>
              <w:t xml:space="preserve">От </w:t>
            </w:r>
            <w:r w:rsidR="00D84848">
              <w:rPr>
                <w:sz w:val="28"/>
                <w:szCs w:val="28"/>
              </w:rPr>
              <w:t>24.12.2020</w:t>
            </w:r>
            <w:r>
              <w:rPr>
                <w:sz w:val="28"/>
                <w:szCs w:val="28"/>
              </w:rPr>
              <w:t xml:space="preserve"> № </w:t>
            </w:r>
            <w:r w:rsidR="00D84848">
              <w:rPr>
                <w:sz w:val="28"/>
                <w:szCs w:val="28"/>
              </w:rPr>
              <w:t>41-рд</w:t>
            </w:r>
          </w:p>
          <w:p w:rsidR="00D84848" w:rsidRDefault="00D84848" w:rsidP="00D84848">
            <w:pPr>
              <w:rPr>
                <w:sz w:val="28"/>
                <w:szCs w:val="28"/>
              </w:rPr>
            </w:pPr>
          </w:p>
        </w:tc>
        <w:tc>
          <w:tcPr>
            <w:tcW w:w="5103" w:type="dxa"/>
            <w:tcBorders>
              <w:top w:val="single" w:sz="4" w:space="0" w:color="FFFFFF"/>
              <w:left w:val="single" w:sz="4" w:space="0" w:color="FFFFFF"/>
              <w:bottom w:val="single" w:sz="4" w:space="0" w:color="FFFFFF"/>
              <w:right w:val="single" w:sz="4" w:space="0" w:color="FFFFFF"/>
            </w:tcBorders>
          </w:tcPr>
          <w:p w:rsidR="00F55F61" w:rsidRDefault="00F55F61" w:rsidP="00D84848">
            <w:pPr>
              <w:jc w:val="right"/>
              <w:rPr>
                <w:sz w:val="28"/>
                <w:szCs w:val="28"/>
              </w:rPr>
            </w:pPr>
            <w:r>
              <w:rPr>
                <w:sz w:val="28"/>
                <w:szCs w:val="28"/>
              </w:rPr>
              <w:t>«</w:t>
            </w:r>
            <w:r w:rsidR="00D84848">
              <w:rPr>
                <w:sz w:val="28"/>
                <w:szCs w:val="28"/>
              </w:rPr>
              <w:t>24</w:t>
            </w:r>
            <w:r>
              <w:rPr>
                <w:sz w:val="28"/>
                <w:szCs w:val="28"/>
              </w:rPr>
              <w:t>»</w:t>
            </w:r>
            <w:r w:rsidR="00D84848">
              <w:rPr>
                <w:sz w:val="28"/>
                <w:szCs w:val="28"/>
              </w:rPr>
              <w:t xml:space="preserve"> декабря </w:t>
            </w:r>
            <w:r>
              <w:rPr>
                <w:sz w:val="28"/>
                <w:szCs w:val="28"/>
              </w:rPr>
              <w:t>20</w:t>
            </w:r>
            <w:r w:rsidR="00D84848">
              <w:rPr>
                <w:sz w:val="28"/>
                <w:szCs w:val="28"/>
              </w:rPr>
              <w:t>20 г.</w:t>
            </w:r>
          </w:p>
        </w:tc>
      </w:tr>
    </w:tbl>
    <w:p w:rsidR="00631AF5" w:rsidRPr="00631AF5" w:rsidRDefault="00631AF5" w:rsidP="00631AF5">
      <w:pPr>
        <w:rPr>
          <w:sz w:val="28"/>
          <w:szCs w:val="28"/>
        </w:rPr>
      </w:pPr>
      <w:r w:rsidRPr="00631AF5">
        <w:rPr>
          <w:sz w:val="28"/>
          <w:szCs w:val="28"/>
        </w:rPr>
        <w:t>О бюджете Шелеховского района</w:t>
      </w:r>
    </w:p>
    <w:p w:rsidR="00631AF5" w:rsidRPr="00631AF5" w:rsidRDefault="00631AF5" w:rsidP="00631AF5">
      <w:pPr>
        <w:rPr>
          <w:sz w:val="28"/>
          <w:szCs w:val="28"/>
        </w:rPr>
      </w:pPr>
      <w:r w:rsidRPr="00631AF5">
        <w:rPr>
          <w:sz w:val="28"/>
          <w:szCs w:val="28"/>
        </w:rPr>
        <w:t xml:space="preserve">на 2021 год и на плановый период </w:t>
      </w:r>
    </w:p>
    <w:p w:rsidR="00631AF5" w:rsidRPr="00631AF5" w:rsidRDefault="00631AF5" w:rsidP="00631AF5">
      <w:pPr>
        <w:rPr>
          <w:sz w:val="28"/>
          <w:szCs w:val="28"/>
        </w:rPr>
      </w:pPr>
      <w:r w:rsidRPr="00631AF5">
        <w:rPr>
          <w:sz w:val="28"/>
          <w:szCs w:val="28"/>
        </w:rPr>
        <w:t xml:space="preserve">2022 и 2023 годов </w:t>
      </w:r>
    </w:p>
    <w:p w:rsidR="00F55F61" w:rsidRDefault="00F55F61" w:rsidP="00F55F61">
      <w:pPr>
        <w:rPr>
          <w:sz w:val="28"/>
          <w:szCs w:val="28"/>
        </w:rPr>
      </w:pPr>
    </w:p>
    <w:p w:rsidR="00631AF5" w:rsidRDefault="00631AF5" w:rsidP="00631AF5">
      <w:pPr>
        <w:ind w:firstLine="709"/>
        <w:jc w:val="both"/>
        <w:rPr>
          <w:sz w:val="28"/>
          <w:szCs w:val="28"/>
        </w:rPr>
      </w:pPr>
      <w:proofErr w:type="gramStart"/>
      <w:r w:rsidRPr="00631AF5">
        <w:rPr>
          <w:sz w:val="28"/>
          <w:szCs w:val="28"/>
        </w:rPr>
        <w:t xml:space="preserve">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w:t>
      </w:r>
      <w:proofErr w:type="spellStart"/>
      <w:r w:rsidRPr="00631AF5">
        <w:rPr>
          <w:sz w:val="28"/>
          <w:szCs w:val="28"/>
        </w:rPr>
        <w:t>Шелеховском</w:t>
      </w:r>
      <w:proofErr w:type="spellEnd"/>
      <w:proofErr w:type="gramEnd"/>
      <w:r w:rsidRPr="00631AF5">
        <w:rPr>
          <w:sz w:val="28"/>
          <w:szCs w:val="28"/>
        </w:rPr>
        <w:t xml:space="preserve"> </w:t>
      </w:r>
      <w:proofErr w:type="gramStart"/>
      <w:r w:rsidRPr="00631AF5">
        <w:rPr>
          <w:sz w:val="28"/>
          <w:szCs w:val="28"/>
        </w:rPr>
        <w:t>районе</w:t>
      </w:r>
      <w:proofErr w:type="gramEnd"/>
      <w:r w:rsidRPr="00631AF5">
        <w:rPr>
          <w:sz w:val="28"/>
          <w:szCs w:val="28"/>
        </w:rPr>
        <w:t>», статьями 24, 25, 48 Устава Шелеховского района,</w:t>
      </w:r>
    </w:p>
    <w:p w:rsidR="00F55F61" w:rsidRDefault="00F55F61" w:rsidP="00631AF5">
      <w:pPr>
        <w:ind w:firstLine="709"/>
        <w:jc w:val="both"/>
      </w:pPr>
    </w:p>
    <w:p w:rsidR="00F55F61" w:rsidRDefault="00F55F61" w:rsidP="00F55F61">
      <w:pPr>
        <w:jc w:val="center"/>
      </w:pPr>
    </w:p>
    <w:p w:rsidR="00F55F61" w:rsidRDefault="00F55F61" w:rsidP="00F55F61">
      <w:pPr>
        <w:jc w:val="center"/>
      </w:pPr>
    </w:p>
    <w:p w:rsidR="00F55F61" w:rsidRPr="008C5816" w:rsidRDefault="00F55F61" w:rsidP="00F55F61">
      <w:pPr>
        <w:ind w:right="-441"/>
        <w:jc w:val="center"/>
        <w:rPr>
          <w:sz w:val="28"/>
          <w:szCs w:val="28"/>
        </w:rPr>
      </w:pPr>
      <w:r w:rsidRPr="008C5816">
        <w:rPr>
          <w:sz w:val="28"/>
          <w:szCs w:val="28"/>
        </w:rPr>
        <w:t>Д</w:t>
      </w:r>
      <w:r>
        <w:rPr>
          <w:sz w:val="28"/>
          <w:szCs w:val="28"/>
        </w:rPr>
        <w:t xml:space="preserve"> </w:t>
      </w:r>
      <w:r w:rsidRPr="008C5816">
        <w:rPr>
          <w:sz w:val="28"/>
          <w:szCs w:val="28"/>
        </w:rPr>
        <w:t>У</w:t>
      </w:r>
      <w:r>
        <w:rPr>
          <w:sz w:val="28"/>
          <w:szCs w:val="28"/>
        </w:rPr>
        <w:t xml:space="preserve"> </w:t>
      </w:r>
      <w:r w:rsidRPr="008C5816">
        <w:rPr>
          <w:sz w:val="28"/>
          <w:szCs w:val="28"/>
        </w:rPr>
        <w:t>М</w:t>
      </w:r>
      <w:r>
        <w:rPr>
          <w:sz w:val="28"/>
          <w:szCs w:val="28"/>
        </w:rPr>
        <w:t xml:space="preserve"> </w:t>
      </w:r>
      <w:r w:rsidRPr="008C5816">
        <w:rPr>
          <w:sz w:val="28"/>
          <w:szCs w:val="28"/>
        </w:rPr>
        <w:t>А</w:t>
      </w:r>
      <w:r>
        <w:rPr>
          <w:sz w:val="28"/>
          <w:szCs w:val="28"/>
        </w:rPr>
        <w:t xml:space="preserve"> </w:t>
      </w:r>
      <w:proofErr w:type="gramStart"/>
      <w:r w:rsidRPr="008C5816">
        <w:rPr>
          <w:sz w:val="28"/>
          <w:szCs w:val="28"/>
        </w:rPr>
        <w:t>Р</w:t>
      </w:r>
      <w:proofErr w:type="gramEnd"/>
      <w:r>
        <w:rPr>
          <w:sz w:val="28"/>
          <w:szCs w:val="28"/>
        </w:rPr>
        <w:t xml:space="preserve"> </w:t>
      </w:r>
      <w:r w:rsidRPr="008C5816">
        <w:rPr>
          <w:sz w:val="28"/>
          <w:szCs w:val="28"/>
        </w:rPr>
        <w:t>Е</w:t>
      </w:r>
      <w:r>
        <w:rPr>
          <w:sz w:val="28"/>
          <w:szCs w:val="28"/>
        </w:rPr>
        <w:t xml:space="preserve"> </w:t>
      </w:r>
      <w:r w:rsidRPr="008C5816">
        <w:rPr>
          <w:sz w:val="28"/>
          <w:szCs w:val="28"/>
        </w:rPr>
        <w:t>Ш</w:t>
      </w:r>
      <w:r>
        <w:rPr>
          <w:sz w:val="28"/>
          <w:szCs w:val="28"/>
        </w:rPr>
        <w:t xml:space="preserve"> </w:t>
      </w:r>
      <w:r w:rsidRPr="008C5816">
        <w:rPr>
          <w:sz w:val="28"/>
          <w:szCs w:val="28"/>
        </w:rPr>
        <w:t>И</w:t>
      </w:r>
      <w:r>
        <w:rPr>
          <w:sz w:val="28"/>
          <w:szCs w:val="28"/>
        </w:rPr>
        <w:t xml:space="preserve"> </w:t>
      </w:r>
      <w:r w:rsidRPr="008C5816">
        <w:rPr>
          <w:sz w:val="28"/>
          <w:szCs w:val="28"/>
        </w:rPr>
        <w:t>Л</w:t>
      </w:r>
      <w:r>
        <w:rPr>
          <w:sz w:val="28"/>
          <w:szCs w:val="28"/>
        </w:rPr>
        <w:t xml:space="preserve"> </w:t>
      </w:r>
      <w:r w:rsidRPr="008C5816">
        <w:rPr>
          <w:sz w:val="28"/>
          <w:szCs w:val="28"/>
        </w:rPr>
        <w:t>А:</w:t>
      </w:r>
    </w:p>
    <w:p w:rsidR="00F55F61" w:rsidRDefault="00F55F61" w:rsidP="00F55F61">
      <w:pPr>
        <w:jc w:val="center"/>
      </w:pPr>
    </w:p>
    <w:p w:rsidR="00F55F61" w:rsidRDefault="00F55F61" w:rsidP="00F55F61">
      <w:pPr>
        <w:jc w:val="center"/>
      </w:pPr>
    </w:p>
    <w:p w:rsidR="00631AF5" w:rsidRPr="00DF0421" w:rsidRDefault="00631AF5" w:rsidP="00631AF5">
      <w:pPr>
        <w:ind w:firstLine="709"/>
        <w:jc w:val="both"/>
        <w:rPr>
          <w:sz w:val="28"/>
          <w:szCs w:val="28"/>
        </w:rPr>
      </w:pPr>
      <w:r w:rsidRPr="00DF0421">
        <w:rPr>
          <w:sz w:val="28"/>
          <w:szCs w:val="28"/>
        </w:rPr>
        <w:t>1. Утвердить основные характеристики бюджета Шелеховского района (далее – районный бюджет) на 2021 год:</w:t>
      </w:r>
    </w:p>
    <w:p w:rsidR="00631AF5" w:rsidRPr="00DF0421" w:rsidRDefault="00631AF5" w:rsidP="00631AF5">
      <w:pPr>
        <w:ind w:firstLine="709"/>
        <w:jc w:val="both"/>
        <w:rPr>
          <w:sz w:val="28"/>
          <w:szCs w:val="28"/>
        </w:rPr>
      </w:pPr>
      <w:r w:rsidRPr="00DF0421">
        <w:rPr>
          <w:sz w:val="28"/>
          <w:szCs w:val="28"/>
        </w:rPr>
        <w:t>прогнозируемый общий объем доходов район</w:t>
      </w:r>
      <w:r w:rsidR="00955DB7">
        <w:rPr>
          <w:sz w:val="28"/>
          <w:szCs w:val="28"/>
        </w:rPr>
        <w:t>ного бюджета в сумме 1 883 916,5</w:t>
      </w:r>
      <w:r w:rsidRPr="00DF0421">
        <w:rPr>
          <w:sz w:val="28"/>
          <w:szCs w:val="28"/>
        </w:rPr>
        <w:t xml:space="preserve"> тыс. рублей, в том числе безвозмездные поступления в су</w:t>
      </w:r>
      <w:r w:rsidR="00955DB7">
        <w:rPr>
          <w:sz w:val="28"/>
          <w:szCs w:val="28"/>
        </w:rPr>
        <w:t>мме 1 244 978,9</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955DB7">
        <w:rPr>
          <w:sz w:val="28"/>
          <w:szCs w:val="28"/>
        </w:rPr>
        <w:t>й Федерации, в сумме 1 243 438,1</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общий объем расходов район</w:t>
      </w:r>
      <w:r w:rsidR="00955DB7">
        <w:rPr>
          <w:sz w:val="28"/>
          <w:szCs w:val="28"/>
        </w:rPr>
        <w:t>ного бюджета в сумме 1</w:t>
      </w:r>
      <w:r w:rsidR="00657FE3">
        <w:rPr>
          <w:sz w:val="28"/>
          <w:szCs w:val="28"/>
        </w:rPr>
        <w:t> 910 417,7</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размер дефицита районного бюджета в сумме 26 501,2 тыс. рублей, или 4,4%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631AF5" w:rsidRPr="00DF0421" w:rsidRDefault="00631AF5" w:rsidP="00631AF5">
      <w:pPr>
        <w:ind w:firstLine="709"/>
        <w:jc w:val="both"/>
        <w:rPr>
          <w:sz w:val="28"/>
          <w:szCs w:val="28"/>
        </w:rPr>
      </w:pPr>
      <w:r w:rsidRPr="00DF0421">
        <w:rPr>
          <w:sz w:val="28"/>
          <w:szCs w:val="28"/>
        </w:rPr>
        <w:t>2. Утвердить основные характеристики районного бюджета на плановый период 2022 и 2023 годов:</w:t>
      </w:r>
    </w:p>
    <w:p w:rsidR="00631AF5" w:rsidRPr="00DF0421" w:rsidRDefault="00631AF5" w:rsidP="00EB0052">
      <w:pPr>
        <w:ind w:firstLine="709"/>
        <w:jc w:val="both"/>
        <w:rPr>
          <w:sz w:val="28"/>
          <w:szCs w:val="28"/>
        </w:rPr>
      </w:pPr>
      <w:proofErr w:type="gramStart"/>
      <w:r w:rsidRPr="00DF0421">
        <w:rPr>
          <w:sz w:val="28"/>
          <w:szCs w:val="28"/>
        </w:rPr>
        <w:lastRenderedPageBreak/>
        <w:t>прогнозируемый общий объем доходов районного бюджета</w:t>
      </w:r>
      <w:r w:rsidR="00657FE3">
        <w:rPr>
          <w:sz w:val="28"/>
          <w:szCs w:val="28"/>
        </w:rPr>
        <w:t xml:space="preserve"> на 2022 год в сумме 2 032 390,8</w:t>
      </w:r>
      <w:r w:rsidRPr="00DF0421">
        <w:rPr>
          <w:sz w:val="28"/>
          <w:szCs w:val="28"/>
        </w:rPr>
        <w:t xml:space="preserve"> тыс. рублей, в том числе безвозмездные</w:t>
      </w:r>
      <w:r w:rsidR="00657FE3">
        <w:rPr>
          <w:sz w:val="28"/>
          <w:szCs w:val="28"/>
        </w:rPr>
        <w:t xml:space="preserve"> поступления в сумме 1 388 717,6</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1 387 176,8</w:t>
      </w:r>
      <w:r w:rsidRPr="00DF0421">
        <w:rPr>
          <w:sz w:val="28"/>
          <w:szCs w:val="28"/>
        </w:rPr>
        <w:t xml:space="preserve">  тыс. рублей, </w:t>
      </w:r>
      <w:r w:rsidR="00657FE3">
        <w:rPr>
          <w:sz w:val="28"/>
          <w:szCs w:val="28"/>
        </w:rPr>
        <w:t xml:space="preserve">на 2023 год в сумме 1 687 836,2 </w:t>
      </w:r>
      <w:r w:rsidRPr="00DF0421">
        <w:rPr>
          <w:sz w:val="28"/>
          <w:szCs w:val="28"/>
        </w:rPr>
        <w:t>тыс. рублей, в том</w:t>
      </w:r>
      <w:proofErr w:type="gramEnd"/>
      <w:r w:rsidRPr="00DF0421">
        <w:rPr>
          <w:sz w:val="28"/>
          <w:szCs w:val="28"/>
        </w:rPr>
        <w:t xml:space="preserve"> </w:t>
      </w:r>
      <w:proofErr w:type="gramStart"/>
      <w:r w:rsidRPr="00DF0421">
        <w:rPr>
          <w:sz w:val="28"/>
          <w:szCs w:val="28"/>
        </w:rPr>
        <w:t>числе</w:t>
      </w:r>
      <w:proofErr w:type="gramEnd"/>
      <w:r w:rsidRPr="00DF0421">
        <w:rPr>
          <w:sz w:val="28"/>
          <w:szCs w:val="28"/>
        </w:rPr>
        <w:t xml:space="preserve"> безвозмездные </w:t>
      </w:r>
      <w:r w:rsidR="00657FE3">
        <w:rPr>
          <w:sz w:val="28"/>
          <w:szCs w:val="28"/>
        </w:rPr>
        <w:t xml:space="preserve">поступления в сумме 1 057 444,8 </w:t>
      </w:r>
      <w:r w:rsidRPr="00DF0421">
        <w:rPr>
          <w:sz w:val="28"/>
          <w:szCs w:val="28"/>
        </w:rPr>
        <w:t>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1 055 904,0</w:t>
      </w:r>
      <w:r w:rsidRPr="00DF0421">
        <w:rPr>
          <w:sz w:val="28"/>
          <w:szCs w:val="28"/>
        </w:rPr>
        <w:t xml:space="preserve"> тыс. рублей;</w:t>
      </w:r>
    </w:p>
    <w:p w:rsidR="00631AF5" w:rsidRPr="00DF0421" w:rsidRDefault="00631AF5" w:rsidP="00EB0052">
      <w:pPr>
        <w:ind w:firstLine="709"/>
        <w:jc w:val="both"/>
        <w:rPr>
          <w:sz w:val="28"/>
          <w:szCs w:val="28"/>
        </w:rPr>
      </w:pPr>
      <w:r w:rsidRPr="00DF0421">
        <w:rPr>
          <w:sz w:val="28"/>
          <w:szCs w:val="28"/>
        </w:rPr>
        <w:t xml:space="preserve">общий объем расходов районного бюджета на 2022  </w:t>
      </w:r>
      <w:r w:rsidR="00EB0052">
        <w:rPr>
          <w:sz w:val="28"/>
          <w:szCs w:val="28"/>
        </w:rPr>
        <w:t xml:space="preserve">год в сумме 2 057 136,5 </w:t>
      </w:r>
      <w:r w:rsidRPr="00DF0421">
        <w:rPr>
          <w:sz w:val="28"/>
          <w:szCs w:val="28"/>
        </w:rPr>
        <w:t xml:space="preserve">тыс. рублей, в том числе условно утвержденные расходы в сумме 16 749,0 тыс. рублей, </w:t>
      </w:r>
      <w:r w:rsidR="00EB0052">
        <w:rPr>
          <w:sz w:val="28"/>
          <w:szCs w:val="28"/>
        </w:rPr>
        <w:t xml:space="preserve">на 2023 год в сумме 1 697 047,6 </w:t>
      </w:r>
      <w:r w:rsidRPr="00DF0421">
        <w:rPr>
          <w:sz w:val="28"/>
          <w:szCs w:val="28"/>
        </w:rPr>
        <w:t>тыс. рублей, в том числе условно утвержденные расходы в сумме 32 057,2 тыс. рублей;</w:t>
      </w:r>
    </w:p>
    <w:p w:rsidR="00631AF5" w:rsidRPr="00DF0421" w:rsidRDefault="00631AF5" w:rsidP="00631AF5">
      <w:pPr>
        <w:ind w:firstLine="709"/>
        <w:jc w:val="both"/>
        <w:rPr>
          <w:sz w:val="28"/>
          <w:szCs w:val="28"/>
        </w:rPr>
      </w:pPr>
      <w:proofErr w:type="gramStart"/>
      <w:r w:rsidRPr="00DF0421">
        <w:rPr>
          <w:sz w:val="28"/>
          <w:szCs w:val="28"/>
        </w:rPr>
        <w:t>размер дефицита районного бюджета на 2022 год в сумме  24 745,7 тыс. рублей, или 4,0 %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на 2023 год в сумме 9 211,4 тыс. рублей или 1,5 %  утвержденного общего годового объема доходов районного бюджета без учета утвержденного объема безвозмездных поступлений</w:t>
      </w:r>
      <w:proofErr w:type="gramEnd"/>
      <w:r w:rsidRPr="00DF0421">
        <w:rPr>
          <w:sz w:val="28"/>
          <w:szCs w:val="28"/>
        </w:rPr>
        <w:t xml:space="preserve"> и поступлений налоговых доходов по дополнительным нормативам отчислений.</w:t>
      </w:r>
    </w:p>
    <w:p w:rsidR="00631AF5" w:rsidRPr="00DF0421" w:rsidRDefault="00631AF5" w:rsidP="00631AF5">
      <w:pPr>
        <w:ind w:firstLine="709"/>
        <w:jc w:val="both"/>
        <w:rPr>
          <w:sz w:val="28"/>
          <w:szCs w:val="28"/>
        </w:rPr>
      </w:pPr>
      <w:r w:rsidRPr="00DF0421">
        <w:rPr>
          <w:sz w:val="28"/>
          <w:szCs w:val="28"/>
        </w:rPr>
        <w:t>3. Установить, что доходы районного бюджета, поступающие в 2021 -2023 годах, формируются за счет:</w:t>
      </w:r>
    </w:p>
    <w:p w:rsidR="00631AF5" w:rsidRPr="00DF0421" w:rsidRDefault="00631AF5" w:rsidP="00631AF5">
      <w:pPr>
        <w:ind w:firstLine="709"/>
        <w:jc w:val="both"/>
        <w:rPr>
          <w:sz w:val="28"/>
          <w:szCs w:val="28"/>
        </w:rPr>
      </w:pPr>
      <w:proofErr w:type="gramStart"/>
      <w:r w:rsidRPr="00DF0421">
        <w:rPr>
          <w:sz w:val="28"/>
          <w:szCs w:val="28"/>
        </w:rPr>
        <w:t>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области от «____»___________2020 года «Об областном бюджете на 2021 год и на</w:t>
      </w:r>
      <w:proofErr w:type="gramEnd"/>
      <w:r w:rsidRPr="00DF0421">
        <w:rPr>
          <w:sz w:val="28"/>
          <w:szCs w:val="28"/>
        </w:rPr>
        <w:t xml:space="preserve"> плановый период 2022 и 2023 годов»;</w:t>
      </w:r>
    </w:p>
    <w:p w:rsidR="00631AF5" w:rsidRPr="00DF0421" w:rsidRDefault="00631AF5" w:rsidP="00631AF5">
      <w:pPr>
        <w:ind w:firstLine="709"/>
        <w:jc w:val="both"/>
        <w:rPr>
          <w:sz w:val="28"/>
          <w:szCs w:val="28"/>
        </w:rPr>
      </w:pPr>
      <w:r w:rsidRPr="00DF0421">
        <w:rPr>
          <w:sz w:val="28"/>
          <w:szCs w:val="28"/>
        </w:rPr>
        <w:t>2) неналоговых доходов;</w:t>
      </w:r>
    </w:p>
    <w:p w:rsidR="00631AF5" w:rsidRPr="00DF0421" w:rsidRDefault="00631AF5" w:rsidP="00631AF5">
      <w:pPr>
        <w:ind w:firstLine="709"/>
        <w:jc w:val="both"/>
        <w:rPr>
          <w:sz w:val="28"/>
          <w:szCs w:val="28"/>
        </w:rPr>
      </w:pPr>
      <w:r w:rsidRPr="00DF0421">
        <w:rPr>
          <w:sz w:val="28"/>
          <w:szCs w:val="28"/>
        </w:rPr>
        <w:t>3) безвозмездных поступлений.</w:t>
      </w:r>
    </w:p>
    <w:p w:rsidR="00631AF5" w:rsidRPr="00DF0421" w:rsidRDefault="00631AF5" w:rsidP="00631AF5">
      <w:pPr>
        <w:ind w:firstLine="709"/>
        <w:jc w:val="both"/>
        <w:rPr>
          <w:sz w:val="28"/>
          <w:szCs w:val="28"/>
        </w:rPr>
      </w:pPr>
      <w:r w:rsidRPr="00DF0421">
        <w:rPr>
          <w:sz w:val="28"/>
          <w:szCs w:val="28"/>
        </w:rPr>
        <w:t>4. Установить нормативы распределения доходов между бюджетами бюджетной системы Российской Федерации на 2021 год и на плановый период 2022 и 2023 годов согласно приложению 1 к настоящему решению.</w:t>
      </w:r>
    </w:p>
    <w:p w:rsidR="00631AF5" w:rsidRPr="00DF0421" w:rsidRDefault="00631AF5" w:rsidP="00631AF5">
      <w:pPr>
        <w:ind w:firstLine="709"/>
        <w:jc w:val="both"/>
        <w:rPr>
          <w:sz w:val="28"/>
          <w:szCs w:val="28"/>
        </w:rPr>
      </w:pPr>
      <w:r w:rsidRPr="00DF0421">
        <w:rPr>
          <w:sz w:val="28"/>
          <w:szCs w:val="28"/>
        </w:rPr>
        <w:t>5. Утвердить прогнозируемые доходы бюджета Шелеховского района на 2021 год и на плановый период 2022 и 2023 годов по классификации доходов бюджетов Российской Федерации согласно приложениям 2, 3 к настоящему решению.</w:t>
      </w:r>
    </w:p>
    <w:p w:rsidR="00631AF5" w:rsidRPr="00DF0421" w:rsidRDefault="00631AF5" w:rsidP="00631AF5">
      <w:pPr>
        <w:ind w:firstLine="709"/>
        <w:jc w:val="both"/>
        <w:rPr>
          <w:sz w:val="28"/>
          <w:szCs w:val="28"/>
        </w:rPr>
      </w:pPr>
      <w:r w:rsidRPr="00DF0421">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rsidR="00631AF5" w:rsidRPr="00DF0421" w:rsidRDefault="00631AF5" w:rsidP="00631AF5">
      <w:pPr>
        <w:ind w:firstLine="709"/>
        <w:jc w:val="both"/>
        <w:rPr>
          <w:sz w:val="28"/>
          <w:szCs w:val="28"/>
        </w:rPr>
      </w:pPr>
      <w:r w:rsidRPr="00DF0421">
        <w:rPr>
          <w:sz w:val="28"/>
          <w:szCs w:val="28"/>
        </w:rPr>
        <w:t xml:space="preserve">7. Утвердить 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w:t>
      </w:r>
      <w:r w:rsidRPr="00DF0421">
        <w:rPr>
          <w:sz w:val="28"/>
          <w:szCs w:val="28"/>
        </w:rPr>
        <w:lastRenderedPageBreak/>
        <w:t>(государственных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rsidR="00631AF5" w:rsidRPr="00DF0421" w:rsidRDefault="00631AF5" w:rsidP="00631AF5">
      <w:pPr>
        <w:ind w:firstLine="709"/>
        <w:jc w:val="both"/>
        <w:rPr>
          <w:sz w:val="28"/>
          <w:szCs w:val="28"/>
        </w:rPr>
      </w:pPr>
      <w:r w:rsidRPr="00DF0421">
        <w:rPr>
          <w:sz w:val="28"/>
          <w:szCs w:val="28"/>
        </w:rPr>
        <w:t xml:space="preserve">8. Утвердить перечень главных </w:t>
      </w:r>
      <w:proofErr w:type="gramStart"/>
      <w:r w:rsidRPr="00DF0421">
        <w:rPr>
          <w:sz w:val="28"/>
          <w:szCs w:val="28"/>
        </w:rPr>
        <w:t>администраторов источников финансирования дефицита бюджета</w:t>
      </w:r>
      <w:proofErr w:type="gramEnd"/>
      <w:r w:rsidRPr="00DF0421">
        <w:rPr>
          <w:sz w:val="28"/>
          <w:szCs w:val="28"/>
        </w:rPr>
        <w:t xml:space="preserve"> Шелеховского района  согласно приложению 6 к настоящему решению.</w:t>
      </w:r>
    </w:p>
    <w:p w:rsidR="00631AF5" w:rsidRPr="00DF0421" w:rsidRDefault="00631AF5" w:rsidP="00631AF5">
      <w:pPr>
        <w:ind w:firstLine="709"/>
        <w:jc w:val="both"/>
        <w:rPr>
          <w:sz w:val="28"/>
          <w:szCs w:val="28"/>
        </w:rPr>
      </w:pPr>
      <w:r w:rsidRPr="00DF0421">
        <w:rPr>
          <w:sz w:val="28"/>
          <w:szCs w:val="28"/>
        </w:rPr>
        <w:t>9.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7, 8 к настоящему решению.</w:t>
      </w:r>
    </w:p>
    <w:p w:rsidR="00631AF5" w:rsidRPr="00DF0421" w:rsidRDefault="00631AF5" w:rsidP="00631AF5">
      <w:pPr>
        <w:ind w:firstLine="709"/>
        <w:jc w:val="both"/>
        <w:rPr>
          <w:sz w:val="28"/>
          <w:szCs w:val="28"/>
        </w:rPr>
      </w:pPr>
      <w:r w:rsidRPr="00DF0421">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классификации расходов бюджетов  на 2021 год и на плановый период 2022 и 2023 годов согласно приложениям 9, 10 к настоящему решению.</w:t>
      </w:r>
    </w:p>
    <w:p w:rsidR="00631AF5" w:rsidRPr="00DF0421" w:rsidRDefault="00631AF5" w:rsidP="00631AF5">
      <w:pPr>
        <w:ind w:firstLine="709"/>
        <w:jc w:val="both"/>
        <w:rPr>
          <w:sz w:val="28"/>
          <w:szCs w:val="28"/>
        </w:rPr>
      </w:pPr>
      <w:r w:rsidRPr="00DF0421">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приложениям 11, 12 к настоящему решению.</w:t>
      </w:r>
    </w:p>
    <w:p w:rsidR="00631AF5" w:rsidRPr="00DF0421" w:rsidRDefault="00631AF5" w:rsidP="00631AF5">
      <w:pPr>
        <w:ind w:firstLine="709"/>
        <w:jc w:val="both"/>
        <w:rPr>
          <w:sz w:val="28"/>
          <w:szCs w:val="28"/>
        </w:rPr>
      </w:pPr>
      <w:r w:rsidRPr="00DF0421">
        <w:rPr>
          <w:sz w:val="28"/>
          <w:szCs w:val="28"/>
        </w:rPr>
        <w:t>12. Утвердить общий объем бюджетных ассигнований, направляемых на исполнение публичных нормативных обязательств:</w:t>
      </w:r>
    </w:p>
    <w:p w:rsidR="00631AF5" w:rsidRPr="00DF0421" w:rsidRDefault="00631AF5" w:rsidP="00631AF5">
      <w:pPr>
        <w:ind w:firstLine="709"/>
        <w:jc w:val="both"/>
        <w:rPr>
          <w:sz w:val="28"/>
          <w:szCs w:val="28"/>
        </w:rPr>
      </w:pPr>
      <w:r w:rsidRPr="00DF0421">
        <w:rPr>
          <w:sz w:val="28"/>
          <w:szCs w:val="28"/>
        </w:rPr>
        <w:t>на 2021 год в сумме 300,0 тыс. рублей;</w:t>
      </w:r>
    </w:p>
    <w:p w:rsidR="00631AF5" w:rsidRPr="00DF0421" w:rsidRDefault="00631AF5" w:rsidP="00631AF5">
      <w:pPr>
        <w:ind w:firstLine="709"/>
        <w:jc w:val="both"/>
        <w:rPr>
          <w:sz w:val="28"/>
          <w:szCs w:val="28"/>
        </w:rPr>
      </w:pPr>
      <w:r w:rsidRPr="00DF0421">
        <w:rPr>
          <w:sz w:val="28"/>
          <w:szCs w:val="28"/>
        </w:rPr>
        <w:t>на 2022 год в сумме 211,5 тыс. рублей;</w:t>
      </w:r>
    </w:p>
    <w:p w:rsidR="00631AF5" w:rsidRPr="00DF0421" w:rsidRDefault="00631AF5" w:rsidP="00631AF5">
      <w:pPr>
        <w:ind w:firstLine="709"/>
        <w:jc w:val="both"/>
        <w:rPr>
          <w:sz w:val="28"/>
          <w:szCs w:val="28"/>
        </w:rPr>
      </w:pPr>
      <w:r w:rsidRPr="00DF0421">
        <w:rPr>
          <w:sz w:val="28"/>
          <w:szCs w:val="28"/>
        </w:rPr>
        <w:t>на 2023 год в сумме 201,1 тыс. рублей.</w:t>
      </w:r>
    </w:p>
    <w:p w:rsidR="00631AF5" w:rsidRPr="00DF0421" w:rsidRDefault="00631AF5" w:rsidP="00631AF5">
      <w:pPr>
        <w:ind w:firstLine="709"/>
        <w:jc w:val="both"/>
        <w:rPr>
          <w:sz w:val="28"/>
          <w:szCs w:val="28"/>
        </w:rPr>
      </w:pPr>
      <w:r w:rsidRPr="00DF0421">
        <w:rPr>
          <w:sz w:val="28"/>
          <w:szCs w:val="28"/>
        </w:rPr>
        <w:t>13. Установить, что в расходной части районного бюджета создается резервный фонд Администрации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на 2021 год в сумме 300,0 тыс. рублей;</w:t>
      </w:r>
    </w:p>
    <w:p w:rsidR="00631AF5" w:rsidRPr="00DF0421" w:rsidRDefault="00631AF5" w:rsidP="00631AF5">
      <w:pPr>
        <w:ind w:firstLine="709"/>
        <w:jc w:val="both"/>
        <w:rPr>
          <w:sz w:val="28"/>
          <w:szCs w:val="28"/>
        </w:rPr>
      </w:pPr>
      <w:r w:rsidRPr="00DF0421">
        <w:rPr>
          <w:sz w:val="28"/>
          <w:szCs w:val="28"/>
        </w:rPr>
        <w:t>на 2022 год в сумме 165,3 тыс. рублей;</w:t>
      </w:r>
    </w:p>
    <w:p w:rsidR="00631AF5" w:rsidRPr="00DF0421" w:rsidRDefault="00631AF5" w:rsidP="00631AF5">
      <w:pPr>
        <w:ind w:firstLine="709"/>
        <w:jc w:val="both"/>
        <w:rPr>
          <w:sz w:val="28"/>
          <w:szCs w:val="28"/>
        </w:rPr>
      </w:pPr>
      <w:r w:rsidRPr="00DF0421">
        <w:rPr>
          <w:sz w:val="28"/>
          <w:szCs w:val="28"/>
        </w:rPr>
        <w:t>на 2023 год в сумме 157,9 тыс. рублей.</w:t>
      </w:r>
    </w:p>
    <w:p w:rsidR="00631AF5" w:rsidRPr="00DF0421" w:rsidRDefault="00631AF5" w:rsidP="00631AF5">
      <w:pPr>
        <w:ind w:firstLine="709"/>
        <w:jc w:val="both"/>
        <w:rPr>
          <w:sz w:val="28"/>
          <w:szCs w:val="28"/>
        </w:rPr>
      </w:pPr>
      <w:r w:rsidRPr="00DF0421">
        <w:rPr>
          <w:sz w:val="28"/>
          <w:szCs w:val="28"/>
        </w:rPr>
        <w:t>14.Утвердить объем бюджетных ассигнований муниципального дорожного фонда Шелеховского района:</w:t>
      </w:r>
    </w:p>
    <w:p w:rsidR="00631AF5" w:rsidRPr="00DF0421" w:rsidRDefault="00631AF5" w:rsidP="00631AF5">
      <w:pPr>
        <w:ind w:firstLine="709"/>
        <w:jc w:val="both"/>
        <w:rPr>
          <w:sz w:val="28"/>
          <w:szCs w:val="28"/>
        </w:rPr>
      </w:pPr>
      <w:r w:rsidRPr="00DF0421">
        <w:rPr>
          <w:sz w:val="28"/>
          <w:szCs w:val="28"/>
        </w:rPr>
        <w:t>на 2021 год в сумме 3 707,4 тыс. рублей;</w:t>
      </w:r>
    </w:p>
    <w:p w:rsidR="00631AF5" w:rsidRPr="00DF0421" w:rsidRDefault="00631AF5" w:rsidP="00631AF5">
      <w:pPr>
        <w:ind w:firstLine="709"/>
        <w:jc w:val="both"/>
        <w:rPr>
          <w:sz w:val="28"/>
          <w:szCs w:val="28"/>
        </w:rPr>
      </w:pPr>
      <w:r w:rsidRPr="00DF0421">
        <w:rPr>
          <w:sz w:val="28"/>
          <w:szCs w:val="28"/>
        </w:rPr>
        <w:t>на 2022 год в сумме 3 858,1 тыс. рублей;</w:t>
      </w:r>
    </w:p>
    <w:p w:rsidR="00631AF5" w:rsidRPr="00DF0421" w:rsidRDefault="00631AF5" w:rsidP="00631AF5">
      <w:pPr>
        <w:ind w:firstLine="709"/>
        <w:jc w:val="both"/>
        <w:rPr>
          <w:sz w:val="28"/>
          <w:szCs w:val="28"/>
        </w:rPr>
      </w:pPr>
      <w:r w:rsidRPr="00DF0421">
        <w:rPr>
          <w:sz w:val="28"/>
          <w:szCs w:val="28"/>
        </w:rPr>
        <w:t>на 2023 год в сумме 4 106,9 тыс. рублей.</w:t>
      </w:r>
    </w:p>
    <w:p w:rsidR="00631AF5" w:rsidRPr="00DF0421" w:rsidRDefault="00631AF5" w:rsidP="00631AF5">
      <w:pPr>
        <w:ind w:firstLine="709"/>
        <w:jc w:val="both"/>
        <w:rPr>
          <w:sz w:val="28"/>
          <w:szCs w:val="28"/>
        </w:rPr>
      </w:pPr>
      <w:r w:rsidRPr="00DF0421">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rsidR="00631AF5" w:rsidRPr="00DF0421" w:rsidRDefault="00631AF5" w:rsidP="00631AF5">
      <w:pPr>
        <w:ind w:firstLine="709"/>
        <w:jc w:val="both"/>
        <w:rPr>
          <w:sz w:val="28"/>
          <w:szCs w:val="28"/>
        </w:rPr>
      </w:pPr>
      <w:r w:rsidRPr="00DF0421">
        <w:rPr>
          <w:sz w:val="28"/>
          <w:szCs w:val="28"/>
        </w:rPr>
        <w:t>на 2021 год в сумме 62 176,1 тыс. рублей;</w:t>
      </w:r>
    </w:p>
    <w:p w:rsidR="00631AF5" w:rsidRPr="00DF0421" w:rsidRDefault="00631AF5" w:rsidP="00631AF5">
      <w:pPr>
        <w:ind w:firstLine="709"/>
        <w:jc w:val="both"/>
        <w:rPr>
          <w:sz w:val="28"/>
          <w:szCs w:val="28"/>
        </w:rPr>
      </w:pPr>
      <w:r w:rsidRPr="00DF0421">
        <w:rPr>
          <w:sz w:val="28"/>
          <w:szCs w:val="28"/>
        </w:rPr>
        <w:t>на 2022 год в сумме 63 241,4 тыс. рублей;</w:t>
      </w:r>
    </w:p>
    <w:p w:rsidR="00631AF5" w:rsidRPr="00DF0421" w:rsidRDefault="00631AF5" w:rsidP="00631AF5">
      <w:pPr>
        <w:ind w:firstLine="709"/>
        <w:jc w:val="both"/>
        <w:rPr>
          <w:sz w:val="28"/>
          <w:szCs w:val="28"/>
        </w:rPr>
      </w:pPr>
      <w:r w:rsidRPr="00DF0421">
        <w:rPr>
          <w:sz w:val="28"/>
          <w:szCs w:val="28"/>
        </w:rPr>
        <w:t>на 2023 год в сумме 61 059,6 тыс. рублей.</w:t>
      </w:r>
    </w:p>
    <w:p w:rsidR="00631AF5" w:rsidRPr="00DF0421" w:rsidRDefault="00631AF5" w:rsidP="00631AF5">
      <w:pPr>
        <w:ind w:firstLine="709"/>
        <w:jc w:val="both"/>
        <w:rPr>
          <w:sz w:val="28"/>
          <w:szCs w:val="28"/>
        </w:rPr>
      </w:pPr>
      <w:r w:rsidRPr="00DF0421">
        <w:rPr>
          <w:sz w:val="28"/>
          <w:szCs w:val="28"/>
        </w:rPr>
        <w:lastRenderedPageBreak/>
        <w:t>16. Утвердить в составе расходов районного бюджета на 2021 год и на плановый период 2022 и 2023 годов объем дотаций на выравнивание бюджетной обеспеченности поселений Шелеховского района:</w:t>
      </w:r>
    </w:p>
    <w:p w:rsidR="00631AF5" w:rsidRPr="00DF0421" w:rsidRDefault="00631AF5" w:rsidP="00631AF5">
      <w:pPr>
        <w:ind w:firstLine="709"/>
        <w:jc w:val="both"/>
        <w:rPr>
          <w:sz w:val="28"/>
          <w:szCs w:val="28"/>
        </w:rPr>
      </w:pPr>
      <w:r w:rsidRPr="00DF0421">
        <w:rPr>
          <w:sz w:val="28"/>
          <w:szCs w:val="28"/>
        </w:rPr>
        <w:t>на 2021 год в сумме 56 596,5 тыс. рублей;</w:t>
      </w:r>
    </w:p>
    <w:p w:rsidR="00631AF5" w:rsidRPr="00DF0421" w:rsidRDefault="00631AF5" w:rsidP="00631AF5">
      <w:pPr>
        <w:ind w:firstLine="709"/>
        <w:jc w:val="both"/>
        <w:rPr>
          <w:sz w:val="28"/>
          <w:szCs w:val="28"/>
        </w:rPr>
      </w:pPr>
      <w:r w:rsidRPr="00DF0421">
        <w:rPr>
          <w:sz w:val="28"/>
          <w:szCs w:val="28"/>
        </w:rPr>
        <w:t>на 2022 год в сумме 63 241,4 тыс. рублей;</w:t>
      </w:r>
    </w:p>
    <w:p w:rsidR="00631AF5" w:rsidRPr="00DF0421" w:rsidRDefault="00631AF5" w:rsidP="00631AF5">
      <w:pPr>
        <w:ind w:firstLine="709"/>
        <w:jc w:val="both"/>
        <w:rPr>
          <w:sz w:val="28"/>
          <w:szCs w:val="28"/>
        </w:rPr>
      </w:pPr>
      <w:r w:rsidRPr="00DF0421">
        <w:rPr>
          <w:sz w:val="28"/>
          <w:szCs w:val="28"/>
        </w:rPr>
        <w:t>на 2023 год в сумме 61 059,6 тыс. рублей.</w:t>
      </w:r>
    </w:p>
    <w:p w:rsidR="00631AF5" w:rsidRPr="00DF0421" w:rsidRDefault="00631AF5" w:rsidP="00631AF5">
      <w:pPr>
        <w:ind w:firstLine="709"/>
        <w:jc w:val="both"/>
        <w:rPr>
          <w:sz w:val="28"/>
          <w:szCs w:val="28"/>
        </w:rPr>
      </w:pPr>
      <w:r w:rsidRPr="00DF0421">
        <w:rPr>
          <w:sz w:val="28"/>
          <w:szCs w:val="28"/>
        </w:rPr>
        <w:t>Установить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rsidR="00631AF5" w:rsidRPr="00DF0421" w:rsidRDefault="00631AF5" w:rsidP="00631AF5">
      <w:pPr>
        <w:ind w:firstLine="709"/>
        <w:jc w:val="both"/>
        <w:rPr>
          <w:sz w:val="28"/>
          <w:szCs w:val="28"/>
        </w:rPr>
      </w:pPr>
      <w:r w:rsidRPr="00DF0421">
        <w:rPr>
          <w:sz w:val="28"/>
          <w:szCs w:val="28"/>
        </w:rPr>
        <w:t>на 2021 год в размере 3,5713;</w:t>
      </w:r>
    </w:p>
    <w:p w:rsidR="00631AF5" w:rsidRPr="00DF0421" w:rsidRDefault="00631AF5" w:rsidP="00631AF5">
      <w:pPr>
        <w:ind w:firstLine="709"/>
        <w:jc w:val="both"/>
        <w:rPr>
          <w:sz w:val="28"/>
          <w:szCs w:val="28"/>
        </w:rPr>
      </w:pPr>
      <w:r w:rsidRPr="00DF0421">
        <w:rPr>
          <w:sz w:val="28"/>
          <w:szCs w:val="28"/>
        </w:rPr>
        <w:t>на 2022 год в размере 3,6761;</w:t>
      </w:r>
    </w:p>
    <w:p w:rsidR="00631AF5" w:rsidRPr="00DF0421" w:rsidRDefault="00631AF5" w:rsidP="00631AF5">
      <w:pPr>
        <w:ind w:firstLine="709"/>
        <w:jc w:val="both"/>
        <w:rPr>
          <w:sz w:val="28"/>
          <w:szCs w:val="28"/>
        </w:rPr>
      </w:pPr>
      <w:r w:rsidRPr="00DF0421">
        <w:rPr>
          <w:sz w:val="28"/>
          <w:szCs w:val="28"/>
        </w:rPr>
        <w:t>на 2023 год в размере 3,5912.</w:t>
      </w:r>
    </w:p>
    <w:p w:rsidR="00631AF5" w:rsidRPr="00DF0421" w:rsidRDefault="00631AF5" w:rsidP="00631AF5">
      <w:pPr>
        <w:ind w:firstLine="709"/>
        <w:jc w:val="both"/>
        <w:rPr>
          <w:sz w:val="28"/>
          <w:szCs w:val="28"/>
        </w:rPr>
      </w:pPr>
      <w:r w:rsidRPr="00DF0421">
        <w:rPr>
          <w:sz w:val="28"/>
          <w:szCs w:val="28"/>
        </w:rPr>
        <w:t>17.Утвердить на 2021 год и  на плановый период 2022 и 2023 годов следующие весовые  коэффициенты А</w:t>
      </w:r>
      <w:proofErr w:type="gramStart"/>
      <w:r w:rsidRPr="00DF0421">
        <w:rPr>
          <w:sz w:val="28"/>
          <w:szCs w:val="28"/>
        </w:rPr>
        <w:t>1</w:t>
      </w:r>
      <w:proofErr w:type="gramEnd"/>
      <w:r w:rsidRPr="00DF0421">
        <w:rPr>
          <w:sz w:val="28"/>
          <w:szCs w:val="28"/>
        </w:rPr>
        <w:t xml:space="preserve"> – А5, используемые для расчета индекса расходов бюджетов городских (сельских) поселений:</w:t>
      </w:r>
    </w:p>
    <w:p w:rsidR="00631AF5" w:rsidRPr="00DF0421" w:rsidRDefault="00631AF5" w:rsidP="00631AF5">
      <w:pPr>
        <w:ind w:firstLine="709"/>
        <w:jc w:val="both"/>
        <w:rPr>
          <w:sz w:val="28"/>
          <w:szCs w:val="28"/>
        </w:rPr>
      </w:pPr>
      <w:r w:rsidRPr="00DF0421">
        <w:rPr>
          <w:sz w:val="28"/>
          <w:szCs w:val="28"/>
        </w:rPr>
        <w:t>А</w:t>
      </w:r>
      <w:proofErr w:type="gramStart"/>
      <w:r w:rsidRPr="00DF0421">
        <w:rPr>
          <w:sz w:val="28"/>
          <w:szCs w:val="28"/>
        </w:rPr>
        <w:t>1</w:t>
      </w:r>
      <w:proofErr w:type="gramEnd"/>
      <w:r w:rsidRPr="00DF0421">
        <w:rPr>
          <w:sz w:val="28"/>
          <w:szCs w:val="28"/>
        </w:rPr>
        <w:t xml:space="preserve"> - весовой коэффициент к коэффициенту расходов на содержание органов местного самоуправления  (</w:t>
      </w:r>
      <w:proofErr w:type="spellStart"/>
      <w:r w:rsidRPr="00DF0421">
        <w:rPr>
          <w:sz w:val="28"/>
          <w:szCs w:val="28"/>
        </w:rPr>
        <w:t>КiОМСУ</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0,363;</w:t>
      </w:r>
    </w:p>
    <w:p w:rsidR="00631AF5" w:rsidRPr="00DF0421" w:rsidRDefault="00631AF5" w:rsidP="00631AF5">
      <w:pPr>
        <w:ind w:firstLine="709"/>
        <w:jc w:val="both"/>
        <w:rPr>
          <w:sz w:val="28"/>
          <w:szCs w:val="28"/>
        </w:rPr>
      </w:pPr>
      <w:r w:rsidRPr="00DF0421">
        <w:rPr>
          <w:sz w:val="28"/>
          <w:szCs w:val="28"/>
        </w:rPr>
        <w:t>на 2022 год – 0,379;</w:t>
      </w:r>
    </w:p>
    <w:p w:rsidR="00631AF5" w:rsidRPr="00DF0421" w:rsidRDefault="00631AF5" w:rsidP="00631AF5">
      <w:pPr>
        <w:ind w:firstLine="709"/>
        <w:jc w:val="both"/>
        <w:rPr>
          <w:sz w:val="28"/>
          <w:szCs w:val="28"/>
        </w:rPr>
      </w:pPr>
      <w:r w:rsidRPr="00DF0421">
        <w:rPr>
          <w:sz w:val="28"/>
          <w:szCs w:val="28"/>
        </w:rPr>
        <w:t>на 2023 год – 0,378;</w:t>
      </w:r>
    </w:p>
    <w:p w:rsidR="00631AF5" w:rsidRPr="00DF0421" w:rsidRDefault="00631AF5" w:rsidP="00631AF5">
      <w:pPr>
        <w:ind w:firstLine="709"/>
        <w:jc w:val="both"/>
        <w:rPr>
          <w:sz w:val="28"/>
          <w:szCs w:val="28"/>
        </w:rPr>
      </w:pPr>
      <w:r w:rsidRPr="00DF0421">
        <w:rPr>
          <w:sz w:val="28"/>
          <w:szCs w:val="28"/>
        </w:rPr>
        <w:t>А</w:t>
      </w:r>
      <w:proofErr w:type="gramStart"/>
      <w:r w:rsidRPr="00DF0421">
        <w:rPr>
          <w:sz w:val="28"/>
          <w:szCs w:val="28"/>
        </w:rPr>
        <w:t>2</w:t>
      </w:r>
      <w:proofErr w:type="gramEnd"/>
      <w:r w:rsidRPr="00DF0421">
        <w:rPr>
          <w:sz w:val="28"/>
          <w:szCs w:val="28"/>
        </w:rPr>
        <w:t xml:space="preserve"> - весовой коэффициент к коэффициенту расходов на реализацию вопросов местного значения по организации культуры, физкультуры (</w:t>
      </w:r>
      <w:proofErr w:type="spellStart"/>
      <w:r w:rsidRPr="00DF0421">
        <w:rPr>
          <w:sz w:val="28"/>
          <w:szCs w:val="28"/>
        </w:rPr>
        <w:t>КiКУЛ</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0,258;</w:t>
      </w:r>
    </w:p>
    <w:p w:rsidR="00631AF5" w:rsidRPr="00DF0421" w:rsidRDefault="00631AF5" w:rsidP="00631AF5">
      <w:pPr>
        <w:ind w:firstLine="709"/>
        <w:jc w:val="both"/>
        <w:rPr>
          <w:sz w:val="28"/>
          <w:szCs w:val="28"/>
        </w:rPr>
      </w:pPr>
      <w:r w:rsidRPr="00DF0421">
        <w:rPr>
          <w:sz w:val="28"/>
          <w:szCs w:val="28"/>
        </w:rPr>
        <w:t>на 2022 год – 0,270;</w:t>
      </w:r>
    </w:p>
    <w:p w:rsidR="00631AF5" w:rsidRPr="00DF0421" w:rsidRDefault="00631AF5" w:rsidP="00631AF5">
      <w:pPr>
        <w:ind w:firstLine="709"/>
        <w:jc w:val="both"/>
        <w:rPr>
          <w:sz w:val="28"/>
          <w:szCs w:val="28"/>
        </w:rPr>
      </w:pPr>
      <w:r w:rsidRPr="00DF0421">
        <w:rPr>
          <w:sz w:val="28"/>
          <w:szCs w:val="28"/>
        </w:rPr>
        <w:t>на 2023 год – 0,268;</w:t>
      </w:r>
    </w:p>
    <w:p w:rsidR="00631AF5" w:rsidRPr="00DF0421" w:rsidRDefault="00631AF5" w:rsidP="00631AF5">
      <w:pPr>
        <w:ind w:firstLine="709"/>
        <w:jc w:val="both"/>
        <w:rPr>
          <w:sz w:val="28"/>
          <w:szCs w:val="28"/>
        </w:rPr>
      </w:pPr>
      <w:r w:rsidRPr="00DF0421">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w:t>
      </w:r>
      <w:proofErr w:type="spellStart"/>
      <w:r w:rsidRPr="00DF0421">
        <w:rPr>
          <w:sz w:val="28"/>
          <w:szCs w:val="28"/>
        </w:rPr>
        <w:t>К</w:t>
      </w:r>
      <w:proofErr w:type="gramStart"/>
      <w:r w:rsidRPr="00DF0421">
        <w:rPr>
          <w:sz w:val="28"/>
          <w:szCs w:val="28"/>
        </w:rPr>
        <w:t>i</w:t>
      </w:r>
      <w:proofErr w:type="gramEnd"/>
      <w:r w:rsidRPr="00DF0421">
        <w:rPr>
          <w:sz w:val="28"/>
          <w:szCs w:val="28"/>
        </w:rPr>
        <w:t>ДОР</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–0,359;</w:t>
      </w:r>
    </w:p>
    <w:p w:rsidR="00631AF5" w:rsidRPr="00DF0421" w:rsidRDefault="00631AF5" w:rsidP="00631AF5">
      <w:pPr>
        <w:ind w:firstLine="709"/>
        <w:jc w:val="both"/>
        <w:rPr>
          <w:sz w:val="28"/>
          <w:szCs w:val="28"/>
        </w:rPr>
      </w:pPr>
      <w:r w:rsidRPr="00DF0421">
        <w:rPr>
          <w:sz w:val="28"/>
          <w:szCs w:val="28"/>
        </w:rPr>
        <w:t>на 2022 год – 0,336;</w:t>
      </w:r>
    </w:p>
    <w:p w:rsidR="00631AF5" w:rsidRPr="00DF0421" w:rsidRDefault="00631AF5" w:rsidP="00631AF5">
      <w:pPr>
        <w:ind w:firstLine="709"/>
        <w:jc w:val="both"/>
        <w:rPr>
          <w:sz w:val="28"/>
          <w:szCs w:val="28"/>
        </w:rPr>
      </w:pPr>
      <w:r w:rsidRPr="00DF0421">
        <w:rPr>
          <w:sz w:val="28"/>
          <w:szCs w:val="28"/>
        </w:rPr>
        <w:t>на 2023 год – 0,335;</w:t>
      </w:r>
    </w:p>
    <w:p w:rsidR="00631AF5" w:rsidRPr="00DF0421" w:rsidRDefault="00631AF5" w:rsidP="00631AF5">
      <w:pPr>
        <w:ind w:firstLine="709"/>
        <w:jc w:val="both"/>
        <w:rPr>
          <w:sz w:val="28"/>
          <w:szCs w:val="28"/>
        </w:rPr>
      </w:pPr>
      <w:r w:rsidRPr="00DF0421">
        <w:rPr>
          <w:sz w:val="28"/>
          <w:szCs w:val="28"/>
        </w:rPr>
        <w:t>А4 - весовой коэффициент к коэффициенту расходов на реализацию вопросов местного значения в сфере электро-, тепл</w:t>
      </w:r>
      <w:proofErr w:type="gramStart"/>
      <w:r w:rsidRPr="00DF0421">
        <w:rPr>
          <w:sz w:val="28"/>
          <w:szCs w:val="28"/>
        </w:rPr>
        <w:t>о-</w:t>
      </w:r>
      <w:proofErr w:type="gramEnd"/>
      <w:r w:rsidRPr="00DF0421">
        <w:rPr>
          <w:sz w:val="28"/>
          <w:szCs w:val="28"/>
        </w:rPr>
        <w:t>, газо- и водоснабжения населения, водоотведения, снабжения населения топливом (</w:t>
      </w:r>
      <w:proofErr w:type="spellStart"/>
      <w:r w:rsidRPr="00DF0421">
        <w:rPr>
          <w:sz w:val="28"/>
          <w:szCs w:val="28"/>
        </w:rPr>
        <w:t>КiЖКУ</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0,009;</w:t>
      </w:r>
    </w:p>
    <w:p w:rsidR="00631AF5" w:rsidRPr="00DF0421" w:rsidRDefault="00631AF5" w:rsidP="00631AF5">
      <w:pPr>
        <w:ind w:firstLine="709"/>
        <w:jc w:val="both"/>
        <w:rPr>
          <w:sz w:val="28"/>
          <w:szCs w:val="28"/>
        </w:rPr>
      </w:pPr>
      <w:r w:rsidRPr="00DF0421">
        <w:rPr>
          <w:sz w:val="28"/>
          <w:szCs w:val="28"/>
        </w:rPr>
        <w:t>на 2022 год – 0,004;</w:t>
      </w:r>
    </w:p>
    <w:p w:rsidR="00631AF5" w:rsidRPr="00DF0421" w:rsidRDefault="00631AF5" w:rsidP="00631AF5">
      <w:pPr>
        <w:ind w:firstLine="709"/>
        <w:jc w:val="both"/>
        <w:rPr>
          <w:sz w:val="28"/>
          <w:szCs w:val="28"/>
        </w:rPr>
      </w:pPr>
      <w:r w:rsidRPr="00DF0421">
        <w:rPr>
          <w:sz w:val="28"/>
          <w:szCs w:val="28"/>
        </w:rPr>
        <w:t>на 2023 год – 0,004;</w:t>
      </w:r>
    </w:p>
    <w:p w:rsidR="00631AF5" w:rsidRPr="00DF0421" w:rsidRDefault="00631AF5" w:rsidP="00631AF5">
      <w:pPr>
        <w:ind w:firstLine="709"/>
        <w:jc w:val="both"/>
        <w:rPr>
          <w:sz w:val="28"/>
          <w:szCs w:val="28"/>
        </w:rPr>
      </w:pPr>
      <w:r w:rsidRPr="00DF0421">
        <w:rPr>
          <w:sz w:val="28"/>
          <w:szCs w:val="28"/>
        </w:rPr>
        <w:t>А5 - весовой коэффициент к коэффициенту расходов на софинансирование расходных обязательств органов местного самоуправления (</w:t>
      </w:r>
      <w:proofErr w:type="spellStart"/>
      <w:r w:rsidRPr="00DF0421">
        <w:rPr>
          <w:sz w:val="28"/>
          <w:szCs w:val="28"/>
        </w:rPr>
        <w:t>К</w:t>
      </w:r>
      <w:proofErr w:type="gramStart"/>
      <w:r w:rsidRPr="00DF0421">
        <w:rPr>
          <w:sz w:val="28"/>
          <w:szCs w:val="28"/>
        </w:rPr>
        <w:t>i</w:t>
      </w:r>
      <w:proofErr w:type="gramEnd"/>
      <w:r w:rsidRPr="00DF0421">
        <w:rPr>
          <w:sz w:val="28"/>
          <w:szCs w:val="28"/>
        </w:rPr>
        <w:t>СОФ</w:t>
      </w:r>
      <w:proofErr w:type="spellEnd"/>
      <w:r w:rsidRPr="00DF0421">
        <w:rPr>
          <w:sz w:val="28"/>
          <w:szCs w:val="28"/>
        </w:rPr>
        <w:t>) i-</w:t>
      </w:r>
      <w:proofErr w:type="spellStart"/>
      <w:r w:rsidRPr="00DF0421">
        <w:rPr>
          <w:sz w:val="28"/>
          <w:szCs w:val="28"/>
        </w:rPr>
        <w:t>го</w:t>
      </w:r>
      <w:proofErr w:type="spellEnd"/>
      <w:r w:rsidRPr="00DF0421">
        <w:rPr>
          <w:sz w:val="28"/>
          <w:szCs w:val="28"/>
        </w:rPr>
        <w:t xml:space="preserve">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0,011;</w:t>
      </w:r>
    </w:p>
    <w:p w:rsidR="00631AF5" w:rsidRPr="00DF0421" w:rsidRDefault="00631AF5" w:rsidP="00631AF5">
      <w:pPr>
        <w:ind w:firstLine="709"/>
        <w:jc w:val="both"/>
        <w:rPr>
          <w:sz w:val="28"/>
          <w:szCs w:val="28"/>
        </w:rPr>
      </w:pPr>
      <w:r w:rsidRPr="00DF0421">
        <w:rPr>
          <w:sz w:val="28"/>
          <w:szCs w:val="28"/>
        </w:rPr>
        <w:lastRenderedPageBreak/>
        <w:t>на 2022 год – 0,011;</w:t>
      </w:r>
    </w:p>
    <w:p w:rsidR="00631AF5" w:rsidRPr="00DF0421" w:rsidRDefault="00631AF5" w:rsidP="00631AF5">
      <w:pPr>
        <w:ind w:firstLine="709"/>
        <w:jc w:val="both"/>
        <w:rPr>
          <w:sz w:val="28"/>
          <w:szCs w:val="28"/>
        </w:rPr>
      </w:pPr>
      <w:r w:rsidRPr="00DF0421">
        <w:rPr>
          <w:sz w:val="28"/>
          <w:szCs w:val="28"/>
        </w:rPr>
        <w:t>на 2023 год – 0,015.</w:t>
      </w:r>
    </w:p>
    <w:p w:rsidR="00631AF5" w:rsidRPr="00DF0421" w:rsidRDefault="00631AF5" w:rsidP="00631AF5">
      <w:pPr>
        <w:ind w:firstLine="709"/>
        <w:jc w:val="both"/>
        <w:rPr>
          <w:sz w:val="28"/>
          <w:szCs w:val="28"/>
        </w:rPr>
      </w:pPr>
      <w:r w:rsidRPr="00DF0421">
        <w:rPr>
          <w:sz w:val="28"/>
          <w:szCs w:val="28"/>
        </w:rPr>
        <w:t>18. Утвердить на 2021 год и на плановый период 2022 и 2023 годов методику определения оценки расходов j-</w:t>
      </w:r>
      <w:proofErr w:type="spellStart"/>
      <w:r w:rsidRPr="00DF0421">
        <w:rPr>
          <w:sz w:val="28"/>
          <w:szCs w:val="28"/>
        </w:rPr>
        <w:t>го</w:t>
      </w:r>
      <w:proofErr w:type="spellEnd"/>
      <w:r w:rsidRPr="00DF0421">
        <w:rPr>
          <w:sz w:val="28"/>
          <w:szCs w:val="28"/>
        </w:rPr>
        <w:t xml:space="preserve"> вопроса местного значения, используемой для расчета коэффициентов расходов (</w:t>
      </w:r>
      <w:proofErr w:type="spellStart"/>
      <w:r w:rsidRPr="00DF0421">
        <w:rPr>
          <w:sz w:val="28"/>
          <w:szCs w:val="28"/>
        </w:rPr>
        <w:t>К</w:t>
      </w:r>
      <w:proofErr w:type="gramStart"/>
      <w:r w:rsidRPr="00DF0421">
        <w:rPr>
          <w:sz w:val="28"/>
          <w:szCs w:val="28"/>
        </w:rPr>
        <w:t>i</w:t>
      </w:r>
      <w:proofErr w:type="gramEnd"/>
      <w:r w:rsidRPr="00DF0421">
        <w:rPr>
          <w:sz w:val="28"/>
          <w:szCs w:val="28"/>
        </w:rPr>
        <w:t>ОМСУ</w:t>
      </w:r>
      <w:proofErr w:type="spellEnd"/>
      <w:r w:rsidRPr="00DF0421">
        <w:rPr>
          <w:sz w:val="28"/>
          <w:szCs w:val="28"/>
        </w:rPr>
        <w:t xml:space="preserve">, </w:t>
      </w:r>
      <w:proofErr w:type="spellStart"/>
      <w:r w:rsidRPr="00DF0421">
        <w:rPr>
          <w:sz w:val="28"/>
          <w:szCs w:val="28"/>
        </w:rPr>
        <w:t>КiКУЛ</w:t>
      </w:r>
      <w:proofErr w:type="spellEnd"/>
      <w:r w:rsidRPr="00DF0421">
        <w:rPr>
          <w:sz w:val="28"/>
          <w:szCs w:val="28"/>
        </w:rPr>
        <w:t xml:space="preserve">, </w:t>
      </w:r>
      <w:proofErr w:type="spellStart"/>
      <w:r w:rsidRPr="00DF0421">
        <w:rPr>
          <w:sz w:val="28"/>
          <w:szCs w:val="28"/>
        </w:rPr>
        <w:t>КiДОР</w:t>
      </w:r>
      <w:proofErr w:type="spellEnd"/>
      <w:r w:rsidRPr="00DF0421">
        <w:rPr>
          <w:sz w:val="28"/>
          <w:szCs w:val="28"/>
        </w:rPr>
        <w:t xml:space="preserve">, </w:t>
      </w:r>
      <w:proofErr w:type="spellStart"/>
      <w:r w:rsidRPr="00DF0421">
        <w:rPr>
          <w:sz w:val="28"/>
          <w:szCs w:val="28"/>
        </w:rPr>
        <w:t>КiЖКУ</w:t>
      </w:r>
      <w:proofErr w:type="spellEnd"/>
      <w:r w:rsidRPr="00DF0421">
        <w:rPr>
          <w:sz w:val="28"/>
          <w:szCs w:val="28"/>
        </w:rPr>
        <w:t xml:space="preserve">, </w:t>
      </w:r>
      <w:proofErr w:type="spellStart"/>
      <w:r w:rsidRPr="00DF0421">
        <w:rPr>
          <w:sz w:val="28"/>
          <w:szCs w:val="28"/>
        </w:rPr>
        <w:t>КiСОФ</w:t>
      </w:r>
      <w:proofErr w:type="spellEnd"/>
      <w:r w:rsidRPr="00DF0421">
        <w:rPr>
          <w:sz w:val="28"/>
          <w:szCs w:val="28"/>
        </w:rPr>
        <w:t>), согласно приложению 13 к настоящему решению.</w:t>
      </w:r>
    </w:p>
    <w:p w:rsidR="00631AF5" w:rsidRPr="00DF0421" w:rsidRDefault="00631AF5" w:rsidP="00631AF5">
      <w:pPr>
        <w:ind w:firstLine="709"/>
        <w:jc w:val="both"/>
        <w:rPr>
          <w:sz w:val="28"/>
          <w:szCs w:val="28"/>
        </w:rPr>
      </w:pPr>
      <w:r w:rsidRPr="00DF0421">
        <w:rPr>
          <w:sz w:val="28"/>
          <w:szCs w:val="28"/>
        </w:rPr>
        <w:t>19. Утвердить распределение дотаций на выравнивание бюджетной обеспеченности поселений на 2021 год и на плановый период 2022 и 2023 годов  в соответствии с приложениями 14, 15 к настоящему решению.</w:t>
      </w:r>
    </w:p>
    <w:p w:rsidR="00631AF5" w:rsidRPr="00DF0421" w:rsidRDefault="00631AF5" w:rsidP="00631AF5">
      <w:pPr>
        <w:ind w:firstLine="709"/>
        <w:jc w:val="both"/>
        <w:rPr>
          <w:sz w:val="28"/>
          <w:szCs w:val="28"/>
        </w:rPr>
      </w:pPr>
      <w:r w:rsidRPr="00DF0421">
        <w:rPr>
          <w:sz w:val="28"/>
          <w:szCs w:val="28"/>
        </w:rPr>
        <w:t xml:space="preserve">20. Установить, что в 2021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 предусмотренном </w:t>
      </w:r>
      <w:r w:rsidRPr="00301B6B">
        <w:rPr>
          <w:sz w:val="28"/>
          <w:szCs w:val="28"/>
        </w:rPr>
        <w:t>приложением 16 к</w:t>
      </w:r>
      <w:r w:rsidRPr="00DF0421">
        <w:rPr>
          <w:sz w:val="28"/>
          <w:szCs w:val="28"/>
        </w:rPr>
        <w:t xml:space="preserve"> настоящему решению.</w:t>
      </w:r>
    </w:p>
    <w:p w:rsidR="00631AF5" w:rsidRPr="00DF0421" w:rsidRDefault="00631AF5" w:rsidP="00631AF5">
      <w:pPr>
        <w:ind w:firstLine="709"/>
        <w:jc w:val="both"/>
        <w:rPr>
          <w:sz w:val="28"/>
          <w:szCs w:val="28"/>
        </w:rPr>
      </w:pPr>
      <w:r w:rsidRPr="00DF0421">
        <w:rPr>
          <w:sz w:val="28"/>
          <w:szCs w:val="28"/>
        </w:rPr>
        <w:t>21. Утвердить распределение иных межбюджетных трансфертов в форме дотаций на поддержку мер по обеспечению сбалансированности местных бюджетов на 2021 год в соответствии с приложением 17 к настоящему решению.</w:t>
      </w:r>
    </w:p>
    <w:p w:rsidR="00631AF5" w:rsidRPr="00DF0421" w:rsidRDefault="00631AF5" w:rsidP="00631AF5">
      <w:pPr>
        <w:ind w:firstLine="709"/>
        <w:jc w:val="both"/>
        <w:rPr>
          <w:sz w:val="28"/>
          <w:szCs w:val="28"/>
        </w:rPr>
      </w:pPr>
      <w:r w:rsidRPr="003C6E89">
        <w:rPr>
          <w:sz w:val="28"/>
          <w:szCs w:val="28"/>
        </w:rPr>
        <w:t>22. Утвердить объем бюджетных ассигнований на осуществление бюджетных инвестиций за счет межбюджетных субсидий из областного бюджета:</w:t>
      </w:r>
    </w:p>
    <w:p w:rsidR="00631AF5" w:rsidRPr="00DF0421" w:rsidRDefault="00631AF5" w:rsidP="00631AF5">
      <w:pPr>
        <w:ind w:firstLine="709"/>
        <w:jc w:val="both"/>
        <w:rPr>
          <w:sz w:val="28"/>
          <w:szCs w:val="28"/>
        </w:rPr>
      </w:pPr>
      <w:r w:rsidRPr="00DF0421">
        <w:rPr>
          <w:sz w:val="28"/>
          <w:szCs w:val="28"/>
        </w:rPr>
        <w:t xml:space="preserve"> на 2021 год в сумме 60 998,1 тыс. рублей;</w:t>
      </w:r>
    </w:p>
    <w:p w:rsidR="00631AF5" w:rsidRPr="00DF0421" w:rsidRDefault="00695915" w:rsidP="00631AF5">
      <w:pPr>
        <w:ind w:firstLine="709"/>
        <w:jc w:val="both"/>
        <w:rPr>
          <w:sz w:val="28"/>
          <w:szCs w:val="28"/>
        </w:rPr>
      </w:pPr>
      <w:r>
        <w:rPr>
          <w:sz w:val="28"/>
          <w:szCs w:val="28"/>
        </w:rPr>
        <w:t xml:space="preserve"> на 2022 год в сумме </w:t>
      </w:r>
      <w:r w:rsidR="00727475">
        <w:rPr>
          <w:sz w:val="28"/>
          <w:szCs w:val="28"/>
        </w:rPr>
        <w:t xml:space="preserve">334 917,4 </w:t>
      </w:r>
      <w:r w:rsidR="00631AF5" w:rsidRPr="00DF0421">
        <w:rPr>
          <w:sz w:val="28"/>
          <w:szCs w:val="28"/>
        </w:rPr>
        <w:t>тыс. рублей;</w:t>
      </w:r>
    </w:p>
    <w:p w:rsidR="00631AF5" w:rsidRPr="00DF0421" w:rsidRDefault="00727475" w:rsidP="00631AF5">
      <w:pPr>
        <w:ind w:firstLine="709"/>
        <w:jc w:val="both"/>
        <w:rPr>
          <w:sz w:val="28"/>
          <w:szCs w:val="28"/>
        </w:rPr>
      </w:pPr>
      <w:r>
        <w:rPr>
          <w:sz w:val="28"/>
          <w:szCs w:val="28"/>
        </w:rPr>
        <w:t xml:space="preserve"> на 2023 год в сумме 145 833,3</w:t>
      </w:r>
      <w:r w:rsidR="00631AF5" w:rsidRPr="00DF0421">
        <w:rPr>
          <w:sz w:val="28"/>
          <w:szCs w:val="28"/>
        </w:rPr>
        <w:t xml:space="preserve"> тыс. рублей согласно приложениям 18, 19 к настоящему решению.</w:t>
      </w:r>
    </w:p>
    <w:p w:rsidR="00631AF5" w:rsidRPr="00DF0421" w:rsidRDefault="00631AF5" w:rsidP="00631AF5">
      <w:pPr>
        <w:ind w:firstLine="709"/>
        <w:jc w:val="both"/>
        <w:rPr>
          <w:sz w:val="28"/>
          <w:szCs w:val="28"/>
        </w:rPr>
      </w:pPr>
      <w:r w:rsidRPr="00DF0421">
        <w:rPr>
          <w:sz w:val="28"/>
          <w:szCs w:val="28"/>
        </w:rPr>
        <w:t xml:space="preserve">23. 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 </w:t>
      </w:r>
    </w:p>
    <w:p w:rsidR="00631AF5" w:rsidRPr="00DF0421" w:rsidRDefault="00631AF5" w:rsidP="00631AF5">
      <w:pPr>
        <w:ind w:firstLine="709"/>
        <w:jc w:val="both"/>
        <w:rPr>
          <w:sz w:val="28"/>
          <w:szCs w:val="28"/>
        </w:rPr>
      </w:pPr>
      <w:r w:rsidRPr="00DF0421">
        <w:rPr>
          <w:sz w:val="28"/>
          <w:szCs w:val="28"/>
        </w:rPr>
        <w:t xml:space="preserve">24. Установить в соответствии с пунктом 27.3 решения Думы Шелеховского муниципального района от 28 апреля 2011 года № 19-рд «О бюджетном процессе в </w:t>
      </w:r>
      <w:proofErr w:type="spellStart"/>
      <w:r w:rsidRPr="00DF0421">
        <w:rPr>
          <w:sz w:val="28"/>
          <w:szCs w:val="28"/>
        </w:rPr>
        <w:t>Шелеховском</w:t>
      </w:r>
      <w:proofErr w:type="spellEnd"/>
      <w:r w:rsidRPr="00DF0421">
        <w:rPr>
          <w:sz w:val="28"/>
          <w:szCs w:val="28"/>
        </w:rPr>
        <w:t xml:space="preserve">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rsidR="00631AF5" w:rsidRPr="00DF0421" w:rsidRDefault="00631AF5" w:rsidP="00631AF5">
      <w:pPr>
        <w:ind w:firstLine="709"/>
        <w:jc w:val="both"/>
        <w:rPr>
          <w:sz w:val="28"/>
          <w:szCs w:val="28"/>
        </w:rPr>
      </w:pPr>
      <w:r w:rsidRPr="00DF0421">
        <w:rPr>
          <w:sz w:val="28"/>
          <w:szCs w:val="28"/>
        </w:rPr>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rsidR="00631AF5" w:rsidRPr="00DF0421" w:rsidRDefault="00631AF5" w:rsidP="00631AF5">
      <w:pPr>
        <w:ind w:firstLine="709"/>
        <w:jc w:val="both"/>
        <w:rPr>
          <w:sz w:val="28"/>
          <w:szCs w:val="28"/>
        </w:rPr>
      </w:pPr>
      <w:r w:rsidRPr="00DF0421">
        <w:rPr>
          <w:sz w:val="28"/>
          <w:szCs w:val="28"/>
        </w:rPr>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rsidR="00631AF5" w:rsidRPr="00DF0421" w:rsidRDefault="00631AF5" w:rsidP="00631AF5">
      <w:pPr>
        <w:ind w:firstLine="709"/>
        <w:jc w:val="both"/>
        <w:rPr>
          <w:sz w:val="28"/>
          <w:szCs w:val="28"/>
        </w:rPr>
      </w:pPr>
      <w:proofErr w:type="gramStart"/>
      <w:r w:rsidRPr="00DF0421">
        <w:rPr>
          <w:sz w:val="28"/>
          <w:szCs w:val="28"/>
        </w:rPr>
        <w:t xml:space="preserve">3) увеличение бюджетных ассигнований по отдельным разделам, подразделам, целевым статьям и группам видов расходов бюджета за счет </w:t>
      </w:r>
      <w:r w:rsidRPr="00DF0421">
        <w:rPr>
          <w:sz w:val="28"/>
          <w:szCs w:val="28"/>
        </w:rPr>
        <w:lastRenderedPageBreak/>
        <w:t>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631AF5" w:rsidRPr="00DF0421" w:rsidRDefault="00631AF5" w:rsidP="00631AF5">
      <w:pPr>
        <w:ind w:firstLine="709"/>
        <w:jc w:val="both"/>
        <w:rPr>
          <w:sz w:val="28"/>
          <w:szCs w:val="28"/>
        </w:rPr>
      </w:pPr>
      <w:r w:rsidRPr="00DF0421">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rsidR="00631AF5" w:rsidRPr="00DF0421" w:rsidRDefault="00631AF5" w:rsidP="00631AF5">
      <w:pPr>
        <w:ind w:firstLine="709"/>
        <w:jc w:val="both"/>
        <w:rPr>
          <w:sz w:val="28"/>
          <w:szCs w:val="28"/>
        </w:rPr>
      </w:pPr>
      <w:r w:rsidRPr="00DF0421">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rsidR="00631AF5" w:rsidRPr="00DF0421" w:rsidRDefault="00631AF5" w:rsidP="00631AF5">
      <w:pPr>
        <w:ind w:firstLine="709"/>
        <w:jc w:val="both"/>
        <w:rPr>
          <w:sz w:val="28"/>
          <w:szCs w:val="28"/>
        </w:rPr>
      </w:pPr>
      <w:r w:rsidRPr="00DF0421">
        <w:rPr>
          <w:sz w:val="28"/>
          <w:szCs w:val="28"/>
        </w:rPr>
        <w:t>6) распределение межбюджетных трансфертов бюджету Шелеховского района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631AF5" w:rsidRPr="00DF0421" w:rsidRDefault="00631AF5" w:rsidP="00631AF5">
      <w:pPr>
        <w:ind w:firstLine="709"/>
        <w:jc w:val="both"/>
        <w:rPr>
          <w:sz w:val="28"/>
          <w:szCs w:val="28"/>
        </w:rPr>
      </w:pPr>
      <w:proofErr w:type="gramStart"/>
      <w:r w:rsidRPr="00DF0421">
        <w:rPr>
          <w:sz w:val="28"/>
          <w:szCs w:val="28"/>
        </w:rPr>
        <w:t xml:space="preserve">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DF0421">
        <w:rPr>
          <w:sz w:val="28"/>
          <w:szCs w:val="28"/>
        </w:rPr>
        <w:t>софинансирования</w:t>
      </w:r>
      <w:proofErr w:type="spellEnd"/>
      <w:r w:rsidRPr="00DF0421">
        <w:rPr>
          <w:sz w:val="28"/>
          <w:szCs w:val="28"/>
        </w:rPr>
        <w:t>,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w:t>
      </w:r>
      <w:proofErr w:type="gramEnd"/>
      <w:r w:rsidRPr="00DF0421">
        <w:rPr>
          <w:sz w:val="28"/>
          <w:szCs w:val="28"/>
        </w:rPr>
        <w:t xml:space="preserve"> главному распорядителю средств районного бюджета;</w:t>
      </w:r>
    </w:p>
    <w:p w:rsidR="00631AF5" w:rsidRPr="00DF0421" w:rsidRDefault="00631AF5" w:rsidP="00631AF5">
      <w:pPr>
        <w:ind w:firstLine="709"/>
        <w:jc w:val="both"/>
        <w:rPr>
          <w:sz w:val="28"/>
          <w:szCs w:val="28"/>
        </w:rPr>
      </w:pPr>
      <w:r w:rsidRPr="00DF0421">
        <w:rPr>
          <w:sz w:val="28"/>
          <w:szCs w:val="28"/>
        </w:rPr>
        <w:t>8)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631AF5" w:rsidRPr="00DF0421" w:rsidRDefault="00631AF5" w:rsidP="00631AF5">
      <w:pPr>
        <w:ind w:firstLine="709"/>
        <w:jc w:val="both"/>
        <w:rPr>
          <w:sz w:val="28"/>
          <w:szCs w:val="28"/>
        </w:rPr>
      </w:pPr>
      <w:r w:rsidRPr="00DF0421">
        <w:rPr>
          <w:sz w:val="28"/>
          <w:szCs w:val="28"/>
        </w:rPr>
        <w:t>9)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районного бюджета в соответствии с Бюджетным кодексом Российской Федерации;</w:t>
      </w:r>
    </w:p>
    <w:p w:rsidR="00631AF5" w:rsidRPr="00DF0421" w:rsidRDefault="00631AF5" w:rsidP="00631AF5">
      <w:pPr>
        <w:ind w:firstLine="709"/>
        <w:jc w:val="both"/>
        <w:rPr>
          <w:sz w:val="28"/>
          <w:szCs w:val="28"/>
        </w:rPr>
      </w:pPr>
      <w:proofErr w:type="gramStart"/>
      <w:r w:rsidRPr="00DF0421">
        <w:rPr>
          <w:sz w:val="28"/>
          <w:szCs w:val="28"/>
        </w:rPr>
        <w:t xml:space="preserve">10) увеличение бюджетных ассигнований муниципального дорожного фонда Шелеховского района на 2021 год на оплату заключенных </w:t>
      </w:r>
      <w:r w:rsidRPr="00DF0421">
        <w:rPr>
          <w:sz w:val="28"/>
          <w:szCs w:val="28"/>
        </w:rPr>
        <w:lastRenderedPageBreak/>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муниципального дорожного фонда Шелеховского района на исполнение указанных муниципальных контрактов.</w:t>
      </w:r>
      <w:proofErr w:type="gramEnd"/>
    </w:p>
    <w:p w:rsidR="00631AF5" w:rsidRPr="00DF0421" w:rsidRDefault="00631AF5" w:rsidP="00631AF5">
      <w:pPr>
        <w:ind w:firstLine="709"/>
        <w:jc w:val="both"/>
        <w:rPr>
          <w:sz w:val="28"/>
          <w:szCs w:val="28"/>
        </w:rPr>
      </w:pPr>
      <w:r w:rsidRPr="00DF0421">
        <w:rPr>
          <w:sz w:val="28"/>
          <w:szCs w:val="28"/>
        </w:rPr>
        <w:t>25. Установить, что безвозмездные поступления от юридических и физических лиц, имеющие целевое назначение, фактически полученные при исполнении районного бюджета сверх объемов, утвержденных настоящим решением, направляются на увеличение бюджетных ассигнований районного бюджета соответственно целям их предоставления.</w:t>
      </w:r>
    </w:p>
    <w:p w:rsidR="00631AF5" w:rsidRPr="00DF0421" w:rsidRDefault="00631AF5" w:rsidP="00631AF5">
      <w:pPr>
        <w:ind w:firstLine="709"/>
        <w:jc w:val="both"/>
        <w:rPr>
          <w:sz w:val="28"/>
          <w:szCs w:val="28"/>
        </w:rPr>
      </w:pPr>
      <w:r w:rsidRPr="00DF0421">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rsidR="00631AF5" w:rsidRPr="00DF0421" w:rsidRDefault="00631AF5" w:rsidP="00631AF5">
      <w:pPr>
        <w:ind w:firstLine="709"/>
        <w:jc w:val="both"/>
        <w:rPr>
          <w:sz w:val="28"/>
          <w:szCs w:val="28"/>
        </w:rPr>
      </w:pPr>
      <w:r w:rsidRPr="00DF0421">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31AF5" w:rsidRPr="00DF0421" w:rsidRDefault="00631AF5" w:rsidP="00631AF5">
      <w:pPr>
        <w:ind w:firstLine="709"/>
        <w:jc w:val="both"/>
        <w:rPr>
          <w:sz w:val="28"/>
          <w:szCs w:val="28"/>
        </w:rPr>
      </w:pPr>
      <w:r w:rsidRPr="00DF0421">
        <w:rPr>
          <w:sz w:val="28"/>
          <w:szCs w:val="28"/>
        </w:rPr>
        <w:t xml:space="preserve">2) на иные цели, связанные </w:t>
      </w:r>
      <w:proofErr w:type="gramStart"/>
      <w:r w:rsidRPr="00DF0421">
        <w:rPr>
          <w:sz w:val="28"/>
          <w:szCs w:val="28"/>
        </w:rPr>
        <w:t>с</w:t>
      </w:r>
      <w:proofErr w:type="gramEnd"/>
      <w:r w:rsidRPr="00DF0421">
        <w:rPr>
          <w:sz w:val="28"/>
          <w:szCs w:val="28"/>
        </w:rPr>
        <w:t xml:space="preserve">: </w:t>
      </w:r>
    </w:p>
    <w:p w:rsidR="00631AF5" w:rsidRPr="00DF0421" w:rsidRDefault="00631AF5" w:rsidP="00631AF5">
      <w:pPr>
        <w:ind w:firstLine="709"/>
        <w:jc w:val="both"/>
        <w:rPr>
          <w:sz w:val="28"/>
          <w:szCs w:val="28"/>
        </w:rPr>
      </w:pPr>
      <w:r w:rsidRPr="00DF0421">
        <w:rPr>
          <w:sz w:val="28"/>
          <w:szCs w:val="28"/>
        </w:rPr>
        <w:t>а) развитием материально- технической базы;</w:t>
      </w:r>
    </w:p>
    <w:p w:rsidR="00631AF5" w:rsidRPr="00DF0421" w:rsidRDefault="00631AF5" w:rsidP="00631AF5">
      <w:pPr>
        <w:ind w:firstLine="709"/>
        <w:jc w:val="both"/>
        <w:rPr>
          <w:sz w:val="28"/>
          <w:szCs w:val="28"/>
        </w:rPr>
      </w:pPr>
      <w:r w:rsidRPr="00DF0421">
        <w:rPr>
          <w:sz w:val="28"/>
          <w:szCs w:val="28"/>
        </w:rPr>
        <w:t>б) проведением текущего ремонта зданий и сооружений;</w:t>
      </w:r>
    </w:p>
    <w:p w:rsidR="00631AF5" w:rsidRPr="00DF0421" w:rsidRDefault="00631AF5" w:rsidP="00631AF5">
      <w:pPr>
        <w:ind w:firstLine="709"/>
        <w:jc w:val="both"/>
        <w:rPr>
          <w:sz w:val="28"/>
          <w:szCs w:val="28"/>
        </w:rPr>
      </w:pPr>
      <w:r w:rsidRPr="00DF0421">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rsidR="00631AF5" w:rsidRPr="00DF0421" w:rsidRDefault="00631AF5" w:rsidP="00631AF5">
      <w:pPr>
        <w:ind w:firstLine="709"/>
        <w:jc w:val="both"/>
        <w:rPr>
          <w:sz w:val="28"/>
          <w:szCs w:val="28"/>
        </w:rPr>
      </w:pPr>
      <w:r w:rsidRPr="00DF0421">
        <w:rPr>
          <w:sz w:val="28"/>
          <w:szCs w:val="28"/>
        </w:rPr>
        <w:t>г) реализацией мероприятий по работе с детьми и молодежью;</w:t>
      </w:r>
    </w:p>
    <w:p w:rsidR="00631AF5" w:rsidRPr="00DF0421" w:rsidRDefault="00631AF5" w:rsidP="00631AF5">
      <w:pPr>
        <w:ind w:firstLine="709"/>
        <w:jc w:val="both"/>
        <w:rPr>
          <w:sz w:val="28"/>
          <w:szCs w:val="28"/>
        </w:rPr>
      </w:pPr>
      <w:r w:rsidRPr="00DF0421">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rsidR="00631AF5" w:rsidRPr="00DF0421" w:rsidRDefault="00631AF5" w:rsidP="00631AF5">
      <w:pPr>
        <w:ind w:firstLine="709"/>
        <w:jc w:val="both"/>
        <w:rPr>
          <w:sz w:val="28"/>
          <w:szCs w:val="28"/>
        </w:rPr>
      </w:pPr>
      <w:r w:rsidRPr="00DF0421">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 xml:space="preserve">27. </w:t>
      </w:r>
      <w:proofErr w:type="gramStart"/>
      <w:r w:rsidRPr="00DF0421">
        <w:rPr>
          <w:sz w:val="28"/>
          <w:szCs w:val="28"/>
        </w:rPr>
        <w:t xml:space="preserve">Установить, что в 2021 – 2023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w:t>
      </w:r>
      <w:r w:rsidRPr="00DF0421">
        <w:rPr>
          <w:sz w:val="28"/>
          <w:szCs w:val="28"/>
        </w:rPr>
        <w:lastRenderedPageBreak/>
        <w:t>в возрасте от шести месяцев до полутора лет специальными молочными продуктами детского питания».</w:t>
      </w:r>
      <w:proofErr w:type="gramEnd"/>
    </w:p>
    <w:p w:rsidR="00631AF5" w:rsidRPr="00DF0421" w:rsidRDefault="00631AF5" w:rsidP="00631AF5">
      <w:pPr>
        <w:ind w:firstLine="709"/>
        <w:jc w:val="both"/>
        <w:rPr>
          <w:sz w:val="28"/>
          <w:szCs w:val="28"/>
        </w:rPr>
      </w:pPr>
      <w:proofErr w:type="gramStart"/>
      <w:r w:rsidRPr="00DF0421">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w:t>
      </w:r>
      <w:proofErr w:type="gramEnd"/>
      <w:r w:rsidRPr="00DF0421">
        <w:rPr>
          <w:sz w:val="28"/>
          <w:szCs w:val="28"/>
        </w:rPr>
        <w:t xml:space="preserve">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 xml:space="preserve">28. </w:t>
      </w:r>
      <w:proofErr w:type="gramStart"/>
      <w:r w:rsidRPr="00DF0421">
        <w:rPr>
          <w:sz w:val="28"/>
          <w:szCs w:val="28"/>
        </w:rPr>
        <w:t>Утвердить в составе расходов районного бюджета на 2021 год общий объем бюджетных ассигнований в сумме 142,7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w:t>
      </w:r>
      <w:proofErr w:type="gramEnd"/>
      <w:r w:rsidRPr="00DF0421">
        <w:rPr>
          <w:sz w:val="28"/>
          <w:szCs w:val="28"/>
        </w:rPr>
        <w:t xml:space="preserve">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631AF5" w:rsidRPr="00DF0421" w:rsidRDefault="00631AF5" w:rsidP="00631AF5">
      <w:pPr>
        <w:ind w:firstLine="709"/>
        <w:jc w:val="both"/>
        <w:rPr>
          <w:sz w:val="28"/>
          <w:szCs w:val="28"/>
        </w:rPr>
      </w:pPr>
      <w:r w:rsidRPr="00DF0421">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rsidR="00631AF5" w:rsidRPr="00DF0421" w:rsidRDefault="00631AF5" w:rsidP="00631AF5">
      <w:pPr>
        <w:ind w:firstLine="709"/>
        <w:jc w:val="both"/>
        <w:rPr>
          <w:sz w:val="28"/>
          <w:szCs w:val="28"/>
        </w:rPr>
      </w:pPr>
      <w:r w:rsidRPr="00DF0421">
        <w:rPr>
          <w:sz w:val="28"/>
          <w:szCs w:val="28"/>
        </w:rPr>
        <w:t>29. Утвердить верхний предел муниципального внутреннего долга Шелеховского района:</w:t>
      </w:r>
    </w:p>
    <w:p w:rsidR="00631AF5" w:rsidRPr="00DF0421" w:rsidRDefault="00631AF5" w:rsidP="00631AF5">
      <w:pPr>
        <w:ind w:firstLine="709"/>
        <w:jc w:val="both"/>
        <w:rPr>
          <w:sz w:val="28"/>
          <w:szCs w:val="28"/>
        </w:rPr>
      </w:pPr>
      <w:r w:rsidRPr="00DF0421">
        <w:rPr>
          <w:sz w:val="28"/>
          <w:szCs w:val="28"/>
        </w:rPr>
        <w:t>по состоянию на 1 января 2022 года в размере 34 092,3 тыс. рублей, в том числе верхний предел долга по муниципальным гарантиям Шелеховского района – 0 тыс. рублей;</w:t>
      </w:r>
    </w:p>
    <w:p w:rsidR="00631AF5" w:rsidRPr="00DF0421" w:rsidRDefault="00631AF5" w:rsidP="00631AF5">
      <w:pPr>
        <w:ind w:firstLine="709"/>
        <w:jc w:val="both"/>
        <w:rPr>
          <w:sz w:val="28"/>
          <w:szCs w:val="28"/>
        </w:rPr>
      </w:pPr>
      <w:r w:rsidRPr="00DF0421">
        <w:rPr>
          <w:sz w:val="28"/>
          <w:szCs w:val="28"/>
        </w:rPr>
        <w:t>по состоянию на 1 января 2023 года в размере 58 838,0 тыс. рублей, в том числе верхний предел долга по муниципальным гарантиям Шелеховского района – 0 тыс. рублей;</w:t>
      </w:r>
    </w:p>
    <w:p w:rsidR="00631AF5" w:rsidRPr="00DF0421" w:rsidRDefault="00631AF5" w:rsidP="00631AF5">
      <w:pPr>
        <w:ind w:firstLine="709"/>
        <w:jc w:val="both"/>
        <w:rPr>
          <w:sz w:val="28"/>
          <w:szCs w:val="28"/>
        </w:rPr>
      </w:pPr>
      <w:r w:rsidRPr="00DF0421">
        <w:rPr>
          <w:sz w:val="28"/>
          <w:szCs w:val="28"/>
        </w:rPr>
        <w:t>по состоянию на 1 января 2024 года в размере 68 049,4 тыс. рублей, в том числе верхний предел долга по муниципальным гарантиям Шелеховского района – 0 тыс. рублей.</w:t>
      </w:r>
    </w:p>
    <w:p w:rsidR="00631AF5" w:rsidRPr="00DF0421" w:rsidRDefault="00631AF5" w:rsidP="00631AF5">
      <w:pPr>
        <w:ind w:firstLine="709"/>
        <w:jc w:val="both"/>
        <w:rPr>
          <w:sz w:val="28"/>
          <w:szCs w:val="28"/>
        </w:rPr>
      </w:pPr>
      <w:r w:rsidRPr="00DF0421">
        <w:rPr>
          <w:sz w:val="28"/>
          <w:szCs w:val="28"/>
        </w:rPr>
        <w:t>30. Утвердить программу муниципальных внутренних заимствований Шелеховского района на 2021 год и на плановый период 2022 и 2023 годов  согласно приложению 20 к настоящему решению.</w:t>
      </w:r>
    </w:p>
    <w:p w:rsidR="00631AF5" w:rsidRPr="00DF0421" w:rsidRDefault="00631AF5" w:rsidP="00631AF5">
      <w:pPr>
        <w:ind w:firstLine="709"/>
        <w:jc w:val="both"/>
        <w:rPr>
          <w:sz w:val="28"/>
          <w:szCs w:val="28"/>
        </w:rPr>
      </w:pPr>
      <w:r w:rsidRPr="00DF0421">
        <w:rPr>
          <w:sz w:val="28"/>
          <w:szCs w:val="28"/>
        </w:rPr>
        <w:lastRenderedPageBreak/>
        <w:t>31. Утвердить источники внутреннего финансирования дефицита бюджета Шелеховского района на 2021 год и на плановый период 2022 и 2023 годов  согласно приложениям 21, 22 к настоящему решению.</w:t>
      </w:r>
    </w:p>
    <w:p w:rsidR="00631AF5" w:rsidRPr="00DF0421" w:rsidRDefault="00631AF5" w:rsidP="00631AF5">
      <w:pPr>
        <w:ind w:firstLine="709"/>
        <w:jc w:val="both"/>
        <w:rPr>
          <w:sz w:val="28"/>
          <w:szCs w:val="28"/>
        </w:rPr>
      </w:pPr>
      <w:r w:rsidRPr="00DF0421">
        <w:rPr>
          <w:sz w:val="28"/>
          <w:szCs w:val="28"/>
        </w:rPr>
        <w:t xml:space="preserve">32. Настоящее решение </w:t>
      </w:r>
      <w:proofErr w:type="gramStart"/>
      <w:r w:rsidRPr="00DF0421">
        <w:rPr>
          <w:sz w:val="28"/>
          <w:szCs w:val="28"/>
        </w:rPr>
        <w:t>вступает в силу с 1 января 2021 года и подлежит</w:t>
      </w:r>
      <w:proofErr w:type="gramEnd"/>
      <w:r w:rsidRPr="00DF0421">
        <w:rPr>
          <w:sz w:val="28"/>
          <w:szCs w:val="28"/>
        </w:rPr>
        <w:t xml:space="preserve">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rsidR="00B546AB" w:rsidRDefault="00B546AB" w:rsidP="00631AF5">
      <w:pPr>
        <w:ind w:firstLine="709"/>
        <w:jc w:val="both"/>
        <w:rPr>
          <w:sz w:val="28"/>
          <w:szCs w:val="28"/>
        </w:rPr>
      </w:pPr>
    </w:p>
    <w:p w:rsidR="0060535D" w:rsidRDefault="0060535D" w:rsidP="00631AF5">
      <w:pPr>
        <w:ind w:firstLine="709"/>
        <w:jc w:val="both"/>
        <w:rPr>
          <w:sz w:val="28"/>
          <w:szCs w:val="28"/>
        </w:rPr>
      </w:pPr>
    </w:p>
    <w:tbl>
      <w:tblPr>
        <w:tblW w:w="9828" w:type="dxa"/>
        <w:tblLook w:val="01E0" w:firstRow="1" w:lastRow="1" w:firstColumn="1" w:lastColumn="1" w:noHBand="0" w:noVBand="0"/>
      </w:tblPr>
      <w:tblGrid>
        <w:gridCol w:w="4783"/>
        <w:gridCol w:w="5045"/>
      </w:tblGrid>
      <w:tr w:rsidR="00DF0421" w:rsidRPr="009A08AD" w:rsidTr="00AD4CBF">
        <w:tc>
          <w:tcPr>
            <w:tcW w:w="4783" w:type="dxa"/>
            <w:shd w:val="clear" w:color="auto" w:fill="auto"/>
          </w:tcPr>
          <w:p w:rsidR="00DF0421" w:rsidRPr="009A08AD" w:rsidRDefault="0008378C" w:rsidP="00AD4CBF">
            <w:pPr>
              <w:rPr>
                <w:sz w:val="28"/>
                <w:szCs w:val="28"/>
              </w:rPr>
            </w:pPr>
            <w:proofErr w:type="spellStart"/>
            <w:r>
              <w:rPr>
                <w:sz w:val="28"/>
                <w:szCs w:val="28"/>
              </w:rPr>
              <w:t>И.о</w:t>
            </w:r>
            <w:proofErr w:type="spellEnd"/>
            <w:r>
              <w:rPr>
                <w:sz w:val="28"/>
                <w:szCs w:val="28"/>
              </w:rPr>
              <w:t>. п</w:t>
            </w:r>
            <w:r w:rsidR="00DF0421" w:rsidRPr="009A08AD">
              <w:rPr>
                <w:sz w:val="28"/>
                <w:szCs w:val="28"/>
              </w:rPr>
              <w:t>редседател</w:t>
            </w:r>
            <w:r>
              <w:rPr>
                <w:sz w:val="28"/>
                <w:szCs w:val="28"/>
              </w:rPr>
              <w:t>я</w:t>
            </w:r>
            <w:r w:rsidR="00DF0421" w:rsidRPr="009A08AD">
              <w:rPr>
                <w:sz w:val="28"/>
                <w:szCs w:val="28"/>
              </w:rPr>
              <w:t xml:space="preserve"> Думы Шелеховского </w:t>
            </w:r>
          </w:p>
          <w:p w:rsidR="00DF0421" w:rsidRPr="009A08AD" w:rsidRDefault="00DF0421" w:rsidP="00AD4CBF">
            <w:pPr>
              <w:jc w:val="both"/>
              <w:rPr>
                <w:sz w:val="28"/>
                <w:szCs w:val="28"/>
              </w:rPr>
            </w:pPr>
            <w:r w:rsidRPr="009A08AD">
              <w:rPr>
                <w:sz w:val="28"/>
                <w:szCs w:val="28"/>
              </w:rPr>
              <w:t>муниципального района</w:t>
            </w:r>
          </w:p>
          <w:p w:rsidR="00DF0421" w:rsidRPr="009A08AD" w:rsidRDefault="00DF0421" w:rsidP="00AD4CBF">
            <w:pPr>
              <w:jc w:val="both"/>
              <w:rPr>
                <w:sz w:val="16"/>
                <w:szCs w:val="16"/>
              </w:rPr>
            </w:pPr>
          </w:p>
          <w:p w:rsidR="00DF0421" w:rsidRPr="009A08AD" w:rsidRDefault="00DF0421" w:rsidP="00AD4CBF">
            <w:pPr>
              <w:jc w:val="both"/>
              <w:rPr>
                <w:sz w:val="28"/>
                <w:szCs w:val="28"/>
              </w:rPr>
            </w:pPr>
          </w:p>
        </w:tc>
        <w:tc>
          <w:tcPr>
            <w:tcW w:w="5045" w:type="dxa"/>
            <w:shd w:val="clear" w:color="auto" w:fill="auto"/>
          </w:tcPr>
          <w:p w:rsidR="00DF0421" w:rsidRPr="009A08AD" w:rsidRDefault="00DF0421" w:rsidP="00AD4CBF">
            <w:pPr>
              <w:jc w:val="center"/>
              <w:rPr>
                <w:sz w:val="28"/>
                <w:szCs w:val="28"/>
              </w:rPr>
            </w:pPr>
            <w:r w:rsidRPr="009A08AD">
              <w:rPr>
                <w:sz w:val="28"/>
                <w:szCs w:val="28"/>
              </w:rPr>
              <w:t xml:space="preserve">              Мэр Шелеховского </w:t>
            </w:r>
          </w:p>
          <w:p w:rsidR="00DF0421" w:rsidRPr="009A08AD" w:rsidRDefault="00DF0421" w:rsidP="00AD4CBF">
            <w:pPr>
              <w:tabs>
                <w:tab w:val="left" w:pos="1740"/>
                <w:tab w:val="right" w:pos="4829"/>
              </w:tabs>
              <w:rPr>
                <w:sz w:val="28"/>
                <w:szCs w:val="28"/>
              </w:rPr>
            </w:pPr>
            <w:r w:rsidRPr="009A08AD">
              <w:rPr>
                <w:sz w:val="28"/>
                <w:szCs w:val="28"/>
              </w:rPr>
              <w:tab/>
              <w:t>муниципального района</w:t>
            </w:r>
          </w:p>
        </w:tc>
      </w:tr>
      <w:tr w:rsidR="00DF0421" w:rsidRPr="009A08AD" w:rsidTr="00AD4CBF">
        <w:tc>
          <w:tcPr>
            <w:tcW w:w="4783" w:type="dxa"/>
            <w:shd w:val="clear" w:color="auto" w:fill="auto"/>
          </w:tcPr>
          <w:p w:rsidR="00DF0421" w:rsidRPr="009A08AD" w:rsidRDefault="00DF0421" w:rsidP="0008378C">
            <w:pPr>
              <w:jc w:val="both"/>
              <w:rPr>
                <w:sz w:val="28"/>
                <w:szCs w:val="28"/>
              </w:rPr>
            </w:pPr>
            <w:r w:rsidRPr="009A08AD">
              <w:rPr>
                <w:sz w:val="28"/>
                <w:szCs w:val="28"/>
              </w:rPr>
              <w:t xml:space="preserve">_______________ </w:t>
            </w:r>
            <w:r w:rsidR="0008378C">
              <w:rPr>
                <w:sz w:val="28"/>
                <w:szCs w:val="28"/>
              </w:rPr>
              <w:t>В.П. Постников</w:t>
            </w:r>
          </w:p>
        </w:tc>
        <w:tc>
          <w:tcPr>
            <w:tcW w:w="5045" w:type="dxa"/>
            <w:shd w:val="clear" w:color="auto" w:fill="auto"/>
          </w:tcPr>
          <w:p w:rsidR="00DF0421" w:rsidRPr="009A08AD" w:rsidRDefault="00DF0421" w:rsidP="00AD4CBF">
            <w:pPr>
              <w:rPr>
                <w:sz w:val="28"/>
                <w:szCs w:val="28"/>
              </w:rPr>
            </w:pPr>
            <w:r w:rsidRPr="009A08AD">
              <w:rPr>
                <w:sz w:val="28"/>
                <w:szCs w:val="28"/>
              </w:rPr>
              <w:t xml:space="preserve">    </w:t>
            </w:r>
            <w:r w:rsidR="0008378C">
              <w:rPr>
                <w:sz w:val="28"/>
                <w:szCs w:val="28"/>
              </w:rPr>
              <w:t xml:space="preserve">       </w:t>
            </w:r>
            <w:r w:rsidRPr="009A08AD">
              <w:rPr>
                <w:sz w:val="28"/>
                <w:szCs w:val="28"/>
              </w:rPr>
              <w:t xml:space="preserve">            </w:t>
            </w:r>
            <w:r w:rsidR="0008378C">
              <w:rPr>
                <w:sz w:val="28"/>
                <w:szCs w:val="28"/>
              </w:rPr>
              <w:t xml:space="preserve">  </w:t>
            </w:r>
            <w:r w:rsidRPr="009A08AD">
              <w:rPr>
                <w:sz w:val="28"/>
                <w:szCs w:val="28"/>
              </w:rPr>
              <w:t xml:space="preserve">__________ М.Н. </w:t>
            </w:r>
            <w:proofErr w:type="spellStart"/>
            <w:r w:rsidRPr="009A08AD">
              <w:rPr>
                <w:sz w:val="28"/>
                <w:szCs w:val="28"/>
              </w:rPr>
              <w:t>Модин</w:t>
            </w:r>
            <w:proofErr w:type="spellEnd"/>
          </w:p>
          <w:p w:rsidR="00DF0421" w:rsidRPr="009A08AD" w:rsidRDefault="00DF0421" w:rsidP="00AD4CBF">
            <w:pPr>
              <w:rPr>
                <w:sz w:val="28"/>
                <w:szCs w:val="28"/>
              </w:rPr>
            </w:pPr>
          </w:p>
        </w:tc>
      </w:tr>
      <w:tr w:rsidR="00DF0421" w:rsidRPr="009A08AD" w:rsidTr="00AD4CBF">
        <w:tc>
          <w:tcPr>
            <w:tcW w:w="4783" w:type="dxa"/>
            <w:shd w:val="clear" w:color="auto" w:fill="auto"/>
          </w:tcPr>
          <w:p w:rsidR="00DF0421" w:rsidRPr="009A08AD" w:rsidRDefault="00DF0421" w:rsidP="00AD4CBF">
            <w:pPr>
              <w:jc w:val="both"/>
              <w:rPr>
                <w:sz w:val="28"/>
                <w:szCs w:val="28"/>
              </w:rPr>
            </w:pPr>
            <w:r w:rsidRPr="009A08AD">
              <w:br w:type="page"/>
            </w:r>
          </w:p>
        </w:tc>
        <w:tc>
          <w:tcPr>
            <w:tcW w:w="5045" w:type="dxa"/>
            <w:shd w:val="clear" w:color="auto" w:fill="auto"/>
          </w:tcPr>
          <w:p w:rsidR="00DF0421" w:rsidRPr="009A08AD" w:rsidRDefault="00DF0421" w:rsidP="00AD4CBF">
            <w:pPr>
              <w:rPr>
                <w:sz w:val="28"/>
                <w:szCs w:val="28"/>
              </w:rPr>
            </w:pPr>
          </w:p>
        </w:tc>
      </w:tr>
    </w:tbl>
    <w:p w:rsidR="00FD4782" w:rsidRDefault="00FD4782" w:rsidP="00631AF5">
      <w:pPr>
        <w:ind w:firstLine="709"/>
        <w:jc w:val="both"/>
        <w:rPr>
          <w:sz w:val="28"/>
          <w:szCs w:val="28"/>
        </w:rPr>
      </w:pPr>
    </w:p>
    <w:p w:rsidR="00FD4782" w:rsidRDefault="00FD4782">
      <w:pPr>
        <w:spacing w:after="200" w:line="276" w:lineRule="auto"/>
        <w:rPr>
          <w:sz w:val="28"/>
          <w:szCs w:val="28"/>
        </w:rPr>
      </w:pPr>
      <w:r>
        <w:rPr>
          <w:sz w:val="28"/>
          <w:szCs w:val="28"/>
        </w:rPr>
        <w:br w:type="page"/>
      </w:r>
    </w:p>
    <w:p w:rsidR="00FD4782" w:rsidRPr="00FD4782" w:rsidRDefault="00FD4782" w:rsidP="00FD4782">
      <w:pPr>
        <w:jc w:val="right"/>
        <w:rPr>
          <w:sz w:val="28"/>
          <w:szCs w:val="28"/>
        </w:rPr>
      </w:pPr>
      <w:r w:rsidRPr="00FD4782">
        <w:rPr>
          <w:sz w:val="28"/>
          <w:szCs w:val="28"/>
        </w:rPr>
        <w:lastRenderedPageBreak/>
        <w:t>Приложение 1</w:t>
      </w:r>
    </w:p>
    <w:p w:rsidR="00FD4782" w:rsidRPr="00FD4782" w:rsidRDefault="00FD4782" w:rsidP="00FD4782">
      <w:pPr>
        <w:jc w:val="right"/>
        <w:rPr>
          <w:sz w:val="28"/>
          <w:szCs w:val="28"/>
        </w:rPr>
      </w:pPr>
      <w:r w:rsidRPr="00FD4782">
        <w:rPr>
          <w:sz w:val="28"/>
          <w:szCs w:val="28"/>
        </w:rPr>
        <w:t>к решению Думы</w:t>
      </w:r>
    </w:p>
    <w:p w:rsidR="00FD4782" w:rsidRPr="00FD4782" w:rsidRDefault="00FD4782" w:rsidP="00FD4782">
      <w:pPr>
        <w:jc w:val="right"/>
        <w:rPr>
          <w:sz w:val="28"/>
          <w:szCs w:val="28"/>
        </w:rPr>
      </w:pPr>
      <w:r w:rsidRPr="00FD4782">
        <w:rPr>
          <w:sz w:val="28"/>
          <w:szCs w:val="28"/>
        </w:rPr>
        <w:t>Шелеховского муниципального района</w:t>
      </w:r>
    </w:p>
    <w:p w:rsidR="00FD4782" w:rsidRPr="00FD4782" w:rsidRDefault="00D84848" w:rsidP="00FD4782">
      <w:pPr>
        <w:jc w:val="right"/>
        <w:rPr>
          <w:sz w:val="28"/>
          <w:szCs w:val="28"/>
        </w:rPr>
      </w:pPr>
      <w:r>
        <w:rPr>
          <w:sz w:val="28"/>
          <w:szCs w:val="28"/>
        </w:rPr>
        <w:t>от 24.12.2020 № 41-рд</w:t>
      </w:r>
    </w:p>
    <w:p w:rsidR="00FD4782" w:rsidRPr="00FD4782" w:rsidRDefault="00FD4782" w:rsidP="00FD4782">
      <w:pPr>
        <w:jc w:val="right"/>
        <w:rPr>
          <w:sz w:val="28"/>
          <w:szCs w:val="28"/>
        </w:rPr>
      </w:pPr>
    </w:p>
    <w:p w:rsidR="00FD4782" w:rsidRPr="00FD4782" w:rsidRDefault="00FD4782" w:rsidP="00FD4782">
      <w:pPr>
        <w:jc w:val="center"/>
        <w:rPr>
          <w:sz w:val="28"/>
          <w:szCs w:val="28"/>
          <w:vertAlign w:val="superscript"/>
        </w:rPr>
      </w:pPr>
      <w:r w:rsidRPr="00FD4782">
        <w:rPr>
          <w:sz w:val="28"/>
          <w:szCs w:val="28"/>
        </w:rPr>
        <w:t xml:space="preserve">Нормативы распределения доходов </w:t>
      </w:r>
    </w:p>
    <w:p w:rsidR="00FD4782" w:rsidRPr="00FD4782" w:rsidRDefault="00FD4782" w:rsidP="00FD4782">
      <w:pPr>
        <w:jc w:val="center"/>
        <w:rPr>
          <w:sz w:val="28"/>
          <w:szCs w:val="28"/>
        </w:rPr>
      </w:pPr>
      <w:r w:rsidRPr="00FD4782">
        <w:rPr>
          <w:sz w:val="28"/>
          <w:szCs w:val="28"/>
        </w:rPr>
        <w:t>между бюджетами бюджетной системы Российской Федерации на 2021 год и плановый период 2022 и 2023 годов</w:t>
      </w:r>
    </w:p>
    <w:p w:rsidR="00FD4782" w:rsidRPr="00FD4782" w:rsidRDefault="00FD4782" w:rsidP="00FD4782">
      <w:pPr>
        <w:jc w:val="right"/>
        <w:rPr>
          <w:sz w:val="28"/>
          <w:szCs w:val="28"/>
        </w:rPr>
      </w:pPr>
    </w:p>
    <w:tbl>
      <w:tblPr>
        <w:tblW w:w="9783" w:type="dxa"/>
        <w:tblInd w:w="93" w:type="dxa"/>
        <w:tblLook w:val="0000" w:firstRow="0" w:lastRow="0" w:firstColumn="0" w:lastColumn="0" w:noHBand="0" w:noVBand="0"/>
      </w:tblPr>
      <w:tblGrid>
        <w:gridCol w:w="3701"/>
        <w:gridCol w:w="2685"/>
        <w:gridCol w:w="1710"/>
        <w:gridCol w:w="1687"/>
      </w:tblGrid>
      <w:tr w:rsidR="00FD4782" w:rsidRPr="00FD4782" w:rsidTr="00AD4CBF">
        <w:trPr>
          <w:trHeight w:val="2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782" w:rsidRPr="00FD4782" w:rsidRDefault="00FD4782" w:rsidP="00FD4782">
            <w:pPr>
              <w:jc w:val="center"/>
            </w:pPr>
            <w:r w:rsidRPr="00FD4782">
              <w:t>Наименование групп, подгрупп, статей и подстатей доходов</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782" w:rsidRPr="00FD4782" w:rsidRDefault="00FD4782" w:rsidP="00FD4782">
            <w:pPr>
              <w:jc w:val="center"/>
            </w:pPr>
            <w:r w:rsidRPr="00FD4782">
              <w:t>Код бюджетной классификации Российской Федерации</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rsidR="00FD4782" w:rsidRPr="00FD4782" w:rsidRDefault="00FD4782" w:rsidP="00FD4782">
            <w:pPr>
              <w:jc w:val="center"/>
            </w:pPr>
            <w:r w:rsidRPr="00FD4782">
              <w:t>Нормативы</w:t>
            </w:r>
          </w:p>
        </w:tc>
      </w:tr>
      <w:tr w:rsidR="00FD4782" w:rsidRPr="00FD4782" w:rsidTr="00AD4CBF">
        <w:trPr>
          <w:trHeight w:val="20"/>
          <w:tblHeader/>
        </w:trPr>
        <w:tc>
          <w:tcPr>
            <w:tcW w:w="3701" w:type="dxa"/>
            <w:vMerge/>
            <w:tcBorders>
              <w:top w:val="single" w:sz="4" w:space="0" w:color="auto"/>
              <w:left w:val="single" w:sz="4" w:space="0" w:color="auto"/>
              <w:bottom w:val="single" w:sz="4" w:space="0" w:color="auto"/>
              <w:right w:val="single" w:sz="4" w:space="0" w:color="auto"/>
            </w:tcBorders>
            <w:vAlign w:val="center"/>
          </w:tcPr>
          <w:p w:rsidR="00FD4782" w:rsidRPr="00FD4782" w:rsidRDefault="00FD4782" w:rsidP="00FD4782">
            <w:pPr>
              <w:jc w:val="both"/>
            </w:pPr>
          </w:p>
        </w:tc>
        <w:tc>
          <w:tcPr>
            <w:tcW w:w="2685" w:type="dxa"/>
            <w:vMerge/>
            <w:tcBorders>
              <w:top w:val="single" w:sz="4" w:space="0" w:color="auto"/>
              <w:left w:val="single" w:sz="4" w:space="0" w:color="auto"/>
              <w:bottom w:val="single" w:sz="4" w:space="0" w:color="auto"/>
              <w:right w:val="single" w:sz="4" w:space="0" w:color="auto"/>
            </w:tcBorders>
            <w:vAlign w:val="center"/>
          </w:tcPr>
          <w:p w:rsidR="00FD4782" w:rsidRPr="00FD4782" w:rsidRDefault="00FD4782" w:rsidP="00FD4782"/>
        </w:tc>
        <w:tc>
          <w:tcPr>
            <w:tcW w:w="1710" w:type="dxa"/>
            <w:tcBorders>
              <w:top w:val="nil"/>
              <w:left w:val="nil"/>
              <w:bottom w:val="single" w:sz="4" w:space="0" w:color="auto"/>
              <w:right w:val="single" w:sz="4" w:space="0" w:color="auto"/>
            </w:tcBorders>
            <w:shd w:val="clear" w:color="auto" w:fill="auto"/>
            <w:vAlign w:val="center"/>
          </w:tcPr>
          <w:p w:rsidR="00FD4782" w:rsidRPr="00FD4782" w:rsidRDefault="00FD4782" w:rsidP="00FD4782">
            <w:pPr>
              <w:ind w:left="-93" w:right="-217"/>
              <w:jc w:val="center"/>
            </w:pPr>
            <w:r w:rsidRPr="00FD4782">
              <w:t>Бюджет Шелеховского района</w:t>
            </w:r>
          </w:p>
        </w:tc>
        <w:tc>
          <w:tcPr>
            <w:tcW w:w="1687" w:type="dxa"/>
            <w:tcBorders>
              <w:top w:val="nil"/>
              <w:left w:val="nil"/>
              <w:bottom w:val="single" w:sz="4" w:space="0" w:color="auto"/>
              <w:right w:val="single" w:sz="4" w:space="0" w:color="auto"/>
            </w:tcBorders>
            <w:shd w:val="clear" w:color="auto" w:fill="auto"/>
            <w:vAlign w:val="center"/>
          </w:tcPr>
          <w:p w:rsidR="00FD4782" w:rsidRPr="00FD4782" w:rsidRDefault="00FD4782" w:rsidP="00FD4782">
            <w:pPr>
              <w:ind w:left="-108" w:right="-202"/>
              <w:jc w:val="center"/>
            </w:pPr>
            <w:r w:rsidRPr="00FD4782">
              <w:t>Бюджеты поселений Шелеховского района</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ЗАДОЛЖЕННОСТЬ И ПЕРЕРАСЧЕТЫ ПО ОТМЕНЕННЫМ НАЛОГАМ, СБОРАМ И ИНЫМ ОБЯЗАТЕЛЬНЫМ ПЛАТЕЖАМ</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прибыль организаций, зачислявшийся до 1 января 2005 года в местные бюджеты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1 09 01000 00 0000 110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прибыль, зачислявшийся до 1 января 2005 года в местные бюджеты,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1 09 01030 05 0000 110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налоги и сборы (по отмененным местным налогам и сборам)</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1 09 07000 00 0000 110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рекламу</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1 09 07010 00 0000 110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рекламу,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1 09 07013 05 0000 110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1 09 07030 00 0000 110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1 09 07033 05 0000 110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местные налоги и сборы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1 09 07050 00 0000 110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 xml:space="preserve">Прочие местные налоги и сборы, </w:t>
            </w:r>
            <w:r w:rsidRPr="00FD4782">
              <w:lastRenderedPageBreak/>
              <w:t>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lastRenderedPageBreak/>
              <w:t>1 09 07053 05 0000 110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ДОХОДЫ ОТ ИСПОЛЬЗОВАНИЯ ИМУЩЕСТВА, НАХОДЯЩЕГОСЯ В ГОСУДАРСТВЕННОЙ 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1 11 05300 00 0000 120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1 11 05310 00 0000 120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rsidR="00FD4782" w:rsidRPr="00FD4782" w:rsidRDefault="00FD4782" w:rsidP="00FD4782">
            <w:pPr>
              <w:jc w:val="both"/>
              <w:rPr>
                <w:szCs w:val="28"/>
              </w:rPr>
            </w:pPr>
            <w:r w:rsidRPr="00FD4782">
              <w:rPr>
                <w:szCs w:val="28"/>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FD4782">
              <w:rPr>
                <w:szCs w:val="28"/>
              </w:rPr>
              <w:t>разграничена и которые расположены</w:t>
            </w:r>
            <w:proofErr w:type="gramEnd"/>
            <w:r w:rsidRPr="00FD4782">
              <w:rPr>
                <w:szCs w:val="28"/>
              </w:rPr>
              <w:t xml:space="preserve"> в границах городских поселений</w:t>
            </w:r>
          </w:p>
        </w:tc>
        <w:tc>
          <w:tcPr>
            <w:tcW w:w="2685" w:type="dxa"/>
            <w:shd w:val="clear" w:color="auto" w:fill="auto"/>
            <w:vAlign w:val="center"/>
          </w:tcPr>
          <w:p w:rsidR="00FD4782" w:rsidRPr="00FD4782" w:rsidRDefault="00FD4782" w:rsidP="00FD4782">
            <w:pPr>
              <w:jc w:val="center"/>
              <w:rPr>
                <w:szCs w:val="28"/>
              </w:rPr>
            </w:pPr>
            <w:r w:rsidRPr="00FD4782">
              <w:rPr>
                <w:szCs w:val="28"/>
              </w:rPr>
              <w:t>1 11 05313 13 0000 120</w:t>
            </w:r>
          </w:p>
        </w:tc>
        <w:tc>
          <w:tcPr>
            <w:tcW w:w="1710" w:type="dxa"/>
            <w:shd w:val="clear" w:color="auto" w:fill="auto"/>
            <w:vAlign w:val="center"/>
          </w:tcPr>
          <w:p w:rsidR="00FD4782" w:rsidRPr="00FD4782" w:rsidRDefault="00FD4782" w:rsidP="00FD4782">
            <w:pPr>
              <w:jc w:val="center"/>
              <w:rPr>
                <w:szCs w:val="28"/>
              </w:rPr>
            </w:pPr>
            <w:r w:rsidRPr="00FD4782">
              <w:rPr>
                <w:szCs w:val="28"/>
              </w:rPr>
              <w:t>50</w:t>
            </w:r>
          </w:p>
        </w:tc>
        <w:tc>
          <w:tcPr>
            <w:tcW w:w="1687" w:type="dxa"/>
            <w:shd w:val="clear" w:color="auto" w:fill="auto"/>
            <w:vAlign w:val="center"/>
          </w:tcPr>
          <w:p w:rsidR="00FD4782" w:rsidRPr="00FD4782" w:rsidRDefault="00FD4782" w:rsidP="00FD4782">
            <w:pPr>
              <w:jc w:val="center"/>
              <w:rPr>
                <w:szCs w:val="28"/>
              </w:rPr>
            </w:pPr>
            <w:r w:rsidRPr="00FD4782">
              <w:rPr>
                <w:szCs w:val="28"/>
              </w:rPr>
              <w:t>50</w:t>
            </w:r>
          </w:p>
        </w:tc>
      </w:tr>
      <w:tr w:rsidR="00FD4782" w:rsidRPr="00FD4782"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rsidR="00FD4782" w:rsidRPr="00FD4782" w:rsidRDefault="00FD4782" w:rsidP="00FD4782">
            <w:pPr>
              <w:jc w:val="both"/>
              <w:rPr>
                <w:szCs w:val="28"/>
              </w:rPr>
            </w:pPr>
            <w:r w:rsidRPr="00FD4782">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FD4782">
              <w:rPr>
                <w:szCs w:val="28"/>
              </w:rPr>
              <w:t xml:space="preserve">разграничена и которые </w:t>
            </w:r>
            <w:r w:rsidRPr="00FD4782">
              <w:rPr>
                <w:szCs w:val="28"/>
              </w:rPr>
              <w:lastRenderedPageBreak/>
              <w:t>расположены</w:t>
            </w:r>
            <w:proofErr w:type="gramEnd"/>
            <w:r w:rsidRPr="00FD4782">
              <w:rPr>
                <w:szCs w:val="28"/>
              </w:rPr>
              <w:t xml:space="preserve"> в границах городских поселений</w:t>
            </w:r>
          </w:p>
        </w:tc>
        <w:tc>
          <w:tcPr>
            <w:tcW w:w="2685" w:type="dxa"/>
            <w:shd w:val="clear" w:color="auto" w:fill="auto"/>
            <w:vAlign w:val="center"/>
          </w:tcPr>
          <w:p w:rsidR="00FD4782" w:rsidRPr="00FD4782" w:rsidRDefault="00FD4782" w:rsidP="00FD4782">
            <w:pPr>
              <w:jc w:val="center"/>
              <w:rPr>
                <w:szCs w:val="28"/>
              </w:rPr>
            </w:pPr>
            <w:r w:rsidRPr="00FD4782">
              <w:rPr>
                <w:szCs w:val="28"/>
              </w:rPr>
              <w:lastRenderedPageBreak/>
              <w:t>1 11 05314 13 0000 120</w:t>
            </w:r>
          </w:p>
        </w:tc>
        <w:tc>
          <w:tcPr>
            <w:tcW w:w="1710" w:type="dxa"/>
            <w:shd w:val="clear" w:color="auto" w:fill="auto"/>
            <w:vAlign w:val="center"/>
          </w:tcPr>
          <w:p w:rsidR="00FD4782" w:rsidRPr="00FD4782" w:rsidRDefault="00FD4782" w:rsidP="00FD4782">
            <w:pPr>
              <w:jc w:val="center"/>
              <w:rPr>
                <w:szCs w:val="28"/>
              </w:rPr>
            </w:pPr>
            <w:r w:rsidRPr="00FD4782">
              <w:rPr>
                <w:szCs w:val="28"/>
              </w:rPr>
              <w:t>50</w:t>
            </w:r>
          </w:p>
        </w:tc>
        <w:tc>
          <w:tcPr>
            <w:tcW w:w="1687" w:type="dxa"/>
            <w:shd w:val="clear" w:color="auto" w:fill="auto"/>
            <w:vAlign w:val="center"/>
          </w:tcPr>
          <w:p w:rsidR="00FD4782" w:rsidRPr="00FD4782" w:rsidRDefault="00FD4782" w:rsidP="00FD4782">
            <w:pPr>
              <w:jc w:val="center"/>
              <w:rPr>
                <w:szCs w:val="28"/>
              </w:rPr>
            </w:pPr>
            <w:r w:rsidRPr="00FD4782">
              <w:rPr>
                <w:szCs w:val="28"/>
              </w:rPr>
              <w:t>50</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ДОХОДЫ ОТ ОКАЗАНИЯ ПЛАТНЫХ УСЛУГ (РАБОТ) И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1 13 01000 00 0000 130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1 13 01990 00 0000 130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оказания платных услуг (работ) получателями средств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1 13 01995 05 0000 130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1 13 02000 00 0000 130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1 13 02060 00 0000 130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1 13 02065 05 0000 130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1 13 02990 00 0000 130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компенсации затрат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1 13 02995 05 0000 130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Платежи в целях возмещения убытков, причиненных уклонением от заключения муниципального контракта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autoSpaceDE w:val="0"/>
              <w:autoSpaceDN w:val="0"/>
              <w:adjustRightInd w:val="0"/>
            </w:pPr>
            <w:r w:rsidRPr="00FD4782">
              <w:t>1 16 10060 00 0000 140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rPr>
                <w:highlight w:val="yellow"/>
              </w:rPr>
            </w:pPr>
            <w:proofErr w:type="gramStart"/>
            <w:r w:rsidRPr="00FD4782">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w:t>
            </w:r>
            <w:r w:rsidRPr="00FD4782">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rPr>
                <w:highlight w:val="yellow"/>
              </w:rPr>
            </w:pPr>
            <w:r w:rsidRPr="00FD4782">
              <w:lastRenderedPageBreak/>
              <w:t>1 16 10062 10 0000 140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rPr>
                <w:highlight w:val="yellow"/>
              </w:rP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rPr>
                <w:highlight w:val="yellow"/>
              </w:rPr>
            </w:pPr>
            <w:r w:rsidRPr="00FD4782">
              <w:t>100</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Невыясненные поступления</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1 17 01000 00 0000 180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Невыясненные поступления, зачисляемые в бюджеты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1 17 01050 05 0000 180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1 17 05000 00 0000 180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неналоговые доходы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1 17 05050 05 0000 180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bl>
    <w:p w:rsidR="00FD4782" w:rsidRPr="00FD4782" w:rsidRDefault="00FD4782" w:rsidP="00FD4782">
      <w:pPr>
        <w:rPr>
          <w:sz w:val="28"/>
          <w:szCs w:val="28"/>
          <w:lang w:val="en-US"/>
        </w:rPr>
      </w:pPr>
    </w:p>
    <w:p w:rsidR="00EE6BFB" w:rsidRPr="00EE6BFB" w:rsidRDefault="00FD4782" w:rsidP="00EE6BFB">
      <w:pPr>
        <w:jc w:val="right"/>
        <w:rPr>
          <w:sz w:val="28"/>
          <w:szCs w:val="28"/>
        </w:rPr>
      </w:pPr>
      <w:r w:rsidRPr="00FD4782">
        <w:rPr>
          <w:sz w:val="28"/>
          <w:szCs w:val="28"/>
          <w:lang w:val="en-US"/>
        </w:rPr>
        <w:br w:type="page"/>
      </w:r>
      <w:r w:rsidR="00EE6BFB" w:rsidRPr="00EE6BFB">
        <w:rPr>
          <w:sz w:val="28"/>
          <w:szCs w:val="28"/>
        </w:rPr>
        <w:lastRenderedPageBreak/>
        <w:t>Приложение  2</w:t>
      </w:r>
    </w:p>
    <w:p w:rsidR="00EE6BFB" w:rsidRPr="00EE6BFB" w:rsidRDefault="00EE6BFB" w:rsidP="00EE6BFB">
      <w:pPr>
        <w:jc w:val="right"/>
        <w:rPr>
          <w:sz w:val="28"/>
          <w:szCs w:val="28"/>
        </w:rPr>
      </w:pPr>
      <w:r w:rsidRPr="00EE6BFB">
        <w:rPr>
          <w:sz w:val="28"/>
          <w:szCs w:val="28"/>
        </w:rPr>
        <w:t>к решению Думы Шелеховского</w:t>
      </w:r>
    </w:p>
    <w:p w:rsidR="00EE6BFB" w:rsidRPr="00EE6BFB" w:rsidRDefault="00EE6BFB" w:rsidP="00EE6BFB">
      <w:pPr>
        <w:jc w:val="right"/>
        <w:rPr>
          <w:sz w:val="28"/>
          <w:szCs w:val="28"/>
        </w:rPr>
      </w:pPr>
      <w:r w:rsidRPr="00EE6BFB">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EE6BFB" w:rsidRPr="00EE6BFB" w:rsidRDefault="00EE6BFB" w:rsidP="00EE6BFB">
      <w:pPr>
        <w:jc w:val="right"/>
        <w:rPr>
          <w:sz w:val="28"/>
          <w:szCs w:val="28"/>
        </w:rPr>
      </w:pPr>
    </w:p>
    <w:p w:rsidR="00EE6BFB" w:rsidRDefault="00EE6BFB" w:rsidP="00EE6BFB">
      <w:pPr>
        <w:jc w:val="center"/>
        <w:rPr>
          <w:sz w:val="28"/>
          <w:szCs w:val="28"/>
        </w:rPr>
      </w:pPr>
      <w:r w:rsidRPr="00EE6BFB">
        <w:rPr>
          <w:sz w:val="28"/>
          <w:szCs w:val="28"/>
        </w:rPr>
        <w:t>Прогнозируемые доходы бюджета Шелеховского района на 2021 год</w:t>
      </w:r>
    </w:p>
    <w:p w:rsidR="00EE6BFB" w:rsidRPr="00EE6BFB" w:rsidRDefault="00EE6BFB" w:rsidP="00EE6BFB">
      <w:pPr>
        <w:jc w:val="center"/>
        <w:rPr>
          <w:sz w:val="28"/>
          <w:szCs w:val="28"/>
        </w:rPr>
      </w:pPr>
    </w:p>
    <w:p w:rsidR="00DF0421" w:rsidRDefault="00EE6BFB" w:rsidP="00EE6BFB">
      <w:pPr>
        <w:ind w:firstLine="709"/>
        <w:jc w:val="right"/>
        <w:rPr>
          <w:sz w:val="28"/>
          <w:szCs w:val="28"/>
        </w:rPr>
      </w:pPr>
      <w:r w:rsidRPr="00EE6BFB">
        <w:rPr>
          <w:sz w:val="28"/>
          <w:szCs w:val="28"/>
        </w:rPr>
        <w:t>тыс. рублей</w:t>
      </w:r>
    </w:p>
    <w:tbl>
      <w:tblPr>
        <w:tblW w:w="5000" w:type="pct"/>
        <w:tblLook w:val="04A0" w:firstRow="1" w:lastRow="0" w:firstColumn="1" w:lastColumn="0" w:noHBand="0" w:noVBand="1"/>
      </w:tblPr>
      <w:tblGrid>
        <w:gridCol w:w="4760"/>
        <w:gridCol w:w="1121"/>
        <w:gridCol w:w="2616"/>
        <w:gridCol w:w="1356"/>
      </w:tblGrid>
      <w:tr w:rsidR="00EE6BFB" w:rsidRPr="00EE6BFB" w:rsidTr="00AD4CBF">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BFB" w:rsidRPr="00EE6BFB" w:rsidRDefault="00EE6BFB" w:rsidP="00EE6BFB">
            <w:pPr>
              <w:jc w:val="center"/>
            </w:pPr>
            <w:r w:rsidRPr="00EE6BFB">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rsidR="00EE6BFB" w:rsidRPr="00EE6BFB" w:rsidRDefault="00EE6BFB" w:rsidP="00EE6BFB">
            <w:pPr>
              <w:jc w:val="center"/>
            </w:pPr>
            <w:r w:rsidRPr="00EE6BFB">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BFB" w:rsidRPr="00EE6BFB" w:rsidRDefault="00EE6BFB" w:rsidP="00EE6BFB">
            <w:pPr>
              <w:jc w:val="center"/>
            </w:pPr>
            <w:r w:rsidRPr="00EE6BFB">
              <w:t>Сумма</w:t>
            </w:r>
          </w:p>
        </w:tc>
      </w:tr>
      <w:tr w:rsidR="00EE6BFB" w:rsidRPr="00EE6BFB" w:rsidTr="00AD4CBF">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rsidR="00EE6BFB" w:rsidRPr="00EE6BFB" w:rsidRDefault="00EE6BFB" w:rsidP="00EE6BFB"/>
        </w:tc>
        <w:tc>
          <w:tcPr>
            <w:tcW w:w="569"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pPr>
              <w:jc w:val="center"/>
            </w:pPr>
            <w:r w:rsidRPr="00EE6BFB">
              <w:t xml:space="preserve">главного </w:t>
            </w:r>
            <w:proofErr w:type="spellStart"/>
            <w:proofErr w:type="gramStart"/>
            <w:r w:rsidRPr="00EE6BFB">
              <w:t>админи-стратора</w:t>
            </w:r>
            <w:proofErr w:type="spellEnd"/>
            <w:proofErr w:type="gramEnd"/>
            <w:r w:rsidRPr="00EE6BFB">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pPr>
              <w:jc w:val="center"/>
            </w:pPr>
            <w:r w:rsidRPr="00EE6BFB">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E6BFB" w:rsidRPr="00EE6BFB" w:rsidRDefault="00EE6BFB" w:rsidP="00EE6BFB"/>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638 937,6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386 373,6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386 373,6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E6BFB">
              <w:rPr>
                <w:vertAlign w:val="superscript"/>
              </w:rPr>
              <w:t>1</w:t>
            </w:r>
            <w:r w:rsidRPr="00EE6BFB">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379 196,2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3 066,1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1 729,5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E6BFB">
              <w:rPr>
                <w:vertAlign w:val="superscript"/>
              </w:rPr>
              <w:t>1</w:t>
            </w:r>
            <w:r w:rsidRPr="00EE6BFB">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2 381,8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НАЛОГИ НА ТОВАРЫ (РАБОТЫ, </w:t>
            </w:r>
            <w:r w:rsidRPr="00EE6BFB">
              <w:lastRenderedPageBreak/>
              <w:t>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3 707,4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3 707,4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1 723,9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Доходы от уплаты акцизов на моторные масла для дизельных и (или) карбюраторных (</w:t>
            </w:r>
            <w:proofErr w:type="spellStart"/>
            <w:r w:rsidRPr="00EE6BFB">
              <w:t>инжекторных</w:t>
            </w:r>
            <w:proofErr w:type="spellEnd"/>
            <w:r w:rsidRPr="00EE6BFB">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2 300,8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EE6BFB">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-329,2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42 386,8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41 720,2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26 379,8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15 340,4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pPr>
              <w:jc w:val="center"/>
            </w:pPr>
            <w:r w:rsidRPr="00EE6BFB">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660,6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660,6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182</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26 772,5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получаемые в виде арендной либо иной платы за передачу в возмездное пользование государственного и </w:t>
            </w:r>
            <w:r w:rsidRPr="00EE6BFB">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26 450,0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23 000,0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получаемые в виде арендной платы за земельные участки, государственная собственность на которые не </w:t>
            </w:r>
            <w:proofErr w:type="gramStart"/>
            <w:r w:rsidRPr="00EE6BFB">
              <w:t>разграничена и которые расположены</w:t>
            </w:r>
            <w:proofErr w:type="gramEnd"/>
            <w:r w:rsidRPr="00EE6BFB">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получаемые в виде арендной платы за земельные участки, государственная собственность на которые не </w:t>
            </w:r>
            <w:proofErr w:type="gramStart"/>
            <w:r w:rsidRPr="00EE6BFB">
              <w:t>разграничена и которые расположены</w:t>
            </w:r>
            <w:proofErr w:type="gramEnd"/>
            <w:r w:rsidRPr="00EE6BFB">
              <w:t xml:space="preserve"> в границах городских поселений, а также средства от продажи права на заключение договоров аренды указанных земельных </w:t>
            </w:r>
            <w:r w:rsidRPr="00EE6BFB">
              <w:lastRenderedPageBreak/>
              <w:t>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3 100,0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3 100,0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282,5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282,5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282,5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Прочие доходы от использования имущества и прав, находящихся в государственной и муниципальной собственности (за исключением имущества </w:t>
            </w:r>
            <w:r w:rsidRPr="00EE6BFB">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83 735,0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83 735,0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23 085,0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23 083,0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048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83 287,1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13 337,0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13 337,0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13 337,0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Прочие доходы от оказания платных услуг (работ) получателями средств бюджетов </w:t>
            </w:r>
            <w:r w:rsidRPr="00EE6BFB">
              <w:lastRenderedPageBreak/>
              <w:t>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1 384,3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11 932,7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69 950,1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69 050,1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69 050,1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1 258,0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358,0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r w:rsidRPr="00EE6BFB">
              <w:lastRenderedPageBreak/>
              <w:t>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358,0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358,0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от продажи земельных участков, государственная собственность на которые не </w:t>
            </w:r>
            <w:proofErr w:type="gramStart"/>
            <w:r w:rsidRPr="00EE6BFB">
              <w:t>разграничена и которые расположены</w:t>
            </w:r>
            <w:proofErr w:type="gramEnd"/>
            <w:r w:rsidRPr="00EE6BFB">
              <w:t xml:space="preserve">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от продажи земельных участков, государственная собственность на которые не </w:t>
            </w:r>
            <w:proofErr w:type="gramStart"/>
            <w:r w:rsidRPr="00EE6BFB">
              <w:t>разграничена и которые расположены</w:t>
            </w:r>
            <w:proofErr w:type="gramEnd"/>
            <w:r w:rsidRPr="00EE6BFB">
              <w:t xml:space="preserve">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300,0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от продажи земельных участков, государственная собственность на которые не </w:t>
            </w:r>
            <w:proofErr w:type="gramStart"/>
            <w:r w:rsidRPr="00EE6BFB">
              <w:t>разграничена и которые расположены</w:t>
            </w:r>
            <w:proofErr w:type="gramEnd"/>
            <w:r w:rsidRPr="00EE6BFB">
              <w:t xml:space="preserve">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Доходы от продажи земельных участков, государственная собственность на которые не </w:t>
            </w:r>
            <w:proofErr w:type="gramStart"/>
            <w:r w:rsidRPr="00EE6BFB">
              <w:t>разграничена и которые расположены</w:t>
            </w:r>
            <w:proofErr w:type="gramEnd"/>
            <w:r w:rsidRPr="00EE6BFB">
              <w:t xml:space="preserve">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920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737,2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214,2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702D39" w:rsidP="00EE6BFB">
            <w:pPr>
              <w:jc w:val="both"/>
            </w:pPr>
            <w:hyperlink r:id="rId9" w:history="1">
              <w:r w:rsidR="00EE6BFB" w:rsidRPr="00EE6BFB">
                <w:t xml:space="preserve">Административные штрафы, установленные Главой 5 Кодекса </w:t>
              </w:r>
              <w:r w:rsidR="00EE6BFB" w:rsidRPr="00EE6BFB">
                <w:lastRenderedPageBreak/>
                <w:t>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806</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806</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0,2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 xml:space="preserve">Административные штрафы, установленные главой 7 Кодекса Российской Федерации об </w:t>
            </w:r>
            <w:r w:rsidRPr="00EE6BFB">
              <w:lastRenderedPageBreak/>
              <w:t>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806</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EE6BFB" w:rsidRPr="00EE6BFB" w:rsidRDefault="00EE6BFB" w:rsidP="00EE6BFB">
            <w:pPr>
              <w:jc w:val="both"/>
            </w:pPr>
            <w:r w:rsidRPr="00EE6BFB">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13,3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44,1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w:t>
            </w:r>
            <w:r w:rsidRPr="00EE6BFB">
              <w:lastRenderedPageBreak/>
              <w:t>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44,1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111,7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Административные штрафы, установленные Главой 20 Кодекса Российской Федерации об административных правонарушениях, за </w:t>
            </w:r>
            <w:r w:rsidRPr="00EE6BFB">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806</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837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99,2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523,0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523,0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523,0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188</w:t>
            </w:r>
          </w:p>
        </w:tc>
        <w:tc>
          <w:tcPr>
            <w:tcW w:w="1328"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pPr>
              <w:jc w:val="center"/>
            </w:pPr>
            <w:r w:rsidRPr="00EE6BFB">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520,0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809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EE6BFB" w:rsidRPr="00EE6BFB" w:rsidRDefault="00EE6BFB" w:rsidP="00EE6BFB">
            <w:pPr>
              <w:jc w:val="both"/>
            </w:pPr>
            <w:r w:rsidRPr="00EE6BFB">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680,0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680,0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680,0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1 244 978,9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1 243 438,1</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346 595,6</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vAlign w:val="center"/>
            <w:hideMark/>
          </w:tcPr>
          <w:p w:rsidR="00EE6BFB" w:rsidRPr="00EE6BFB" w:rsidRDefault="00EE6BFB" w:rsidP="00EE6BFB">
            <w:pPr>
              <w:jc w:val="both"/>
            </w:pPr>
            <w:r w:rsidRPr="00EE6BFB">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60 998,1</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vAlign w:val="center"/>
            <w:hideMark/>
          </w:tcPr>
          <w:p w:rsidR="00EE6BFB" w:rsidRPr="00EE6BFB" w:rsidRDefault="00EE6BFB" w:rsidP="00EE6BFB">
            <w:pPr>
              <w:jc w:val="both"/>
            </w:pPr>
            <w:r w:rsidRPr="00EE6BFB">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60 998,1</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vAlign w:val="center"/>
            <w:hideMark/>
          </w:tcPr>
          <w:p w:rsidR="00EE6BFB" w:rsidRPr="00EE6BFB" w:rsidRDefault="00EE6BFB" w:rsidP="00EE6BFB">
            <w:pPr>
              <w:jc w:val="both"/>
            </w:pPr>
            <w:r w:rsidRPr="00EE6BFB">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2 02 20079 00 0000 150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7 311,7</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vAlign w:val="center"/>
            <w:hideMark/>
          </w:tcPr>
          <w:p w:rsidR="00EE6BFB" w:rsidRPr="00EE6BFB" w:rsidRDefault="00EE6BFB" w:rsidP="00EE6BFB">
            <w:pPr>
              <w:jc w:val="both"/>
            </w:pPr>
            <w:r w:rsidRPr="00EE6BFB">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2 02 20079 05 0000 150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7 311,7</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vAlign w:val="center"/>
            <w:hideMark/>
          </w:tcPr>
          <w:p w:rsidR="00EE6BFB" w:rsidRPr="00EE6BFB" w:rsidRDefault="00EE6BFB" w:rsidP="00EE6BFB">
            <w:r w:rsidRPr="00EE6BFB">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17 676,8</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17 676,8</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proofErr w:type="gramStart"/>
            <w:r w:rsidRPr="00EE6BFB">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54 020,3</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 xml:space="preserve">Субсидии бюджетам муниципальных районов на организацию бесплатного горячего питания обучающихся, </w:t>
            </w:r>
            <w:r w:rsidRPr="00EE6BFB">
              <w:lastRenderedPageBreak/>
              <w:t>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54 020,3</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lastRenderedPageBreak/>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2 02 25306 00 0000 150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4 628,3</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2 02 25306 05 0000 150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4 628,3</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2 02 25467 00 0000 150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4 450,0</w:t>
            </w:r>
          </w:p>
        </w:tc>
      </w:tr>
      <w:tr w:rsidR="00EE6BFB" w:rsidRPr="00EE6BFB" w:rsidTr="00AD4CBF">
        <w:trPr>
          <w:trHeight w:val="20"/>
        </w:trPr>
        <w:tc>
          <w:tcPr>
            <w:tcW w:w="2416" w:type="pct"/>
            <w:tcBorders>
              <w:top w:val="nil"/>
              <w:left w:val="single" w:sz="4" w:space="0" w:color="auto"/>
              <w:bottom w:val="single" w:sz="4" w:space="0" w:color="auto"/>
              <w:right w:val="nil"/>
            </w:tcBorders>
            <w:shd w:val="clear" w:color="auto" w:fill="auto"/>
            <w:hideMark/>
          </w:tcPr>
          <w:p w:rsidR="00EE6BFB" w:rsidRPr="00EE6BFB" w:rsidRDefault="00EE6BFB" w:rsidP="00EE6BFB">
            <w:pPr>
              <w:jc w:val="both"/>
            </w:pPr>
            <w:r w:rsidRPr="00EE6BFB">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2 02 25467 05 0000 150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4 450,0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197 510,4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197 510,4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23,7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4 450,0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28 553,7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Прочие субсидии бюджетам муниципальных районов (Субсидии бюджетам муниципальных районов в целях </w:t>
            </w:r>
            <w:proofErr w:type="spellStart"/>
            <w:r w:rsidRPr="00EE6BFB">
              <w:t>софинансирования</w:t>
            </w:r>
            <w:proofErr w:type="spellEnd"/>
            <w:r w:rsidRPr="00EE6BFB">
              <w:t xml:space="preserve"> расходных обязательств </w:t>
            </w:r>
            <w:r w:rsidRPr="00EE6BFB">
              <w:lastRenderedPageBreak/>
              <w:t>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6 625,5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lastRenderedPageBreak/>
              <w:t xml:space="preserve">Прочие субсидии бюджетам муниципальных районов (Субсидии бюджетам муниципальных районов в целях </w:t>
            </w:r>
            <w:proofErr w:type="spellStart"/>
            <w:r w:rsidRPr="00EE6BFB">
              <w:t>софинансирования</w:t>
            </w:r>
            <w:proofErr w:type="spellEnd"/>
            <w:r w:rsidRPr="00EE6BFB">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1 021,8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Прочие субсидии бюджетам муниципальных районов (Субсидии бюджетам муниципальных районов в целях </w:t>
            </w:r>
            <w:proofErr w:type="spellStart"/>
            <w:r w:rsidRPr="00EE6BFB">
              <w:t>софинансирования</w:t>
            </w:r>
            <w:proofErr w:type="spellEnd"/>
            <w:r w:rsidRPr="00EE6BFB">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nil"/>
              <w:left w:val="nil"/>
              <w:bottom w:val="nil"/>
              <w:right w:val="nil"/>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single" w:sz="4" w:space="0" w:color="auto"/>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536,9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EE6BFB" w:rsidRPr="00EE6BFB" w:rsidRDefault="00EE6BFB" w:rsidP="00EE6BFB">
            <w:pPr>
              <w:jc w:val="both"/>
            </w:pPr>
            <w:r w:rsidRPr="00EE6BFB">
              <w:t xml:space="preserve">Прочие субсидии бюджетам муниципальных районов (Субсидии бюджетам муниципальных районов в целях </w:t>
            </w:r>
            <w:proofErr w:type="spellStart"/>
            <w:r w:rsidRPr="00EE6BFB">
              <w:t>софинансирования</w:t>
            </w:r>
            <w:proofErr w:type="spellEnd"/>
            <w:r w:rsidRPr="00EE6BFB">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w:t>
            </w:r>
            <w:r w:rsidRPr="00EE6BFB">
              <w:lastRenderedPageBreak/>
              <w:t>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49 549,0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10 000,0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6 601,9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908</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2 02 29999 05 0119 150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27 814,8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w:t>
            </w:r>
            <w:proofErr w:type="gramEnd"/>
            <w:r w:rsidRPr="00EE6BFB">
              <w:t xml:space="preserve"> (</w:t>
            </w:r>
            <w:proofErr w:type="gramStart"/>
            <w:r w:rsidRPr="00EE6BFB">
              <w:t>городских округов) Иркутской области)</w:t>
            </w:r>
            <w:proofErr w:type="gramEnd"/>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910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55 542,4</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6 790,7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EE6BFB" w:rsidRPr="00EE6BFB" w:rsidRDefault="00EE6BFB" w:rsidP="00EE6BFB">
            <w:pPr>
              <w:jc w:val="both"/>
            </w:pPr>
            <w:r w:rsidRPr="00EE6BFB">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896 842,5</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EE6BFB" w:rsidRPr="00EE6BFB" w:rsidRDefault="00EE6BFB" w:rsidP="00EE6BFB">
            <w:pPr>
              <w:jc w:val="both"/>
            </w:pPr>
            <w:r w:rsidRPr="00EE6BFB">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11 638,8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EE6BFB" w:rsidRPr="00EE6BFB" w:rsidRDefault="00EE6BFB" w:rsidP="00EE6BFB">
            <w:pPr>
              <w:jc w:val="both"/>
            </w:pPr>
            <w:r w:rsidRPr="00EE6BFB">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right"/>
            </w:pPr>
            <w:r w:rsidRPr="00EE6BFB">
              <w:t>11 638,8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26 415,2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26 415,2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1 535,2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821,3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w:t>
            </w:r>
            <w:r w:rsidRPr="00EE6BFB">
              <w:lastRenderedPageBreak/>
              <w:t>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1 349,3</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2 460,9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proofErr w:type="gramStart"/>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818,6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17 324,7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0,7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Субвенции бюджетам муниципальных </w:t>
            </w:r>
            <w:r w:rsidRPr="00EE6BFB">
              <w:lastRenderedPageBreak/>
              <w:t>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17,8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1 554,9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531,8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919</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25,0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Субвенции бюджетам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2 02 35469 00 0000 150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982,6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Субвенции бюджетам муниципальных районов на проведение Всероссийской </w:t>
            </w:r>
            <w:r w:rsidRPr="00EE6BFB">
              <w:lastRenderedPageBreak/>
              <w:t>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2 02 35469 05 0000 150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982,6</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857 780,9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857 780,9</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491 114,2</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366 666,7</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190,0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190,0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140,0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 xml:space="preserve">Поступления от денежных пожертвований, предоставляемых негосударственными организациями получателям средств </w:t>
            </w:r>
            <w:r w:rsidRPr="00EE6BFB">
              <w:lastRenderedPageBreak/>
              <w:t>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50,0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lastRenderedPageBreak/>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1 350,8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1 350,8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000</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1 350,8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904</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1 326,8</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907</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24,0</w:t>
            </w:r>
          </w:p>
        </w:tc>
      </w:tr>
      <w:tr w:rsidR="00EE6BFB" w:rsidRPr="00EE6BFB" w:rsidTr="00AD4C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EE6BFB" w:rsidRPr="00EE6BFB" w:rsidRDefault="00EE6BFB" w:rsidP="00EE6BFB">
            <w:pPr>
              <w:jc w:val="both"/>
            </w:pPr>
            <w:r w:rsidRPr="00EE6BFB">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 </w:t>
            </w:r>
          </w:p>
        </w:tc>
        <w:tc>
          <w:tcPr>
            <w:tcW w:w="132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center"/>
            </w:pPr>
            <w:r w:rsidRPr="00EE6BFB">
              <w:t> </w:t>
            </w:r>
          </w:p>
        </w:tc>
        <w:tc>
          <w:tcPr>
            <w:tcW w:w="688" w:type="pct"/>
            <w:tcBorders>
              <w:top w:val="nil"/>
              <w:left w:val="nil"/>
              <w:bottom w:val="single" w:sz="4" w:space="0" w:color="auto"/>
              <w:right w:val="single" w:sz="4" w:space="0" w:color="auto"/>
            </w:tcBorders>
            <w:shd w:val="clear" w:color="auto" w:fill="auto"/>
            <w:noWrap/>
            <w:vAlign w:val="center"/>
            <w:hideMark/>
          </w:tcPr>
          <w:p w:rsidR="00EE6BFB" w:rsidRPr="00EE6BFB" w:rsidRDefault="00EE6BFB" w:rsidP="00EE6BFB">
            <w:pPr>
              <w:jc w:val="right"/>
            </w:pPr>
            <w:r w:rsidRPr="00EE6BFB">
              <w:t>1 883 916,5</w:t>
            </w:r>
          </w:p>
        </w:tc>
      </w:tr>
    </w:tbl>
    <w:p w:rsidR="00EE6BFB" w:rsidRPr="00EE6BFB" w:rsidRDefault="00EE6BFB" w:rsidP="00EE6BFB">
      <w:pPr>
        <w:rPr>
          <w:sz w:val="28"/>
          <w:szCs w:val="28"/>
        </w:rPr>
      </w:pPr>
    </w:p>
    <w:p w:rsidR="009D5E6E" w:rsidRDefault="009D5E6E">
      <w:pPr>
        <w:spacing w:after="200" w:line="276" w:lineRule="auto"/>
        <w:rPr>
          <w:sz w:val="28"/>
          <w:szCs w:val="28"/>
        </w:rPr>
      </w:pPr>
      <w:r>
        <w:rPr>
          <w:sz w:val="28"/>
          <w:szCs w:val="28"/>
        </w:rPr>
        <w:br w:type="page"/>
      </w:r>
    </w:p>
    <w:p w:rsidR="009D5E6E" w:rsidRPr="009D5E6E" w:rsidRDefault="009D5E6E" w:rsidP="009D5E6E">
      <w:pPr>
        <w:jc w:val="right"/>
        <w:rPr>
          <w:sz w:val="28"/>
          <w:szCs w:val="28"/>
        </w:rPr>
      </w:pPr>
      <w:r w:rsidRPr="009D5E6E">
        <w:rPr>
          <w:sz w:val="28"/>
          <w:szCs w:val="28"/>
        </w:rPr>
        <w:lastRenderedPageBreak/>
        <w:t>Приложение  3</w:t>
      </w:r>
    </w:p>
    <w:p w:rsidR="009D5E6E" w:rsidRPr="009D5E6E" w:rsidRDefault="009D5E6E" w:rsidP="009D5E6E">
      <w:pPr>
        <w:jc w:val="right"/>
        <w:rPr>
          <w:sz w:val="28"/>
          <w:szCs w:val="28"/>
        </w:rPr>
      </w:pPr>
      <w:r w:rsidRPr="009D5E6E">
        <w:rPr>
          <w:sz w:val="28"/>
          <w:szCs w:val="28"/>
        </w:rPr>
        <w:t>к решению Думы Шелеховского</w:t>
      </w:r>
    </w:p>
    <w:p w:rsidR="009D5E6E" w:rsidRPr="009D5E6E" w:rsidRDefault="009D5E6E" w:rsidP="009D5E6E">
      <w:pPr>
        <w:jc w:val="right"/>
        <w:rPr>
          <w:sz w:val="28"/>
          <w:szCs w:val="28"/>
        </w:rPr>
      </w:pPr>
      <w:r w:rsidRPr="009D5E6E">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9D5E6E" w:rsidRPr="009D5E6E" w:rsidRDefault="009D5E6E" w:rsidP="009D5E6E">
      <w:pPr>
        <w:rPr>
          <w:sz w:val="28"/>
          <w:szCs w:val="28"/>
        </w:rPr>
      </w:pPr>
    </w:p>
    <w:p w:rsidR="009D5E6E" w:rsidRPr="009D5E6E" w:rsidRDefault="009D5E6E" w:rsidP="009D5E6E">
      <w:pPr>
        <w:jc w:val="center"/>
        <w:rPr>
          <w:sz w:val="28"/>
          <w:szCs w:val="28"/>
        </w:rPr>
      </w:pPr>
      <w:r w:rsidRPr="009D5E6E">
        <w:rPr>
          <w:sz w:val="28"/>
          <w:szCs w:val="28"/>
        </w:rPr>
        <w:t>Прогнозируемые доходы бюджета Шелеховского района на плановый период 2022 и 2023 годов</w:t>
      </w:r>
    </w:p>
    <w:p w:rsidR="009D5E6E" w:rsidRPr="009D5E6E" w:rsidRDefault="009D5E6E" w:rsidP="009D5E6E">
      <w:pPr>
        <w:jc w:val="right"/>
      </w:pPr>
      <w:r w:rsidRPr="009D5E6E">
        <w:t>тыс. рублей</w:t>
      </w:r>
    </w:p>
    <w:tbl>
      <w:tblPr>
        <w:tblW w:w="5000" w:type="pct"/>
        <w:tblLook w:val="04A0" w:firstRow="1" w:lastRow="0" w:firstColumn="1" w:lastColumn="0" w:noHBand="0" w:noVBand="1"/>
      </w:tblPr>
      <w:tblGrid>
        <w:gridCol w:w="3403"/>
        <w:gridCol w:w="1121"/>
        <w:gridCol w:w="2617"/>
        <w:gridCol w:w="1356"/>
        <w:gridCol w:w="1356"/>
      </w:tblGrid>
      <w:tr w:rsidR="009D5E6E" w:rsidRPr="009D5E6E" w:rsidTr="00AD4CBF">
        <w:trPr>
          <w:trHeight w:val="60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Сумма    2022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Сумма     2023 год</w:t>
            </w:r>
          </w:p>
        </w:tc>
      </w:tr>
      <w:tr w:rsidR="009D5E6E" w:rsidRPr="009D5E6E" w:rsidTr="00AD4CBF">
        <w:trPr>
          <w:trHeight w:val="126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c>
          <w:tcPr>
            <w:tcW w:w="569"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 xml:space="preserve">главного </w:t>
            </w:r>
            <w:proofErr w:type="spellStart"/>
            <w:proofErr w:type="gramStart"/>
            <w:r w:rsidRPr="009D5E6E">
              <w:t>админи-стратора</w:t>
            </w:r>
            <w:proofErr w:type="spellEnd"/>
            <w:proofErr w:type="gramEnd"/>
            <w:r w:rsidRPr="009D5E6E">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c>
          <w:tcPr>
            <w:tcW w:w="688"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643 673,2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630 391,4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372 802,2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372 802,2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5E6E">
              <w:rPr>
                <w:vertAlign w:val="superscript"/>
              </w:rPr>
              <w:t>1</w:t>
            </w:r>
            <w:r w:rsidRPr="009D5E6E">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379 404,7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365 876,8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3 067,8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2 958,5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Налог на доходы физических лиц с доходов, полученных физическими лицами в соответствии со статьей 228 </w:t>
            </w:r>
            <w:r w:rsidRPr="009D5E6E">
              <w:lastRenderedPageBreak/>
              <w:t>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1 730,5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1 668,8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D5E6E">
              <w:rPr>
                <w:vertAlign w:val="superscript"/>
              </w:rPr>
              <w:t>1</w:t>
            </w:r>
            <w:r w:rsidRPr="009D5E6E">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2 383,1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2 298,1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4 106,9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4 106,9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1 794,0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1 872,8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Доходы от уплаты акцизов на моторные масла для дизельных и (или) карбюраторных (</w:t>
            </w:r>
            <w:proofErr w:type="spellStart"/>
            <w:r w:rsidRPr="009D5E6E">
              <w:t>инжекторных</w:t>
            </w:r>
            <w:proofErr w:type="spellEnd"/>
            <w:r w:rsidRPr="009D5E6E">
              <w:t xml:space="preserve">) двигателей, </w:t>
            </w:r>
            <w:r w:rsidRPr="009D5E6E">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2 394,3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2 548,7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9D5E6E">
              <w:lastRenderedPageBreak/>
              <w:t>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-342,5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-327,7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42 828,3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43 274,2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42 150,7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42 585,6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26 652,0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26 927,0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15 498,7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15 658,6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682,4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682,4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w:t>
            </w:r>
            <w:r w:rsidRPr="009D5E6E">
              <w:lastRenderedPageBreak/>
              <w:t>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25 624,4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25 675,0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25 274,0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22 000,0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22 000,0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 xml:space="preserve">Доходы, получаемые в виде арендной платы за земельные участки, государственная собственность на которые не разграничена и которые </w:t>
            </w:r>
            <w:r w:rsidRPr="009D5E6E">
              <w:lastRenderedPageBreak/>
              <w:t>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 xml:space="preserve">Доходы, получаемые в виде арендной платы за земельные участки, государственная собственность на которые не </w:t>
            </w:r>
            <w:proofErr w:type="gramStart"/>
            <w:r w:rsidRPr="009D5E6E">
              <w:t>разграничена и которые расположены</w:t>
            </w:r>
            <w:proofErr w:type="gramEnd"/>
            <w:r w:rsidRPr="009D5E6E">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получаемые в виде арендной платы за земельные участки, государственная собственность на которые не </w:t>
            </w:r>
            <w:proofErr w:type="gramStart"/>
            <w:r w:rsidRPr="009D5E6E">
              <w:t>разграничена и которые расположены</w:t>
            </w:r>
            <w:proofErr w:type="gramEnd"/>
            <w:r w:rsidRPr="009D5E6E">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13000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 xml:space="preserve">Доходы, получаемые в виде арендной платы, а также средства от продажи права на </w:t>
            </w:r>
            <w:r w:rsidRPr="009D5E6E">
              <w:lastRenderedPageBreak/>
              <w:t>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9D5E6E">
              <w:lastRenderedPageBreak/>
              <w:t>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Плата за выбросы загрязняющих веществ в </w:t>
            </w:r>
            <w:r w:rsidRPr="009D5E6E">
              <w:lastRenderedPageBreak/>
              <w:t>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667,0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667,0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27 085,3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27 085,4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84 482,1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84 460,5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1 384,3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1 362,7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13 127,7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13 127,7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69 950,1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69 950,1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поступающие в порядке возмещения расходов, понесенных в связи с </w:t>
            </w:r>
            <w:r w:rsidRPr="009D5E6E">
              <w:lastRenderedPageBreak/>
              <w:t>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1 249,7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1 250,0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Pr="009D5E6E">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w:t>
            </w:r>
            <w:proofErr w:type="gramStart"/>
            <w:r w:rsidRPr="009D5E6E">
              <w:t>разграничена и которые расположены</w:t>
            </w:r>
            <w:proofErr w:type="gramEnd"/>
            <w:r w:rsidRPr="009D5E6E">
              <w:t xml:space="preserve">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w:t>
            </w:r>
            <w:proofErr w:type="gramStart"/>
            <w:r w:rsidRPr="009D5E6E">
              <w:t>разграничена и которые расположены</w:t>
            </w:r>
            <w:proofErr w:type="gramEnd"/>
            <w:r w:rsidRPr="009D5E6E">
              <w:t xml:space="preserve"> в границах сельских поселений и </w:t>
            </w:r>
            <w:r w:rsidRPr="009D5E6E">
              <w:lastRenderedPageBreak/>
              <w:t>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 xml:space="preserve">Доходы от продажи земельных участков, государственная собственность на которые не </w:t>
            </w:r>
            <w:proofErr w:type="gramStart"/>
            <w:r w:rsidRPr="009D5E6E">
              <w:t>разграничена и которые расположены</w:t>
            </w:r>
            <w:proofErr w:type="gramEnd"/>
            <w:r w:rsidRPr="009D5E6E">
              <w:t xml:space="preserve">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w:t>
            </w:r>
            <w:proofErr w:type="gramStart"/>
            <w:r w:rsidRPr="009D5E6E">
              <w:t>разграничена и которые расположены</w:t>
            </w:r>
            <w:proofErr w:type="gramEnd"/>
            <w:r w:rsidRPr="009D5E6E">
              <w:t xml:space="preserve">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592,2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370,2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214,2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702D39" w:rsidP="009D5E6E">
            <w:pPr>
              <w:jc w:val="both"/>
            </w:pPr>
            <w:hyperlink r:id="rId10" w:history="1">
              <w:r w:rsidR="009D5E6E"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w:t>
            </w:r>
            <w:r w:rsidRPr="009D5E6E">
              <w:lastRenderedPageBreak/>
              <w:t>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9D5E6E">
              <w:lastRenderedPageBreak/>
              <w:t>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w:t>
            </w:r>
            <w:r w:rsidRPr="009D5E6E">
              <w:lastRenderedPageBreak/>
              <w:t>власти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9D5E6E">
              <w:lastRenderedPageBreak/>
              <w:t>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111,7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111,7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99,2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денежных взысканий (штрафов), </w:t>
            </w:r>
            <w:r w:rsidRPr="009D5E6E">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809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1 388 717,6</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1 057 444,8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1 387 176,8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1 055 904,0</w:t>
            </w:r>
          </w:p>
        </w:tc>
      </w:tr>
      <w:tr w:rsidR="009D5E6E" w:rsidRPr="009D5E6E" w:rsidTr="00AD4CBF">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2 02 20000 00 0000 150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559 529,7</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316 077,5</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5E6E" w:rsidRPr="009D5E6E" w:rsidRDefault="009D5E6E" w:rsidP="009D5E6E">
            <w:pPr>
              <w:jc w:val="both"/>
            </w:pPr>
            <w:r w:rsidRPr="009D5E6E">
              <w:lastRenderedPageBreak/>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334 917,4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145 833,3</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5E6E" w:rsidRPr="009D5E6E" w:rsidRDefault="009D5E6E" w:rsidP="009D5E6E">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219 110,7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5E6E" w:rsidRPr="009D5E6E" w:rsidRDefault="009D5E6E" w:rsidP="009D5E6E">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115 806,7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145 833,3</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9D5E6E" w:rsidRPr="009D5E6E" w:rsidRDefault="009D5E6E" w:rsidP="009D5E6E">
            <w:pPr>
              <w:jc w:val="both"/>
            </w:pPr>
            <w:r w:rsidRPr="009D5E6E">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r w:rsidRPr="009D5E6E">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5 393,7</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9D5E6E" w:rsidRPr="009D5E6E" w:rsidRDefault="009D5E6E" w:rsidP="009D5E6E">
            <w:pPr>
              <w:jc w:val="both"/>
            </w:pPr>
            <w:r w:rsidRPr="009D5E6E">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5 393,7</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9D5E6E" w:rsidRPr="009D5E6E" w:rsidRDefault="009D5E6E" w:rsidP="009D5E6E">
            <w:pPr>
              <w:jc w:val="both"/>
            </w:pPr>
            <w:proofErr w:type="gramStart"/>
            <w:r w:rsidRPr="009D5E6E">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56 001,3</w:t>
            </w:r>
          </w:p>
        </w:tc>
      </w:tr>
      <w:tr w:rsidR="009D5E6E"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9D5E6E" w:rsidRPr="009D5E6E" w:rsidRDefault="009D5E6E" w:rsidP="009D5E6E">
            <w:pPr>
              <w:jc w:val="both"/>
            </w:pPr>
            <w:r w:rsidRPr="009D5E6E">
              <w:t xml:space="preserve">Субсидии бюджетам муниципальных районов на </w:t>
            </w:r>
            <w:r w:rsidRPr="009D5E6E">
              <w:lastRenderedPageBreak/>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56 001,3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168 611,0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108 849,2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168 611,0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108 849,2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23,7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23,1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30 650,1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29 472,4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субсидии бюджетам муниципальных районов (Субсидии бюджетам муниципальных районов в целях </w:t>
            </w:r>
            <w:proofErr w:type="spellStart"/>
            <w:r w:rsidRPr="009D5E6E">
              <w:t>софинансирования</w:t>
            </w:r>
            <w:proofErr w:type="spellEnd"/>
            <w:r w:rsidRPr="009D5E6E">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6 577,1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6 390,4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субсидии бюджетам муниципальных районов (Субсидии бюджетам муниципальных районов на приобретение средств </w:t>
            </w:r>
            <w:r w:rsidRPr="009D5E6E">
              <w:lastRenderedPageBreak/>
              <w:t>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2 02 29999 05 0103 150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419,8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lastRenderedPageBreak/>
              <w:t xml:space="preserve">Прочие субсидии бюджетам муниципальных районов (Субсидии бюджетам муниципальных районов в целях </w:t>
            </w:r>
            <w:proofErr w:type="spellStart"/>
            <w:r w:rsidRPr="009D5E6E">
              <w:t>софинансирования</w:t>
            </w:r>
            <w:proofErr w:type="spellEnd"/>
            <w:r w:rsidRPr="009D5E6E">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1 021,8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985,2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субсидии бюджетам муниципальных районов (Субсидии бюджетам муниципальных районов в целях </w:t>
            </w:r>
            <w:proofErr w:type="spellStart"/>
            <w:r w:rsidRPr="009D5E6E">
              <w:t>софинансирования</w:t>
            </w:r>
            <w:proofErr w:type="spellEnd"/>
            <w:r w:rsidRPr="009D5E6E">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w:t>
            </w:r>
            <w:r w:rsidRPr="009D5E6E">
              <w:lastRenderedPageBreak/>
              <w:t>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rsidR="009D5E6E" w:rsidRPr="009D5E6E" w:rsidRDefault="009D5E6E" w:rsidP="009D5E6E">
            <w:pPr>
              <w:jc w:val="center"/>
            </w:pPr>
            <w:r w:rsidRPr="009D5E6E">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205,5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202,3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lastRenderedPageBreak/>
              <w:t xml:space="preserve">Прочие субсидии бюджетам муниципальных районов (Субсидии бюджетам муниципальных районов в целях </w:t>
            </w:r>
            <w:proofErr w:type="spellStart"/>
            <w:r w:rsidRPr="009D5E6E">
              <w:t>софинансирования</w:t>
            </w:r>
            <w:proofErr w:type="spellEnd"/>
            <w:r w:rsidRPr="009D5E6E">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36 700,0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w:t>
            </w:r>
            <w:r w:rsidRPr="009D5E6E">
              <w:lastRenderedPageBreak/>
              <w:t>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20 868,7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6 601,9</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6 233,4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w:t>
            </w:r>
            <w:proofErr w:type="gramEnd"/>
            <w:r w:rsidRPr="009D5E6E">
              <w:t xml:space="preserve"> (</w:t>
            </w:r>
            <w:proofErr w:type="gramStart"/>
            <w:r w:rsidRPr="009D5E6E">
              <w:t>городских округов) Иркутской области)</w:t>
            </w:r>
            <w:proofErr w:type="gramEnd"/>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55 542,4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55 542,4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827 647,1</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739 826,5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lastRenderedPageBreak/>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11 638,8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11 638,8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26 415,2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26 415,2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1 535,2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1 535,2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9D5E6E">
              <w:lastRenderedPageBreak/>
              <w:t>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821,3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821,3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1 349,3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1 349,3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2 460,9</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2 460,9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proofErr w:type="gramStart"/>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818,6</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818,6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17 324,7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17 324,7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Субвенции бюджетам муниципальных районов на выполнение передаваемых </w:t>
            </w:r>
            <w:r w:rsidRPr="009D5E6E">
              <w:lastRenderedPageBreak/>
              <w:t>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17,8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17,8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1 554,9</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1 554,9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531,8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531,8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Субвенции бюджетам на осуществление полномочий по </w:t>
            </w:r>
            <w:r w:rsidRPr="009D5E6E">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701 767,1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701 767,1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443 776,4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394 467,9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9D5E6E">
              <w:lastRenderedPageBreak/>
              <w:t>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345 711,6</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307 299,2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190,0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190,0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Поступления от денежных пожертвований, предоставляемых </w:t>
            </w:r>
            <w:r w:rsidRPr="009D5E6E">
              <w:lastRenderedPageBreak/>
              <w:t>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1 350,8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1 326,8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1 326,8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24,0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2 032 390,8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1 687 836,2</w:t>
            </w:r>
          </w:p>
        </w:tc>
      </w:tr>
    </w:tbl>
    <w:p w:rsidR="009D5E6E" w:rsidRPr="009D5E6E" w:rsidRDefault="009D5E6E" w:rsidP="009D5E6E">
      <w:pPr>
        <w:rPr>
          <w:sz w:val="28"/>
          <w:szCs w:val="28"/>
        </w:rPr>
      </w:pPr>
    </w:p>
    <w:p w:rsidR="00AD4CBF" w:rsidRDefault="00AD4CBF">
      <w:pPr>
        <w:spacing w:after="200" w:line="276" w:lineRule="auto"/>
        <w:rPr>
          <w:sz w:val="28"/>
          <w:szCs w:val="28"/>
        </w:rPr>
      </w:pPr>
      <w:r>
        <w:rPr>
          <w:sz w:val="28"/>
          <w:szCs w:val="28"/>
        </w:rPr>
        <w:br w:type="page"/>
      </w:r>
    </w:p>
    <w:p w:rsidR="00AD4CBF" w:rsidRPr="00AD4CBF" w:rsidRDefault="00AD4CBF" w:rsidP="00AD4CBF">
      <w:pPr>
        <w:jc w:val="right"/>
        <w:rPr>
          <w:sz w:val="28"/>
          <w:szCs w:val="28"/>
        </w:rPr>
      </w:pPr>
      <w:r w:rsidRPr="00AD4CBF">
        <w:rPr>
          <w:sz w:val="28"/>
          <w:szCs w:val="28"/>
        </w:rPr>
        <w:lastRenderedPageBreak/>
        <w:t>Приложение  4</w:t>
      </w:r>
    </w:p>
    <w:p w:rsidR="00AD4CBF" w:rsidRPr="00AD4CBF" w:rsidRDefault="00AD4CBF" w:rsidP="00AD4CBF">
      <w:pPr>
        <w:jc w:val="right"/>
        <w:rPr>
          <w:sz w:val="28"/>
          <w:szCs w:val="28"/>
        </w:rPr>
      </w:pPr>
      <w:r w:rsidRPr="00AD4CBF">
        <w:rPr>
          <w:sz w:val="28"/>
          <w:szCs w:val="28"/>
        </w:rPr>
        <w:t>к решению Думы Шелеховского</w:t>
      </w:r>
    </w:p>
    <w:p w:rsidR="00AD4CBF" w:rsidRPr="00AD4CBF" w:rsidRDefault="00AD4CBF" w:rsidP="00AD4CBF">
      <w:pPr>
        <w:jc w:val="right"/>
        <w:rPr>
          <w:sz w:val="28"/>
          <w:szCs w:val="28"/>
        </w:rPr>
      </w:pPr>
      <w:r w:rsidRPr="00AD4CBF">
        <w:rPr>
          <w:sz w:val="28"/>
          <w:szCs w:val="28"/>
        </w:rPr>
        <w:t>муниципального района</w:t>
      </w:r>
    </w:p>
    <w:p w:rsidR="00AD4CBF" w:rsidRPr="00AD4CBF" w:rsidRDefault="00AD4CBF" w:rsidP="00AD4CBF">
      <w:pPr>
        <w:jc w:val="right"/>
        <w:rPr>
          <w:sz w:val="28"/>
          <w:szCs w:val="28"/>
        </w:rPr>
      </w:pPr>
      <w:r w:rsidRPr="00AD4CBF">
        <w:rPr>
          <w:sz w:val="28"/>
          <w:szCs w:val="28"/>
        </w:rPr>
        <w:t>от</w:t>
      </w:r>
      <w:r w:rsidR="00D84848" w:rsidRPr="00D84848">
        <w:t xml:space="preserve"> </w:t>
      </w:r>
      <w:r w:rsidR="00D84848" w:rsidRPr="00D84848">
        <w:rPr>
          <w:sz w:val="28"/>
          <w:szCs w:val="28"/>
        </w:rPr>
        <w:t>24.12.2020 № 41-рд</w:t>
      </w:r>
      <w:r w:rsidRPr="00AD4CBF">
        <w:rPr>
          <w:sz w:val="28"/>
          <w:szCs w:val="28"/>
        </w:rPr>
        <w:t xml:space="preserve"> </w:t>
      </w:r>
    </w:p>
    <w:p w:rsidR="00AD4CBF" w:rsidRPr="00AD4CBF" w:rsidRDefault="00AD4CBF" w:rsidP="00AD4CBF">
      <w:pPr>
        <w:jc w:val="right"/>
        <w:rPr>
          <w:sz w:val="28"/>
          <w:szCs w:val="28"/>
        </w:rPr>
      </w:pPr>
    </w:p>
    <w:p w:rsidR="00AD4CBF" w:rsidRPr="00AD4CBF" w:rsidRDefault="00AD4CBF" w:rsidP="00AD4CBF">
      <w:pPr>
        <w:jc w:val="center"/>
        <w:rPr>
          <w:sz w:val="28"/>
          <w:szCs w:val="28"/>
        </w:rPr>
      </w:pPr>
      <w:r w:rsidRPr="00AD4CBF">
        <w:rPr>
          <w:sz w:val="28"/>
          <w:szCs w:val="28"/>
        </w:rPr>
        <w:t>Перечень главных администраторов доходов бюджета Шелеховского района</w:t>
      </w:r>
    </w:p>
    <w:p w:rsidR="00AD4CBF" w:rsidRPr="00AD4CBF" w:rsidRDefault="00AD4CBF" w:rsidP="00AD4CBF">
      <w:pPr>
        <w:jc w:val="center"/>
        <w:rPr>
          <w:sz w:val="28"/>
          <w:szCs w:val="28"/>
        </w:rPr>
      </w:pPr>
      <w:r w:rsidRPr="00AD4CBF">
        <w:rPr>
          <w:sz w:val="28"/>
          <w:szCs w:val="28"/>
        </w:rPr>
        <w:t xml:space="preserve"> </w:t>
      </w:r>
    </w:p>
    <w:p w:rsidR="00880A60" w:rsidRPr="00880A60" w:rsidRDefault="00880A60" w:rsidP="00880A60">
      <w:pPr>
        <w:jc w:val="center"/>
        <w:rPr>
          <w:sz w:val="28"/>
          <w:szCs w:val="28"/>
        </w:rPr>
      </w:pPr>
      <w:r w:rsidRPr="00880A60">
        <w:rPr>
          <w:sz w:val="28"/>
          <w:szCs w:val="28"/>
        </w:rPr>
        <w:t xml:space="preserve">Перечень главных администраторов доходов бюджета Шелеховского района </w:t>
      </w:r>
    </w:p>
    <w:p w:rsidR="00880A60" w:rsidRPr="00880A60" w:rsidRDefault="00880A60" w:rsidP="00880A60">
      <w:pPr>
        <w:jc w:val="center"/>
        <w:rPr>
          <w:sz w:val="28"/>
          <w:szCs w:val="28"/>
        </w:rPr>
      </w:pPr>
    </w:p>
    <w:tbl>
      <w:tblPr>
        <w:tblW w:w="9361" w:type="dxa"/>
        <w:tblInd w:w="93" w:type="dxa"/>
        <w:tblLook w:val="04A0" w:firstRow="1" w:lastRow="0" w:firstColumn="1" w:lastColumn="0" w:noHBand="0" w:noVBand="1"/>
      </w:tblPr>
      <w:tblGrid>
        <w:gridCol w:w="1121"/>
        <w:gridCol w:w="2560"/>
        <w:gridCol w:w="5680"/>
      </w:tblGrid>
      <w:tr w:rsidR="00880A60" w:rsidRPr="00880A60" w:rsidTr="003E0171">
        <w:trPr>
          <w:trHeight w:val="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80A60" w:rsidRPr="00880A60" w:rsidRDefault="00880A60" w:rsidP="00880A60">
            <w:pPr>
              <w:jc w:val="center"/>
            </w:pPr>
            <w:r w:rsidRPr="00880A60">
              <w:t>Код бюджетной классификации       Российской Федерации</w:t>
            </w:r>
          </w:p>
        </w:tc>
        <w:tc>
          <w:tcPr>
            <w:tcW w:w="5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0A60" w:rsidRPr="00880A60" w:rsidRDefault="00880A60" w:rsidP="00880A60">
            <w:pPr>
              <w:jc w:val="center"/>
            </w:pPr>
            <w:r w:rsidRPr="00880A60">
              <w:t>Наименование доходов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880A60" w:rsidRPr="00880A60" w:rsidRDefault="00880A60" w:rsidP="00880A60">
            <w:pPr>
              <w:jc w:val="center"/>
            </w:pPr>
            <w:r w:rsidRPr="00880A60">
              <w:t xml:space="preserve">главного </w:t>
            </w:r>
            <w:proofErr w:type="spellStart"/>
            <w:proofErr w:type="gramStart"/>
            <w:r w:rsidRPr="00880A60">
              <w:t>админи-стратора</w:t>
            </w:r>
            <w:proofErr w:type="spellEnd"/>
            <w:proofErr w:type="gramEnd"/>
            <w:r w:rsidRPr="00880A60">
              <w:t xml:space="preserve"> доходов</w:t>
            </w:r>
          </w:p>
        </w:tc>
        <w:tc>
          <w:tcPr>
            <w:tcW w:w="2560" w:type="dxa"/>
            <w:tcBorders>
              <w:top w:val="nil"/>
              <w:left w:val="nil"/>
              <w:bottom w:val="single" w:sz="4" w:space="0" w:color="auto"/>
              <w:right w:val="single" w:sz="4" w:space="0" w:color="auto"/>
            </w:tcBorders>
            <w:shd w:val="clear" w:color="auto" w:fill="auto"/>
            <w:vAlign w:val="center"/>
            <w:hideMark/>
          </w:tcPr>
          <w:p w:rsidR="00880A60" w:rsidRPr="00880A60" w:rsidRDefault="00880A60" w:rsidP="00880A60">
            <w:pPr>
              <w:jc w:val="center"/>
            </w:pPr>
            <w:r w:rsidRPr="00880A60">
              <w:t>доходов районного         бюджета</w:t>
            </w:r>
          </w:p>
        </w:tc>
        <w:tc>
          <w:tcPr>
            <w:tcW w:w="5680" w:type="dxa"/>
            <w:vMerge/>
            <w:tcBorders>
              <w:top w:val="single" w:sz="4" w:space="0" w:color="auto"/>
              <w:left w:val="single" w:sz="4" w:space="0" w:color="auto"/>
              <w:bottom w:val="single" w:sz="4" w:space="0" w:color="000000"/>
              <w:right w:val="single" w:sz="4" w:space="0" w:color="auto"/>
            </w:tcBorders>
            <w:vAlign w:val="center"/>
            <w:hideMark/>
          </w:tcPr>
          <w:p w:rsidR="00880A60" w:rsidRPr="00880A60" w:rsidRDefault="00880A60" w:rsidP="00880A60"/>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901</w:t>
            </w:r>
          </w:p>
        </w:tc>
        <w:tc>
          <w:tcPr>
            <w:tcW w:w="8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0A60" w:rsidRPr="00880A60" w:rsidRDefault="00880A60" w:rsidP="00880A60">
            <w:pPr>
              <w:jc w:val="center"/>
              <w:rPr>
                <w:b/>
                <w:bCs/>
              </w:rPr>
            </w:pPr>
            <w:r w:rsidRPr="00880A60">
              <w:rPr>
                <w:b/>
                <w:bCs/>
              </w:rPr>
              <w:t>Контрольно - ревизионная палата Шелеховского района</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901</w:t>
            </w:r>
          </w:p>
        </w:tc>
        <w:tc>
          <w:tcPr>
            <w:tcW w:w="2560" w:type="dxa"/>
            <w:tcBorders>
              <w:top w:val="single" w:sz="4" w:space="0" w:color="auto"/>
              <w:left w:val="nil"/>
              <w:bottom w:val="single" w:sz="4" w:space="0" w:color="auto"/>
              <w:right w:val="single" w:sz="4" w:space="0" w:color="000000"/>
            </w:tcBorders>
            <w:shd w:val="clear" w:color="auto" w:fill="auto"/>
            <w:noWrap/>
            <w:vAlign w:val="center"/>
          </w:tcPr>
          <w:p w:rsidR="00880A60" w:rsidRPr="00880A60" w:rsidRDefault="00880A60" w:rsidP="00880A60">
            <w:pPr>
              <w:jc w:val="center"/>
              <w:rPr>
                <w:bCs/>
              </w:rPr>
            </w:pPr>
            <w:r w:rsidRPr="00880A60">
              <w:t>2 02 40014 05 0516 150</w:t>
            </w:r>
          </w:p>
        </w:tc>
        <w:tc>
          <w:tcPr>
            <w:tcW w:w="5680" w:type="dxa"/>
            <w:tcBorders>
              <w:top w:val="single" w:sz="4" w:space="0" w:color="auto"/>
              <w:left w:val="nil"/>
              <w:bottom w:val="single" w:sz="4" w:space="0" w:color="auto"/>
              <w:right w:val="single" w:sz="4" w:space="0" w:color="000000"/>
            </w:tcBorders>
            <w:shd w:val="clear" w:color="auto" w:fill="auto"/>
            <w:vAlign w:val="bottom"/>
          </w:tcPr>
          <w:p w:rsidR="00880A60" w:rsidRPr="00880A60" w:rsidRDefault="00880A60" w:rsidP="00880A60">
            <w:pPr>
              <w:jc w:val="both"/>
              <w:rPr>
                <w:bCs/>
              </w:rPr>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2 02 40014 05 0526 150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2 02 40014 05 0536 150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w:t>
            </w:r>
            <w:r w:rsidRPr="00880A60">
              <w:lastRenderedPageBreak/>
              <w:t>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2 02 40014 05 0546 150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2 02 40014 05 0556 150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2 02 40014 05 0566 150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1 17 05050 05 0000 180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904</w:t>
            </w:r>
          </w:p>
        </w:tc>
        <w:tc>
          <w:tcPr>
            <w:tcW w:w="8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0A60" w:rsidRPr="00880A60" w:rsidRDefault="00880A60" w:rsidP="00880A60">
            <w:pPr>
              <w:jc w:val="center"/>
              <w:rPr>
                <w:b/>
                <w:bCs/>
              </w:rPr>
            </w:pPr>
            <w:r w:rsidRPr="00880A60">
              <w:rPr>
                <w:b/>
                <w:bCs/>
              </w:rPr>
              <w:t>Отдел культуры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1 13 01995 05 0000 130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lastRenderedPageBreak/>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2 02 25306 05 0000 150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2 02 25467 05 0000 150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rPr>
                <w:highlight w:val="yellow"/>
              </w:rPr>
            </w:pPr>
            <w:r w:rsidRPr="00880A60">
              <w:t>Прочие субсидии бюджетам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2 04 05010 05 0000 150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2 04 05020 05 0000 150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2 07 05020 05 0000 150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907</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880A60" w:rsidRPr="00880A60" w:rsidRDefault="00880A60" w:rsidP="00880A60">
            <w:pPr>
              <w:jc w:val="center"/>
              <w:rPr>
                <w:b/>
                <w:bCs/>
              </w:rPr>
            </w:pPr>
            <w:r w:rsidRPr="00880A60">
              <w:rPr>
                <w:b/>
                <w:bCs/>
              </w:rPr>
              <w:t>Управление образования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1 13 01995 05 0000 130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1 13 02995 05 0000 130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компенсации затрат бюджетов муниципальных районов</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1 16 07010 05 0000 140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2 02 20077 05 0000 150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софинансирование капитальных вложений в объекты муниципальной собственности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2 02 25097 05 0000 150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2 02 25304 05 0000 150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880A60">
              <w:lastRenderedPageBreak/>
              <w:t>образовательных организациях</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lastRenderedPageBreak/>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2 02 29999 05 0102 150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 xml:space="preserve">Прочие субсидии бюджетам муниципальных районов (Субсидии бюджетам муниципальных районов в целях </w:t>
            </w:r>
            <w:proofErr w:type="spellStart"/>
            <w:r w:rsidRPr="00880A60">
              <w:t>софинансирования</w:t>
            </w:r>
            <w:proofErr w:type="spellEnd"/>
            <w:r w:rsidRPr="00880A60">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2 02 29999 05 0103 150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2 02 29999 05 0104 150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proofErr w:type="gramStart"/>
            <w:r w:rsidRPr="00880A60">
              <w:t xml:space="preserve">Прочие субсидии бюджетам муниципальных районов (Субсидии бюджетам муниципальных районов в целях </w:t>
            </w:r>
            <w:proofErr w:type="spellStart"/>
            <w:r w:rsidRPr="00880A60">
              <w:t>софинансирования</w:t>
            </w:r>
            <w:proofErr w:type="spellEnd"/>
            <w:r w:rsidRPr="00880A60">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2 02 29999 05 0106 150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rPr>
                <w:rFonts w:ascii="Calibri" w:hAnsi="Calibri"/>
                <w:sz w:val="22"/>
                <w:szCs w:val="22"/>
              </w:rPr>
            </w:pPr>
            <w:r w:rsidRPr="00880A60">
              <w:t xml:space="preserve">Прочие субсидии бюджетам муниципальных районов (Субсидии бюджетам муниципальных районов в целях </w:t>
            </w:r>
            <w:proofErr w:type="spellStart"/>
            <w:r w:rsidRPr="00880A60">
              <w:t>софинансирования</w:t>
            </w:r>
            <w:proofErr w:type="spellEnd"/>
            <w:r w:rsidRPr="00880A60">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2 02 29999 05 0116 150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2 02 29999 05 0122 150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 xml:space="preserve">Прочие субсидии бюджетам муниципальных </w:t>
            </w:r>
            <w:r w:rsidRPr="00880A60">
              <w:lastRenderedPageBreak/>
              <w:t>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2 02 30024 05 0307 150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2 02 30024 05 0312 150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2 02 30024 05 0313 150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2 02 39999 05 0310 150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2 02 39999 05 0311 150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2 04 05010 05 0000 150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2 04 05020 05 0000 150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Поступления от денежных пожертвований, </w:t>
            </w:r>
            <w:r w:rsidRPr="00880A60">
              <w:lastRenderedPageBreak/>
              <w:t>предоставляемых негосударственными организациями получателям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2 07 05020 05 0000 150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
              </w:rPr>
            </w:pPr>
            <w:r w:rsidRPr="00880A60">
              <w:rPr>
                <w:b/>
              </w:rPr>
              <w:t>908</w:t>
            </w:r>
          </w:p>
        </w:tc>
        <w:tc>
          <w:tcPr>
            <w:tcW w:w="8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
              </w:rPr>
            </w:pPr>
            <w:r w:rsidRPr="00880A60">
              <w:rPr>
                <w:b/>
              </w:rPr>
              <w:t>Отдел по молодежной политике и спорту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
              </w:rPr>
            </w:pPr>
            <w:r w:rsidRPr="00880A60">
              <w:t>2 02 29999 05 0119 150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880A60" w:rsidRPr="00880A60" w:rsidRDefault="00880A60" w:rsidP="00880A60">
            <w:pPr>
              <w:jc w:val="both"/>
              <w:rPr>
                <w:b/>
              </w:rPr>
            </w:pPr>
            <w:r w:rsidRPr="00880A60">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910</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880A60" w:rsidRPr="00880A60" w:rsidRDefault="00880A60" w:rsidP="00880A60">
            <w:pPr>
              <w:jc w:val="center"/>
              <w:rPr>
                <w:b/>
                <w:bCs/>
              </w:rPr>
            </w:pPr>
            <w:r w:rsidRPr="00880A60">
              <w:rPr>
                <w:b/>
                <w:bCs/>
              </w:rPr>
              <w:t>Финансовое управление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880A60" w:rsidRPr="00880A60" w:rsidRDefault="00880A60" w:rsidP="00880A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2 02 29999 05 0101 150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2 02 29999 05 0110 150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2 02 29999 05 0121 150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proofErr w:type="gramStart"/>
            <w:r w:rsidRPr="00880A60">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w:t>
            </w:r>
            <w:proofErr w:type="gramEnd"/>
            <w:r w:rsidRPr="00880A60">
              <w:t xml:space="preserve"> (</w:t>
            </w:r>
            <w:proofErr w:type="gramStart"/>
            <w:r w:rsidRPr="00880A60">
              <w:t>городских округов) Иркутской области)</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2 08 05000 05 0000 150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w:t>
            </w:r>
            <w:r w:rsidRPr="00880A60">
              <w:lastRenderedPageBreak/>
              <w:t>несвоевременное осуществление такого возврата и процентов, начисленных на излишне взысканные суммы</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lastRenderedPageBreak/>
              <w:t>913</w:t>
            </w:r>
          </w:p>
        </w:tc>
        <w:tc>
          <w:tcPr>
            <w:tcW w:w="8240" w:type="dxa"/>
            <w:gridSpan w:val="2"/>
            <w:tcBorders>
              <w:top w:val="single" w:sz="4" w:space="0" w:color="auto"/>
              <w:left w:val="nil"/>
              <w:bottom w:val="single" w:sz="4" w:space="0" w:color="auto"/>
              <w:right w:val="single" w:sz="4" w:space="0" w:color="auto"/>
            </w:tcBorders>
            <w:shd w:val="clear" w:color="auto" w:fill="auto"/>
            <w:vAlign w:val="bottom"/>
            <w:hideMark/>
          </w:tcPr>
          <w:p w:rsidR="00880A60" w:rsidRPr="00880A60" w:rsidRDefault="00880A60" w:rsidP="00880A60">
            <w:pPr>
              <w:jc w:val="center"/>
              <w:rPr>
                <w:b/>
                <w:bCs/>
              </w:rPr>
            </w:pPr>
            <w:r w:rsidRPr="00880A60">
              <w:rPr>
                <w:b/>
                <w:bCs/>
              </w:rPr>
              <w:t>Управление по распоряжению муниципальным имуществом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1 08 07150 01 0000 110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Государственная пошлина за выдачу разрешения на установку рекламной конструкции</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1 11 05013 05 0000 120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Start"/>
            <w:r w:rsidRPr="00880A60">
              <w:rPr>
                <w:vertAlign w:val="superscript"/>
              </w:rPr>
              <w:t>1</w:t>
            </w:r>
            <w:proofErr w:type="gramEnd"/>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1 11 05025 05 0000 120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1 11 05035 05 0000 120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880A60">
              <w:rPr>
                <w:vertAlign w:val="superscript"/>
              </w:rPr>
              <w:t>1</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1 11 07015 05 0000 120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1 11 09045 05 0000 120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80A60">
              <w:rPr>
                <w:vertAlign w:val="superscript"/>
              </w:rPr>
              <w:t>1</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1 13 01995 05 0000 130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1 14 02053 05 0000 410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880A60">
              <w:lastRenderedPageBreak/>
              <w:t>части реализации основных средств по указанному имуществу</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1 14 06013 05 0000 430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Доходы от продажи земельных участков, государственная собственность на которые не </w:t>
            </w:r>
            <w:proofErr w:type="gramStart"/>
            <w:r w:rsidRPr="00880A60">
              <w:t>разграничена и которые расположены</w:t>
            </w:r>
            <w:proofErr w:type="gramEnd"/>
            <w:r w:rsidRPr="00880A60">
              <w:t xml:space="preserve"> в границах сельских поселений и межселенных территорий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1 16 07090 05 0000 140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1 16 10032 05 0000 140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autoSpaceDE w:val="0"/>
              <w:autoSpaceDN w:val="0"/>
              <w:adjustRightInd w:val="0"/>
              <w:jc w:val="both"/>
            </w:pPr>
            <w:r w:rsidRPr="00880A60">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неналоговые доходы бюджетов муниципальных районов</w:t>
            </w:r>
            <w:proofErr w:type="gramStart"/>
            <w:r w:rsidRPr="00880A60">
              <w:rPr>
                <w:vertAlign w:val="superscript"/>
              </w:rPr>
              <w:t>1</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2 02 20079 05 0000 150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2 02 35469 05 0000 150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проведение Всероссийской переписи населения 2020 года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880A60" w:rsidRPr="00880A60" w:rsidRDefault="00880A60" w:rsidP="00880A60">
            <w:pPr>
              <w:jc w:val="center"/>
              <w:rPr>
                <w:b/>
                <w:bCs/>
              </w:rPr>
            </w:pPr>
            <w:r w:rsidRPr="00880A60">
              <w:rPr>
                <w:b/>
                <w:bCs/>
              </w:rPr>
              <w:t>917</w:t>
            </w:r>
          </w:p>
        </w:tc>
        <w:tc>
          <w:tcPr>
            <w:tcW w:w="8240" w:type="dxa"/>
            <w:gridSpan w:val="2"/>
            <w:tcBorders>
              <w:top w:val="single" w:sz="4" w:space="0" w:color="auto"/>
              <w:left w:val="nil"/>
              <w:bottom w:val="single" w:sz="4" w:space="0" w:color="auto"/>
              <w:right w:val="single" w:sz="4" w:space="0" w:color="auto"/>
            </w:tcBorders>
            <w:shd w:val="clear" w:color="auto" w:fill="auto"/>
            <w:noWrap/>
          </w:tcPr>
          <w:p w:rsidR="00880A60" w:rsidRPr="00880A60" w:rsidRDefault="00880A60" w:rsidP="00880A60">
            <w:pPr>
              <w:jc w:val="center"/>
              <w:rPr>
                <w:b/>
                <w:bCs/>
              </w:rPr>
            </w:pPr>
            <w:r w:rsidRPr="00880A60">
              <w:rPr>
                <w:b/>
                <w:bCs/>
              </w:rPr>
              <w:t>Управление территориального развития и обустройства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1 13 01995 05 0000 130</w:t>
            </w:r>
          </w:p>
        </w:tc>
        <w:tc>
          <w:tcPr>
            <w:tcW w:w="5680" w:type="dxa"/>
            <w:tcBorders>
              <w:top w:val="single" w:sz="4" w:space="0" w:color="auto"/>
              <w:left w:val="nil"/>
              <w:bottom w:val="single" w:sz="4" w:space="0" w:color="auto"/>
              <w:right w:val="single" w:sz="4" w:space="0" w:color="auto"/>
            </w:tcBorders>
            <w:shd w:val="clear" w:color="auto" w:fill="auto"/>
            <w:vAlign w:val="center"/>
          </w:tcPr>
          <w:p w:rsidR="00880A60" w:rsidRPr="00880A60" w:rsidRDefault="00880A60" w:rsidP="00880A60">
            <w:pPr>
              <w:jc w:val="both"/>
              <w:rPr>
                <w:bCs/>
              </w:rPr>
            </w:pPr>
            <w:r w:rsidRPr="00880A60">
              <w:rPr>
                <w:bCs/>
              </w:rPr>
              <w:t>Прочие доходы от оказания платных услуг (работ) получателями средств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t>2 02 20077 05 0000 150</w:t>
            </w:r>
          </w:p>
        </w:tc>
        <w:tc>
          <w:tcPr>
            <w:tcW w:w="5680" w:type="dxa"/>
            <w:tcBorders>
              <w:top w:val="single" w:sz="4" w:space="0" w:color="auto"/>
              <w:left w:val="nil"/>
              <w:bottom w:val="single" w:sz="4" w:space="0" w:color="auto"/>
              <w:right w:val="single" w:sz="4" w:space="0" w:color="auto"/>
            </w:tcBorders>
            <w:shd w:val="clear" w:color="auto" w:fill="auto"/>
            <w:vAlign w:val="center"/>
          </w:tcPr>
          <w:p w:rsidR="00880A60" w:rsidRPr="00880A60" w:rsidRDefault="00880A60" w:rsidP="00880A60">
            <w:pPr>
              <w:jc w:val="both"/>
              <w:rPr>
                <w:bCs/>
              </w:rPr>
            </w:pPr>
            <w:r w:rsidRPr="00880A60">
              <w:rPr>
                <w:bCs/>
              </w:rPr>
              <w:t>Субсидии бюджетам муниципальных районов на софинансирование капитальных вложений в объекты муниципальной собственности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2 02 29999 05 0108 150</w:t>
            </w:r>
          </w:p>
        </w:tc>
        <w:tc>
          <w:tcPr>
            <w:tcW w:w="5680" w:type="dxa"/>
            <w:tcBorders>
              <w:top w:val="single" w:sz="4" w:space="0" w:color="auto"/>
              <w:left w:val="nil"/>
              <w:bottom w:val="single" w:sz="4" w:space="0" w:color="auto"/>
              <w:right w:val="single" w:sz="4" w:space="0" w:color="auto"/>
            </w:tcBorders>
            <w:shd w:val="clear" w:color="auto" w:fill="auto"/>
            <w:vAlign w:val="center"/>
          </w:tcPr>
          <w:p w:rsidR="00880A60" w:rsidRPr="00880A60" w:rsidRDefault="00880A60" w:rsidP="00880A60">
            <w:pPr>
              <w:jc w:val="both"/>
              <w:rPr>
                <w:bCs/>
              </w:rPr>
            </w:pPr>
            <w:r w:rsidRPr="00880A60">
              <w:rPr>
                <w:bCs/>
              </w:rPr>
              <w:t xml:space="preserve">Прочие субсидии бюджетам муниципальных районов (Субсидии бюджетам муниципальных районов в целях </w:t>
            </w:r>
            <w:proofErr w:type="spellStart"/>
            <w:r w:rsidRPr="00880A60">
              <w:rPr>
                <w:bCs/>
              </w:rPr>
              <w:t>софинансирования</w:t>
            </w:r>
            <w:proofErr w:type="spellEnd"/>
            <w:r w:rsidRPr="00880A60">
              <w:rPr>
                <w:bCs/>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2 02 29999 05 0113 150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lastRenderedPageBreak/>
              <w:t>919</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880A60" w:rsidRPr="00880A60" w:rsidRDefault="00880A60" w:rsidP="00880A60">
            <w:pPr>
              <w:jc w:val="center"/>
              <w:rPr>
                <w:b/>
                <w:bCs/>
              </w:rPr>
            </w:pPr>
            <w:r w:rsidRPr="00880A60">
              <w:rPr>
                <w:b/>
                <w:bCs/>
              </w:rPr>
              <w:t>Администрация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1 16 07010 05 0000 140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80A60" w:rsidRPr="00880A60" w:rsidTr="003E0171">
        <w:trPr>
          <w:trHeight w:val="57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2 02 30022 05 0000 150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предоставление гражданам субсидий на оплату жилого помещения и коммунальных услуг</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2 02 30024 05 0303 150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2 02 30024 05 0305 150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2 02 30024 05 0306 150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Субвенции бюджетам муниципальных районов на </w:t>
            </w:r>
            <w:r w:rsidRPr="00880A60">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2 02 30024 05 0308 150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2 02 30024 05 0309 150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2 02 35120 05 0000 150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2 02 40014 05 0512 150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2 02 40014 05 0514 150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proofErr w:type="gramStart"/>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w:t>
            </w:r>
            <w:r w:rsidRPr="00880A60">
              <w:lastRenderedPageBreak/>
              <w:t>территории поселения от чрезвычайных ситуаций природного и техногенного характера в части организации и осуществления</w:t>
            </w:r>
            <w:proofErr w:type="gramEnd"/>
            <w:r w:rsidRPr="00880A60">
              <w:t xml:space="preserve"> деятельности органа повседневного управления местной подсистемы РСЧС) </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2 02 40014 05 0515 150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2 02 40014 05 0524 150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2 02 40014 05 0534 150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2 02 40014 05 0554 150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w:t>
            </w:r>
            <w:r w:rsidRPr="00880A60">
              <w:lastRenderedPageBreak/>
              <w:t>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A60" w:rsidRPr="00880A60" w:rsidRDefault="00880A60" w:rsidP="00880A60">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2 02 40014 05 0564 150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proofErr w:type="gramStart"/>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80A60" w:rsidRPr="00880A60" w:rsidRDefault="00880A60" w:rsidP="00880A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p>
          <w:p w:rsidR="00880A60" w:rsidRPr="00880A60" w:rsidRDefault="00880A60" w:rsidP="00880A60">
            <w:pPr>
              <w:jc w:val="center"/>
            </w:pPr>
            <w:r w:rsidRPr="00880A60">
              <w:t>2 19 25064 05 0000 150</w:t>
            </w:r>
          </w:p>
          <w:p w:rsidR="00880A60" w:rsidRPr="00880A60" w:rsidRDefault="00880A60" w:rsidP="00880A60">
            <w:pPr>
              <w:jc w:val="center"/>
            </w:pP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8240" w:type="dxa"/>
            <w:gridSpan w:val="2"/>
            <w:tcBorders>
              <w:top w:val="single" w:sz="4" w:space="0" w:color="auto"/>
              <w:left w:val="nil"/>
              <w:bottom w:val="single" w:sz="4" w:space="0" w:color="auto"/>
              <w:right w:val="single" w:sz="4" w:space="0" w:color="auto"/>
            </w:tcBorders>
            <w:shd w:val="clear" w:color="auto" w:fill="auto"/>
            <w:vAlign w:val="bottom"/>
            <w:hideMark/>
          </w:tcPr>
          <w:p w:rsidR="00880A60" w:rsidRPr="00880A60" w:rsidRDefault="00880A60" w:rsidP="00880A60">
            <w:pPr>
              <w:jc w:val="center"/>
              <w:rPr>
                <w:b/>
                <w:bCs/>
              </w:rPr>
            </w:pPr>
            <w:r w:rsidRPr="00880A60">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roofErr w:type="gramStart"/>
            <w:r w:rsidRPr="00880A60">
              <w:rPr>
                <w:b/>
                <w:bCs/>
                <w:vertAlign w:val="superscript"/>
              </w:rPr>
              <w:t>2</w:t>
            </w:r>
            <w:proofErr w:type="gramEnd"/>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1 17 01050 05 0000 180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Невыясненные поступления, зачисляемые в бюджеты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2 18 05010 05 0000 150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бюджетов муниципальных районов от возврата бюджетными учреждениями остатков субсидий прошлых лет</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2 18 05020 05 0000 150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бюджетов муниципальных районов от возврата автономными учреждениями остатков субсидий прошлых лет</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2 18 05030 05 0000 150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Доходы бюджетов муниципальных районов от возврата иными организациями остатков субсидий прошлых лет</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A60" w:rsidRPr="00880A60" w:rsidRDefault="00880A60" w:rsidP="00880A60">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2 19 60010 05 0000 150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80A60" w:rsidRPr="00880A60" w:rsidRDefault="00880A60" w:rsidP="00880A60">
      <w:pPr>
        <w:jc w:val="both"/>
        <w:rPr>
          <w:sz w:val="22"/>
          <w:szCs w:val="22"/>
          <w:vertAlign w:val="superscript"/>
        </w:rPr>
      </w:pPr>
    </w:p>
    <w:p w:rsidR="00880A60" w:rsidRPr="00880A60" w:rsidRDefault="00880A60" w:rsidP="00880A60">
      <w:pPr>
        <w:jc w:val="both"/>
        <w:rPr>
          <w:sz w:val="22"/>
          <w:szCs w:val="22"/>
        </w:rPr>
      </w:pPr>
      <w:r w:rsidRPr="00880A60">
        <w:rPr>
          <w:sz w:val="22"/>
          <w:szCs w:val="22"/>
          <w:vertAlign w:val="superscript"/>
        </w:rPr>
        <w:t xml:space="preserve">1 </w:t>
      </w:r>
      <w:r w:rsidRPr="00880A60">
        <w:rPr>
          <w:sz w:val="22"/>
          <w:szCs w:val="22"/>
        </w:rPr>
        <w:t xml:space="preserve">Администрирование поступлений по всем кодам подвидов доходов осуществляется главным администратором, указанным в </w:t>
      </w:r>
      <w:proofErr w:type="spellStart"/>
      <w:r w:rsidRPr="00880A60">
        <w:rPr>
          <w:sz w:val="22"/>
          <w:szCs w:val="22"/>
        </w:rPr>
        <w:t>группировочном</w:t>
      </w:r>
      <w:proofErr w:type="spellEnd"/>
      <w:r w:rsidRPr="00880A60">
        <w:rPr>
          <w:sz w:val="22"/>
          <w:szCs w:val="22"/>
        </w:rPr>
        <w:t xml:space="preserve"> коде бюджетной классификации;</w:t>
      </w:r>
      <w:r w:rsidRPr="00880A60">
        <w:rPr>
          <w:sz w:val="22"/>
          <w:szCs w:val="22"/>
        </w:rPr>
        <w:tab/>
      </w:r>
    </w:p>
    <w:p w:rsidR="00880A60" w:rsidRPr="00880A60" w:rsidRDefault="00880A60" w:rsidP="00880A60">
      <w:pPr>
        <w:jc w:val="both"/>
        <w:rPr>
          <w:sz w:val="28"/>
          <w:szCs w:val="28"/>
        </w:rPr>
      </w:pPr>
      <w:r w:rsidRPr="00880A60">
        <w:rPr>
          <w:sz w:val="20"/>
          <w:szCs w:val="20"/>
          <w:vertAlign w:val="superscript"/>
        </w:rPr>
        <w:t xml:space="preserve">2 </w:t>
      </w:r>
      <w:r w:rsidRPr="00880A60">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2021 год и на плановый период 2022 и 2023 годов.</w:t>
      </w:r>
    </w:p>
    <w:p w:rsidR="001E3B63" w:rsidRDefault="001E3B63">
      <w:pPr>
        <w:spacing w:after="200" w:line="276" w:lineRule="auto"/>
        <w:rPr>
          <w:sz w:val="28"/>
          <w:szCs w:val="28"/>
        </w:rPr>
      </w:pPr>
      <w:r>
        <w:rPr>
          <w:sz w:val="28"/>
          <w:szCs w:val="28"/>
        </w:rPr>
        <w:br w:type="page"/>
      </w:r>
    </w:p>
    <w:p w:rsidR="001E3B63" w:rsidRPr="001E3B63" w:rsidRDefault="001E3B63" w:rsidP="001E3B63">
      <w:pPr>
        <w:jc w:val="right"/>
        <w:rPr>
          <w:sz w:val="28"/>
          <w:szCs w:val="28"/>
        </w:rPr>
      </w:pPr>
      <w:r w:rsidRPr="001E3B63">
        <w:rPr>
          <w:sz w:val="28"/>
          <w:szCs w:val="28"/>
        </w:rPr>
        <w:lastRenderedPageBreak/>
        <w:t>Приложение 5</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1E3B63" w:rsidRPr="001E3B63" w:rsidRDefault="001E3B63" w:rsidP="001E3B63">
      <w:pPr>
        <w:jc w:val="center"/>
        <w:rPr>
          <w:sz w:val="28"/>
          <w:szCs w:val="28"/>
        </w:rPr>
      </w:pPr>
    </w:p>
    <w:p w:rsidR="001E3B63" w:rsidRPr="001E3B63" w:rsidRDefault="001E3B63" w:rsidP="001E3B63">
      <w:pPr>
        <w:jc w:val="center"/>
        <w:rPr>
          <w:sz w:val="28"/>
          <w:szCs w:val="28"/>
        </w:rPr>
      </w:pPr>
      <w:r w:rsidRPr="001E3B63">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rsidR="001E3B63" w:rsidRPr="001E3B63" w:rsidRDefault="001E3B63" w:rsidP="001E3B63">
      <w:pPr>
        <w:jc w:val="center"/>
        <w:rPr>
          <w:sz w:val="28"/>
          <w:szCs w:val="28"/>
        </w:rPr>
      </w:pPr>
    </w:p>
    <w:tbl>
      <w:tblPr>
        <w:tblW w:w="9241" w:type="dxa"/>
        <w:tblInd w:w="93" w:type="dxa"/>
        <w:tblLook w:val="04A0" w:firstRow="1" w:lastRow="0" w:firstColumn="1" w:lastColumn="0" w:noHBand="0" w:noVBand="1"/>
      </w:tblPr>
      <w:tblGrid>
        <w:gridCol w:w="1121"/>
        <w:gridCol w:w="2560"/>
        <w:gridCol w:w="5560"/>
      </w:tblGrid>
      <w:tr w:rsidR="001E3B63" w:rsidRPr="001E3B63" w:rsidTr="003E0171">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E3B63" w:rsidRPr="001E3B63" w:rsidRDefault="001E3B63" w:rsidP="001E3B63">
            <w:pPr>
              <w:jc w:val="center"/>
            </w:pPr>
            <w:r w:rsidRPr="001E3B63">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3B63" w:rsidRPr="001E3B63" w:rsidRDefault="001E3B63" w:rsidP="001E3B63">
            <w:pPr>
              <w:jc w:val="center"/>
            </w:pPr>
            <w:r w:rsidRPr="001E3B63">
              <w:t>Наименование доходов</w:t>
            </w:r>
          </w:p>
        </w:tc>
      </w:tr>
      <w:tr w:rsidR="001E3B63" w:rsidRPr="001E3B63" w:rsidTr="003E0171">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 xml:space="preserve">главного </w:t>
            </w:r>
            <w:proofErr w:type="spellStart"/>
            <w:proofErr w:type="gramStart"/>
            <w:r w:rsidRPr="001E3B63">
              <w:t>админи-стратора</w:t>
            </w:r>
            <w:proofErr w:type="spellEnd"/>
            <w:proofErr w:type="gramEnd"/>
            <w:r w:rsidRPr="001E3B63">
              <w:t xml:space="preserve"> доходов</w:t>
            </w:r>
          </w:p>
        </w:tc>
        <w:tc>
          <w:tcPr>
            <w:tcW w:w="2560" w:type="dxa"/>
            <w:tcBorders>
              <w:top w:val="nil"/>
              <w:left w:val="nil"/>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1E3B63" w:rsidRPr="001E3B63" w:rsidRDefault="001E3B63" w:rsidP="001E3B63"/>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3B63" w:rsidRPr="001E3B63" w:rsidRDefault="001E3B63" w:rsidP="001E3B63">
            <w:pPr>
              <w:jc w:val="center"/>
              <w:rPr>
                <w:b/>
                <w:bCs/>
              </w:rPr>
            </w:pPr>
            <w:r w:rsidRPr="001E3B63">
              <w:rPr>
                <w:b/>
                <w:bCs/>
              </w:rPr>
              <w:t xml:space="preserve">Управление </w:t>
            </w:r>
            <w:proofErr w:type="spellStart"/>
            <w:r w:rsidRPr="001E3B63">
              <w:rPr>
                <w:b/>
                <w:bCs/>
              </w:rPr>
              <w:t>Росприроднадзора</w:t>
            </w:r>
            <w:proofErr w:type="spellEnd"/>
            <w:r w:rsidRPr="001E3B63">
              <w:rPr>
                <w:b/>
                <w:bCs/>
              </w:rPr>
              <w:t xml:space="preserve"> по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1 12 01010 01 0000 120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Плата за выбросы загрязняющих веществ в атмосферный воздух стационарными объектами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1 12 01030 01 0000 120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Плата за сбросы загрязняющих веществ в водные объекты</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1 12 01041 01 0000 120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 xml:space="preserve">Плата за размещение отходов производства </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1 12 01042 01 0000 120</w:t>
            </w:r>
          </w:p>
        </w:tc>
        <w:tc>
          <w:tcPr>
            <w:tcW w:w="5560" w:type="dxa"/>
            <w:tcBorders>
              <w:top w:val="nil"/>
              <w:left w:val="nil"/>
              <w:bottom w:val="single" w:sz="4" w:space="0" w:color="auto"/>
              <w:right w:val="single" w:sz="4" w:space="0" w:color="auto"/>
            </w:tcBorders>
            <w:shd w:val="clear" w:color="auto" w:fill="auto"/>
          </w:tcPr>
          <w:p w:rsidR="001E3B63" w:rsidRPr="001E3B63" w:rsidRDefault="001E3B63" w:rsidP="001E3B63">
            <w:pPr>
              <w:jc w:val="both"/>
            </w:pPr>
            <w:r w:rsidRPr="001E3B63">
              <w:t>Плата за размещение твердых коммунальных отходов</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rPr>
            </w:pPr>
            <w:r w:rsidRPr="001E3B63">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Управление Федерального казначейства по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1 03 02231 01 0000 110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1 03 02241 01 0000 110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Доходы от уплаты акцизов на моторные масла для дизельных и (или) карбюраторных (</w:t>
            </w:r>
            <w:proofErr w:type="spellStart"/>
            <w:r w:rsidRPr="001E3B63">
              <w:t>инжекторных</w:t>
            </w:r>
            <w:proofErr w:type="spellEnd"/>
            <w:r w:rsidRPr="001E3B6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E3B63">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rsidR="001E3B63" w:rsidRPr="001E3B63" w:rsidRDefault="001E3B63" w:rsidP="001E3B63">
            <w:pPr>
              <w:jc w:val="center"/>
              <w:rPr>
                <w:b/>
                <w:bCs/>
              </w:rPr>
            </w:pPr>
            <w:r w:rsidRPr="001E3B63">
              <w:rPr>
                <w:b/>
                <w:bCs/>
              </w:rPr>
              <w:t>Управление Федеральной налоговой службы по Иркутской области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3B63">
              <w:rPr>
                <w:vertAlign w:val="superscript"/>
              </w:rPr>
              <w:t>1</w:t>
            </w:r>
            <w:r w:rsidRPr="001E3B63">
              <w:t xml:space="preserve"> и 228 Налогового кодекса Российской Федерации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1 01 02020 01 0000 110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1 01 02030 01 0000 110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1 01 02040 01 0000 110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E3B63">
              <w:rPr>
                <w:vertAlign w:val="superscript"/>
              </w:rPr>
              <w:t>1</w:t>
            </w:r>
            <w:r w:rsidRPr="001E3B63">
              <w:t xml:space="preserve"> Налогового кодекса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1 05 01011 01 0000 110</w:t>
            </w:r>
          </w:p>
        </w:tc>
        <w:tc>
          <w:tcPr>
            <w:tcW w:w="5560"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jc w:val="both"/>
            </w:pPr>
            <w:r w:rsidRPr="001E3B63">
              <w:t xml:space="preserve">Налог, взимаемый с налогоплательщиков, выбравших в качестве объекта налогообложения доходы </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 xml:space="preserve">Налог, взимаемый с налогоплательщиков, выбравших в качестве объекта налогообложения </w:t>
            </w:r>
            <w:r w:rsidRPr="001E3B63">
              <w:lastRenderedPageBreak/>
              <w:t>доходы, уменьшенные на величину расходов (в том числе минимальный налог, зачисляемый в бюджеты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lastRenderedPageBreak/>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Минимальный налог, зачисляемый в бюджеты субъектов Российской Федерации (за налоговые периоды, истекшие до 1 января 2016 года)</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Единый сельскохозяйственный налог</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взимаемый в связи с применением патентной системы налогообложения, зачисляемый в бюджеты муниципальных районов</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1E3B63" w:rsidRPr="001E3B63" w:rsidRDefault="001E3B63" w:rsidP="001E3B63">
            <w:pPr>
              <w:jc w:val="both"/>
            </w:pPr>
            <w:r w:rsidRPr="001E3B63">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Налог с продаж</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Главное управление Министерства внутренних дел Российской Федерации по Иркутской области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rsidR="001E3B63" w:rsidRPr="001E3B63" w:rsidRDefault="001E3B63" w:rsidP="001E3B63">
            <w:pPr>
              <w:jc w:val="center"/>
              <w:rPr>
                <w:b/>
                <w:bCs/>
              </w:rPr>
            </w:pPr>
            <w:r w:rsidRPr="001E3B63">
              <w:rPr>
                <w:b/>
                <w:bCs/>
              </w:rPr>
              <w:t>Министерство социального развития, опеки и попечительства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1 16 01000 01 0000 140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 xml:space="preserve">Административные штрафы, установленные Кодексом Российской Федерации об административных правонарушениях </w:t>
            </w:r>
            <w:r w:rsidRPr="001E3B63">
              <w:rPr>
                <w:vertAlign w:val="superscript"/>
              </w:rPr>
              <w:t>1,4</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t>1 16 01053 01 0000 140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rPr>
                <w:b/>
                <w:bCs/>
              </w:rPr>
            </w:pPr>
            <w:r w:rsidRPr="001E3B63">
              <w:t xml:space="preserve">Административные штрафы, установленные </w:t>
            </w:r>
            <w:hyperlink r:id="rId11" w:history="1">
              <w:r w:rsidRPr="001E3B63">
                <w:t>Главой 5</w:t>
              </w:r>
            </w:hyperlink>
            <w:r w:rsidRPr="001E3B63">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w:t>
            </w:r>
            <w:hyperlink r:id="rId12" w:history="1">
              <w:r w:rsidRPr="001E3B63">
                <w:t>главой 6</w:t>
              </w:r>
            </w:hyperlink>
            <w:r w:rsidRPr="001E3B63">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1E3B63">
              <w:lastRenderedPageBreak/>
              <w:t xml:space="preserve">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lastRenderedPageBreak/>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1 16 01073 01 0000 140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rPr>
                <w:b/>
                <w:bCs/>
              </w:rPr>
              <w:t>809</w:t>
            </w:r>
          </w:p>
        </w:tc>
        <w:tc>
          <w:tcPr>
            <w:tcW w:w="8120" w:type="dxa"/>
            <w:gridSpan w:val="2"/>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rPr>
                <w:b/>
                <w:bCs/>
              </w:rPr>
              <w:t>Министерство сельского хозяйства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809</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rPr>
                <w:b/>
                <w:bCs/>
              </w:rPr>
            </w:pPr>
            <w:r w:rsidRPr="001E3B63">
              <w:rPr>
                <w:b/>
                <w:bCs/>
              </w:rPr>
              <w:t>Агентство по обеспечению деятельности мировых судей Иркутской области</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1 16 01143 01 0000 140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1 16 01153 01 0000 140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w:t>
            </w:r>
            <w:r w:rsidRPr="001E3B63">
              <w:lastRenderedPageBreak/>
              <w:t xml:space="preserve">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1 16 01173 01 0000 140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1 16 01193 01 0000 140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1E3B63" w:rsidRPr="001E3B63" w:rsidRDefault="001E3B63" w:rsidP="001E3B63">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1E3B63" w:rsidRPr="001E3B63" w:rsidRDefault="001E3B63" w:rsidP="001E3B63">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rsidR="001E3B63" w:rsidRPr="001E3B63" w:rsidRDefault="001E3B63" w:rsidP="001E3B63">
            <w:pPr>
              <w:jc w:val="center"/>
              <w:rPr>
                <w:b/>
                <w:bCs/>
              </w:rPr>
            </w:pPr>
            <w:r w:rsidRPr="001E3B63">
              <w:rPr>
                <w:b/>
                <w:bCs/>
              </w:rPr>
              <w:t>Администрация Шелеховского городского поселения</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 xml:space="preserve">Доходы, получаемые в виде арендной платы за земельные участки, государственная собственность на которые не </w:t>
            </w:r>
            <w:proofErr w:type="gramStart"/>
            <w:r w:rsidRPr="001E3B63">
              <w:t>разграничена и которые расположены</w:t>
            </w:r>
            <w:proofErr w:type="gramEnd"/>
            <w:r w:rsidRPr="001E3B63">
              <w:t xml:space="preserve"> в границах городских поселений, а также средства от продажи права на заключение договоров аренды указанных земельных участков</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 xml:space="preserve">Доходы от продажи земельных участков, государственная собственность на которые не </w:t>
            </w:r>
            <w:proofErr w:type="gramStart"/>
            <w:r w:rsidRPr="001E3B63">
              <w:t>разграничена и которые расположены</w:t>
            </w:r>
            <w:proofErr w:type="gramEnd"/>
            <w:r w:rsidRPr="001E3B63">
              <w:t xml:space="preserve"> в границах городских поселений</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rPr>
                <w:b/>
              </w:rPr>
            </w:pPr>
            <w:r w:rsidRPr="001E3B63">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both"/>
            </w:pPr>
            <w:r w:rsidRPr="001E3B63">
              <w:t xml:space="preserve">Штрафы, санкции, возмещение ущерба </w:t>
            </w:r>
            <w:r w:rsidRPr="001E3B63">
              <w:rPr>
                <w:vertAlign w:val="superscript"/>
              </w:rPr>
              <w:t>3,4</w:t>
            </w:r>
          </w:p>
        </w:tc>
      </w:tr>
    </w:tbl>
    <w:p w:rsidR="001E3B63" w:rsidRPr="001E3B63" w:rsidRDefault="001E3B63" w:rsidP="001E3B63">
      <w:pPr>
        <w:jc w:val="both"/>
        <w:rPr>
          <w:sz w:val="22"/>
          <w:szCs w:val="22"/>
          <w:vertAlign w:val="superscript"/>
        </w:rPr>
      </w:pPr>
    </w:p>
    <w:p w:rsidR="001E3B63" w:rsidRPr="001E3B63" w:rsidRDefault="001E3B63" w:rsidP="001E3B63">
      <w:pPr>
        <w:ind w:firstLine="709"/>
        <w:jc w:val="both"/>
        <w:rPr>
          <w:sz w:val="22"/>
          <w:szCs w:val="22"/>
        </w:rPr>
      </w:pPr>
      <w:r w:rsidRPr="001E3B63">
        <w:rPr>
          <w:sz w:val="22"/>
          <w:szCs w:val="22"/>
          <w:vertAlign w:val="superscript"/>
        </w:rPr>
        <w:t>1</w:t>
      </w:r>
      <w:r w:rsidRPr="001E3B63">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w:t>
      </w:r>
      <w:proofErr w:type="spellStart"/>
      <w:r w:rsidRPr="001E3B63">
        <w:rPr>
          <w:sz w:val="22"/>
          <w:szCs w:val="22"/>
        </w:rPr>
        <w:t>группировочном</w:t>
      </w:r>
      <w:proofErr w:type="spellEnd"/>
      <w:r w:rsidRPr="001E3B63">
        <w:rPr>
          <w:sz w:val="22"/>
          <w:szCs w:val="22"/>
        </w:rPr>
        <w:t xml:space="preserve"> коде бюджетной классификации.</w:t>
      </w:r>
      <w:r w:rsidRPr="001E3B63">
        <w:rPr>
          <w:sz w:val="22"/>
          <w:szCs w:val="22"/>
        </w:rPr>
        <w:tab/>
      </w:r>
      <w:r w:rsidRPr="001E3B63">
        <w:rPr>
          <w:sz w:val="22"/>
          <w:szCs w:val="22"/>
        </w:rPr>
        <w:tab/>
      </w:r>
    </w:p>
    <w:p w:rsidR="001E3B63" w:rsidRPr="001E3B63" w:rsidRDefault="001E3B63" w:rsidP="001E3B63">
      <w:pPr>
        <w:ind w:firstLine="709"/>
        <w:jc w:val="both"/>
        <w:rPr>
          <w:sz w:val="22"/>
          <w:szCs w:val="22"/>
        </w:rPr>
      </w:pPr>
      <w:r w:rsidRPr="001E3B63">
        <w:rPr>
          <w:sz w:val="22"/>
          <w:szCs w:val="22"/>
          <w:vertAlign w:val="superscript"/>
        </w:rPr>
        <w:t>2</w:t>
      </w:r>
      <w:r w:rsidRPr="001E3B63">
        <w:rPr>
          <w:sz w:val="22"/>
          <w:szCs w:val="22"/>
        </w:rPr>
        <w:t xml:space="preserve">  Администрирование поступлений по всем кодам подвидов доходов осуществляется главным администратором, указанным в </w:t>
      </w:r>
      <w:proofErr w:type="spellStart"/>
      <w:r w:rsidRPr="001E3B63">
        <w:rPr>
          <w:sz w:val="22"/>
          <w:szCs w:val="22"/>
        </w:rPr>
        <w:t>группировочном</w:t>
      </w:r>
      <w:proofErr w:type="spellEnd"/>
      <w:r w:rsidRPr="001E3B63">
        <w:rPr>
          <w:sz w:val="22"/>
          <w:szCs w:val="22"/>
        </w:rPr>
        <w:t xml:space="preserve"> коде бюджетной классификации. </w:t>
      </w:r>
    </w:p>
    <w:p w:rsidR="001E3B63" w:rsidRPr="001E3B63" w:rsidRDefault="001E3B63" w:rsidP="001E3B63">
      <w:pPr>
        <w:ind w:firstLine="709"/>
        <w:jc w:val="both"/>
        <w:rPr>
          <w:sz w:val="22"/>
          <w:szCs w:val="22"/>
          <w:vertAlign w:val="superscript"/>
        </w:rPr>
      </w:pPr>
      <w:r w:rsidRPr="001E3B63">
        <w:rPr>
          <w:sz w:val="22"/>
          <w:szCs w:val="22"/>
          <w:vertAlign w:val="superscript"/>
        </w:rPr>
        <w:t xml:space="preserve">3  </w:t>
      </w:r>
      <w:r w:rsidRPr="001E3B63">
        <w:rPr>
          <w:sz w:val="22"/>
          <w:szCs w:val="22"/>
        </w:rPr>
        <w:t xml:space="preserve">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1E3B63">
        <w:rPr>
          <w:sz w:val="22"/>
          <w:szCs w:val="22"/>
        </w:rPr>
        <w:t>группировочном</w:t>
      </w:r>
      <w:proofErr w:type="spellEnd"/>
      <w:r w:rsidRPr="001E3B63">
        <w:rPr>
          <w:sz w:val="22"/>
          <w:szCs w:val="22"/>
        </w:rPr>
        <w:t xml:space="preserve"> коде бюджетной классификации.</w:t>
      </w:r>
      <w:r w:rsidRPr="001E3B63">
        <w:rPr>
          <w:sz w:val="22"/>
          <w:szCs w:val="22"/>
        </w:rPr>
        <w:tab/>
      </w:r>
      <w:r w:rsidRPr="001E3B63">
        <w:rPr>
          <w:sz w:val="22"/>
          <w:szCs w:val="22"/>
          <w:vertAlign w:val="superscript"/>
        </w:rPr>
        <w:tab/>
        <w:t xml:space="preserve">                                                                   </w:t>
      </w:r>
    </w:p>
    <w:p w:rsidR="001E3B63" w:rsidRPr="001E3B63" w:rsidRDefault="001E3B63" w:rsidP="001E3B63">
      <w:pPr>
        <w:ind w:firstLine="709"/>
        <w:jc w:val="both"/>
        <w:rPr>
          <w:sz w:val="22"/>
          <w:szCs w:val="22"/>
        </w:rPr>
      </w:pPr>
      <w:r w:rsidRPr="001E3B63">
        <w:rPr>
          <w:sz w:val="22"/>
          <w:szCs w:val="22"/>
          <w:vertAlign w:val="superscript"/>
        </w:rPr>
        <w:t>4</w:t>
      </w:r>
      <w:proofErr w:type="gramStart"/>
      <w:r w:rsidRPr="001E3B63">
        <w:rPr>
          <w:sz w:val="22"/>
          <w:szCs w:val="22"/>
          <w:vertAlign w:val="superscript"/>
        </w:rPr>
        <w:t xml:space="preserve"> </w:t>
      </w:r>
      <w:r w:rsidRPr="001E3B63">
        <w:rPr>
          <w:sz w:val="22"/>
          <w:szCs w:val="22"/>
        </w:rPr>
        <w:t xml:space="preserve"> В</w:t>
      </w:r>
      <w:proofErr w:type="gramEnd"/>
      <w:r w:rsidRPr="001E3B63">
        <w:rPr>
          <w:sz w:val="22"/>
          <w:szCs w:val="22"/>
        </w:rPr>
        <w:t xml:space="preserve"> части доходов, зачисляемых в бюджет района.</w:t>
      </w:r>
      <w:r w:rsidRPr="001E3B63">
        <w:rPr>
          <w:sz w:val="22"/>
          <w:szCs w:val="22"/>
        </w:rPr>
        <w:tab/>
      </w:r>
    </w:p>
    <w:p w:rsidR="001E3B63" w:rsidRPr="001E3B63" w:rsidRDefault="001E3B63" w:rsidP="001E3B63">
      <w:pPr>
        <w:jc w:val="both"/>
        <w:rPr>
          <w:sz w:val="22"/>
          <w:szCs w:val="22"/>
          <w:vertAlign w:val="superscript"/>
        </w:rPr>
      </w:pPr>
      <w:r w:rsidRPr="001E3B63">
        <w:rPr>
          <w:sz w:val="22"/>
          <w:szCs w:val="22"/>
        </w:rPr>
        <w:tab/>
      </w:r>
    </w:p>
    <w:p w:rsidR="00880A60" w:rsidRPr="00880A60" w:rsidRDefault="001E3B63" w:rsidP="001E3B63">
      <w:pPr>
        <w:rPr>
          <w:sz w:val="28"/>
          <w:szCs w:val="28"/>
        </w:rPr>
      </w:pPr>
      <w:r w:rsidRPr="001E3B63">
        <w:rPr>
          <w:sz w:val="28"/>
          <w:szCs w:val="28"/>
        </w:rPr>
        <w:br w:type="page"/>
      </w:r>
    </w:p>
    <w:p w:rsidR="001E3B63" w:rsidRPr="001E3B63" w:rsidRDefault="001E3B63" w:rsidP="001E3B63">
      <w:pPr>
        <w:jc w:val="center"/>
        <w:rPr>
          <w:sz w:val="28"/>
          <w:szCs w:val="28"/>
        </w:rPr>
      </w:pPr>
    </w:p>
    <w:p w:rsidR="001E3B63" w:rsidRPr="001E3B63" w:rsidRDefault="001E3B63" w:rsidP="001E3B63">
      <w:pPr>
        <w:jc w:val="right"/>
        <w:rPr>
          <w:sz w:val="28"/>
          <w:szCs w:val="28"/>
        </w:rPr>
      </w:pPr>
      <w:r w:rsidRPr="001E3B63">
        <w:rPr>
          <w:sz w:val="28"/>
          <w:szCs w:val="28"/>
        </w:rPr>
        <w:t>Приложение 6</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1E3B63" w:rsidRPr="001E3B63" w:rsidRDefault="001E3B63" w:rsidP="001E3B63">
      <w:pPr>
        <w:rPr>
          <w:sz w:val="28"/>
          <w:szCs w:val="28"/>
        </w:rPr>
      </w:pPr>
    </w:p>
    <w:p w:rsidR="001E3B63" w:rsidRPr="001E3B63" w:rsidRDefault="001E3B63" w:rsidP="001E3B63">
      <w:pPr>
        <w:jc w:val="center"/>
        <w:rPr>
          <w:sz w:val="28"/>
          <w:szCs w:val="28"/>
        </w:rPr>
      </w:pPr>
      <w:r w:rsidRPr="001E3B63">
        <w:rPr>
          <w:sz w:val="28"/>
          <w:szCs w:val="28"/>
        </w:rPr>
        <w:t>Перечень главных администраторов</w:t>
      </w:r>
    </w:p>
    <w:p w:rsidR="001E3B63" w:rsidRPr="001E3B63" w:rsidRDefault="001E3B63" w:rsidP="001E3B63">
      <w:pPr>
        <w:jc w:val="center"/>
        <w:rPr>
          <w:sz w:val="28"/>
          <w:szCs w:val="28"/>
        </w:rPr>
      </w:pPr>
      <w:r w:rsidRPr="001E3B63">
        <w:rPr>
          <w:sz w:val="28"/>
          <w:szCs w:val="28"/>
        </w:rPr>
        <w:t>источников финансирования дефицита бюджета Шелеховского района</w:t>
      </w:r>
    </w:p>
    <w:p w:rsidR="001E3B63" w:rsidRPr="001E3B63" w:rsidRDefault="001E3B63" w:rsidP="001E3B63">
      <w:pPr>
        <w:jc w:val="center"/>
        <w:rPr>
          <w:sz w:val="28"/>
          <w:szCs w:val="28"/>
        </w:rPr>
      </w:pPr>
    </w:p>
    <w:tbl>
      <w:tblPr>
        <w:tblW w:w="9720" w:type="dxa"/>
        <w:tblInd w:w="108" w:type="dxa"/>
        <w:tblLook w:val="0000" w:firstRow="0" w:lastRow="0" w:firstColumn="0" w:lastColumn="0" w:noHBand="0" w:noVBand="0"/>
      </w:tblPr>
      <w:tblGrid>
        <w:gridCol w:w="1404"/>
        <w:gridCol w:w="2659"/>
        <w:gridCol w:w="5657"/>
      </w:tblGrid>
      <w:tr w:rsidR="001E3B63" w:rsidRPr="001E3B63" w:rsidTr="003E0171">
        <w:trPr>
          <w:trHeight w:val="20"/>
          <w:tblHeader/>
        </w:trPr>
        <w:tc>
          <w:tcPr>
            <w:tcW w:w="4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pPr>
            <w:r w:rsidRPr="001E3B63">
              <w:t xml:space="preserve">Код бюджетной классификации </w:t>
            </w:r>
          </w:p>
        </w:tc>
        <w:tc>
          <w:tcPr>
            <w:tcW w:w="56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E3B63" w:rsidRPr="001E3B63" w:rsidRDefault="001E3B63" w:rsidP="001E3B63">
            <w:pPr>
              <w:jc w:val="center"/>
            </w:pPr>
            <w:r w:rsidRPr="001E3B63">
              <w:t xml:space="preserve">Наименование </w:t>
            </w:r>
            <w:proofErr w:type="gramStart"/>
            <w:r w:rsidRPr="001E3B63">
              <w:t>кода источников финансирования дефицита районного бюджета</w:t>
            </w:r>
            <w:proofErr w:type="gramEnd"/>
          </w:p>
        </w:tc>
      </w:tr>
      <w:tr w:rsidR="001E3B63" w:rsidRPr="001E3B63"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pPr>
            <w:r w:rsidRPr="001E3B63">
              <w:t xml:space="preserve">главного </w:t>
            </w:r>
            <w:proofErr w:type="spellStart"/>
            <w:proofErr w:type="gramStart"/>
            <w:r w:rsidRPr="001E3B63">
              <w:t>админи-стратора</w:t>
            </w:r>
            <w:proofErr w:type="spellEnd"/>
            <w:proofErr w:type="gramEnd"/>
          </w:p>
          <w:p w:rsidR="001E3B63" w:rsidRPr="001E3B63" w:rsidRDefault="001E3B63" w:rsidP="001E3B63">
            <w:pPr>
              <w:jc w:val="center"/>
            </w:pPr>
            <w:r w:rsidRPr="001E3B63">
              <w:t>источников</w:t>
            </w:r>
          </w:p>
        </w:tc>
        <w:tc>
          <w:tcPr>
            <w:tcW w:w="2659"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center"/>
            </w:pPr>
            <w:r w:rsidRPr="001E3B63">
              <w:t>Источников финансирования дефицита районного бюджета</w:t>
            </w:r>
          </w:p>
        </w:tc>
        <w:tc>
          <w:tcPr>
            <w:tcW w:w="5657" w:type="dxa"/>
            <w:vMerge/>
            <w:tcBorders>
              <w:top w:val="single" w:sz="4" w:space="0" w:color="auto"/>
              <w:left w:val="single" w:sz="4" w:space="0" w:color="auto"/>
              <w:bottom w:val="single" w:sz="4" w:space="0" w:color="000000"/>
              <w:right w:val="single" w:sz="4" w:space="0" w:color="auto"/>
            </w:tcBorders>
            <w:vAlign w:val="center"/>
          </w:tcPr>
          <w:p w:rsidR="001E3B63" w:rsidRPr="001E3B63" w:rsidRDefault="001E3B63" w:rsidP="001E3B63"/>
        </w:tc>
      </w:tr>
      <w:tr w:rsidR="001E3B63" w:rsidRPr="001E3B63"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rPr>
                <w:b/>
              </w:rPr>
            </w:pPr>
            <w:r w:rsidRPr="001E3B63">
              <w:rPr>
                <w:b/>
              </w:rPr>
              <w:t>910</w:t>
            </w:r>
          </w:p>
        </w:tc>
        <w:tc>
          <w:tcPr>
            <w:tcW w:w="8316" w:type="dxa"/>
            <w:gridSpan w:val="2"/>
            <w:tcBorders>
              <w:top w:val="nil"/>
              <w:left w:val="nil"/>
              <w:bottom w:val="single" w:sz="4" w:space="0" w:color="auto"/>
              <w:right w:val="single" w:sz="4" w:space="0" w:color="auto"/>
            </w:tcBorders>
            <w:shd w:val="clear" w:color="auto" w:fill="auto"/>
            <w:vAlign w:val="center"/>
          </w:tcPr>
          <w:p w:rsidR="001E3B63" w:rsidRPr="001E3B63" w:rsidRDefault="001E3B63" w:rsidP="001E3B63">
            <w:pPr>
              <w:rPr>
                <w:b/>
              </w:rPr>
            </w:pPr>
            <w:r w:rsidRPr="001E3B63">
              <w:rPr>
                <w:b/>
              </w:rPr>
              <w:t>Финансовое управление Администрации Шелеховского муниципального района</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01 02 00 00 05 0000 710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 xml:space="preserve"> Привлечение кредитов от  кредитных организаций   бюджетами муниципальных районов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01 02 00 00 05 0000 810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Погашение бюджетами муниципальных районов кредитов от  кредитных организаций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01 03 01 00 05 0000 710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01 03 01 00 05 0000 810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rsidR="001E3B63" w:rsidRPr="001E3B63" w:rsidRDefault="001E3B63" w:rsidP="001E3B63">
      <w:pPr>
        <w:jc w:val="both"/>
        <w:rPr>
          <w:sz w:val="28"/>
          <w:szCs w:val="28"/>
        </w:rPr>
      </w:pPr>
    </w:p>
    <w:p w:rsidR="001E3B63" w:rsidRDefault="001E3B63">
      <w:pPr>
        <w:spacing w:after="200" w:line="276" w:lineRule="auto"/>
        <w:rPr>
          <w:sz w:val="28"/>
          <w:szCs w:val="28"/>
        </w:rPr>
      </w:pPr>
      <w:r>
        <w:rPr>
          <w:sz w:val="28"/>
          <w:szCs w:val="28"/>
        </w:rPr>
        <w:br w:type="page"/>
      </w:r>
    </w:p>
    <w:p w:rsidR="00880A60" w:rsidRPr="00880A60" w:rsidRDefault="00880A60" w:rsidP="00880A60">
      <w:pPr>
        <w:rPr>
          <w:sz w:val="28"/>
          <w:szCs w:val="28"/>
        </w:rPr>
      </w:pPr>
    </w:p>
    <w:p w:rsidR="001E3B63" w:rsidRPr="001E3B63" w:rsidRDefault="001E3B63" w:rsidP="001E3B63">
      <w:pPr>
        <w:jc w:val="right"/>
        <w:rPr>
          <w:sz w:val="28"/>
          <w:szCs w:val="28"/>
        </w:rPr>
      </w:pPr>
      <w:r w:rsidRPr="001E3B63">
        <w:rPr>
          <w:sz w:val="28"/>
          <w:szCs w:val="28"/>
        </w:rPr>
        <w:t>Приложение  7</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Default="00D84848" w:rsidP="001E3B63">
      <w:pPr>
        <w:jc w:val="right"/>
        <w:rPr>
          <w:sz w:val="28"/>
          <w:szCs w:val="28"/>
        </w:rPr>
      </w:pPr>
      <w:r w:rsidRPr="00D84848">
        <w:rPr>
          <w:sz w:val="28"/>
          <w:szCs w:val="28"/>
        </w:rPr>
        <w:t>от 24.12.2020 № 41-рд</w:t>
      </w:r>
    </w:p>
    <w:p w:rsidR="00D84848" w:rsidRPr="001E3B63" w:rsidRDefault="00D84848" w:rsidP="001E3B63">
      <w:pPr>
        <w:jc w:val="right"/>
        <w:rPr>
          <w:sz w:val="28"/>
          <w:szCs w:val="28"/>
        </w:rPr>
      </w:pPr>
    </w:p>
    <w:p w:rsidR="001E3B63" w:rsidRPr="001E3B63" w:rsidRDefault="001E3B63" w:rsidP="001E3B63">
      <w:pPr>
        <w:jc w:val="center"/>
        <w:rPr>
          <w:sz w:val="28"/>
          <w:szCs w:val="28"/>
        </w:rPr>
      </w:pPr>
      <w:r w:rsidRPr="001E3B63">
        <w:rPr>
          <w:sz w:val="28"/>
          <w:szCs w:val="28"/>
        </w:rPr>
        <w:t xml:space="preserve">Распределение бюджетных ассигнований по разделам и подразделам классификации расходов  бюджетов на 2021 год  </w:t>
      </w:r>
    </w:p>
    <w:p w:rsidR="001E3B63" w:rsidRDefault="001E3B63" w:rsidP="001E3B63">
      <w:pPr>
        <w:jc w:val="right"/>
      </w:pPr>
      <w:r w:rsidRPr="001E3B63">
        <w:t>тыс. рублей</w:t>
      </w:r>
    </w:p>
    <w:tbl>
      <w:tblPr>
        <w:tblW w:w="9654" w:type="dxa"/>
        <w:tblInd w:w="93" w:type="dxa"/>
        <w:tblLook w:val="04A0" w:firstRow="1" w:lastRow="0" w:firstColumn="1" w:lastColumn="0" w:noHBand="0" w:noVBand="1"/>
      </w:tblPr>
      <w:tblGrid>
        <w:gridCol w:w="580"/>
        <w:gridCol w:w="6098"/>
        <w:gridCol w:w="850"/>
        <w:gridCol w:w="709"/>
        <w:gridCol w:w="1417"/>
      </w:tblGrid>
      <w:tr w:rsidR="00875A1B" w:rsidRPr="00875A1B" w:rsidTr="00875A1B">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A1B" w:rsidRPr="00875A1B" w:rsidRDefault="00875A1B" w:rsidP="00875A1B">
            <w:pPr>
              <w:jc w:val="center"/>
              <w:rPr>
                <w:b/>
                <w:bCs/>
              </w:rPr>
            </w:pPr>
            <w:r w:rsidRPr="00875A1B">
              <w:rPr>
                <w:b/>
                <w:bCs/>
              </w:rPr>
              <w:t>№</w:t>
            </w:r>
          </w:p>
        </w:tc>
        <w:tc>
          <w:tcPr>
            <w:tcW w:w="6098" w:type="dxa"/>
            <w:tcBorders>
              <w:top w:val="single" w:sz="4" w:space="0" w:color="auto"/>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proofErr w:type="spellStart"/>
            <w:r w:rsidRPr="00875A1B">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proofErr w:type="gramStart"/>
            <w:r w:rsidRPr="00875A1B">
              <w:t>ПР</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2021</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В С Е Г 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pPr>
              <w:jc w:val="right"/>
              <w:rPr>
                <w:b/>
                <w:bCs/>
              </w:rPr>
            </w:pPr>
            <w:r w:rsidRPr="00875A1B">
              <w:rPr>
                <w:b/>
                <w:bCs/>
              </w:rPr>
              <w:t>1 910 417,7</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1</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164 742,5</w:t>
            </w:r>
          </w:p>
        </w:tc>
      </w:tr>
      <w:tr w:rsidR="00875A1B" w:rsidRPr="00875A1B" w:rsidTr="00875A1B">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3 159,3</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hideMark/>
          </w:tcPr>
          <w:p w:rsidR="00875A1B" w:rsidRPr="00875A1B" w:rsidRDefault="00875A1B" w:rsidP="00875A1B">
            <w:pPr>
              <w:jc w:val="both"/>
            </w:pPr>
            <w:r w:rsidRPr="00875A1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111,7</w:t>
            </w:r>
          </w:p>
        </w:tc>
      </w:tr>
      <w:tr w:rsidR="00875A1B" w:rsidRPr="00875A1B" w:rsidTr="00875A1B">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68 539,9</w:t>
            </w:r>
          </w:p>
        </w:tc>
      </w:tr>
      <w:tr w:rsidR="00875A1B" w:rsidRPr="00875A1B" w:rsidTr="00875A1B">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25,0</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06</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18 499,5</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300,0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74 107,1</w:t>
            </w:r>
          </w:p>
        </w:tc>
      </w:tr>
      <w:tr w:rsidR="00875A1B" w:rsidRPr="00875A1B" w:rsidTr="00875A1B">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2</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8 631,7</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8 074,9</w:t>
            </w:r>
          </w:p>
        </w:tc>
      </w:tr>
      <w:tr w:rsidR="00875A1B" w:rsidRPr="00875A1B" w:rsidTr="00875A1B">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hideMark/>
          </w:tcPr>
          <w:p w:rsidR="00875A1B" w:rsidRPr="00875A1B" w:rsidRDefault="00875A1B" w:rsidP="00875A1B">
            <w:pPr>
              <w:jc w:val="both"/>
            </w:pPr>
            <w:r w:rsidRPr="00875A1B">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14</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556,8</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3</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5 453,3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nil"/>
              <w:right w:val="single" w:sz="4" w:space="0" w:color="auto"/>
            </w:tcBorders>
            <w:shd w:val="clear" w:color="auto" w:fill="auto"/>
            <w:vAlign w:val="bottom"/>
            <w:hideMark/>
          </w:tcPr>
          <w:p w:rsidR="00875A1B" w:rsidRPr="00875A1B" w:rsidRDefault="00875A1B" w:rsidP="00875A1B">
            <w:r w:rsidRPr="00875A1B">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1 349,3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single" w:sz="4" w:space="0" w:color="auto"/>
              <w:left w:val="nil"/>
              <w:bottom w:val="single" w:sz="4" w:space="0" w:color="auto"/>
              <w:right w:val="single" w:sz="4" w:space="0" w:color="auto"/>
            </w:tcBorders>
            <w:shd w:val="clear" w:color="auto" w:fill="auto"/>
            <w:vAlign w:val="bottom"/>
            <w:hideMark/>
          </w:tcPr>
          <w:p w:rsidR="00875A1B" w:rsidRPr="00875A1B" w:rsidRDefault="00875A1B" w:rsidP="00875A1B">
            <w:r w:rsidRPr="00875A1B">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08</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30,0</w:t>
            </w:r>
          </w:p>
        </w:tc>
      </w:tr>
      <w:tr w:rsidR="00875A1B" w:rsidRPr="00875A1B" w:rsidTr="00875A1B">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hideMark/>
          </w:tcPr>
          <w:p w:rsidR="00875A1B" w:rsidRPr="00875A1B" w:rsidRDefault="00875A1B" w:rsidP="00875A1B">
            <w:r w:rsidRPr="00875A1B">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09</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3 707,4</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366,6</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4</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84 768,4</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 </w:t>
            </w:r>
          </w:p>
        </w:tc>
        <w:tc>
          <w:tcPr>
            <w:tcW w:w="6098" w:type="dxa"/>
            <w:tcBorders>
              <w:top w:val="nil"/>
              <w:left w:val="nil"/>
              <w:bottom w:val="nil"/>
              <w:right w:val="single" w:sz="4" w:space="0" w:color="auto"/>
            </w:tcBorders>
            <w:shd w:val="clear" w:color="auto" w:fill="auto"/>
            <w:vAlign w:val="bottom"/>
            <w:hideMark/>
          </w:tcPr>
          <w:p w:rsidR="00875A1B" w:rsidRPr="00875A1B" w:rsidRDefault="00875A1B" w:rsidP="00875A1B">
            <w:r w:rsidRPr="00875A1B">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9 835,3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single" w:sz="4" w:space="0" w:color="auto"/>
              <w:left w:val="nil"/>
              <w:bottom w:val="single" w:sz="4" w:space="0" w:color="auto"/>
              <w:right w:val="single" w:sz="4" w:space="0" w:color="auto"/>
            </w:tcBorders>
            <w:shd w:val="clear" w:color="auto" w:fill="auto"/>
            <w:vAlign w:val="bottom"/>
            <w:hideMark/>
          </w:tcPr>
          <w:p w:rsidR="00875A1B" w:rsidRPr="00875A1B" w:rsidRDefault="00875A1B" w:rsidP="00875A1B">
            <w:r w:rsidRPr="00875A1B">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63 687,1</w:t>
            </w:r>
          </w:p>
        </w:tc>
      </w:tr>
      <w:tr w:rsidR="00875A1B" w:rsidRPr="00875A1B" w:rsidTr="00875A1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single" w:sz="4" w:space="0" w:color="auto"/>
              <w:left w:val="nil"/>
              <w:bottom w:val="single" w:sz="4" w:space="0" w:color="auto"/>
              <w:right w:val="single" w:sz="4" w:space="0" w:color="auto"/>
            </w:tcBorders>
            <w:shd w:val="clear" w:color="auto" w:fill="auto"/>
            <w:vAlign w:val="bottom"/>
            <w:hideMark/>
          </w:tcPr>
          <w:p w:rsidR="00875A1B" w:rsidRPr="00875A1B" w:rsidRDefault="00875A1B" w:rsidP="00875A1B">
            <w:r w:rsidRPr="00875A1B">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1 500,0</w:t>
            </w:r>
          </w:p>
        </w:tc>
      </w:tr>
      <w:tr w:rsidR="00875A1B" w:rsidRPr="00875A1B" w:rsidTr="00875A1B">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lastRenderedPageBreak/>
              <w:t> </w:t>
            </w:r>
          </w:p>
        </w:tc>
        <w:tc>
          <w:tcPr>
            <w:tcW w:w="6098" w:type="dxa"/>
            <w:tcBorders>
              <w:top w:val="single" w:sz="4" w:space="0" w:color="auto"/>
              <w:left w:val="nil"/>
              <w:bottom w:val="single" w:sz="4" w:space="0" w:color="auto"/>
              <w:right w:val="single" w:sz="4" w:space="0" w:color="auto"/>
            </w:tcBorders>
            <w:shd w:val="clear" w:color="auto" w:fill="auto"/>
            <w:hideMark/>
          </w:tcPr>
          <w:p w:rsidR="00875A1B" w:rsidRPr="00875A1B" w:rsidRDefault="00875A1B" w:rsidP="00875A1B">
            <w:pPr>
              <w:jc w:val="both"/>
            </w:pPr>
            <w:r w:rsidRPr="00875A1B">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9 746,0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5</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1 434 844,0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501 605,7</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782 665,0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111 853,7</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3 546,3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07</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09</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35 173,3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6</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38 313,8</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Культура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08</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35 146,0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 xml:space="preserve">Другие вопросы в области культуры, кинематографии </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08</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3 167,8</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7</w:t>
            </w:r>
          </w:p>
        </w:tc>
        <w:tc>
          <w:tcPr>
            <w:tcW w:w="6098"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pPr>
              <w:rPr>
                <w:b/>
                <w:bCs/>
              </w:rPr>
            </w:pPr>
            <w:r w:rsidRPr="00875A1B">
              <w:rPr>
                <w:b/>
                <w:bCs/>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39 689,5</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r w:rsidRPr="00875A1B">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5 433,3</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03</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9 570,0</w:t>
            </w:r>
          </w:p>
        </w:tc>
      </w:tr>
      <w:tr w:rsidR="00875A1B" w:rsidRPr="00875A1B" w:rsidTr="00875A1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04</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17 856,5</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10</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06</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6 829,7</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8</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67 313,8</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 </w:t>
            </w:r>
          </w:p>
        </w:tc>
        <w:tc>
          <w:tcPr>
            <w:tcW w:w="6098" w:type="dxa"/>
            <w:tcBorders>
              <w:top w:val="nil"/>
              <w:left w:val="nil"/>
              <w:bottom w:val="single" w:sz="4" w:space="0" w:color="auto"/>
              <w:right w:val="single" w:sz="4" w:space="0" w:color="auto"/>
            </w:tcBorders>
            <w:shd w:val="clear" w:color="auto" w:fill="auto"/>
            <w:hideMark/>
          </w:tcPr>
          <w:p w:rsidR="00875A1B" w:rsidRPr="00875A1B" w:rsidRDefault="00875A1B" w:rsidP="00875A1B">
            <w:r w:rsidRPr="00875A1B">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64 199,2</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11</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05</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3 114,6</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9</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3 900,0</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12</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pPr>
              <w:jc w:val="right"/>
            </w:pPr>
            <w:r w:rsidRPr="00875A1B">
              <w:t>3 900,0</w:t>
            </w:r>
          </w:p>
        </w:tc>
      </w:tr>
      <w:tr w:rsidR="00875A1B" w:rsidRPr="00875A1B" w:rsidTr="00875A1B">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10</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1 661,0</w:t>
            </w:r>
          </w:p>
        </w:tc>
      </w:tr>
      <w:tr w:rsidR="00875A1B" w:rsidRPr="00875A1B" w:rsidTr="00875A1B">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13</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1 661,0</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11</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pPr>
              <w:rPr>
                <w:b/>
                <w:bCs/>
              </w:rPr>
            </w:pPr>
            <w:r w:rsidRPr="00875A1B">
              <w:rPr>
                <w:b/>
                <w:bCs/>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rPr>
                <w:b/>
                <w:bCs/>
              </w:rPr>
            </w:pPr>
            <w:r w:rsidRPr="00875A1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rPr>
                <w:b/>
                <w:bCs/>
              </w:rPr>
            </w:pPr>
            <w:r w:rsidRPr="00875A1B">
              <w:rPr>
                <w:b/>
                <w:bCs/>
              </w:rPr>
              <w:t>61 099,7</w:t>
            </w:r>
          </w:p>
        </w:tc>
      </w:tr>
      <w:tr w:rsidR="00875A1B" w:rsidRPr="00875A1B" w:rsidTr="00875A1B">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pPr>
            <w:r w:rsidRPr="00875A1B">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01</w:t>
            </w:r>
          </w:p>
        </w:tc>
        <w:tc>
          <w:tcPr>
            <w:tcW w:w="1417" w:type="dxa"/>
            <w:tcBorders>
              <w:top w:val="nil"/>
              <w:left w:val="nil"/>
              <w:bottom w:val="single" w:sz="4" w:space="0" w:color="auto"/>
              <w:right w:val="single" w:sz="4" w:space="0" w:color="auto"/>
            </w:tcBorders>
            <w:shd w:val="clear" w:color="auto" w:fill="auto"/>
            <w:noWrap/>
            <w:vAlign w:val="center"/>
            <w:hideMark/>
          </w:tcPr>
          <w:p w:rsidR="00875A1B" w:rsidRPr="00875A1B" w:rsidRDefault="00875A1B" w:rsidP="00875A1B">
            <w:pPr>
              <w:jc w:val="right"/>
            </w:pPr>
            <w:r w:rsidRPr="00875A1B">
              <w:t>56 596,5</w:t>
            </w:r>
          </w:p>
        </w:tc>
      </w:tr>
      <w:tr w:rsidR="00875A1B" w:rsidRPr="00875A1B" w:rsidTr="00875A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5A1B" w:rsidRPr="00875A1B" w:rsidRDefault="00875A1B" w:rsidP="00875A1B">
            <w:pPr>
              <w:jc w:val="center"/>
              <w:rPr>
                <w:b/>
                <w:bCs/>
              </w:rPr>
            </w:pPr>
            <w:r w:rsidRPr="00875A1B">
              <w:rPr>
                <w:b/>
                <w:bCs/>
              </w:rPr>
              <w:t> </w:t>
            </w:r>
          </w:p>
        </w:tc>
        <w:tc>
          <w:tcPr>
            <w:tcW w:w="6098" w:type="dxa"/>
            <w:tcBorders>
              <w:top w:val="nil"/>
              <w:left w:val="nil"/>
              <w:bottom w:val="single" w:sz="4" w:space="0" w:color="auto"/>
              <w:right w:val="single" w:sz="4" w:space="0" w:color="auto"/>
            </w:tcBorders>
            <w:shd w:val="clear" w:color="auto" w:fill="auto"/>
            <w:vAlign w:val="bottom"/>
            <w:hideMark/>
          </w:tcPr>
          <w:p w:rsidR="00875A1B" w:rsidRPr="00875A1B" w:rsidRDefault="00875A1B" w:rsidP="00875A1B">
            <w:r w:rsidRPr="00875A1B">
              <w:t>Иные дотации</w:t>
            </w:r>
          </w:p>
        </w:tc>
        <w:tc>
          <w:tcPr>
            <w:tcW w:w="850"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14</w:t>
            </w:r>
          </w:p>
        </w:tc>
        <w:tc>
          <w:tcPr>
            <w:tcW w:w="709" w:type="dxa"/>
            <w:tcBorders>
              <w:top w:val="nil"/>
              <w:left w:val="nil"/>
              <w:bottom w:val="single" w:sz="4" w:space="0" w:color="auto"/>
              <w:right w:val="single" w:sz="4" w:space="0" w:color="auto"/>
            </w:tcBorders>
            <w:shd w:val="clear" w:color="auto" w:fill="auto"/>
            <w:vAlign w:val="center"/>
            <w:hideMark/>
          </w:tcPr>
          <w:p w:rsidR="00875A1B" w:rsidRPr="00875A1B" w:rsidRDefault="00875A1B" w:rsidP="00875A1B">
            <w:pPr>
              <w:jc w:val="center"/>
            </w:pPr>
            <w:r w:rsidRPr="00875A1B">
              <w:t>02</w:t>
            </w:r>
          </w:p>
        </w:tc>
        <w:tc>
          <w:tcPr>
            <w:tcW w:w="1417" w:type="dxa"/>
            <w:tcBorders>
              <w:top w:val="nil"/>
              <w:left w:val="nil"/>
              <w:bottom w:val="single" w:sz="4" w:space="0" w:color="auto"/>
              <w:right w:val="single" w:sz="4" w:space="0" w:color="auto"/>
            </w:tcBorders>
            <w:shd w:val="clear" w:color="auto" w:fill="auto"/>
            <w:noWrap/>
            <w:vAlign w:val="bottom"/>
            <w:hideMark/>
          </w:tcPr>
          <w:p w:rsidR="00875A1B" w:rsidRPr="00875A1B" w:rsidRDefault="00875A1B" w:rsidP="00875A1B">
            <w:pPr>
              <w:jc w:val="right"/>
            </w:pPr>
            <w:r w:rsidRPr="00875A1B">
              <w:t>4 503,2</w:t>
            </w:r>
          </w:p>
        </w:tc>
      </w:tr>
    </w:tbl>
    <w:p w:rsidR="00875A1B" w:rsidRPr="001E3B63" w:rsidRDefault="00875A1B" w:rsidP="001E3B63">
      <w:pPr>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8</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3E0171" w:rsidRPr="003E0171" w:rsidRDefault="003E0171" w:rsidP="003E0171">
      <w:pPr>
        <w:jc w:val="right"/>
        <w:rPr>
          <w:sz w:val="28"/>
          <w:szCs w:val="28"/>
        </w:rPr>
      </w:pPr>
    </w:p>
    <w:p w:rsidR="003E0171" w:rsidRPr="003E0171" w:rsidRDefault="003E0171" w:rsidP="003E0171">
      <w:pPr>
        <w:jc w:val="center"/>
        <w:rPr>
          <w:sz w:val="28"/>
          <w:szCs w:val="28"/>
        </w:rPr>
      </w:pPr>
      <w:r w:rsidRPr="003E0171">
        <w:rPr>
          <w:sz w:val="28"/>
          <w:szCs w:val="28"/>
        </w:rPr>
        <w:t>Распределение бюджетных ассигнований по разделам и подразделам классификации расходов  бюджетов на плановый период 2022 и 2023 годов</w:t>
      </w:r>
    </w:p>
    <w:p w:rsidR="003E0171" w:rsidRDefault="003E0171" w:rsidP="003E0171">
      <w:pPr>
        <w:jc w:val="right"/>
      </w:pPr>
    </w:p>
    <w:p w:rsidR="003E0171" w:rsidRDefault="003E0171" w:rsidP="003E0171">
      <w:pPr>
        <w:jc w:val="right"/>
      </w:pPr>
      <w:r w:rsidRPr="003E0171">
        <w:t>тыс. рублей</w:t>
      </w:r>
    </w:p>
    <w:tbl>
      <w:tblPr>
        <w:tblW w:w="9644" w:type="dxa"/>
        <w:tblInd w:w="103" w:type="dxa"/>
        <w:tblLook w:val="04A0" w:firstRow="1" w:lastRow="0" w:firstColumn="1" w:lastColumn="0" w:noHBand="0" w:noVBand="1"/>
      </w:tblPr>
      <w:tblGrid>
        <w:gridCol w:w="580"/>
        <w:gridCol w:w="4812"/>
        <w:gridCol w:w="709"/>
        <w:gridCol w:w="708"/>
        <w:gridCol w:w="1418"/>
        <w:gridCol w:w="1417"/>
      </w:tblGrid>
      <w:tr w:rsidR="00A43C57" w:rsidRPr="00A43C57" w:rsidTr="00A43C57">
        <w:trPr>
          <w:trHeight w:val="63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w:t>
            </w:r>
          </w:p>
        </w:tc>
        <w:tc>
          <w:tcPr>
            <w:tcW w:w="4812"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spellStart"/>
            <w:r w:rsidRPr="00A43C57">
              <w:t>Рз</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gramStart"/>
            <w:r w:rsidRPr="00A43C57">
              <w:t>ПР</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2023</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right"/>
              <w:rPr>
                <w:b/>
                <w:bCs/>
              </w:rPr>
            </w:pPr>
            <w:r w:rsidRPr="00A43C57">
              <w:rPr>
                <w:b/>
                <w:bCs/>
              </w:rPr>
              <w:t>2 040 387,5</w:t>
            </w:r>
          </w:p>
        </w:tc>
        <w:tc>
          <w:tcPr>
            <w:tcW w:w="1417"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right"/>
              <w:rPr>
                <w:b/>
                <w:bCs/>
              </w:rPr>
            </w:pPr>
            <w:r w:rsidRPr="00A43C57">
              <w:rPr>
                <w:b/>
                <w:bCs/>
              </w:rPr>
              <w:t>1 664 990,4</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160 704,2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167 450,2</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65 784,3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65 719,3</w:t>
            </w:r>
          </w:p>
        </w:tc>
      </w:tr>
      <w:tr w:rsidR="00A43C57" w:rsidRPr="00A43C57" w:rsidTr="00A43C57">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A43C57" w:rsidRPr="00A43C57" w:rsidTr="00A43C5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18 510,3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18 512,6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72 871,4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72 889,5</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2</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7 535,3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7 535,3</w:t>
            </w:r>
          </w:p>
        </w:tc>
      </w:tr>
      <w:tr w:rsidR="00A43C57" w:rsidRPr="00A43C57" w:rsidTr="00A43C57">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A43C57" w:rsidRPr="00A43C57" w:rsidTr="00A43C57">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3</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5 604,0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5 852,8</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nil"/>
              <w:right w:val="single" w:sz="4" w:space="0" w:color="auto"/>
            </w:tcBorders>
            <w:shd w:val="clear" w:color="auto" w:fill="auto"/>
            <w:vAlign w:val="bottom"/>
            <w:hideMark/>
          </w:tcPr>
          <w:p w:rsidR="00A43C57" w:rsidRPr="00A43C57" w:rsidRDefault="00A43C57" w:rsidP="00A43C57">
            <w:r w:rsidRPr="00A43C57">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single" w:sz="4" w:space="0" w:color="auto"/>
              <w:right w:val="single" w:sz="4" w:space="0" w:color="auto"/>
            </w:tcBorders>
            <w:shd w:val="clear" w:color="auto" w:fill="auto"/>
            <w:vAlign w:val="bottom"/>
            <w:hideMark/>
          </w:tcPr>
          <w:p w:rsidR="00A43C57" w:rsidRPr="00A43C57" w:rsidRDefault="00A43C57" w:rsidP="00A43C57">
            <w:r w:rsidRPr="00A43C57">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4</w:t>
            </w:r>
          </w:p>
        </w:tc>
        <w:tc>
          <w:tcPr>
            <w:tcW w:w="4812" w:type="dxa"/>
            <w:tcBorders>
              <w:top w:val="nil"/>
              <w:left w:val="nil"/>
              <w:bottom w:val="nil"/>
              <w:right w:val="single" w:sz="4" w:space="0" w:color="auto"/>
            </w:tcBorders>
            <w:shd w:val="clear" w:color="auto" w:fill="auto"/>
            <w:vAlign w:val="bottom"/>
            <w:hideMark/>
          </w:tcPr>
          <w:p w:rsidR="00A43C57" w:rsidRPr="00A43C57" w:rsidRDefault="00A43C57" w:rsidP="00A43C57">
            <w:pPr>
              <w:rPr>
                <w:b/>
                <w:bCs/>
              </w:rPr>
            </w:pPr>
            <w:r w:rsidRPr="00A43C57">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nil"/>
              <w:right w:val="single" w:sz="4" w:space="0" w:color="auto"/>
            </w:tcBorders>
            <w:shd w:val="clear" w:color="auto" w:fill="auto"/>
            <w:vAlign w:val="bottom"/>
            <w:hideMark/>
          </w:tcPr>
          <w:p w:rsidR="00A43C57" w:rsidRPr="00A43C57" w:rsidRDefault="00A43C57" w:rsidP="00A43C57">
            <w:r w:rsidRPr="00A43C57">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5</w:t>
            </w:r>
          </w:p>
        </w:tc>
        <w:tc>
          <w:tcPr>
            <w:tcW w:w="4812" w:type="dxa"/>
            <w:tcBorders>
              <w:top w:val="single" w:sz="4" w:space="0" w:color="auto"/>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174 147,8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166 722,0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4812" w:type="dxa"/>
            <w:tcBorders>
              <w:top w:val="nil"/>
              <w:left w:val="nil"/>
              <w:bottom w:val="nil"/>
              <w:right w:val="single" w:sz="4" w:space="0" w:color="auto"/>
            </w:tcBorders>
            <w:shd w:val="clear" w:color="auto" w:fill="auto"/>
            <w:vAlign w:val="bottom"/>
            <w:hideMark/>
          </w:tcPr>
          <w:p w:rsidR="00A43C57" w:rsidRPr="00A43C57" w:rsidRDefault="00A43C57" w:rsidP="00A43C57">
            <w:r w:rsidRPr="00A43C57">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nil"/>
              <w:right w:val="single" w:sz="4" w:space="0" w:color="auto"/>
            </w:tcBorders>
            <w:shd w:val="clear" w:color="auto" w:fill="auto"/>
            <w:vAlign w:val="bottom"/>
            <w:hideMark/>
          </w:tcPr>
          <w:p w:rsidR="00A43C57" w:rsidRPr="00A43C57" w:rsidRDefault="00A43C57" w:rsidP="00A43C57">
            <w:r w:rsidRPr="00A43C57">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161 052,1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154 030,2</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nil"/>
              <w:right w:val="single" w:sz="4" w:space="0" w:color="auto"/>
            </w:tcBorders>
            <w:shd w:val="clear" w:color="auto" w:fill="auto"/>
            <w:vAlign w:val="bottom"/>
            <w:hideMark/>
          </w:tcPr>
          <w:p w:rsidR="00A43C57" w:rsidRPr="00A43C57" w:rsidRDefault="00A43C57" w:rsidP="00A43C57">
            <w:r w:rsidRPr="00A43C57">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6</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1 499 026,8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1 149 932,4</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457 589,8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898 308,4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600 970,9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106 232,5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105 358,6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3 934,8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3 906,2</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32 961,3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33 295,6</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7</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33 207,5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33 064,0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Культура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30 062,4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29 918,9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8</w:t>
            </w:r>
          </w:p>
        </w:tc>
        <w:tc>
          <w:tcPr>
            <w:tcW w:w="4812"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rPr>
                <w:b/>
                <w:bCs/>
              </w:rPr>
            </w:pPr>
            <w:r w:rsidRPr="00A43C57">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37 686,2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37 626,8</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r w:rsidRPr="00A43C57">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9 481,5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9 471,1</w:t>
            </w:r>
          </w:p>
        </w:tc>
      </w:tr>
      <w:tr w:rsidR="00A43C57" w:rsidRPr="00A43C57" w:rsidTr="00A43C5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5 914,9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5 865,9</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9</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31 176,5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31 176,5</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4812"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10</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3 300,0</w:t>
            </w:r>
          </w:p>
        </w:tc>
      </w:tr>
      <w:tr w:rsidR="00A43C57" w:rsidRPr="00A43C57" w:rsidTr="00A43C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418"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right"/>
            </w:pPr>
            <w:r w:rsidRPr="00A43C57">
              <w:t>3 300,0</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11</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1 270,8</w:t>
            </w:r>
          </w:p>
        </w:tc>
      </w:tr>
      <w:tr w:rsidR="00A43C57" w:rsidRPr="00A43C57" w:rsidTr="00A43C5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12</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63 241,4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61 059,6</w:t>
            </w:r>
          </w:p>
        </w:tc>
      </w:tr>
      <w:tr w:rsidR="00A43C57" w:rsidRPr="00A43C57" w:rsidTr="00A43C5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4812"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bl>
    <w:p w:rsidR="00A43C57" w:rsidRPr="003E0171" w:rsidRDefault="00A43C57" w:rsidP="003E0171">
      <w:pPr>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9</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3E0171" w:rsidRPr="003E0171" w:rsidRDefault="003E0171" w:rsidP="003E0171">
      <w:pPr>
        <w:jc w:val="right"/>
      </w:pPr>
    </w:p>
    <w:p w:rsidR="003E0171" w:rsidRPr="003E0171" w:rsidRDefault="003E0171" w:rsidP="003E0171">
      <w:pPr>
        <w:jc w:val="right"/>
      </w:pPr>
    </w:p>
    <w:p w:rsidR="003E0171" w:rsidRPr="003E0171" w:rsidRDefault="003E0171" w:rsidP="003E0171">
      <w:pPr>
        <w:tabs>
          <w:tab w:val="left" w:pos="3600"/>
        </w:tabs>
        <w:jc w:val="both"/>
        <w:rPr>
          <w:sz w:val="28"/>
          <w:szCs w:val="28"/>
        </w:rPr>
      </w:pPr>
      <w:r w:rsidRPr="003E0171">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w:t>
      </w:r>
    </w:p>
    <w:p w:rsidR="003E0171" w:rsidRDefault="003E0171" w:rsidP="003E0171">
      <w:pPr>
        <w:tabs>
          <w:tab w:val="left" w:pos="3600"/>
        </w:tabs>
        <w:jc w:val="right"/>
      </w:pPr>
      <w:r w:rsidRPr="003E0171">
        <w:t xml:space="preserve">                                                  тыс. рублей</w:t>
      </w:r>
    </w:p>
    <w:tbl>
      <w:tblPr>
        <w:tblW w:w="9654" w:type="dxa"/>
        <w:tblInd w:w="93" w:type="dxa"/>
        <w:tblLook w:val="04A0" w:firstRow="1" w:lastRow="0" w:firstColumn="1" w:lastColumn="0" w:noHBand="0" w:noVBand="1"/>
      </w:tblPr>
      <w:tblGrid>
        <w:gridCol w:w="635"/>
        <w:gridCol w:w="3633"/>
        <w:gridCol w:w="1843"/>
        <w:gridCol w:w="708"/>
        <w:gridCol w:w="709"/>
        <w:gridCol w:w="709"/>
        <w:gridCol w:w="1417"/>
      </w:tblGrid>
      <w:tr w:rsidR="00E36F2B" w:rsidRPr="00E36F2B" w:rsidTr="00E36F2B">
        <w:trPr>
          <w:trHeight w:val="315"/>
          <w:tblHead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proofErr w:type="spellStart"/>
            <w:r w:rsidRPr="00E36F2B">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proofErr w:type="gramStart"/>
            <w:r w:rsidRPr="00E36F2B">
              <w:t>ПР</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6F2B" w:rsidRPr="00E36F2B" w:rsidRDefault="00E36F2B" w:rsidP="00E36F2B">
            <w:pPr>
              <w:jc w:val="center"/>
            </w:pPr>
            <w:r w:rsidRPr="00E36F2B">
              <w:t>2021</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vAlign w:val="bottom"/>
            <w:hideMark/>
          </w:tcPr>
          <w:p w:rsidR="00E36F2B" w:rsidRPr="00E36F2B" w:rsidRDefault="00E36F2B" w:rsidP="00E36F2B">
            <w:pPr>
              <w:rPr>
                <w:b/>
                <w:bCs/>
              </w:rPr>
            </w:pPr>
            <w:r w:rsidRPr="00E36F2B">
              <w:rPr>
                <w:b/>
                <w:bCs/>
              </w:rPr>
              <w:t>ИТОГО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1 910 417,7</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Муниципальная программа  «Совершенствование сферы образования на территории Шелеховского района» </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rPr>
                <w:b/>
                <w:bCs/>
              </w:rPr>
            </w:pPr>
            <w:r w:rsidRPr="00E36F2B">
              <w:rPr>
                <w:b/>
                <w:bCs/>
              </w:rPr>
              <w:t>01.0.00.00000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1 379 758,7</w:t>
            </w:r>
          </w:p>
        </w:tc>
      </w:tr>
      <w:tr w:rsidR="00E36F2B" w:rsidRPr="00E36F2B" w:rsidTr="00E36F2B">
        <w:trPr>
          <w:trHeight w:val="945"/>
        </w:trPr>
        <w:tc>
          <w:tcPr>
            <w:tcW w:w="635" w:type="dxa"/>
            <w:tcBorders>
              <w:top w:val="nil"/>
              <w:left w:val="single" w:sz="4" w:space="0" w:color="auto"/>
              <w:bottom w:val="nil"/>
              <w:right w:val="single" w:sz="4" w:space="0" w:color="auto"/>
            </w:tcBorders>
            <w:shd w:val="clear" w:color="auto" w:fill="auto"/>
            <w:noWrap/>
            <w:vAlign w:val="center"/>
            <w:hideMark/>
          </w:tcPr>
          <w:p w:rsidR="00E36F2B" w:rsidRPr="00E36F2B" w:rsidRDefault="00E36F2B" w:rsidP="00E36F2B">
            <w:pPr>
              <w:jc w:val="center"/>
            </w:pPr>
            <w:r w:rsidRPr="00E36F2B">
              <w:t>1.1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«Организация предоставления дошкольного, начального общего, основного общего, среднего общего, дополнительного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1 250 925,6</w:t>
            </w:r>
          </w:p>
        </w:tc>
      </w:tr>
      <w:tr w:rsidR="00E36F2B" w:rsidRPr="00E36F2B" w:rsidTr="00E36F2B">
        <w:trPr>
          <w:trHeight w:val="9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Управления образования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7 370,8</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7 370,8</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7 264,4</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7 264,4</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66,4</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66,4</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40,0</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Другие вопросы в области </w:t>
            </w:r>
            <w:r w:rsidRPr="00E36F2B">
              <w:lastRenderedPageBreak/>
              <w:t>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01.1.21.92100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дошкольных образовательных организаций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493 923,2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126 653,2</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9 630,8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9 630,8</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115 839,4</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115 839,4</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1 183,0</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1 183,0</w:t>
            </w:r>
          </w:p>
        </w:tc>
      </w:tr>
      <w:tr w:rsidR="00E36F2B" w:rsidRPr="00E36F2B" w:rsidTr="00E36F2B">
        <w:trPr>
          <w:trHeight w:val="12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nil"/>
            </w:tcBorders>
            <w:shd w:val="clear" w:color="auto" w:fill="auto"/>
            <w:hideMark/>
          </w:tcPr>
          <w:p w:rsidR="00E36F2B" w:rsidRPr="00E36F2B" w:rsidRDefault="00E36F2B" w:rsidP="00E36F2B">
            <w:pPr>
              <w:jc w:val="both"/>
            </w:pPr>
            <w:r w:rsidRPr="00E36F2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366 666,7</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362 452,7</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362 452,7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4 214,0</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01.1.40.73010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4 214,0</w:t>
            </w:r>
          </w:p>
        </w:tc>
      </w:tr>
      <w:tr w:rsidR="00E36F2B" w:rsidRPr="00E36F2B" w:rsidTr="00E36F2B">
        <w:trPr>
          <w:trHeight w:val="186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01.1.40.S2060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603,3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01.1.40.S2060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603,3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01.1.40.S2060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603,3</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общеобразовательных организаций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678 640,8</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87 536,5</w:t>
            </w:r>
          </w:p>
        </w:tc>
      </w:tr>
      <w:tr w:rsidR="00E36F2B" w:rsidRPr="00E36F2B" w:rsidTr="00E36F2B">
        <w:trPr>
          <w:trHeight w:val="13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2 044,5</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2 044,5</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69 903,6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69 903,6</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14 454,0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14 454,0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1 134,4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1 134,4</w:t>
            </w:r>
          </w:p>
        </w:tc>
      </w:tr>
      <w:tr w:rsidR="00E36F2B" w:rsidRPr="00E36F2B" w:rsidTr="00E36F2B">
        <w:trPr>
          <w:trHeight w:val="19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491 114,2</w:t>
            </w:r>
          </w:p>
        </w:tc>
      </w:tr>
      <w:tr w:rsidR="00E36F2B" w:rsidRPr="00E36F2B" w:rsidTr="00E36F2B">
        <w:trPr>
          <w:trHeight w:val="13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259 692,6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259 692,6</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9 584,0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9 584,0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221 837,6</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01.1.41.73020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221 837,6</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t>Субвенции на осуществление областных государственных полномочий по обеспечению бесплатным двухразовым питанием детей-инвалидов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1 554,9</w:t>
            </w:r>
          </w:p>
        </w:tc>
      </w:tr>
      <w:tr w:rsidR="00E36F2B" w:rsidRPr="00E36F2B" w:rsidTr="00E36F2B">
        <w:trPr>
          <w:trHeight w:val="7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551,7</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551,7</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r w:rsidRPr="00E36F2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444,0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444,0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559,2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559,2</w:t>
            </w:r>
          </w:p>
        </w:tc>
      </w:tr>
      <w:tr w:rsidR="00E36F2B" w:rsidRPr="00E36F2B" w:rsidTr="00E36F2B">
        <w:trPr>
          <w:trHeight w:val="18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531,8</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531,8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Охрана семьи и детства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01.1.41.73190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531,8</w:t>
            </w:r>
          </w:p>
        </w:tc>
      </w:tr>
      <w:tr w:rsidR="00E36F2B" w:rsidRPr="00E36F2B" w:rsidTr="00E36F2B">
        <w:trPr>
          <w:trHeight w:val="10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nil"/>
            </w:tcBorders>
            <w:shd w:val="clear" w:color="auto" w:fill="auto"/>
            <w:hideMark/>
          </w:tcPr>
          <w:p w:rsidR="00E36F2B" w:rsidRPr="00E36F2B" w:rsidRDefault="00E36F2B" w:rsidP="00E36F2B">
            <w:pPr>
              <w:jc w:val="both"/>
            </w:pPr>
            <w:proofErr w:type="gramStart"/>
            <w:r w:rsidRPr="00E36F2B">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58 086,4</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32 976,3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32 976,3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25 110,1</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01.1.41.L3041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25 110,1</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nil"/>
            </w:tcBorders>
            <w:shd w:val="clear" w:color="auto" w:fill="auto"/>
            <w:vAlign w:val="center"/>
            <w:hideMark/>
          </w:tcPr>
          <w:p w:rsidR="00E36F2B" w:rsidRPr="00E36F2B" w:rsidRDefault="00E36F2B" w:rsidP="00E36F2B">
            <w:pPr>
              <w:jc w:val="both"/>
            </w:pPr>
            <w:r w:rsidRPr="00E36F2B">
              <w:t>Обеспечение бесплатным питьевым молоком обучающихся 1-4 классов муниципальных общеобразовательных организаций в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7 417,9</w:t>
            </w:r>
          </w:p>
        </w:tc>
      </w:tr>
      <w:tr w:rsidR="00E36F2B" w:rsidRPr="00E36F2B" w:rsidTr="00E36F2B">
        <w:trPr>
          <w:trHeight w:val="7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 xml:space="preserve">Закупка товаров, работ и услуг для обеспечения государственных </w:t>
            </w:r>
            <w:r w:rsidRPr="00E36F2B">
              <w:lastRenderedPageBreak/>
              <w:t>(муниципальных)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4 226,0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4 226,0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3 191,9</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01.1.41.S2957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3 191,9</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proofErr w:type="gramStart"/>
            <w:r w:rsidRPr="00E36F2B">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7 444,4</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4 914,4</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4 914,4</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2 530,0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01.1.41.S2976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2 530,0</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01.1.41.S2988</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7 630,0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01.1.41.S2988</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7 630,0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01.1.41.S2988</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7 630,0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000000"/>
              <w:right w:val="single" w:sz="4" w:space="0" w:color="000000"/>
            </w:tcBorders>
            <w:shd w:val="clear" w:color="auto" w:fill="auto"/>
            <w:hideMark/>
          </w:tcPr>
          <w:p w:rsidR="00E36F2B" w:rsidRPr="00E36F2B" w:rsidRDefault="00E36F2B" w:rsidP="00E36F2B">
            <w:pPr>
              <w:jc w:val="both"/>
            </w:pPr>
            <w:r w:rsidRPr="00E36F2B">
              <w:rPr>
                <w:b/>
                <w:bCs/>
              </w:rPr>
              <w:t>Региональный проект</w:t>
            </w:r>
            <w:r w:rsidRPr="00E36F2B">
              <w:t xml:space="preserve"> «Финансовая поддержка семей при рождении детей»</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17 324,7</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000000"/>
              <w:right w:val="single" w:sz="4" w:space="0" w:color="000000"/>
            </w:tcBorders>
            <w:shd w:val="clear" w:color="auto" w:fill="auto"/>
            <w:hideMark/>
          </w:tcPr>
          <w:p w:rsidR="00E36F2B" w:rsidRPr="00E36F2B" w:rsidRDefault="00E36F2B" w:rsidP="00E36F2B">
            <w:pPr>
              <w:jc w:val="both"/>
            </w:pPr>
            <w:r w:rsidRPr="00E36F2B">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17 324,7</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10 356,2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10 356,2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6 968,5</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01.1.P1.73050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6 968,5</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организаций дополнительного образования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31 648,7</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21 247,5</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21 247,5</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21 247,5</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«Обеспечение деятельности информационно-методического образовательного центра»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27 633,7</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17 232,5</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17 232,5</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17 232,5</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01.1.46.S2972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w:t>
            </w:r>
            <w:proofErr w:type="gramStart"/>
            <w:r w:rsidRPr="00E36F2B">
              <w:t>функционирования модели персонифицированного финансирования дополнительного образования детей</w:t>
            </w:r>
            <w:proofErr w:type="gramEnd"/>
            <w:r w:rsidRPr="00E36F2B">
              <w:t>»</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11 708,4</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Персонифицированное финансирование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11 708,4</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11 672,7</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11 672,7</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35,7</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01.1.57.95700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35,7</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1.2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«Развитие дошкольного, общего и дополнительного образования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128 833,1</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Ведомственная целевая программа</w:t>
            </w:r>
            <w:r w:rsidRPr="00E36F2B">
              <w:t xml:space="preserve"> «Обеспечение детей дошкольного и школьного возрастов местами в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68 537,2</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01.2.81.S2610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68 537,2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01.2.81.S2610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68 537,2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01.2.81.S2610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68 537,2</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 xml:space="preserve">Основное мероприятие </w:t>
            </w:r>
            <w:r w:rsidRPr="00E36F2B">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6 906,7</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6 906,7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5 355,3</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244,8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5 110,5</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1 551,4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01.2.83.96500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1 551,4</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«Создание условий для организации перевозки обучающихся школьными автобусами»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6 103,4</w:t>
            </w:r>
          </w:p>
        </w:tc>
      </w:tr>
      <w:tr w:rsidR="00E36F2B" w:rsidRPr="00E36F2B" w:rsidTr="00E36F2B">
        <w:trPr>
          <w:trHeight w:val="10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1 103,4</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864,0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864,0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239,4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215,9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23,5</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r w:rsidRPr="00E36F2B">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01.2.84.S2590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5 000,0</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01.2.84.S2590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01.2.84.S2590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Ведомственная целевая программа</w:t>
            </w:r>
            <w:r w:rsidRPr="00E36F2B">
              <w:t xml:space="preserve"> «Развитие социальной и инженерной инфраструктуры в муниципальных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45 826,7</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25 533,4</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17 548,8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6 436,1</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11 112,7</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7 984,6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7 984,6</w:t>
            </w:r>
          </w:p>
        </w:tc>
      </w:tr>
      <w:tr w:rsidR="00E36F2B" w:rsidRPr="00E36F2B" w:rsidTr="00E36F2B">
        <w:trPr>
          <w:trHeight w:val="49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nil"/>
            </w:tcBorders>
            <w:shd w:val="clear" w:color="auto" w:fill="auto"/>
            <w:hideMark/>
          </w:tcPr>
          <w:p w:rsidR="00E36F2B" w:rsidRPr="00E36F2B" w:rsidRDefault="00E36F2B" w:rsidP="00E36F2B">
            <w:pPr>
              <w:jc w:val="both"/>
            </w:pPr>
            <w:r w:rsidRPr="00E36F2B">
              <w:t>Региональный проект "Успех каждого ребенка"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01.2.E2.00000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20 293,3</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nil"/>
            </w:tcBorders>
            <w:shd w:val="clear" w:color="auto" w:fill="auto"/>
            <w:vAlign w:val="center"/>
            <w:hideMark/>
          </w:tcPr>
          <w:p w:rsidR="00E36F2B" w:rsidRPr="00E36F2B" w:rsidRDefault="00E36F2B" w:rsidP="00E36F2B">
            <w:pPr>
              <w:jc w:val="both"/>
            </w:pPr>
            <w:r w:rsidRPr="00E36F2B">
              <w:t>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01.2.E2.50971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20 293,3</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01.2.E2.50971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20 293,3</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01.2.E2.50971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20 293,3</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комплексной безопасности муниципальных образовательных организаций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1 459,1</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1 459,1</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1 154,5</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538,6</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615,9</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304,6</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198,3</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80,0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01.2.86.96500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26,3</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«Создание условий для развития молодежной среды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02.0.00.00000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3 546,3</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2.1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«Качественное развитие потенциала и воспитание молодежи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3 283,9</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«Совершенствование системы гражданско-патриотического воспитания, профилактика экстремизма»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97,8</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содействие всестороннему развитию молодежи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02.1.61.96100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97,8</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02.1.61.96100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97,8</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02.1.61.96100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97,8</w:t>
            </w:r>
          </w:p>
        </w:tc>
      </w:tr>
      <w:tr w:rsidR="00E36F2B" w:rsidRPr="00E36F2B" w:rsidTr="00E36F2B">
        <w:trPr>
          <w:trHeight w:val="16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02.1.67.00000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152,9</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содействие всестороннему развитию молодежи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02.1.67.96100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152,9</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02.1.67.96100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152,9</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02.1.67.96100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152,9</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«Организация отдыха и оздоровления детей  в стационарных лагерях «Орленок» и «Интеллектуал»»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1 885,0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1 885,0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1 885,0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1 885,0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«Организация отдыха и оздоровления детей  в лагерях с дневным пребыванием»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1 148,2</w:t>
            </w:r>
          </w:p>
        </w:tc>
      </w:tr>
      <w:tr w:rsidR="00E36F2B" w:rsidRPr="00E36F2B" w:rsidTr="00E36F2B">
        <w:trPr>
          <w:trHeight w:val="174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1 148,2</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707,2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707,2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441,0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02.1.73.S2080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441,0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2.2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«Комплексные меры профилактики злоупотребления наркотическими средствами и психотропными веществами»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262,4</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02.2.00.99991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262,4</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02.2.00.99991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262,4</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02.2.00.99991</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262,4</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3</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«Развитие сферы культуры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03.0.00.00000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106 494,2</w:t>
            </w:r>
          </w:p>
        </w:tc>
      </w:tr>
      <w:tr w:rsidR="00E36F2B" w:rsidRPr="00E36F2B" w:rsidTr="00E36F2B">
        <w:trPr>
          <w:trHeight w:val="12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3.1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95 029,9</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rPr>
                <w:b/>
                <w:bCs/>
              </w:rPr>
              <w:t>Основное мероприятие</w:t>
            </w:r>
            <w:r w:rsidRPr="00E36F2B">
              <w:t xml:space="preserve"> «Организация деятельности муниципальных учреждений культуры дополнительного образования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62 251,3</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51 850,1</w:t>
            </w:r>
          </w:p>
        </w:tc>
      </w:tr>
      <w:tr w:rsidR="00E36F2B" w:rsidRPr="00E36F2B" w:rsidTr="00E36F2B">
        <w:trPr>
          <w:trHeight w:val="13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44 392,7</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44 392,7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 xml:space="preserve">Закупка товаров, работ и услуг для обеспечения государственных </w:t>
            </w:r>
            <w:r w:rsidRPr="00E36F2B">
              <w:lastRenderedPageBreak/>
              <w:t>(муниципальных)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7 415,1</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7 415,1</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42,3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42,3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03.1.42.S2972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r w:rsidRPr="00E36F2B">
              <w:rPr>
                <w:b/>
                <w:bCs/>
              </w:rPr>
              <w:t>Основное мероприятие</w:t>
            </w:r>
            <w:r w:rsidRPr="00E36F2B">
              <w:t xml:space="preserve"> «Развитие народной культуры, досуг и просвещение (субсидия МАУК «ЦТД «Родники»)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7 730,0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2 730,0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2 730,0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2 730,0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03.1.43.L4670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03.1.43.L4670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03.1.43.L4670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5 000,0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8 586,7</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8 586,7</w:t>
            </w:r>
          </w:p>
        </w:tc>
      </w:tr>
      <w:tr w:rsidR="00E36F2B" w:rsidRPr="00E36F2B" w:rsidTr="00E36F2B">
        <w:trPr>
          <w:trHeight w:val="12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7 411,8</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7 411,8</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1 168,4</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1 168,4</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6,5</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03.1.44.94100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6,5</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rPr>
                <w:b/>
                <w:bCs/>
              </w:rPr>
              <w:t>Основное мероприятие</w:t>
            </w:r>
            <w:r w:rsidRPr="00E36F2B">
              <w:t xml:space="preserve"> «Организация деятельности РМКУК «ШМЦБ»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16 461,9</w:t>
            </w:r>
          </w:p>
        </w:tc>
      </w:tr>
      <w:tr w:rsidR="00E36F2B" w:rsidRPr="00E36F2B" w:rsidTr="00E36F2B">
        <w:trPr>
          <w:trHeight w:val="7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16 461,9</w:t>
            </w:r>
          </w:p>
        </w:tc>
      </w:tr>
      <w:tr w:rsidR="00E36F2B" w:rsidRPr="00E36F2B" w:rsidTr="00E36F2B">
        <w:trPr>
          <w:trHeight w:val="12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15 151,2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15 151,2</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1 310,7</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03.1.45.94100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1 310,7</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3.2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«Совершенствование муниципального управления в сфере культуры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11 464,3</w:t>
            </w:r>
          </w:p>
        </w:tc>
      </w:tr>
      <w:tr w:rsidR="00E36F2B" w:rsidRPr="00E36F2B" w:rsidTr="00E36F2B">
        <w:trPr>
          <w:trHeight w:val="10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деятельности отдела культуры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3 047,8</w:t>
            </w:r>
          </w:p>
        </w:tc>
      </w:tr>
      <w:tr w:rsidR="00E36F2B" w:rsidRPr="00E36F2B" w:rsidTr="00E36F2B">
        <w:trPr>
          <w:trHeight w:val="79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3 047,8</w:t>
            </w:r>
          </w:p>
        </w:tc>
      </w:tr>
      <w:tr w:rsidR="00E36F2B" w:rsidRPr="00E36F2B" w:rsidTr="00E36F2B">
        <w:trPr>
          <w:trHeight w:val="12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2 973,9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2 973,9</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73,9</w:t>
            </w:r>
          </w:p>
        </w:tc>
      </w:tr>
      <w:tr w:rsidR="00E36F2B" w:rsidRPr="00E36F2B" w:rsidTr="00E36F2B">
        <w:trPr>
          <w:trHeight w:val="9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по проведению ремонтных работ в учреждениях, подведомственных Отделу культуры»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03.2.69.00000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6 393,3</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03.2.69.97500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1 165,0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 xml:space="preserve">Закупка товаров, работ и услуг для обеспечения государственных </w:t>
            </w:r>
            <w:r w:rsidRPr="00E36F2B">
              <w:lastRenderedPageBreak/>
              <w:t>(муниципальных)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03.2.69.97500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1 165,0</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03.2.69.97500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45,0</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03.2.69.97500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1 120,0</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Региональный проект "Культурная среда"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03.2.A1.00000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5 228,3</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Модернизация муниципальных детских школ искусств по видам искусств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03.2.A1.53060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5 228,3</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03.2.A1.53060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5 228,3</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03.2.A1.53060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5 228,3</w:t>
            </w:r>
          </w:p>
        </w:tc>
      </w:tr>
      <w:tr w:rsidR="00E36F2B" w:rsidRPr="00E36F2B" w:rsidTr="00E36F2B">
        <w:trPr>
          <w:trHeight w:val="9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1 157,6</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1 157,6</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1 157,6</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711,8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03.2.74.97500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445,8</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r w:rsidRPr="00E36F2B">
              <w:rPr>
                <w:b/>
                <w:bCs/>
              </w:rPr>
              <w:t>Основное мероприятие</w:t>
            </w:r>
            <w:r w:rsidRPr="00E36F2B">
              <w:t xml:space="preserve"> «Мероприятия, направленные на сохранение культурного наследия»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745,6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719,0</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719,0</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03.2.75.97500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719,0</w:t>
            </w:r>
          </w:p>
        </w:tc>
      </w:tr>
      <w:tr w:rsidR="00E36F2B" w:rsidRPr="00E36F2B" w:rsidTr="00E36F2B">
        <w:trPr>
          <w:trHeight w:val="9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03.2.75.S2102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26,6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03.2.75.S2102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26,6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03.2.75.S2102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right"/>
            </w:pPr>
            <w:r w:rsidRPr="00E36F2B">
              <w:t>26,6</w:t>
            </w:r>
          </w:p>
        </w:tc>
      </w:tr>
      <w:tr w:rsidR="00E36F2B" w:rsidRPr="00E36F2B" w:rsidTr="00E36F2B">
        <w:trPr>
          <w:trHeight w:val="12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120,0</w:t>
            </w:r>
          </w:p>
        </w:tc>
      </w:tr>
      <w:tr w:rsidR="00E36F2B" w:rsidRPr="00E36F2B" w:rsidTr="00E36F2B">
        <w:trPr>
          <w:trHeight w:val="10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Поощрение лиц, достигнувших лучших показателей на территории муниципального образования в области культуры и искусства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03.2.76.97600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120,0</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03.2.76.97600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120,0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03.2.76.97600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120,0</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4</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Муниципальная программа «Дополнительные меры поддержки для отдельных категорий граждан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04.0.00.00000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2 320,0</w:t>
            </w:r>
          </w:p>
        </w:tc>
      </w:tr>
      <w:tr w:rsidR="00E36F2B" w:rsidRPr="00E36F2B" w:rsidTr="00E36F2B">
        <w:trPr>
          <w:trHeight w:val="15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04.0.63.00000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2 000,0</w:t>
            </w:r>
          </w:p>
        </w:tc>
      </w:tr>
      <w:tr w:rsidR="00E36F2B" w:rsidRPr="00E36F2B" w:rsidTr="00E36F2B">
        <w:trPr>
          <w:trHeight w:val="81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Обеспечение детей в возрасте от шести месяцев до полутора лет, специальными молочными продуктами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04.0.63.96300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2 000,0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04.0.63.96300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2 000,0</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04.0.63.96300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2 000,0</w:t>
            </w:r>
          </w:p>
        </w:tc>
      </w:tr>
      <w:tr w:rsidR="00E36F2B" w:rsidRPr="00E36F2B" w:rsidTr="00E36F2B">
        <w:trPr>
          <w:trHeight w:val="12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04.0.78.00000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Организация и проведение конкурса «Лучшая семья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04.0.78.97800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04.0.78.97800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w:t>
            </w:r>
          </w:p>
        </w:tc>
      </w:tr>
      <w:tr w:rsidR="00E36F2B" w:rsidRPr="00E36F2B" w:rsidTr="00E36F2B">
        <w:trPr>
          <w:trHeight w:val="9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04.0.78.97800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«Предоставление единовременной выплаты врачебным кадрам, прибывшим для работы в ОГБУЗ «Шелеховская РБ»»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04.0.79.00000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единовременной выплаты врачебным кадрам, прибывшим для работы в ОГБУЗ «Шелеховская РБ»</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04.0.79.97900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04.0.79.97900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04.0.79.97900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5</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Муниципальная программа «Развитие физической культуры и системы спортивной подготовки в </w:t>
            </w:r>
            <w:proofErr w:type="spellStart"/>
            <w:r w:rsidRPr="00E36F2B">
              <w:rPr>
                <w:b/>
                <w:bCs/>
              </w:rPr>
              <w:t>Шелеховском</w:t>
            </w:r>
            <w:proofErr w:type="spellEnd"/>
            <w:r w:rsidRPr="00E36F2B">
              <w:rPr>
                <w:b/>
                <w:bCs/>
              </w:rPr>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05.0.00.00000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67 313,8</w:t>
            </w:r>
          </w:p>
        </w:tc>
      </w:tr>
      <w:tr w:rsidR="00E36F2B" w:rsidRPr="00E36F2B" w:rsidTr="00E36F2B">
        <w:trPr>
          <w:trHeight w:val="10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деятельности Отдела по молодежной политики и спорту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2 947,9</w:t>
            </w:r>
          </w:p>
        </w:tc>
      </w:tr>
      <w:tr w:rsidR="00E36F2B" w:rsidRPr="00E36F2B" w:rsidTr="00E36F2B">
        <w:trPr>
          <w:trHeight w:val="4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2 947,9</w:t>
            </w:r>
          </w:p>
        </w:tc>
      </w:tr>
      <w:tr w:rsidR="00E36F2B" w:rsidRPr="00E36F2B" w:rsidTr="00E36F2B">
        <w:trPr>
          <w:trHeight w:val="13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2 920,7</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2 920,7</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27,2</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27,2</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 xml:space="preserve">Основное мероприятие </w:t>
            </w:r>
            <w:r w:rsidRPr="00E36F2B">
              <w:t xml:space="preserve"> «Спортивная подготовка по олимпийским видам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25 716,8</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15 315,6</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15 315,6</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15 315,6</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E36F2B">
              <w:lastRenderedPageBreak/>
              <w:t>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05.0.48.S2972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05.0.48.S2972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«Реализация мероприятий Всероссийского физкультурно-спортивного комплекса «Готов к труду и обороне»»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05.0.50.00000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368,9</w:t>
            </w:r>
          </w:p>
        </w:tc>
      </w:tr>
      <w:tr w:rsidR="00E36F2B" w:rsidRPr="00E36F2B" w:rsidTr="00E36F2B">
        <w:trPr>
          <w:trHeight w:val="57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nil"/>
            </w:tcBorders>
            <w:shd w:val="clear" w:color="auto" w:fill="auto"/>
            <w:noWrap/>
            <w:vAlign w:val="center"/>
            <w:hideMark/>
          </w:tcPr>
          <w:p w:rsidR="00E36F2B" w:rsidRPr="00E36F2B" w:rsidRDefault="00E36F2B" w:rsidP="00E36F2B">
            <w:pPr>
              <w:jc w:val="both"/>
            </w:pPr>
            <w:r w:rsidRPr="00E36F2B">
              <w:t>Создание условий, направленных  на развитие физической культуры и массового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05.0.50.96400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368,9</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05.0.50.96400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368,9</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05.0.50.96400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368,9</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«Проведение официальных физкультурных и спортивных мероприятий и спартакиад»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05.0.64.00000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166,7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nil"/>
            </w:tcBorders>
            <w:shd w:val="clear" w:color="auto" w:fill="auto"/>
            <w:noWrap/>
            <w:vAlign w:val="center"/>
            <w:hideMark/>
          </w:tcPr>
          <w:p w:rsidR="00E36F2B" w:rsidRPr="00E36F2B" w:rsidRDefault="00E36F2B" w:rsidP="00E36F2B">
            <w:pPr>
              <w:jc w:val="both"/>
            </w:pPr>
            <w:r w:rsidRPr="00E36F2B">
              <w:t>Создание условий, направленных  на развитие физической культуры и массового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05.0.64.96400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166,7</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05.0.64.96400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166,7</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05.0.64.96400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166,7</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направленные на создание условий для организации перевозки несовершеннолетних»</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60,9</w:t>
            </w:r>
          </w:p>
        </w:tc>
      </w:tr>
      <w:tr w:rsidR="00E36F2B" w:rsidRPr="00E36F2B" w:rsidTr="00E36F2B">
        <w:trPr>
          <w:trHeight w:val="102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nil"/>
            </w:tcBorders>
            <w:shd w:val="clear" w:color="auto" w:fill="auto"/>
            <w:hideMark/>
          </w:tcPr>
          <w:p w:rsidR="00E36F2B" w:rsidRPr="00E36F2B" w:rsidRDefault="00E36F2B" w:rsidP="00E36F2B">
            <w:pPr>
              <w:jc w:val="both"/>
            </w:pPr>
            <w:r w:rsidRPr="00E36F2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05.0.84.98500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60,9</w:t>
            </w:r>
          </w:p>
        </w:tc>
      </w:tr>
      <w:tr w:rsidR="00E36F2B" w:rsidRPr="00E36F2B" w:rsidTr="00E36F2B">
        <w:trPr>
          <w:trHeight w:val="67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05.0.84.98500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05.0.84.98500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60,9</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направленные на проектирование, реконструкцию, текущий и капитальный ремонт в МБУ ШР ДЮСШ «Юность»»</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37 314,0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nil"/>
            </w:tcBorders>
            <w:shd w:val="clear" w:color="auto" w:fill="auto"/>
            <w:hideMark/>
          </w:tcPr>
          <w:p w:rsidR="00E36F2B" w:rsidRPr="00E36F2B" w:rsidRDefault="00E36F2B" w:rsidP="00E36F2B">
            <w:pPr>
              <w:jc w:val="both"/>
            </w:pPr>
            <w:r w:rsidRPr="00E36F2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6 061,4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r w:rsidRPr="00E36F2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6 001,4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6 001,4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60,0</w:t>
            </w:r>
          </w:p>
        </w:tc>
      </w:tr>
      <w:tr w:rsidR="00E36F2B" w:rsidRPr="00E36F2B" w:rsidTr="00E36F2B">
        <w:trPr>
          <w:trHeight w:val="9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мероприятий по капитальному ремонту объектов муниципальной собственности в сфере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05.0.85.S2630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31 252,6</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05.0.85.S2630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31 252,6</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05.0.85.S2630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31 252,6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«Мероприятия, направленные на обеспечение комплексной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738,6</w:t>
            </w:r>
          </w:p>
        </w:tc>
      </w:tr>
      <w:tr w:rsidR="00E36F2B" w:rsidRPr="00E36F2B" w:rsidTr="00E36F2B">
        <w:trPr>
          <w:trHeight w:val="7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nil"/>
            </w:tcBorders>
            <w:shd w:val="clear" w:color="auto" w:fill="auto"/>
            <w:hideMark/>
          </w:tcPr>
          <w:p w:rsidR="00E36F2B" w:rsidRPr="00E36F2B" w:rsidRDefault="00E36F2B" w:rsidP="00E36F2B">
            <w:pPr>
              <w:jc w:val="both"/>
            </w:pPr>
            <w:r w:rsidRPr="00E36F2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05.0.86.98500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738,6</w:t>
            </w:r>
          </w:p>
        </w:tc>
      </w:tr>
      <w:tr w:rsidR="00E36F2B" w:rsidRPr="00E36F2B" w:rsidTr="00E36F2B">
        <w:trPr>
          <w:trHeight w:val="4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05.0.86.98500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738,6</w:t>
            </w:r>
          </w:p>
        </w:tc>
      </w:tr>
      <w:tr w:rsidR="00E36F2B" w:rsidRPr="00E36F2B" w:rsidTr="00E36F2B">
        <w:trPr>
          <w:trHeight w:val="4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05.0.86.98500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738,6</w:t>
            </w:r>
          </w:p>
        </w:tc>
      </w:tr>
      <w:tr w:rsidR="00E36F2B" w:rsidRPr="00E36F2B" w:rsidTr="00E36F2B">
        <w:trPr>
          <w:trHeight w:val="82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6</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«Обеспечение комплексных мер безопасности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06.0.00.00000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9 928,0</w:t>
            </w:r>
          </w:p>
        </w:tc>
      </w:tr>
      <w:tr w:rsidR="00E36F2B" w:rsidRPr="00E36F2B" w:rsidTr="00E36F2B">
        <w:trPr>
          <w:trHeight w:val="9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6.1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6 998,5</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«Обеспечение деятельности МКУ ШР «ЕДДС».</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6 998,5</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r w:rsidRPr="00E36F2B">
              <w:b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6 998,5</w:t>
            </w:r>
          </w:p>
        </w:tc>
      </w:tr>
      <w:tr w:rsidR="00E36F2B" w:rsidRPr="00E36F2B" w:rsidTr="00E36F2B">
        <w:trPr>
          <w:trHeight w:val="12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6 723,0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6 723,0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275,5</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06.1.49.94100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275,5</w:t>
            </w:r>
          </w:p>
        </w:tc>
      </w:tr>
      <w:tr w:rsidR="00E36F2B" w:rsidRPr="00E36F2B" w:rsidTr="00E36F2B">
        <w:trPr>
          <w:trHeight w:val="534"/>
        </w:trPr>
        <w:tc>
          <w:tcPr>
            <w:tcW w:w="635" w:type="dxa"/>
            <w:tcBorders>
              <w:top w:val="nil"/>
              <w:left w:val="single" w:sz="4" w:space="0" w:color="auto"/>
              <w:bottom w:val="single" w:sz="4" w:space="0" w:color="auto"/>
              <w:right w:val="nil"/>
            </w:tcBorders>
            <w:shd w:val="clear" w:color="auto" w:fill="auto"/>
            <w:noWrap/>
            <w:vAlign w:val="center"/>
            <w:hideMark/>
          </w:tcPr>
          <w:p w:rsidR="00E36F2B" w:rsidRPr="00E36F2B" w:rsidRDefault="00E36F2B" w:rsidP="00E36F2B">
            <w:pPr>
              <w:jc w:val="center"/>
            </w:pPr>
            <w:r w:rsidRPr="00E36F2B">
              <w:t>6.2</w:t>
            </w:r>
          </w:p>
        </w:tc>
        <w:tc>
          <w:tcPr>
            <w:tcW w:w="3633" w:type="dxa"/>
            <w:tcBorders>
              <w:top w:val="nil"/>
              <w:left w:val="single" w:sz="4" w:space="0" w:color="auto"/>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«Организация проведения мероприятий по отлову и содержанию безнадзорных собак и кошек на </w:t>
            </w:r>
            <w:r w:rsidRPr="00E36F2B">
              <w:lastRenderedPageBreak/>
              <w:t>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06.2.00.00000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1 349,3</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06.2.00.73120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1 349,3</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06.2.00.73120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1 349,3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nil"/>
              <w:right w:val="single" w:sz="4" w:space="0" w:color="auto"/>
            </w:tcBorders>
            <w:shd w:val="clear" w:color="auto" w:fill="auto"/>
            <w:hideMark/>
          </w:tcPr>
          <w:p w:rsidR="00E36F2B" w:rsidRPr="00E36F2B" w:rsidRDefault="00E36F2B" w:rsidP="00E36F2B">
            <w:pPr>
              <w:jc w:val="both"/>
            </w:pPr>
            <w:r w:rsidRPr="00E36F2B">
              <w:t>Сельское хозяйство и рыболовство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06.2.00.73120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1 349,3</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6.3</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«Профилактика правонарушений в </w:t>
            </w:r>
            <w:proofErr w:type="spellStart"/>
            <w:r w:rsidRPr="00E36F2B">
              <w:t>Шелеховском</w:t>
            </w:r>
            <w:proofErr w:type="spellEnd"/>
            <w:r w:rsidRPr="00E36F2B">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1 580,2</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«Профилактика терроризма и экстремизма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1 018,4</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1 018,4</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758,8</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463,0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295,8</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259,6</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101,1</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44,5</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06.3.51.95100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114,0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«Профилактика детского дорожно-транспортного травматизма»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06.3.52.95100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06.3.52.95100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06.3.52.95100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«Построение на территории Шелеховского района аппаратно-программного комплекса «Безопасная территория»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06.3.66.00000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556,8</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06.3.66.95100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556,8</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06.3.66.95100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556,8</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06.3.66.95100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556,8</w:t>
            </w:r>
          </w:p>
        </w:tc>
      </w:tr>
      <w:tr w:rsidR="00E36F2B" w:rsidRPr="00E36F2B" w:rsidTr="00E36F2B">
        <w:trPr>
          <w:trHeight w:val="7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7</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«Совершенствование механизмов управления развитием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08.0.00.00000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217 886,1</w:t>
            </w:r>
          </w:p>
        </w:tc>
      </w:tr>
      <w:tr w:rsidR="00E36F2B" w:rsidRPr="00E36F2B" w:rsidTr="00E36F2B">
        <w:trPr>
          <w:trHeight w:val="9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7.1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Подпрограмма </w:t>
            </w:r>
            <w:r w:rsidRPr="00E36F2B">
              <w:t xml:space="preserve">«Организация составления  и исполнения бюджета Шелеховского района, управление муниципальными финансами»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119 555,3</w:t>
            </w:r>
          </w:p>
        </w:tc>
      </w:tr>
      <w:tr w:rsidR="00E36F2B" w:rsidRPr="00E36F2B" w:rsidTr="00E36F2B">
        <w:trPr>
          <w:trHeight w:val="15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13 922,6</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13 922,6</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12 244,0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12 244,0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1 677,6</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1 677,6</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«Управление муниципальным долгом и его обслуживание»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08.1.23.00000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1 661,0</w:t>
            </w:r>
          </w:p>
        </w:tc>
      </w:tr>
      <w:tr w:rsidR="00E36F2B" w:rsidRPr="00E36F2B" w:rsidTr="00E36F2B">
        <w:trPr>
          <w:trHeight w:val="4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Процентные платежи по муниципальному долгу</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08.1.23.92300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1 661,0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08.1.23.92300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1 661,0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bottom"/>
            <w:hideMark/>
          </w:tcPr>
          <w:p w:rsidR="00E36F2B" w:rsidRPr="00E36F2B" w:rsidRDefault="00E36F2B" w:rsidP="00E36F2B">
            <w:r w:rsidRPr="00E36F2B">
              <w:t>Обслуживание государственного (муниципального) внутреннего долга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08.1.23.92300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1 661,0</w:t>
            </w:r>
          </w:p>
        </w:tc>
      </w:tr>
      <w:tr w:rsidR="00E36F2B" w:rsidRPr="00E36F2B" w:rsidTr="00E36F2B">
        <w:trPr>
          <w:trHeight w:val="16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42 872,0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деятельности муниципальных учреждений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32 470,8</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31 246,1</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31 246,1</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1 222,9</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1 222,9</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36F2B">
              <w:lastRenderedPageBreak/>
              <w:t>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08.1.47.S2972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08.1.47.S2972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«Выравнивание бюджетной обеспеченности бюджетов поселений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56 596,5</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Выравнивание уровня бюджетной обеспеченности поселений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08.1.91.S2680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28 042,8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08.1.91.S2680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28 042,8</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08.1.91.S2680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28 042,8</w:t>
            </w:r>
          </w:p>
        </w:tc>
      </w:tr>
      <w:tr w:rsidR="00E36F2B" w:rsidRPr="00E36F2B" w:rsidTr="00E36F2B">
        <w:trPr>
          <w:trHeight w:val="10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08.1.91.72680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28 553,7</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08.1.91.72680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28 553,7</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08.1.91.72680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28 553,7</w:t>
            </w:r>
          </w:p>
        </w:tc>
      </w:tr>
      <w:tr w:rsidR="00E36F2B" w:rsidRPr="00E36F2B" w:rsidTr="00E36F2B">
        <w:trPr>
          <w:trHeight w:val="9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«Поддержка мер по обеспечению сбалансированности бюджетов поселений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4 503,2</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дотации на поддержку мер по обеспечению сбалансированности местных бюджетов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08.1.94.99400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4 503,2</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08.1.94.99400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4 503,2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дотации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08.1.94.99400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4 503,2</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7.2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«Обеспечение деятельности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98 330,8</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Составление (изменение)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08.2.00.51200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25,0</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08.2.00.51200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Судебная система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08.2.00.51200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25,0</w:t>
            </w:r>
          </w:p>
        </w:tc>
      </w:tr>
      <w:tr w:rsidR="00E36F2B" w:rsidRPr="00E36F2B" w:rsidTr="00E36F2B">
        <w:trPr>
          <w:trHeight w:val="112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proofErr w:type="gramStart"/>
            <w:r w:rsidRPr="00E36F2B">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11 638,8</w:t>
            </w:r>
          </w:p>
        </w:tc>
      </w:tr>
      <w:tr w:rsidR="00E36F2B" w:rsidRPr="00E36F2B" w:rsidTr="00E36F2B">
        <w:trPr>
          <w:trHeight w:val="13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2 256,0</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2 256,0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108,0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населения</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108,0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112,8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112,8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9 162,0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Социальное обеспечение населения</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08.2.00.73040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9 162,0</w:t>
            </w:r>
          </w:p>
        </w:tc>
      </w:tr>
      <w:tr w:rsidR="00E36F2B" w:rsidRPr="00E36F2B" w:rsidTr="00E36F2B">
        <w:trPr>
          <w:trHeight w:val="12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000000"/>
              <w:right w:val="single" w:sz="4" w:space="0" w:color="000000"/>
            </w:tcBorders>
            <w:shd w:val="clear" w:color="auto" w:fill="auto"/>
            <w:hideMark/>
          </w:tcPr>
          <w:p w:rsidR="00E36F2B" w:rsidRPr="00E36F2B" w:rsidRDefault="00E36F2B" w:rsidP="00E36F2B">
            <w:pPr>
              <w:jc w:val="both"/>
            </w:pPr>
            <w:r w:rsidRPr="00E36F2B">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2 460,9</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2 237,2</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2 237,2</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223,7</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223,7</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1 535,2</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1 292,6</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1 292,6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242,6</w:t>
            </w:r>
          </w:p>
        </w:tc>
      </w:tr>
      <w:tr w:rsidR="00E36F2B" w:rsidRPr="00E36F2B" w:rsidTr="00E36F2B">
        <w:trPr>
          <w:trHeight w:val="3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242,6</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000000"/>
              <w:right w:val="single" w:sz="4" w:space="0" w:color="000000"/>
            </w:tcBorders>
            <w:shd w:val="clear" w:color="auto" w:fill="auto"/>
            <w:hideMark/>
          </w:tcPr>
          <w:p w:rsidR="00E36F2B" w:rsidRPr="00E36F2B" w:rsidRDefault="00E36F2B" w:rsidP="00E36F2B">
            <w:pPr>
              <w:jc w:val="both"/>
            </w:pPr>
            <w:r w:rsidRPr="00E36F2B">
              <w:t>Осуществление отдельных областных государственных полномочий в сфере труда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821,3</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752,2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752,2</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69,1</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08.2.00.73090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69,1</w:t>
            </w:r>
          </w:p>
        </w:tc>
      </w:tr>
      <w:tr w:rsidR="00E36F2B" w:rsidRPr="00E36F2B" w:rsidTr="00E36F2B">
        <w:trPr>
          <w:trHeight w:val="10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818,6</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749,6</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749,6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69,0</w:t>
            </w:r>
          </w:p>
        </w:tc>
      </w:tr>
      <w:tr w:rsidR="00E36F2B" w:rsidRPr="00E36F2B" w:rsidTr="00E36F2B">
        <w:trPr>
          <w:trHeight w:val="3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08.2.00.73140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69,0</w:t>
            </w:r>
          </w:p>
        </w:tc>
      </w:tr>
      <w:tr w:rsidR="00E36F2B" w:rsidRPr="00E36F2B" w:rsidTr="00E36F2B">
        <w:trPr>
          <w:trHeight w:val="19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E36F2B">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lastRenderedPageBreak/>
              <w:t>08.2.00.73150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0,7</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0,7</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E36F2B" w:rsidRPr="00E36F2B" w:rsidRDefault="00E36F2B" w:rsidP="00E36F2B">
            <w:pPr>
              <w:jc w:val="center"/>
            </w:pPr>
            <w:r w:rsidRPr="00E36F2B">
              <w:t>08.2.00.73150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0,7</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Осуществление отдельных областных государственных полномочий в области противодействия коррупции</w:t>
            </w:r>
          </w:p>
        </w:tc>
        <w:tc>
          <w:tcPr>
            <w:tcW w:w="1843" w:type="dxa"/>
            <w:tcBorders>
              <w:top w:val="nil"/>
              <w:left w:val="nil"/>
              <w:bottom w:val="nil"/>
              <w:right w:val="single" w:sz="4" w:space="0" w:color="000000"/>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17,8</w:t>
            </w:r>
          </w:p>
        </w:tc>
      </w:tr>
      <w:tr w:rsidR="00E36F2B" w:rsidRPr="00E36F2B" w:rsidTr="00E36F2B">
        <w:trPr>
          <w:trHeight w:val="144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nil"/>
              <w:bottom w:val="nil"/>
              <w:right w:val="single" w:sz="4" w:space="0" w:color="000000"/>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16,5</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single" w:sz="4" w:space="0" w:color="000000"/>
              <w:left w:val="nil"/>
              <w:bottom w:val="nil"/>
              <w:right w:val="single" w:sz="4" w:space="0" w:color="000000"/>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16,5</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single" w:sz="4" w:space="0" w:color="000000"/>
              <w:left w:val="nil"/>
              <w:bottom w:val="nil"/>
              <w:right w:val="single" w:sz="4" w:space="0" w:color="000000"/>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08.2.00.73160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деятельности Мэра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3 159,3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3 159,3</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3 159,3</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Функционирование высшего должностного лица субъекта Российской Федерации и муниципального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3 159,3</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Основное мероприятие</w:t>
            </w:r>
            <w:r w:rsidRPr="00E36F2B">
              <w:t xml:space="preserve"> «Обеспечение деятельности Администрации Шелеховского муниципального района по выполнению муниципальных функций»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68 519,9</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58 118,7</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50 646,2</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50 646,2</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7 155,2</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7 155,2</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317,3</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36F2B">
              <w:lastRenderedPageBreak/>
              <w:t>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08.2.21.92100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317,3</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pPr>
            <w:proofErr w:type="gramStart"/>
            <w:r w:rsidRPr="00E36F2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08.2.21.S2972</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10 401,2</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«Выплата пенсии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5 433,3</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Пенсия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08.2.25.92500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5 433,3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Социальное обеспечение и иные </w:t>
            </w:r>
            <w:r w:rsidRPr="00E36F2B">
              <w:lastRenderedPageBreak/>
              <w:t>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08.2.25.92500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5 433,3</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Пенсионное обеспечение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08.2.25.92500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300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5 433,3</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«Производство и выпуск периодического печатного издания для информирования»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08.2.27.00000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3 900,0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3 900,0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3 900,0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08.2.27.94100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600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12</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3 900,0</w:t>
            </w:r>
          </w:p>
        </w:tc>
      </w:tr>
      <w:tr w:rsidR="00E36F2B" w:rsidRPr="00E36F2B" w:rsidTr="00E36F2B">
        <w:trPr>
          <w:trHeight w:val="76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8</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«Совершенствование механизмов управления муниципальным имуществом»</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09.0.00.00000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27 382,4</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8.1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«Создание условий для эффективного использования муниципального имущества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18 567,4</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16 142,3</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15 159,7</w:t>
            </w:r>
          </w:p>
        </w:tc>
      </w:tr>
      <w:tr w:rsidR="00E36F2B" w:rsidRPr="00E36F2B" w:rsidTr="00E36F2B">
        <w:trPr>
          <w:trHeight w:val="13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12 242,1</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12 242,1</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2 912,6</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2 912,6</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5,0</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both"/>
              <w:rPr>
                <w:sz w:val="22"/>
                <w:szCs w:val="22"/>
              </w:rPr>
            </w:pPr>
            <w:r w:rsidRPr="00E36F2B">
              <w:rPr>
                <w:sz w:val="22"/>
                <w:szCs w:val="22"/>
              </w:rPr>
              <w:t>Субвенции на проведение Всероссийской переписи населения 2020 года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09.1.21.54690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982,6</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09.1.21.54690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982,6</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09.1.21.54690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982,6</w:t>
            </w:r>
          </w:p>
        </w:tc>
      </w:tr>
      <w:tr w:rsidR="00E36F2B" w:rsidRPr="00E36F2B" w:rsidTr="00E36F2B">
        <w:trPr>
          <w:trHeight w:val="111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«Повышение эффективности управления муниципальным имуществом и земельными ресурсами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2 425,1</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090971">
            <w:pPr>
              <w:jc w:val="both"/>
            </w:pPr>
            <w:r w:rsidRPr="00E36F2B">
              <w:t>Финансовое обеспечение мероприятий в сфере управления муниципальным имуществом и з</w:t>
            </w:r>
            <w:r w:rsidR="00090971">
              <w:t>е</w:t>
            </w:r>
            <w:r w:rsidRPr="00E36F2B">
              <w:t>мельными ресурсами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2 425,1</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2 094,9</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1 419,9</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375,0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330,2</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09.1.62.96200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330,2</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8.2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«Совершенствование земельных и имущественных отношений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599,6</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 xml:space="preserve">Основное мероприятие </w:t>
            </w:r>
            <w:r w:rsidRPr="00E36F2B">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233,0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09.2.55.95500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233,0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09.2.55.95500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233,0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09.2.55.95500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33,0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09.2.55.95500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200,0</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Основное мероприятие</w:t>
            </w:r>
            <w:r w:rsidRPr="00E36F2B">
              <w:t xml:space="preserve"> «Выполнение кадастровых работ по  формированию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366,6</w:t>
            </w:r>
          </w:p>
        </w:tc>
      </w:tr>
      <w:tr w:rsidR="00E36F2B" w:rsidRPr="00E36F2B" w:rsidTr="00E36F2B">
        <w:trPr>
          <w:trHeight w:val="9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single" w:sz="4" w:space="0" w:color="auto"/>
            </w:tcBorders>
            <w:shd w:val="clear" w:color="auto" w:fill="auto"/>
            <w:hideMark/>
          </w:tcPr>
          <w:p w:rsidR="00E36F2B" w:rsidRPr="00E36F2B" w:rsidRDefault="00E36F2B" w:rsidP="00E36F2B">
            <w:pPr>
              <w:jc w:val="both"/>
            </w:pPr>
            <w:r w:rsidRPr="00E36F2B">
              <w:t>Выполнение кадастровых работ по  формированию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09.2.56.95600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366,6</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09.2.56.95600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366,6</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09.2.56.95600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366,6</w:t>
            </w:r>
          </w:p>
        </w:tc>
      </w:tr>
      <w:tr w:rsidR="00E36F2B" w:rsidRPr="00E36F2B" w:rsidTr="00E36F2B">
        <w:trPr>
          <w:trHeight w:val="9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single" w:sz="4" w:space="0" w:color="auto"/>
            </w:tcBorders>
            <w:shd w:val="clear" w:color="auto" w:fill="auto"/>
            <w:vAlign w:val="bottom"/>
            <w:hideMark/>
          </w:tcPr>
          <w:p w:rsidR="00E36F2B" w:rsidRPr="00E36F2B" w:rsidRDefault="00E36F2B" w:rsidP="00E36F2B">
            <w:pPr>
              <w:rPr>
                <w:b/>
                <w:bCs/>
              </w:rPr>
            </w:pPr>
            <w:r w:rsidRPr="00E36F2B">
              <w:rPr>
                <w:b/>
                <w:bCs/>
              </w:rPr>
              <w:t xml:space="preserve">Подпрограмма </w:t>
            </w:r>
            <w:r w:rsidRPr="00E36F2B">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09.4.00.00000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8 215,4</w:t>
            </w:r>
          </w:p>
        </w:tc>
      </w:tr>
      <w:tr w:rsidR="00E36F2B" w:rsidRPr="00E36F2B" w:rsidTr="00E36F2B">
        <w:trPr>
          <w:trHeight w:val="12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rsidR="00E36F2B" w:rsidRPr="00E36F2B" w:rsidRDefault="00E36F2B" w:rsidP="00E36F2B">
            <w:pPr>
              <w:jc w:val="both"/>
            </w:pPr>
            <w:r w:rsidRPr="00E36F2B">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09.4.00.S2480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8 215,4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09.4.00.S2480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8 215,4</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09.4.00.S2480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8 215,4</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9</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Муниципальная программа «Градостроительство, инфраструктурное развитие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10.0.00.00000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78 487,2</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9.1</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Подпрограмма</w:t>
            </w:r>
            <w:r w:rsidRPr="00E36F2B">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63 312,1</w:t>
            </w:r>
          </w:p>
        </w:tc>
      </w:tr>
      <w:tr w:rsidR="00E36F2B" w:rsidRPr="00E36F2B" w:rsidTr="00E36F2B">
        <w:trPr>
          <w:trHeight w:val="13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7 639,0</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3 039,0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single" w:sz="4" w:space="0" w:color="auto"/>
            </w:tcBorders>
            <w:shd w:val="clear" w:color="auto" w:fill="auto"/>
            <w:hideMark/>
          </w:tcPr>
          <w:p w:rsidR="00E36F2B" w:rsidRPr="00E36F2B" w:rsidRDefault="00E36F2B" w:rsidP="00E36F2B">
            <w:pPr>
              <w:jc w:val="both"/>
            </w:pPr>
            <w:r w:rsidRPr="00E36F2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3 039,0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4 600,0</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nil"/>
              <w:right w:val="single" w:sz="4" w:space="0" w:color="auto"/>
            </w:tcBorders>
            <w:shd w:val="clear" w:color="auto" w:fill="auto"/>
            <w:hideMark/>
          </w:tcPr>
          <w:p w:rsidR="00E36F2B" w:rsidRPr="00E36F2B" w:rsidRDefault="00E36F2B" w:rsidP="00E36F2B">
            <w:pPr>
              <w:jc w:val="both"/>
            </w:pPr>
            <w:r w:rsidRPr="00E36F2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10.1.00.99993</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400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4 600,0</w:t>
            </w:r>
          </w:p>
        </w:tc>
      </w:tr>
      <w:tr w:rsidR="00E36F2B" w:rsidRPr="00E36F2B" w:rsidTr="00E36F2B">
        <w:trPr>
          <w:trHeight w:val="75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single" w:sz="4" w:space="0" w:color="auto"/>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10.1.00.S2200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55 673,1</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10.1.00.S2200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55 673,1</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10.1.00.S2200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02</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55 673,1</w:t>
            </w:r>
          </w:p>
        </w:tc>
      </w:tr>
      <w:tr w:rsidR="00E36F2B" w:rsidRPr="00E36F2B" w:rsidTr="00E36F2B">
        <w:trPr>
          <w:trHeight w:val="10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9.2</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Подпрограмма</w:t>
            </w:r>
            <w:r w:rsidRPr="00E36F2B">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1 500,0</w:t>
            </w:r>
          </w:p>
        </w:tc>
      </w:tr>
      <w:tr w:rsidR="00E36F2B" w:rsidRPr="00E36F2B" w:rsidTr="00E36F2B">
        <w:trPr>
          <w:trHeight w:val="10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10.2.00.99994</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1 500,0</w:t>
            </w:r>
          </w:p>
        </w:tc>
      </w:tr>
      <w:tr w:rsidR="00E36F2B" w:rsidRPr="00E36F2B" w:rsidTr="00E36F2B">
        <w:trPr>
          <w:trHeight w:val="3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10.2.00.99994</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1 500,0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10.2.00.99994</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1 500,0</w:t>
            </w:r>
          </w:p>
        </w:tc>
      </w:tr>
      <w:tr w:rsidR="00E36F2B" w:rsidRPr="00E36F2B" w:rsidTr="00E36F2B">
        <w:trPr>
          <w:trHeight w:val="7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9.3</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Подпрограмма</w:t>
            </w:r>
            <w:r w:rsidRPr="00E36F2B">
              <w:t xml:space="preserve"> «Энергосбережение и повышение энергетической эффективности объектов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191,7</w:t>
            </w:r>
          </w:p>
        </w:tc>
      </w:tr>
      <w:tr w:rsidR="00E36F2B" w:rsidRPr="00E36F2B" w:rsidTr="00E36F2B">
        <w:trPr>
          <w:trHeight w:val="10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10.3.00.99995</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191,7</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10.3.00.99995</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191,7</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10.3.00.99995</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07</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135,7</w:t>
            </w:r>
          </w:p>
        </w:tc>
      </w:tr>
      <w:tr w:rsidR="00E36F2B" w:rsidRPr="00E36F2B" w:rsidTr="00E36F2B">
        <w:trPr>
          <w:trHeight w:val="3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Культура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10.3.00.99995</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56,0</w:t>
            </w:r>
          </w:p>
        </w:tc>
      </w:tr>
      <w:tr w:rsidR="00E36F2B" w:rsidRPr="00E36F2B" w:rsidTr="00E36F2B">
        <w:trPr>
          <w:trHeight w:val="7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9.4</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Подпрограмма</w:t>
            </w:r>
            <w:r w:rsidRPr="00E36F2B">
              <w:t xml:space="preserve"> «Развитие и содержание автомобильных дорог общего пользования местного значения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10.4.00.00000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3 707,4</w:t>
            </w:r>
          </w:p>
        </w:tc>
      </w:tr>
      <w:tr w:rsidR="00E36F2B" w:rsidRPr="00E36F2B" w:rsidTr="00E36F2B">
        <w:trPr>
          <w:trHeight w:val="10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10.4.00.99996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3 707,4</w:t>
            </w:r>
          </w:p>
        </w:tc>
      </w:tr>
      <w:tr w:rsidR="00E36F2B" w:rsidRPr="00E36F2B" w:rsidTr="00E36F2B">
        <w:trPr>
          <w:trHeight w:val="7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10.4.00.99996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3 707,4</w:t>
            </w:r>
          </w:p>
        </w:tc>
      </w:tr>
      <w:tr w:rsidR="00E36F2B" w:rsidRPr="00E36F2B" w:rsidTr="00E36F2B">
        <w:trPr>
          <w:trHeight w:val="4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10.4.00.99996</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09</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3 707,4</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rPr>
                <w:b/>
                <w:bCs/>
              </w:rPr>
              <w:t>Подпрограмма</w:t>
            </w:r>
            <w:r w:rsidRPr="00E36F2B">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10.5.00.00000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10.5.00.99997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10.5.00.99997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w:t>
            </w:r>
          </w:p>
        </w:tc>
      </w:tr>
      <w:tr w:rsidR="00E36F2B" w:rsidRPr="00E36F2B" w:rsidTr="00E36F2B">
        <w:trPr>
          <w:trHeight w:val="3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Транспорт</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10.5.00.99997</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04</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08</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w:t>
            </w:r>
          </w:p>
        </w:tc>
      </w:tr>
      <w:tr w:rsidR="00E36F2B" w:rsidRPr="00E36F2B" w:rsidTr="00E36F2B">
        <w:trPr>
          <w:trHeight w:val="67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ПП «Обеспечение и реализация градостроительной деятельности в </w:t>
            </w:r>
            <w:proofErr w:type="spellStart"/>
            <w:r w:rsidRPr="00E36F2B">
              <w:t>Шелеховском</w:t>
            </w:r>
            <w:proofErr w:type="spellEnd"/>
            <w:r w:rsidRPr="00E36F2B">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10.6.00.00000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496,7</w:t>
            </w:r>
          </w:p>
        </w:tc>
      </w:tr>
      <w:tr w:rsidR="00E36F2B" w:rsidRPr="00E36F2B" w:rsidTr="00E36F2B">
        <w:trPr>
          <w:trHeight w:val="7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Формирование и реализация единой политики в сфере градостроительной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10.6.00.95300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496,7</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10.6.00.95300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496,7</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10.6.00.95300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496,7</w:t>
            </w:r>
          </w:p>
        </w:tc>
      </w:tr>
      <w:tr w:rsidR="00E36F2B" w:rsidRPr="00E36F2B" w:rsidTr="00E36F2B">
        <w:trPr>
          <w:trHeight w:val="70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ПП «Обеспечение деятельности Управления территориального развития и обустройства»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9 249,3</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9 249,3</w:t>
            </w:r>
          </w:p>
        </w:tc>
      </w:tr>
      <w:tr w:rsidR="00E36F2B" w:rsidRPr="00E36F2B" w:rsidTr="00E36F2B">
        <w:trPr>
          <w:trHeight w:val="12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9 152,5</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9 152,5</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96,8</w:t>
            </w:r>
          </w:p>
        </w:tc>
      </w:tr>
      <w:tr w:rsidR="00E36F2B" w:rsidRPr="00E36F2B" w:rsidTr="00E36F2B">
        <w:trPr>
          <w:trHeight w:val="43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10.7.00.92100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05</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96,8</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10</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rPr>
                <w:b/>
                <w:bCs/>
              </w:rPr>
            </w:pPr>
            <w:r w:rsidRPr="00E36F2B">
              <w:rPr>
                <w:b/>
                <w:bCs/>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70.0.00.00000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rPr>
                <w:b/>
                <w:bCs/>
              </w:rPr>
            </w:pPr>
            <w:r w:rsidRPr="00E36F2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rPr>
                <w:b/>
                <w:bCs/>
              </w:rPr>
            </w:pPr>
            <w:r w:rsidRPr="00E36F2B">
              <w:rPr>
                <w:b/>
                <w:bCs/>
              </w:rPr>
              <w:t>17 301,0</w:t>
            </w:r>
          </w:p>
        </w:tc>
      </w:tr>
      <w:tr w:rsidR="00E36F2B" w:rsidRPr="00E36F2B" w:rsidTr="00E36F2B">
        <w:trPr>
          <w:trHeight w:val="63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Руководство и управление в сфере установленных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6 065,0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контрольно-ревизионной палаты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4 576,9</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4 576,9</w:t>
            </w:r>
          </w:p>
        </w:tc>
      </w:tr>
      <w:tr w:rsidR="00E36F2B" w:rsidRPr="00E36F2B" w:rsidTr="00E36F2B">
        <w:trPr>
          <w:trHeight w:val="12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4 506,5</w:t>
            </w:r>
          </w:p>
        </w:tc>
      </w:tr>
      <w:tr w:rsidR="00E36F2B" w:rsidRPr="00E36F2B" w:rsidTr="00E36F2B">
        <w:trPr>
          <w:trHeight w:val="6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4 506,5</w:t>
            </w:r>
          </w:p>
        </w:tc>
      </w:tr>
      <w:tr w:rsidR="00E36F2B" w:rsidRPr="00E36F2B" w:rsidTr="00E36F2B">
        <w:trPr>
          <w:trHeight w:val="6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69,4</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w:t>
            </w:r>
            <w:r w:rsidRPr="00E36F2B">
              <w:lastRenderedPageBreak/>
              <w:t xml:space="preserve">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69,4</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w:t>
            </w:r>
          </w:p>
        </w:tc>
      </w:tr>
      <w:tr w:rsidR="00E36F2B" w:rsidRPr="00E36F2B" w:rsidTr="00E36F2B">
        <w:trPr>
          <w:trHeight w:val="66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rPr>
                <w:b/>
                <w:bCs/>
              </w:rPr>
            </w:pPr>
            <w:r w:rsidRPr="00E36F2B">
              <w:rPr>
                <w:b/>
                <w:bCs/>
              </w:rPr>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70.1.21.92100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06</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70.1.24.00000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Финансовое обеспечение отдельных мероприятий за счет средств резервного фонда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70.1.24.92400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70.1.24.92400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3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Резервные фонды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70.1.24.92400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800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11</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300,0</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Обеспечение деятельности Думы Шелеховского муниципального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70.1.26.00000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111,7</w:t>
            </w:r>
          </w:p>
        </w:tc>
      </w:tr>
      <w:tr w:rsidR="00E36F2B" w:rsidRPr="00E36F2B" w:rsidTr="00E36F2B">
        <w:trPr>
          <w:trHeight w:val="6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70.1.26.92100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111,7</w:t>
            </w:r>
          </w:p>
        </w:tc>
      </w:tr>
      <w:tr w:rsidR="00E36F2B" w:rsidRPr="00E36F2B" w:rsidTr="00E36F2B">
        <w:trPr>
          <w:trHeight w:val="111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70.1.26.92100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111,7</w:t>
            </w:r>
          </w:p>
        </w:tc>
      </w:tr>
      <w:tr w:rsidR="00E36F2B" w:rsidRPr="00E36F2B" w:rsidTr="00E36F2B">
        <w:trPr>
          <w:trHeight w:val="9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70.1.26.92100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111,7</w:t>
            </w:r>
          </w:p>
        </w:tc>
      </w:tr>
      <w:tr w:rsidR="00E36F2B" w:rsidRPr="00E36F2B" w:rsidTr="00E36F2B">
        <w:trPr>
          <w:trHeight w:val="124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70.1.92.00000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1 076,4</w:t>
            </w:r>
          </w:p>
        </w:tc>
      </w:tr>
      <w:tr w:rsidR="00E36F2B" w:rsidRPr="00E36F2B" w:rsidTr="00E36F2B">
        <w:trPr>
          <w:trHeight w:val="110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w:t>
            </w:r>
            <w:r w:rsidRPr="00E36F2B">
              <w:lastRenderedPageBreak/>
              <w:t xml:space="preserve">деятельности аварийно-спасательного формирования на территории сельских поселений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lastRenderedPageBreak/>
              <w:t>70.1.92.99220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1 076,4</w:t>
            </w:r>
          </w:p>
        </w:tc>
      </w:tr>
      <w:tr w:rsidR="00E36F2B" w:rsidRPr="00E36F2B" w:rsidTr="00E36F2B">
        <w:trPr>
          <w:trHeight w:val="4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lastRenderedPageBreak/>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70.1.92.99220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1 076,4</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70.1.92.99220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500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03</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10</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1 076,4</w:t>
            </w:r>
          </w:p>
        </w:tc>
      </w:tr>
      <w:tr w:rsidR="00E36F2B" w:rsidRPr="00E36F2B" w:rsidTr="00E36F2B">
        <w:trPr>
          <w:trHeight w:val="1125"/>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70.2.00.00000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11 236,0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70.2.00.S2370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11 236,0</w:t>
            </w:r>
          </w:p>
        </w:tc>
      </w:tr>
      <w:tr w:rsidR="00E36F2B" w:rsidRPr="00E36F2B" w:rsidTr="00E36F2B">
        <w:trPr>
          <w:trHeight w:val="119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spacing w:after="240"/>
              <w:jc w:val="both"/>
            </w:pPr>
            <w:r w:rsidRPr="00E36F2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70.2.00.S2370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 </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11 236,0</w:t>
            </w:r>
          </w:p>
        </w:tc>
      </w:tr>
      <w:tr w:rsidR="00E36F2B" w:rsidRPr="00E36F2B" w:rsidTr="00E36F2B">
        <w:trPr>
          <w:trHeight w:val="69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36F2B" w:rsidRPr="00E36F2B" w:rsidRDefault="00E36F2B" w:rsidP="00E36F2B">
            <w:pPr>
              <w:jc w:val="center"/>
            </w:pPr>
            <w:r w:rsidRPr="00E36F2B">
              <w:t> </w:t>
            </w:r>
          </w:p>
        </w:tc>
        <w:tc>
          <w:tcPr>
            <w:tcW w:w="3633" w:type="dxa"/>
            <w:tcBorders>
              <w:top w:val="nil"/>
              <w:left w:val="nil"/>
              <w:bottom w:val="single" w:sz="4" w:space="0" w:color="auto"/>
              <w:right w:val="single" w:sz="4" w:space="0" w:color="auto"/>
            </w:tcBorders>
            <w:shd w:val="clear" w:color="auto" w:fill="auto"/>
            <w:hideMark/>
          </w:tcPr>
          <w:p w:rsidR="00E36F2B" w:rsidRPr="00E36F2B" w:rsidRDefault="00E36F2B" w:rsidP="00E36F2B">
            <w:pPr>
              <w:jc w:val="both"/>
            </w:pPr>
            <w:r w:rsidRPr="00E36F2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70.2.00.S2370</w:t>
            </w:r>
          </w:p>
        </w:tc>
        <w:tc>
          <w:tcPr>
            <w:tcW w:w="708"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200</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01</w:t>
            </w:r>
          </w:p>
        </w:tc>
        <w:tc>
          <w:tcPr>
            <w:tcW w:w="709" w:type="dxa"/>
            <w:tcBorders>
              <w:top w:val="nil"/>
              <w:left w:val="nil"/>
              <w:bottom w:val="single" w:sz="4" w:space="0" w:color="auto"/>
              <w:right w:val="single" w:sz="4" w:space="0" w:color="auto"/>
            </w:tcBorders>
            <w:shd w:val="clear" w:color="auto" w:fill="auto"/>
            <w:vAlign w:val="center"/>
            <w:hideMark/>
          </w:tcPr>
          <w:p w:rsidR="00E36F2B" w:rsidRPr="00E36F2B" w:rsidRDefault="00E36F2B" w:rsidP="00E36F2B">
            <w:pPr>
              <w:jc w:val="center"/>
            </w:pPr>
            <w:r w:rsidRPr="00E36F2B">
              <w:t>13</w:t>
            </w:r>
          </w:p>
        </w:tc>
        <w:tc>
          <w:tcPr>
            <w:tcW w:w="1417" w:type="dxa"/>
            <w:tcBorders>
              <w:top w:val="nil"/>
              <w:left w:val="nil"/>
              <w:bottom w:val="single" w:sz="4" w:space="0" w:color="auto"/>
              <w:right w:val="single" w:sz="4" w:space="0" w:color="auto"/>
            </w:tcBorders>
            <w:shd w:val="clear" w:color="auto" w:fill="auto"/>
            <w:noWrap/>
            <w:vAlign w:val="center"/>
            <w:hideMark/>
          </w:tcPr>
          <w:p w:rsidR="00E36F2B" w:rsidRPr="00E36F2B" w:rsidRDefault="00E36F2B" w:rsidP="00E36F2B">
            <w:pPr>
              <w:jc w:val="right"/>
            </w:pPr>
            <w:r w:rsidRPr="00E36F2B">
              <w:t>11 236,0</w:t>
            </w:r>
          </w:p>
        </w:tc>
      </w:tr>
    </w:tbl>
    <w:p w:rsidR="00E36F2B" w:rsidRPr="003E0171" w:rsidRDefault="00E36F2B" w:rsidP="003E0171">
      <w:pPr>
        <w:tabs>
          <w:tab w:val="left" w:pos="360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tabs>
          <w:tab w:val="left" w:pos="3600"/>
        </w:tabs>
        <w:jc w:val="right"/>
        <w:rPr>
          <w:sz w:val="28"/>
          <w:szCs w:val="28"/>
        </w:rPr>
      </w:pPr>
      <w:r w:rsidRPr="003E0171">
        <w:rPr>
          <w:sz w:val="28"/>
          <w:szCs w:val="28"/>
        </w:rPr>
        <w:lastRenderedPageBreak/>
        <w:t>Приложение  10</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3E0171" w:rsidRDefault="003E0171" w:rsidP="003E0171">
      <w:pPr>
        <w:jc w:val="right"/>
      </w:pPr>
    </w:p>
    <w:p w:rsidR="003E0171" w:rsidRPr="003E0171" w:rsidRDefault="003E0171" w:rsidP="003E0171">
      <w:pPr>
        <w:jc w:val="right"/>
      </w:pPr>
    </w:p>
    <w:p w:rsidR="003E0171" w:rsidRPr="003E0171" w:rsidRDefault="003E0171" w:rsidP="00A43C57">
      <w:pPr>
        <w:tabs>
          <w:tab w:val="left" w:pos="3600"/>
        </w:tabs>
        <w:jc w:val="center"/>
        <w:rPr>
          <w:sz w:val="28"/>
          <w:szCs w:val="28"/>
        </w:rPr>
      </w:pPr>
      <w:r w:rsidRPr="003E0171">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плановый период 2022 и 2023 годов</w:t>
      </w:r>
    </w:p>
    <w:p w:rsidR="003E0171" w:rsidRPr="003E0171" w:rsidRDefault="003E0171" w:rsidP="00A43C57">
      <w:pPr>
        <w:tabs>
          <w:tab w:val="left" w:pos="3600"/>
        </w:tabs>
        <w:jc w:val="center"/>
        <w:rPr>
          <w:sz w:val="28"/>
          <w:szCs w:val="28"/>
        </w:rPr>
      </w:pPr>
    </w:p>
    <w:p w:rsidR="003E0171" w:rsidRDefault="003E0171" w:rsidP="003E0171">
      <w:pPr>
        <w:tabs>
          <w:tab w:val="left" w:pos="3600"/>
        </w:tabs>
        <w:jc w:val="right"/>
      </w:pPr>
      <w:r w:rsidRPr="003E0171">
        <w:t>тыс. рублей</w:t>
      </w:r>
    </w:p>
    <w:tbl>
      <w:tblPr>
        <w:tblW w:w="9644" w:type="dxa"/>
        <w:tblInd w:w="103" w:type="dxa"/>
        <w:tblLayout w:type="fixed"/>
        <w:tblLook w:val="04A0" w:firstRow="1" w:lastRow="0" w:firstColumn="1" w:lastColumn="0" w:noHBand="0" w:noVBand="1"/>
      </w:tblPr>
      <w:tblGrid>
        <w:gridCol w:w="621"/>
        <w:gridCol w:w="2078"/>
        <w:gridCol w:w="1701"/>
        <w:gridCol w:w="708"/>
        <w:gridCol w:w="709"/>
        <w:gridCol w:w="851"/>
        <w:gridCol w:w="1559"/>
        <w:gridCol w:w="1417"/>
      </w:tblGrid>
      <w:tr w:rsidR="00A43C57" w:rsidRPr="00A43C57" w:rsidTr="00A43C57">
        <w:trPr>
          <w:trHeight w:val="630"/>
          <w:tblHead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spellStart"/>
            <w:r w:rsidRPr="00A43C57">
              <w:t>Рз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gramStart"/>
            <w:r w:rsidRPr="00A43C57">
              <w:t>ПР</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rPr>
                <w:b/>
                <w:bCs/>
              </w:rPr>
            </w:pPr>
            <w:r w:rsidRPr="00A43C57">
              <w:rPr>
                <w:b/>
                <w:bCs/>
              </w:rPr>
              <w:t>ИТОГО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2 040 387,5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1 664 990,4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rPr>
                <w:b/>
                <w:bCs/>
              </w:rPr>
            </w:pPr>
            <w:r w:rsidRPr="00A43C57">
              <w:rPr>
                <w:b/>
                <w:bCs/>
              </w:rPr>
              <w:t>01.0.00.00000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1 449 322,8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1 101 523,8</w:t>
            </w:r>
          </w:p>
        </w:tc>
      </w:tr>
      <w:tr w:rsidR="00A43C57" w:rsidRPr="00A43C57" w:rsidTr="00A43C57">
        <w:trPr>
          <w:trHeight w:val="945"/>
        </w:trPr>
        <w:tc>
          <w:tcPr>
            <w:tcW w:w="621" w:type="dxa"/>
            <w:tcBorders>
              <w:top w:val="nil"/>
              <w:left w:val="single" w:sz="4" w:space="0" w:color="auto"/>
              <w:bottom w:val="nil"/>
              <w:right w:val="single" w:sz="4" w:space="0" w:color="auto"/>
            </w:tcBorders>
            <w:shd w:val="clear" w:color="auto" w:fill="auto"/>
            <w:noWrap/>
            <w:vAlign w:val="center"/>
            <w:hideMark/>
          </w:tcPr>
          <w:p w:rsidR="00A43C57" w:rsidRPr="00A43C57" w:rsidRDefault="00A43C57" w:rsidP="00A43C57">
            <w:pPr>
              <w:jc w:val="center"/>
            </w:pPr>
            <w:r w:rsidRPr="00A43C57">
              <w:t>1.1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1 131 225,3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1 037 577,2</w:t>
            </w:r>
          </w:p>
        </w:tc>
      </w:tr>
      <w:tr w:rsidR="00A43C57" w:rsidRPr="00A43C57" w:rsidTr="00A43C57">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Управления образования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7 363,6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7 369,7</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7 363,6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7 369,7</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7,6</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7,6</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дошкольных 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448 123,3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деятельности </w:t>
            </w:r>
            <w:r w:rsidRPr="00A43C57">
              <w:lastRenderedPageBreak/>
              <w:t>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102 180,8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98 872,0</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92 254,2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88 058,2</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92 254,2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88 058,2</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1 183,0</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1 183,0</w:t>
            </w:r>
          </w:p>
        </w:tc>
      </w:tr>
      <w:tr w:rsidR="00A43C57" w:rsidRPr="00A43C57" w:rsidTr="00A43C57">
        <w:trPr>
          <w:trHeight w:val="936"/>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nil"/>
            </w:tcBorders>
            <w:shd w:val="clear" w:color="auto" w:fill="auto"/>
            <w:hideMark/>
          </w:tcPr>
          <w:p w:rsidR="00A43C57" w:rsidRPr="00A43C57" w:rsidRDefault="00A43C57" w:rsidP="00A43C57">
            <w:pPr>
              <w:jc w:val="both"/>
            </w:pPr>
            <w:r w:rsidRPr="00A43C57">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w:t>
            </w:r>
            <w:r w:rsidRPr="00A43C57">
              <w:lastRenderedPageBreak/>
              <w:t>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345 711,6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307 299,2</w:t>
            </w:r>
          </w:p>
        </w:tc>
      </w:tr>
      <w:tr w:rsidR="00A43C57" w:rsidRPr="00A43C57" w:rsidTr="00A43C57">
        <w:trPr>
          <w:trHeight w:val="126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341 497,6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303 085,2</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341 497,6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303 085,2</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r>
      <w:tr w:rsidR="00A43C57" w:rsidRPr="00A43C57" w:rsidTr="00A43C57">
        <w:trPr>
          <w:trHeight w:val="18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w:t>
            </w:r>
            <w:r w:rsidRPr="00A43C57">
              <w:lastRenderedPageBreak/>
              <w:t>муниципальных дошкольных образовательных организациях,  расположенных на территории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01.1.40.S2060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230,9</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229,9</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01.1.40.S2060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230,9</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229,9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01.1.40.S2060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230,9</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229,9</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общеобразовательных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607 533,9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554 880,8</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68 850,0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66 439,7</w:t>
            </w:r>
          </w:p>
        </w:tc>
      </w:tr>
      <w:tr w:rsidR="00A43C57" w:rsidRPr="00A43C57" w:rsidTr="00A43C57">
        <w:trPr>
          <w:trHeight w:val="13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43C57">
              <w:lastRenderedPageBreak/>
              <w:t>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55 965,3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52 786,6</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55 965,3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52 786,6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10 556,6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10 474,2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10 556,6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10 474,2</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283,6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1 134,4</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283,6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1 134,4</w:t>
            </w:r>
          </w:p>
        </w:tc>
      </w:tr>
      <w:tr w:rsidR="00A43C57" w:rsidRPr="00A43C57" w:rsidTr="00A43C57">
        <w:trPr>
          <w:trHeight w:val="19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A43C57">
              <w:lastRenderedPageBreak/>
              <w:t>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443 776,4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394 467,9</w:t>
            </w:r>
          </w:p>
        </w:tc>
      </w:tr>
      <w:tr w:rsidR="00A43C57" w:rsidRPr="00A43C57" w:rsidTr="00A43C57">
        <w:trPr>
          <w:trHeight w:val="13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233 636,7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206 496,1</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233 636,7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206 496,1</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200 555,7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178 387,8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200 555,7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178 387,8</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Субвенции на осуществление областных государственных полномочий по обеспечению бесплатным двухразовым питанием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1 554,9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1 554,9</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r>
      <w:tr w:rsidR="00A43C57" w:rsidRPr="00A43C57" w:rsidTr="00A43C57">
        <w:trPr>
          <w:trHeight w:val="18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w:t>
            </w:r>
            <w:r w:rsidRPr="00A43C57">
              <w:lastRenderedPageBreak/>
              <w:t>социального обслуживания, находящихся в ведении Иркутской области, посещающих муниципальные общеобразовательные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01.1.41.73190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A43C57" w:rsidRPr="00A43C57" w:rsidTr="00A43C57">
        <w:trPr>
          <w:trHeight w:val="10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nil"/>
            </w:tcBorders>
            <w:shd w:val="clear" w:color="auto" w:fill="auto"/>
            <w:hideMark/>
          </w:tcPr>
          <w:p w:rsidR="00A43C57" w:rsidRPr="00A43C57" w:rsidRDefault="00A43C57" w:rsidP="00A43C57">
            <w:pPr>
              <w:jc w:val="both"/>
            </w:pPr>
            <w:proofErr w:type="gramStart"/>
            <w:r w:rsidRPr="00A43C57">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60 216,5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60 216,5</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nil"/>
            </w:tcBorders>
            <w:shd w:val="clear" w:color="auto" w:fill="auto"/>
            <w:vAlign w:val="center"/>
            <w:hideMark/>
          </w:tcPr>
          <w:p w:rsidR="00A43C57" w:rsidRPr="00A43C57" w:rsidRDefault="00A43C57" w:rsidP="00A43C57">
            <w:pPr>
              <w:jc w:val="both"/>
            </w:pPr>
            <w:r w:rsidRPr="00A43C57">
              <w:t>Обеспечение бесплатным питьевым молоком обучающихся 1-4 классов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7 417,9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7 083,4</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4 226,0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4 035,3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4 226,0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4 035,3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3 048,1</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3 048,1</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proofErr w:type="gramStart"/>
            <w:r w:rsidRPr="00A43C57">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7 390,0</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7 261,9</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Закупка товаров, работ и услуг для обеспечения государственных </w:t>
            </w:r>
            <w:r w:rsidRPr="00A43C57">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4 878,4</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4 793,9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4 878,4</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4 793,9</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2 511,6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2 468,0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2 511,6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2 468,0</w:t>
            </w:r>
          </w:p>
        </w:tc>
      </w:tr>
      <w:tr w:rsidR="00A43C57" w:rsidRPr="00A43C57" w:rsidTr="00A43C57">
        <w:trPr>
          <w:trHeight w:val="220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471,7</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471,7</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471,7</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rPr>
                <w:b/>
                <w:bCs/>
              </w:rPr>
              <w:t>Региональный проект</w:t>
            </w:r>
            <w:r w:rsidRPr="00A43C57">
              <w:t xml:space="preserve"> «Финансовая поддержка семей при рождении детей»</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организаций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31 041,1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31 434,0</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A43C57">
              <w:lastRenderedPageBreak/>
              <w:t>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«Обеспечение деятельности информационно-методического образовательного центра»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25 597,7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25 925,9</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w:t>
            </w:r>
            <w:r w:rsidRPr="00A43C57">
              <w:lastRenderedPageBreak/>
              <w:t>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01.1.46.S2972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w:t>
            </w:r>
            <w:proofErr w:type="gramStart"/>
            <w:r w:rsidRPr="00A43C57">
              <w:t>функционирования модели персонифицирова</w:t>
            </w:r>
            <w:r w:rsidRPr="00A43C57">
              <w:lastRenderedPageBreak/>
              <w:t>нного финансирования дополнительного образования детей</w:t>
            </w:r>
            <w:proofErr w:type="gramEnd"/>
            <w:r w:rsidRPr="00A43C57">
              <w:t>»</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01.1.57.00000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A43C57" w:rsidRPr="00A43C57" w:rsidTr="00A43C57">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1.2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«Развитие дошкольного, общего и дополнительного образования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318 097,5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63 946,6</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«Обеспечение детей дошкольного и школьного возрастов местами в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287 742,1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A43C57" w:rsidRPr="00A43C57" w:rsidTr="00A43C57">
        <w:trPr>
          <w:trHeight w:val="10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w:t>
            </w:r>
            <w:r w:rsidRPr="00A43C57">
              <w:lastRenderedPageBreak/>
              <w:t xml:space="preserve">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01.2.81.96500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246 191,8</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246 191,8</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246 191,8</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0,0</w:t>
            </w:r>
          </w:p>
        </w:tc>
      </w:tr>
      <w:tr w:rsidR="00A43C57" w:rsidRPr="00A43C57" w:rsidTr="00A43C57">
        <w:trPr>
          <w:trHeight w:val="65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 xml:space="preserve">Основное мероприятие </w:t>
            </w:r>
            <w:r w:rsidRPr="00A43C57">
              <w:t xml:space="preserve">«Совершенствование организации питания обучающихся, воспитанников в муниципальных образовательных организациях </w:t>
            </w:r>
            <w:r w:rsidRPr="00A43C57">
              <w:lastRenderedPageBreak/>
              <w:t xml:space="preserve">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01.2.83.00000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4 299,2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4 299,2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3 853,5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3 853,5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«Развитие социальной и инженерной инфраструктуры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26 056,2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65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w:t>
            </w:r>
            <w:r w:rsidRPr="00A43C57">
              <w:lastRenderedPageBreak/>
              <w:t xml:space="preserve">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26 056,2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25 131,5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15 665,0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924,7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924,7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nil"/>
            </w:tcBorders>
            <w:shd w:val="clear" w:color="auto" w:fill="auto"/>
            <w:hideMark/>
          </w:tcPr>
          <w:p w:rsidR="00A43C57" w:rsidRPr="00A43C57" w:rsidRDefault="00A43C57" w:rsidP="00A43C57">
            <w:pPr>
              <w:jc w:val="both"/>
            </w:pPr>
            <w:r w:rsidRPr="00A43C57">
              <w:t>Региональный проект "Успех каждого ребенка"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9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nil"/>
            </w:tcBorders>
            <w:shd w:val="clear" w:color="auto" w:fill="auto"/>
            <w:vAlign w:val="center"/>
            <w:hideMark/>
          </w:tcPr>
          <w:p w:rsidR="00A43C57" w:rsidRPr="00A43C57" w:rsidRDefault="00A43C57" w:rsidP="00A43C57">
            <w:pPr>
              <w:jc w:val="both"/>
            </w:pPr>
            <w:r w:rsidRPr="00A43C57">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7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«Создание условий для развития молодежной среды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3 934,8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3 906,2</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2.1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«Качественное развитие потенциала и воспитание молодежи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3 556,6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3 528,0</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«Совершенствование системы гражданско-патриотического воспитания, профилактика экстремизма»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A43C57" w:rsidRPr="00A43C57" w:rsidTr="00A43C57">
        <w:trPr>
          <w:trHeight w:val="16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«Развитие инновационной и добровольческой деятельности молодых людей, </w:t>
            </w:r>
            <w:r w:rsidRPr="00A43C57">
              <w:lastRenderedPageBreak/>
              <w:t>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02.1.67.00000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A43C57" w:rsidRPr="00A43C57" w:rsidTr="00A43C57">
        <w:trPr>
          <w:trHeight w:val="7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«Организация отдыха и оздоровления детей  в стационарных лагерях «Орленок» и «Интеллектуал»»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автономным учреждениям и иным </w:t>
            </w:r>
            <w:r w:rsidRPr="00A43C57">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02.1.72.94100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A43C57" w:rsidRPr="00A43C57" w:rsidTr="00A43C57">
        <w:trPr>
          <w:trHeight w:val="174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707,2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689,6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707,2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689,6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430,0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2.2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«Комплексные меры профилактики злоупотребления наркотическими средствами и психотропными веществами»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3</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«Развитие сферы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96 106,1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95 422,9</w:t>
            </w:r>
          </w:p>
        </w:tc>
      </w:tr>
      <w:tr w:rsidR="00A43C57" w:rsidRPr="00A43C57" w:rsidTr="00A43C57">
        <w:trPr>
          <w:trHeight w:val="65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3.1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r w:rsidRPr="00A43C57">
              <w:lastRenderedPageBreak/>
              <w:t xml:space="preserve">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91 469,1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90 904,5</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муниципальных учреждений культуры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62 142,8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61 600,4</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51 741,6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51 081,0</w:t>
            </w:r>
          </w:p>
        </w:tc>
      </w:tr>
      <w:tr w:rsidR="00A43C57" w:rsidRPr="00A43C57" w:rsidTr="00A43C57">
        <w:trPr>
          <w:trHeight w:val="13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44 392,7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44 274,5</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44 392,7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44 274,5</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7 306,6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6 764,2</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Дополнительное образование </w:t>
            </w:r>
            <w:r w:rsidRPr="00A43C57">
              <w:lastRenderedPageBreak/>
              <w:t>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7 306,6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6 764,2</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w:t>
            </w:r>
            <w:r w:rsidRPr="00A43C57">
              <w:lastRenderedPageBreak/>
              <w:t>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rPr>
                <w:b/>
                <w:bCs/>
              </w:rPr>
              <w:t>Основное мероприятие</w:t>
            </w:r>
            <w:r w:rsidRPr="00A43C57">
              <w:t xml:space="preserve"> «Развитие народной культуры, досуг и просвещение (субсидия МАУК «ЦТД «Родники»)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деятельности муниципальных </w:t>
            </w:r>
            <w:r w:rsidRPr="00A43C57">
              <w:lastRenderedPageBreak/>
              <w:t>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03.1.44.00000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8 743,7</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8 743,7</w:t>
            </w:r>
          </w:p>
        </w:tc>
      </w:tr>
      <w:tr w:rsidR="00A43C57" w:rsidRPr="00A43C57" w:rsidTr="00A43C57">
        <w:trPr>
          <w:trHeight w:val="12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1 325,4</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1 325,4</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РМКУК «ШМЦБ»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16 660,4</w:t>
            </w:r>
          </w:p>
        </w:tc>
      </w:tr>
      <w:tr w:rsidR="00A43C57" w:rsidRPr="00A43C57" w:rsidTr="00A43C57">
        <w:trPr>
          <w:trHeight w:val="7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деятельности муниципальных </w:t>
            </w:r>
            <w:r w:rsidRPr="00A43C57">
              <w:lastRenderedPageBreak/>
              <w:t>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16 660,4</w:t>
            </w:r>
          </w:p>
        </w:tc>
      </w:tr>
      <w:tr w:rsidR="00A43C57" w:rsidRPr="00A43C57" w:rsidTr="00A43C5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1 509,2</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3.2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«Совершенствование муниципального управления в сфере культуры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4 637,0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4 518,4</w:t>
            </w:r>
          </w:p>
        </w:tc>
      </w:tr>
      <w:tr w:rsidR="00A43C57" w:rsidRPr="00A43C57" w:rsidTr="00A43C57">
        <w:trPr>
          <w:trHeight w:val="10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отдела культуры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r>
      <w:tr w:rsidR="00A43C57" w:rsidRPr="00A43C57" w:rsidTr="00A43C57">
        <w:trPr>
          <w:trHeight w:val="79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r>
      <w:tr w:rsidR="00A43C57" w:rsidRPr="00A43C57" w:rsidTr="00A43C57">
        <w:trPr>
          <w:trHeight w:val="12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r>
      <w:tr w:rsidR="00A43C57" w:rsidRPr="00A43C57" w:rsidTr="00A43C57">
        <w:trPr>
          <w:trHeight w:val="9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по проведению ремонтных работ в учреждениях, подведомственных Отделу культуры»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90,0</w:t>
            </w:r>
          </w:p>
        </w:tc>
      </w:tr>
      <w:tr w:rsidR="00A43C57" w:rsidRPr="00A43C57" w:rsidTr="00A43C57">
        <w:trPr>
          <w:trHeight w:val="9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90,0</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70,0</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9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1 231,3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1 098,0</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1 231,3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1 231,3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779,8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688,5</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409,5</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rPr>
                <w:b/>
                <w:bCs/>
              </w:rPr>
              <w:t>Основное мероприятие</w:t>
            </w:r>
            <w:r w:rsidRPr="00A43C57">
              <w:t xml:space="preserve"> «Мероприятия, направленные на сохранение культурного наследия»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185,6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185,3</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A43C57" w:rsidRPr="00A43C57" w:rsidTr="00A43C57">
        <w:trPr>
          <w:trHeight w:val="9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26,3</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26,3</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26,6</w:t>
            </w:r>
          </w:p>
        </w:tc>
        <w:tc>
          <w:tcPr>
            <w:tcW w:w="141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right"/>
            </w:pPr>
            <w:r w:rsidRPr="00A43C57">
              <w:t>26,3</w:t>
            </w:r>
          </w:p>
        </w:tc>
      </w:tr>
      <w:tr w:rsidR="00A43C57" w:rsidRPr="00A43C57" w:rsidTr="00A43C57">
        <w:trPr>
          <w:trHeight w:val="12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повышение эффективности  муниципального управления в сфере культуры» (стипендии, </w:t>
            </w:r>
            <w:r w:rsidRPr="00A43C57">
              <w:lastRenderedPageBreak/>
              <w:t>премии Мэра, повышение квалификации специалистов)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03.2.76.00000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A43C57" w:rsidRPr="00A43C57" w:rsidTr="00A43C57">
        <w:trPr>
          <w:trHeight w:val="10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Поощрение лиц, достигнувших лучших показателей на территории муниципального образования в области культуры и искусства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A43C57" w:rsidRPr="00A43C57" w:rsidTr="00A43C57">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4</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«Дополнительные меры поддержки для отдельных категорий граждан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1 316,7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1 257,3</w:t>
            </w:r>
          </w:p>
        </w:tc>
      </w:tr>
      <w:tr w:rsidR="00A43C57" w:rsidRPr="00A43C57" w:rsidTr="00A43C57">
        <w:trPr>
          <w:trHeight w:val="51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w:t>
            </w:r>
            <w:r w:rsidRPr="00A43C57">
              <w:lastRenderedPageBreak/>
              <w:t>питания»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04.0.63.00000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A43C57" w:rsidRPr="00A43C57" w:rsidTr="00A43C57">
        <w:trPr>
          <w:trHeight w:val="81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детей в возрасте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A43C57" w:rsidRPr="00A43C57" w:rsidTr="00A43C5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Организация и проведение конкурса «Лучшая семья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04.0.78.97800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04.0.78.97800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9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Функционирование Правительства Российской </w:t>
            </w:r>
            <w:r w:rsidRPr="00A43C57">
              <w:lastRenderedPageBreak/>
              <w:t>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04.0.78.97800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«Предоставление единовременной выплаты врачебным кадрам, прибывшим для работы в ОГБУЗ «Шелеховская РБ»»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единовременной выплаты врачебным кадрам, прибывшим для работы в ОГБУЗ «Шелеховская РБ»</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5</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«Развитие физической культуры и системы спортивной подготовки в </w:t>
            </w:r>
            <w:proofErr w:type="spellStart"/>
            <w:r w:rsidRPr="00A43C57">
              <w:rPr>
                <w:b/>
                <w:bCs/>
              </w:rPr>
              <w:t>Шелеховском</w:t>
            </w:r>
            <w:proofErr w:type="spellEnd"/>
            <w:r w:rsidRPr="00A43C57">
              <w:rPr>
                <w:b/>
                <w:bCs/>
              </w:rPr>
              <w:t xml:space="preserve"> районе»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31 176,5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31 176,5</w:t>
            </w:r>
          </w:p>
        </w:tc>
      </w:tr>
      <w:tr w:rsidR="00A43C57" w:rsidRPr="00A43C57" w:rsidTr="00A43C57">
        <w:trPr>
          <w:trHeight w:val="10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Отдела по молодежной политики и спорту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r>
      <w:tr w:rsidR="00A43C57" w:rsidRPr="00A43C57" w:rsidTr="00A43C57">
        <w:trPr>
          <w:trHeight w:val="4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r>
      <w:tr w:rsidR="00A43C57" w:rsidRPr="00A43C57" w:rsidTr="00A43C57">
        <w:trPr>
          <w:trHeight w:val="13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 xml:space="preserve">Основное мероприятие </w:t>
            </w:r>
            <w:r w:rsidRPr="00A43C57">
              <w:t xml:space="preserve"> «Спортивная подготовка по олимпийским видам спорта»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26 022,8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26 022,8</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w:t>
            </w:r>
            <w:r w:rsidRPr="00A43C57">
              <w:lastRenderedPageBreak/>
              <w:t>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05.0.48.S2972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«Реализация мероприятий Всероссийского физкультурно-спортивного комплекса «Готов к труду и обороне»»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A43C57" w:rsidRPr="00A43C57" w:rsidTr="00A43C57">
        <w:trPr>
          <w:trHeight w:val="5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nil"/>
            </w:tcBorders>
            <w:shd w:val="clear" w:color="auto" w:fill="auto"/>
            <w:noWrap/>
            <w:vAlign w:val="center"/>
            <w:hideMark/>
          </w:tcPr>
          <w:p w:rsidR="00A43C57" w:rsidRPr="00A43C57" w:rsidRDefault="00A43C57" w:rsidP="00A43C57">
            <w:pPr>
              <w:jc w:val="both"/>
            </w:pPr>
            <w:r w:rsidRPr="00A43C57">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w:t>
            </w:r>
            <w:r w:rsidRPr="00A43C57">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05.0.50.96400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«Проведение официальных физкультурных и спортивных мероприятий и спартакиад»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nil"/>
            </w:tcBorders>
            <w:shd w:val="clear" w:color="auto" w:fill="auto"/>
            <w:noWrap/>
            <w:vAlign w:val="center"/>
            <w:hideMark/>
          </w:tcPr>
          <w:p w:rsidR="00A43C57" w:rsidRPr="00A43C57" w:rsidRDefault="00A43C57" w:rsidP="00A43C57">
            <w:pPr>
              <w:jc w:val="both"/>
            </w:pPr>
            <w:r w:rsidRPr="00A43C57">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создание условий для организации перевозки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A43C57" w:rsidRPr="00A43C57" w:rsidTr="00A43C57">
        <w:trPr>
          <w:trHeight w:val="102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nil"/>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деятельности муниципальных </w:t>
            </w:r>
            <w:r w:rsidRPr="00A43C57">
              <w:lastRenderedPageBreak/>
              <w:t>образовательных учреждений в сфере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05.0.84.98500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A43C57" w:rsidRPr="00A43C57" w:rsidTr="00A43C57">
        <w:trPr>
          <w:trHeight w:val="67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обеспечение комплексной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nil"/>
            </w:tcBorders>
            <w:shd w:val="clear" w:color="auto" w:fill="auto"/>
            <w:hideMark/>
          </w:tcPr>
          <w:p w:rsidR="00A43C57" w:rsidRPr="00A43C57" w:rsidRDefault="00A43C57" w:rsidP="00A43C57">
            <w:pPr>
              <w:jc w:val="both"/>
            </w:pPr>
            <w:r w:rsidRPr="00A43C57">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A43C57" w:rsidRPr="00A43C57" w:rsidTr="00A43C57">
        <w:trPr>
          <w:trHeight w:val="4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A43C57" w:rsidRPr="00A43C57" w:rsidTr="00A43C57">
        <w:trPr>
          <w:trHeight w:val="4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A43C57" w:rsidRPr="00A43C57" w:rsidTr="00A43C57">
        <w:trPr>
          <w:trHeight w:val="82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6</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«Обеспечение комплексных мер безопасности на территории </w:t>
            </w:r>
            <w:r w:rsidRPr="00A43C57">
              <w:rPr>
                <w:b/>
                <w:bCs/>
              </w:rPr>
              <w:lastRenderedPageBreak/>
              <w:t>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lastRenderedPageBreak/>
              <w:t>06.0.00.00000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8 884,6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8 884,6</w:t>
            </w:r>
          </w:p>
        </w:tc>
      </w:tr>
      <w:tr w:rsidR="00A43C57" w:rsidRPr="00A43C57" w:rsidTr="00A43C57">
        <w:trPr>
          <w:trHeight w:val="9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6.1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деятельности МКУ ШР «ЕДДС».</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деятельности муниципальных учреждений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A43C57" w:rsidRPr="00A43C57" w:rsidTr="00A43C57">
        <w:trPr>
          <w:trHeight w:val="12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 xml:space="preserve">Защита населения и территории от чрезвычайных ситуаций </w:t>
            </w:r>
            <w:r w:rsidRPr="00A43C57">
              <w:lastRenderedPageBreak/>
              <w:t>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r>
      <w:tr w:rsidR="00A43C57" w:rsidRPr="00A43C57" w:rsidTr="00A43C57">
        <w:trPr>
          <w:trHeight w:val="1065"/>
        </w:trPr>
        <w:tc>
          <w:tcPr>
            <w:tcW w:w="621" w:type="dxa"/>
            <w:tcBorders>
              <w:top w:val="nil"/>
              <w:left w:val="single" w:sz="4" w:space="0" w:color="auto"/>
              <w:bottom w:val="single" w:sz="4" w:space="0" w:color="auto"/>
              <w:right w:val="nil"/>
            </w:tcBorders>
            <w:shd w:val="clear" w:color="auto" w:fill="auto"/>
            <w:noWrap/>
            <w:vAlign w:val="center"/>
            <w:hideMark/>
          </w:tcPr>
          <w:p w:rsidR="00A43C57" w:rsidRPr="00A43C57" w:rsidRDefault="00A43C57" w:rsidP="00A43C57">
            <w:pPr>
              <w:jc w:val="center"/>
            </w:pPr>
            <w:r w:rsidRPr="00A43C57">
              <w:t>6.2</w:t>
            </w:r>
          </w:p>
        </w:tc>
        <w:tc>
          <w:tcPr>
            <w:tcW w:w="2078" w:type="dxa"/>
            <w:tcBorders>
              <w:top w:val="nil"/>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«Организация проведения мероприятий по отлову и содержанию безнадзорных собак и кошек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Сельское хозяйство и рыболовство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«Профилактика правонарушений в </w:t>
            </w:r>
            <w:proofErr w:type="spellStart"/>
            <w:r w:rsidRPr="00A43C57">
              <w:t>Шелеховском</w:t>
            </w:r>
            <w:proofErr w:type="spellEnd"/>
            <w:r w:rsidRPr="00A43C57">
              <w:t xml:space="preserve"> районе»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«Построение на территории Шелеховского района аппаратно-программного комплекса «Безопасная территория»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A43C57" w:rsidRPr="00A43C57" w:rsidTr="00A43C57">
        <w:trPr>
          <w:trHeight w:val="7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7</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215 646,2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213 263,0</w:t>
            </w:r>
          </w:p>
        </w:tc>
      </w:tr>
      <w:tr w:rsidR="00A43C57" w:rsidRPr="00A43C57" w:rsidTr="00A43C57">
        <w:trPr>
          <w:trHeight w:val="9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7.1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района,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121 590,9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119 372,4</w:t>
            </w:r>
          </w:p>
        </w:tc>
      </w:tr>
      <w:tr w:rsidR="00A43C57" w:rsidRPr="00A43C57" w:rsidTr="00A43C57">
        <w:trPr>
          <w:trHeight w:val="15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3C57">
              <w:lastRenderedPageBreak/>
              <w:t>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1 703,4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1 705,7</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1 703,4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1 705,7</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«Управление муниципальным долгом и его обслуживание»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Обслуживание государственного (муниципального) внутреннего долга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A43C57" w:rsidRPr="00A43C57" w:rsidTr="00A43C57">
        <w:trPr>
          <w:trHeight w:val="16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32 690,1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32 571,9</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w:t>
            </w:r>
            <w:r w:rsidRPr="00A43C57">
              <w:lastRenderedPageBreak/>
              <w:t>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31 246,1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31 127,9</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31 246,1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31 127,9</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w:t>
            </w:r>
            <w:r w:rsidRPr="00A43C57">
              <w:lastRenderedPageBreak/>
              <w:t>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08.1.47.S2972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«Выравнивание </w:t>
            </w:r>
            <w:r w:rsidRPr="00A43C57">
              <w:lastRenderedPageBreak/>
              <w:t>бюджетной обеспеченности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08.1.91.00000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Выравнивание уровня бюджетной обеспеченности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A43C57" w:rsidRPr="00A43C57" w:rsidTr="00A43C57">
        <w:trPr>
          <w:trHeight w:val="10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7.2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94 055,3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93 890,6</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Судебная система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A43C57" w:rsidRPr="00A43C57" w:rsidTr="00A43C57">
        <w:trPr>
          <w:trHeight w:val="112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proofErr w:type="gramStart"/>
            <w:r w:rsidRPr="00A43C57">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11 638,8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11 638,8</w:t>
            </w:r>
          </w:p>
        </w:tc>
      </w:tr>
      <w:tr w:rsidR="00A43C57" w:rsidRPr="00A43C57" w:rsidTr="00A43C57">
        <w:trPr>
          <w:trHeight w:val="13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w:t>
            </w:r>
            <w:r w:rsidRPr="00A43C57">
              <w:lastRenderedPageBreak/>
              <w:t>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lastRenderedPageBreak/>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r>
      <w:tr w:rsidR="00A43C57" w:rsidRPr="00A43C57" w:rsidTr="00A43C5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 xml:space="preserve">Осуществление областных государственных полномочий по определению персонального состава и обеспечению </w:t>
            </w:r>
            <w:r w:rsidRPr="00A43C57">
              <w:lastRenderedPageBreak/>
              <w:t>деятельности районных (городских), районных в городах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2 460,9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2 460,9</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Осуществление областных государственных полномочий  по хранению, комплектованию, </w:t>
            </w:r>
            <w:r w:rsidRPr="00A43C57">
              <w:lastRenderedPageBreak/>
              <w:t>учету и использованию архивных документов, относящихся к государственной собственности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1 535,2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1 535,2</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r>
      <w:tr w:rsidR="00A43C57" w:rsidRPr="00A43C57" w:rsidTr="00A43C57">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сфере труда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821,3</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r>
      <w:tr w:rsidR="00A43C57" w:rsidRPr="00A43C57" w:rsidTr="00A43C57">
        <w:trPr>
          <w:trHeight w:val="10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818,6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818,6</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w:t>
            </w:r>
            <w:r w:rsidRPr="00A43C57">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lastRenderedPageBreak/>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r>
      <w:tr w:rsidR="00A43C57" w:rsidRPr="00A43C57" w:rsidTr="00A43C57">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r>
      <w:tr w:rsidR="00A43C57" w:rsidRPr="00A43C57" w:rsidTr="00A43C57">
        <w:trPr>
          <w:trHeight w:val="36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A43C57">
              <w:lastRenderedPageBreak/>
              <w:t>ответственности</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lastRenderedPageBreak/>
              <w:t>08.2.00.73150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08.2.00.73150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области противодействия коррупции</w:t>
            </w:r>
          </w:p>
        </w:tc>
        <w:tc>
          <w:tcPr>
            <w:tcW w:w="1701" w:type="dxa"/>
            <w:tcBorders>
              <w:top w:val="nil"/>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w:t>
            </w:r>
          </w:p>
        </w:tc>
      </w:tr>
      <w:tr w:rsidR="00A43C57" w:rsidRPr="00A43C57" w:rsidTr="00A43C57">
        <w:trPr>
          <w:trHeight w:val="144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single" w:sz="4" w:space="0" w:color="000000"/>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single" w:sz="4" w:space="0" w:color="000000"/>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w:t>
            </w:r>
            <w:r w:rsidRPr="00A43C57">
              <w:lastRenderedPageBreak/>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08.2.00.73160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Мэра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деятельности Администрации Шелеховского муниципального </w:t>
            </w:r>
            <w:r w:rsidRPr="00A43C57">
              <w:lastRenderedPageBreak/>
              <w:t>района по выполнению муниципальных функций»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65 764,3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65 699,3</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55 363,1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55 179,9</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50 646,2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50 528,0</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50 646,2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50 528,0</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4 686,9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4 621,9</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4 686,9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4 621,9</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4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A43C57">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08.2.21.S2972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4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4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Функционирование Правительства Российской Федерации, высших исполнительных органов </w:t>
            </w:r>
            <w:r w:rsidRPr="00A43C57">
              <w:lastRenderedPageBreak/>
              <w:t>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08.2.21.S2972</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«Выплата пенсии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7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Пенсия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«Производство и выпуск периодического печатного издания для информирования»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автономным учреждениям и иным некоммерческим </w:t>
            </w:r>
            <w:r w:rsidRPr="00A43C57">
              <w:lastRenderedPageBreak/>
              <w:t>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08.2.27.94100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08.2.27.94100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A43C57" w:rsidRPr="00A43C57" w:rsidTr="00A43C57">
        <w:trPr>
          <w:trHeight w:val="76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8</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09.0.00.00000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18 034,6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17 925,1</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8.1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«Создание условий для эффективного использования муниципального имущества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17 435,0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17 325,5</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15 017,5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14 908,0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15 017,5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14 908,0</w:t>
            </w:r>
          </w:p>
        </w:tc>
      </w:tr>
      <w:tr w:rsidR="00A43C57" w:rsidRPr="00A43C57" w:rsidTr="00A43C57">
        <w:trPr>
          <w:trHeight w:val="13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w:t>
            </w:r>
            <w:r w:rsidRPr="00A43C57">
              <w:lastRenderedPageBreak/>
              <w:t>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2 770,4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2 660,9</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2 770,4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2 660,9</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r>
      <w:tr w:rsidR="00A43C57" w:rsidRPr="00A43C57" w:rsidTr="00A43C57">
        <w:trPr>
          <w:trHeight w:val="111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«Повышение эффективности управления муниципальным имуществом и земельными ресурсами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мероприятий в сфере управления муниципальным имуществом и </w:t>
            </w:r>
            <w:proofErr w:type="spellStart"/>
            <w:r w:rsidRPr="00A43C57">
              <w:t>замельными</w:t>
            </w:r>
            <w:proofErr w:type="spellEnd"/>
            <w:r w:rsidRPr="00A43C57">
              <w:t xml:space="preserve"> ресурсами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w:t>
            </w:r>
            <w:r w:rsidRPr="00A43C57">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2 417,5</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8.2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«Совершенствование земельных и имущественных отношений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599,6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599,6</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w:t>
            </w:r>
            <w:r w:rsidRPr="00A43C57">
              <w:lastRenderedPageBreak/>
              <w:t>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09.2.55.95500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9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6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9</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«Градостроительство, инфраструктурное развитие Шелеховского </w:t>
            </w:r>
            <w:r w:rsidRPr="00A43C57">
              <w:rPr>
                <w:b/>
                <w:bCs/>
              </w:rPr>
              <w:lastRenderedPageBreak/>
              <w:t>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lastRenderedPageBreak/>
              <w:t>10.0.00.00000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199 893,5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168 541,4</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9.1</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160 647,1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153 625,2</w:t>
            </w:r>
          </w:p>
        </w:tc>
      </w:tr>
      <w:tr w:rsidR="00A43C57" w:rsidRPr="00A43C57" w:rsidTr="00A43C57">
        <w:trPr>
          <w:trHeight w:val="13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7 598,9</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4 519,0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4 519,0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3 079,9</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3 079,9</w:t>
            </w:r>
          </w:p>
        </w:tc>
      </w:tr>
      <w:tr w:rsidR="00A43C57" w:rsidRPr="00A43C57" w:rsidTr="00A43C57">
        <w:trPr>
          <w:trHeight w:val="7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первоочередных мероприятий по модернизации </w:t>
            </w:r>
            <w:r w:rsidRPr="00A43C57">
              <w:lastRenderedPageBreak/>
              <w:t>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10.1.00.S2200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10.1.00.S2200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10.1.00.S2200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Региональный проект «Чистая вода (Иркутская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Строительство и реконструкция (модернизация)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A43C57" w:rsidRPr="00A43C57" w:rsidTr="00A43C57">
        <w:trPr>
          <w:trHeight w:val="10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9.2</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25 351,9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10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37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vAlign w:val="bottom"/>
            <w:hideMark/>
          </w:tcPr>
          <w:p w:rsidR="00A43C57" w:rsidRPr="00A43C57" w:rsidRDefault="00A43C57" w:rsidP="00A43C57">
            <w:r w:rsidRPr="00A43C57">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9.3</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«Энергосбережение и повышение энергетической эффективности объектов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757,1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10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757,1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757,1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3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9.4</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«Развитие и содержание автомобильных дорог общего пользования местного </w:t>
            </w:r>
            <w:r w:rsidRPr="00A43C57">
              <w:lastRenderedPageBreak/>
              <w:t>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10.4.00.00000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10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7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направлений расходов в целях создания условий для предоставления транспортных услуг населению </w:t>
            </w:r>
            <w:r w:rsidRPr="00A43C57">
              <w:lastRenderedPageBreak/>
              <w:t>и организации транспортного обслуживания населения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10.5.00.99997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10.5.00.99997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3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Транспорт</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10.5.00.99997</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«Обеспечение деятельности Управления территориального развития и обустройства»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A43C57" w:rsidRPr="00A43C57" w:rsidTr="00A43C5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жилищно-</w:t>
            </w:r>
            <w:r w:rsidRPr="00A43C57">
              <w:lastRenderedPageBreak/>
              <w:t>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10</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70.0.00.00000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16 071,7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23 089,6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4 835,7</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11 726,0</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контрольно-ревизионной палаты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A43C57" w:rsidRPr="00A43C57" w:rsidTr="00A43C57">
        <w:trPr>
          <w:trHeight w:val="12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43C57">
              <w:lastRenderedPageBreak/>
              <w:t>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r>
      <w:tr w:rsidR="00A43C57" w:rsidRPr="00A43C57" w:rsidTr="00A43C57">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r>
      <w:tr w:rsidR="00A43C57" w:rsidRPr="00A43C57" w:rsidTr="00A43C57">
        <w:trPr>
          <w:trHeight w:val="6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r>
      <w:tr w:rsidR="00A43C57" w:rsidRPr="00A43C57" w:rsidTr="00A43C57">
        <w:trPr>
          <w:trHeight w:val="4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A43C57" w:rsidRPr="00A43C57" w:rsidTr="00A43C57">
        <w:trPr>
          <w:trHeight w:val="6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A43C57" w:rsidRPr="00A43C57" w:rsidTr="00A43C57">
        <w:trPr>
          <w:trHeight w:val="43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Проведение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63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4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45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отдельных мероприятий за счет средств резервного фонда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70.1.24.92400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70.1.24.92400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31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70.1.24.92400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Думы Шелеховского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6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70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94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70.2.00.00000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A43C57" w:rsidRPr="00A43C57" w:rsidTr="00A43C57">
        <w:trPr>
          <w:trHeight w:val="69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078"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55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bl>
    <w:p w:rsidR="00A43C57" w:rsidRPr="003E0171" w:rsidRDefault="00A43C57" w:rsidP="003E0171">
      <w:pPr>
        <w:tabs>
          <w:tab w:val="left" w:pos="360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tabs>
          <w:tab w:val="left" w:pos="3600"/>
        </w:tabs>
        <w:jc w:val="right"/>
        <w:rPr>
          <w:sz w:val="28"/>
          <w:szCs w:val="28"/>
        </w:rPr>
      </w:pPr>
      <w:r w:rsidRPr="003E0171">
        <w:rPr>
          <w:sz w:val="28"/>
          <w:szCs w:val="28"/>
        </w:rPr>
        <w:lastRenderedPageBreak/>
        <w:t>Приложение  11</w:t>
      </w:r>
    </w:p>
    <w:p w:rsidR="003E0171" w:rsidRPr="003E0171" w:rsidRDefault="003E0171" w:rsidP="003E0171">
      <w:pPr>
        <w:tabs>
          <w:tab w:val="left" w:pos="3600"/>
        </w:tabs>
        <w:jc w:val="right"/>
        <w:rPr>
          <w:sz w:val="28"/>
          <w:szCs w:val="28"/>
        </w:rPr>
      </w:pPr>
      <w:r w:rsidRPr="003E0171">
        <w:rPr>
          <w:sz w:val="28"/>
          <w:szCs w:val="28"/>
        </w:rPr>
        <w:t>к решению Думы Шелеховского</w:t>
      </w:r>
    </w:p>
    <w:p w:rsidR="003E0171" w:rsidRPr="003E0171" w:rsidRDefault="003E0171" w:rsidP="003E0171">
      <w:pPr>
        <w:tabs>
          <w:tab w:val="left" w:pos="3600"/>
        </w:tabs>
        <w:jc w:val="right"/>
        <w:rPr>
          <w:sz w:val="28"/>
          <w:szCs w:val="28"/>
        </w:rPr>
      </w:pPr>
      <w:r w:rsidRPr="003E0171">
        <w:rPr>
          <w:sz w:val="28"/>
          <w:szCs w:val="28"/>
        </w:rPr>
        <w:t>муниципального района</w:t>
      </w:r>
    </w:p>
    <w:p w:rsidR="00D84848" w:rsidRDefault="00D84848" w:rsidP="00D84848">
      <w:pPr>
        <w:tabs>
          <w:tab w:val="left" w:pos="3570"/>
        </w:tabs>
        <w:jc w:val="right"/>
        <w:rPr>
          <w:sz w:val="28"/>
          <w:szCs w:val="28"/>
        </w:rPr>
      </w:pPr>
      <w:r w:rsidRPr="00D84848">
        <w:rPr>
          <w:sz w:val="28"/>
          <w:szCs w:val="28"/>
        </w:rPr>
        <w:t>от 24.12.2020 № 41-рд</w:t>
      </w:r>
    </w:p>
    <w:p w:rsidR="00D84848" w:rsidRDefault="00D84848" w:rsidP="00D84848">
      <w:pPr>
        <w:tabs>
          <w:tab w:val="left" w:pos="3570"/>
        </w:tabs>
        <w:jc w:val="right"/>
        <w:rPr>
          <w:sz w:val="28"/>
          <w:szCs w:val="28"/>
        </w:rPr>
      </w:pPr>
    </w:p>
    <w:p w:rsidR="003E0171" w:rsidRPr="003E0171" w:rsidRDefault="003E0171" w:rsidP="00C62DFA">
      <w:pPr>
        <w:tabs>
          <w:tab w:val="left" w:pos="3570"/>
        </w:tabs>
        <w:jc w:val="center"/>
        <w:rPr>
          <w:sz w:val="28"/>
          <w:szCs w:val="28"/>
        </w:rPr>
      </w:pPr>
      <w:r w:rsidRPr="003E017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w:t>
      </w:r>
    </w:p>
    <w:p w:rsidR="003E0171" w:rsidRDefault="003E0171" w:rsidP="003E0171">
      <w:pPr>
        <w:tabs>
          <w:tab w:val="left" w:pos="3570"/>
        </w:tabs>
        <w:jc w:val="right"/>
      </w:pPr>
      <w:r w:rsidRPr="003E0171">
        <w:t>тыс. рублей</w:t>
      </w:r>
    </w:p>
    <w:tbl>
      <w:tblPr>
        <w:tblW w:w="9938" w:type="dxa"/>
        <w:tblInd w:w="93" w:type="dxa"/>
        <w:tblLook w:val="04A0" w:firstRow="1" w:lastRow="0" w:firstColumn="1" w:lastColumn="0" w:noHBand="0" w:noVBand="1"/>
      </w:tblPr>
      <w:tblGrid>
        <w:gridCol w:w="445"/>
        <w:gridCol w:w="3399"/>
        <w:gridCol w:w="849"/>
        <w:gridCol w:w="709"/>
        <w:gridCol w:w="709"/>
        <w:gridCol w:w="1701"/>
        <w:gridCol w:w="708"/>
        <w:gridCol w:w="1418"/>
      </w:tblGrid>
      <w:tr w:rsidR="00C62DFA" w:rsidRPr="00C62DFA" w:rsidTr="00C62DFA">
        <w:trPr>
          <w:trHeight w:val="945"/>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w:t>
            </w:r>
          </w:p>
        </w:tc>
        <w:tc>
          <w:tcPr>
            <w:tcW w:w="339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Наименование</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proofErr w:type="spellStart"/>
            <w:r w:rsidRPr="00C62DFA">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proofErr w:type="gramStart"/>
            <w:r w:rsidRPr="00C62DFA">
              <w:t>ПР</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2021</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ИТОГО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1 910 417,7</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1</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Контрольно-ревизионная палата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4 576,9</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Обеспечение деятельности финансовых, налоговых и таможенных органов и органов финансового (финансово-бюджетного) надзора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Руководство и управление в сфере установленных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Обеспечение деятельности контрольно-ревизионной палаты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4 576,9</w:t>
            </w:r>
          </w:p>
        </w:tc>
      </w:tr>
      <w:tr w:rsidR="00C62DFA" w:rsidRPr="00C62DFA" w:rsidTr="00C62DF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4 506,5</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государственных </w:t>
            </w:r>
            <w:r w:rsidRPr="00C62DFA">
              <w:lastRenderedPageBreak/>
              <w:t>(муниципальных)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69,4</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2</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Дума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111,7</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Руководство и управление в сфере установленных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Обеспечение деятельности Думы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70.1.26.92100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70.1.26.92100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111,7</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3</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Отдел культуры Администрации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106 685,9</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68 372,1</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Дополнительное образование детей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68 372,1</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«Развитие сферы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68 236,4</w:t>
            </w:r>
          </w:p>
        </w:tc>
      </w:tr>
      <w:tr w:rsidR="00C62DFA" w:rsidRPr="00C62DFA" w:rsidTr="00C62DFA">
        <w:trPr>
          <w:trHeight w:val="89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w:t>
            </w:r>
            <w:r w:rsidRPr="00C62DFA">
              <w:lastRenderedPageBreak/>
              <w:t xml:space="preserve">детей в сфере культуры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62 251,3</w:t>
            </w:r>
          </w:p>
        </w:tc>
      </w:tr>
      <w:tr w:rsidR="00C62DFA" w:rsidRPr="00C62DFA" w:rsidTr="00C62DF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rPr>
                <w:b/>
                <w:bCs/>
              </w:rPr>
              <w:t>Основное мероприятие</w:t>
            </w:r>
            <w:r w:rsidRPr="00C62DFA">
              <w:t xml:space="preserve"> «Организация деятельности муниципальных учреждений культуры дополнительного образования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62 251,3</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51 850,1</w:t>
            </w:r>
          </w:p>
        </w:tc>
      </w:tr>
      <w:tr w:rsidR="00C62DFA" w:rsidRPr="00C62DFA" w:rsidTr="00C62DF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44 392,7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7 415,1</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42,3</w:t>
            </w:r>
          </w:p>
        </w:tc>
      </w:tr>
      <w:tr w:rsidR="00C62DFA" w:rsidRPr="00C62DFA" w:rsidTr="00C62DFA">
        <w:trPr>
          <w:trHeight w:val="188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w:t>
            </w:r>
            <w:r w:rsidRPr="00C62DFA">
              <w:lastRenderedPageBreak/>
              <w:t>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03.1.42.S2972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«Совершенствование муниципального управления в сфере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5 985,1</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по проведению ремонтных работ в учреждениях, подведомственных Отделу культуры»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5 273,3</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45,0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45,0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Региональный проект "Культурная среда"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03.2.A1.00000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5 228,3</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Модернизация муниципальных детских школ искусств по видам искусств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03.2.A1.53060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5 228,3</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03.2.A1.53060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5 228,3</w:t>
            </w:r>
          </w:p>
        </w:tc>
      </w:tr>
      <w:tr w:rsidR="00C62DFA" w:rsidRPr="00C62DFA" w:rsidTr="00C62DF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711,8</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711,8</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711,8</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135,7</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«Энергосбережение и повышение энергетической эффективности объектов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135,7</w:t>
            </w:r>
          </w:p>
        </w:tc>
      </w:tr>
      <w:tr w:rsidR="00C62DFA" w:rsidRPr="00C62DFA" w:rsidTr="00C62DFA">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10.3.00.99995</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135,7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10.3.00.99995</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135,7</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КУЛЬТУРА, КИНЕМАТОГРАФИЯ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38 313,8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Культура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35 146,0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«Развитие сферы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35 090,0</w:t>
            </w:r>
          </w:p>
        </w:tc>
      </w:tr>
      <w:tr w:rsidR="00C62DFA" w:rsidRPr="00C62DFA" w:rsidTr="00C62DFA">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32 778,6</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r w:rsidRPr="00C62DFA">
              <w:rPr>
                <w:b/>
                <w:bCs/>
              </w:rPr>
              <w:t>Основное мероприятие</w:t>
            </w:r>
            <w:r w:rsidRPr="00C62DFA">
              <w:t xml:space="preserve"> «Развитие народной культуры, досуг и просвещение (субсидия МАУК «ЦТД «Родники»)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7 730,0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2 730,0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2 730,0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03.1.43.L4670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5 000,0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03.1.43.L4670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5 000,0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rPr>
                <w:b/>
                <w:bCs/>
              </w:rPr>
              <w:t>Основное мероприятие</w:t>
            </w:r>
            <w:r w:rsidRPr="00C62DFA">
              <w:t xml:space="preserve"> «Организация деятельности МКУК «Городской музей Г.И. Шелехова»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8 586,7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8 586,7</w:t>
            </w:r>
          </w:p>
        </w:tc>
      </w:tr>
      <w:tr w:rsidR="00C62DFA" w:rsidRPr="00C62DFA" w:rsidTr="00C62DFA">
        <w:trPr>
          <w:trHeight w:val="7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62DFA">
              <w:lastRenderedPageBreak/>
              <w:t>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7 411,8</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1 168,4</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03.1.44.94100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6,5</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rPr>
                <w:b/>
                <w:bCs/>
              </w:rPr>
              <w:t>Основное мероприятие</w:t>
            </w:r>
            <w:r w:rsidRPr="00C62DFA">
              <w:t xml:space="preserve"> «Организация деятельности РМКУК «ШМЦБ»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16 461,9</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03.1.45.94100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16 461,9</w:t>
            </w:r>
          </w:p>
        </w:tc>
      </w:tr>
      <w:tr w:rsidR="00C62DFA" w:rsidRPr="00C62DFA" w:rsidTr="00C62DF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03.1.45.94100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15 151,2</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03.1.45.94100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1 310,7</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«Совершенствование муниципального управления в сфере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2 311,4</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по проведению ремонтных работ в учреждениях, подведомственных Отделу культуры»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1 120,0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1 120,0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государственных </w:t>
            </w:r>
            <w:r w:rsidRPr="00C62DFA">
              <w:lastRenderedPageBreak/>
              <w:t>(муниципальных)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03.2.69.97500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1 120,0</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445,8</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445,8</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03.2.74.97500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445,8</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r w:rsidRPr="00C62DFA">
              <w:rPr>
                <w:b/>
                <w:bCs/>
              </w:rPr>
              <w:t>Основное мероприятие</w:t>
            </w:r>
            <w:r w:rsidRPr="00C62DFA">
              <w:t xml:space="preserve"> «Мероприятия, направленные на сохранение культурного наследия»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745,6</w:t>
            </w:r>
          </w:p>
        </w:tc>
      </w:tr>
      <w:tr w:rsidR="00C62DFA" w:rsidRPr="00C62DFA" w:rsidTr="00C62DFA">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повышение эффективности управления сферой культуры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719,0</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03.2.75.97500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719,0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Комплектование книжных фондов муниципальных общедоступных библиотек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03.2.75.S2102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26,6</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03.2.75.S2102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26,6</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56,0</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«Энергосбережение и повышение энергетической эффективности объектов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56,0</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10.3.00.99995</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56,0</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10.3.00.99995</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56,0</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Другие вопросы в области культуры, кинематографии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3 167,8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«Развитие сферы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3 167,8</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«Совершенствование муниципального управления в сфере культуры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3 167,8</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отдела культуры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3 047,8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3 047,8</w:t>
            </w:r>
          </w:p>
        </w:tc>
      </w:tr>
      <w:tr w:rsidR="00C62DFA" w:rsidRPr="00C62DFA" w:rsidTr="00C62DF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2 973,9</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73,9</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120,0</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Поощрение лиц, достигнувших лучших показателей на территории муниципального образования в области культуры и искусства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03.2.76.97600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120,0</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03.2.76.97600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120,0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4</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Управление образования Администрации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1 381 930,3</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1 364 073,8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Дошкольное 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501 605,7</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501 142,7</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493 923,2</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дошкольных образовательных организаций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493 923,2</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126 653,2</w:t>
            </w:r>
          </w:p>
        </w:tc>
      </w:tr>
      <w:tr w:rsidR="00C62DFA" w:rsidRPr="00C62DFA" w:rsidTr="00C62DFA">
        <w:trPr>
          <w:trHeight w:val="47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62DFA">
              <w:lastRenderedPageBreak/>
              <w:t>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9 630,8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115 839,4</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1 183,0</w:t>
            </w:r>
          </w:p>
        </w:tc>
      </w:tr>
      <w:tr w:rsidR="00C62DFA" w:rsidRPr="00C62DFA" w:rsidTr="00C62DFA">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nil"/>
              <w:right w:val="nil"/>
            </w:tcBorders>
            <w:shd w:val="clear" w:color="auto" w:fill="auto"/>
            <w:hideMark/>
          </w:tcPr>
          <w:p w:rsidR="00C62DFA" w:rsidRPr="00C62DFA" w:rsidRDefault="00C62DFA" w:rsidP="00C62DFA">
            <w:pPr>
              <w:jc w:val="both"/>
            </w:pPr>
            <w:r w:rsidRPr="00C62DF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01.1.40.73010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366 666,7</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01.1.40.73010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362 452,7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01.1.40.73010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4 214,0</w:t>
            </w:r>
          </w:p>
        </w:tc>
      </w:tr>
      <w:tr w:rsidR="00C62DFA" w:rsidRPr="00C62DFA" w:rsidTr="00C62DFA">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01.1.40.S2060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603,3</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государственных </w:t>
            </w:r>
            <w:r w:rsidRPr="00C62DFA">
              <w:lastRenderedPageBreak/>
              <w:t>(муниципальных)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01.1.40.S2060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603,3</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«Развитие дошкольного, общего и дополнительного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7 219,5</w:t>
            </w:r>
          </w:p>
        </w:tc>
      </w:tr>
      <w:tr w:rsidR="00C62DFA" w:rsidRPr="00C62DFA" w:rsidTr="00C62DFA">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244,8</w:t>
            </w:r>
          </w:p>
        </w:tc>
      </w:tr>
      <w:tr w:rsidR="00C62DFA" w:rsidRPr="00C62DFA" w:rsidTr="00C62DFA">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244,8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244,8</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Ведомственная целевая программа</w:t>
            </w:r>
            <w:r w:rsidRPr="00C62DFA">
              <w:t xml:space="preserve"> «Развитие социальной и инженерной инфраструктуры в муниципальных образовательных организациях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6 436,1</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6 436,1</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6 436,1</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комплексной безопасности муниципальных образовательных организаций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538,6</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538,6</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538,6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w:t>
            </w:r>
            <w:proofErr w:type="spellStart"/>
            <w:r w:rsidRPr="00C62DFA">
              <w:t>Шелеховском</w:t>
            </w:r>
            <w:proofErr w:type="spellEnd"/>
            <w:r w:rsidRPr="00C62DFA">
              <w:t xml:space="preserve">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терроризма и экстремизма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463,0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Общее 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782 665,0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782 268,1</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660 784,3</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общеобразовательных организаций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660 784,3</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87 536,5</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2 044,5</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69 903,6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14 454,0</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1 134,4</w:t>
            </w:r>
          </w:p>
        </w:tc>
      </w:tr>
      <w:tr w:rsidR="00C62DFA" w:rsidRPr="00C62DFA" w:rsidTr="00C62DFA">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01.1.41.73020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491 114,2</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01.1.41.73020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259 692,6</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w:t>
            </w:r>
            <w:r w:rsidRPr="00C62DFA">
              <w:lastRenderedPageBreak/>
              <w:t>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01.1.41.73020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9 584,0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01.1.41.73020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221 837,6</w:t>
            </w:r>
          </w:p>
        </w:tc>
      </w:tr>
      <w:tr w:rsidR="00C62DFA" w:rsidRPr="00C62DFA" w:rsidTr="00C62DF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Субвенции на осуществление областных государственных полномочий по обеспечению бесплатным двухразовым питанием детей-инвалидов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1 554,9</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551,7</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444,0</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559,2</w:t>
            </w:r>
          </w:p>
        </w:tc>
      </w:tr>
      <w:tr w:rsidR="00C62DFA" w:rsidRPr="00C62DFA" w:rsidTr="00C62DFA">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nil"/>
            </w:tcBorders>
            <w:shd w:val="clear" w:color="auto" w:fill="auto"/>
            <w:hideMark/>
          </w:tcPr>
          <w:p w:rsidR="00C62DFA" w:rsidRPr="00C62DFA" w:rsidRDefault="00C62DFA" w:rsidP="00C62DFA">
            <w:pPr>
              <w:jc w:val="both"/>
            </w:pPr>
            <w:proofErr w:type="gramStart"/>
            <w:r w:rsidRPr="00C62DFA">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01.1.41.L3041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58 086,4</w:t>
            </w:r>
          </w:p>
        </w:tc>
      </w:tr>
      <w:tr w:rsidR="00C62DFA" w:rsidRPr="00C62DFA" w:rsidTr="00C62DF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01.1.41.L3041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32 976,3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01.1.41.L3041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25 110,1</w:t>
            </w:r>
          </w:p>
        </w:tc>
      </w:tr>
      <w:tr w:rsidR="00C62DFA" w:rsidRPr="00C62DFA" w:rsidTr="00C62DFA">
        <w:trPr>
          <w:trHeight w:val="61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nil"/>
            </w:tcBorders>
            <w:shd w:val="clear" w:color="auto" w:fill="auto"/>
            <w:vAlign w:val="center"/>
            <w:hideMark/>
          </w:tcPr>
          <w:p w:rsidR="00C62DFA" w:rsidRPr="00C62DFA" w:rsidRDefault="00C62DFA" w:rsidP="00C62DFA">
            <w:pPr>
              <w:jc w:val="both"/>
            </w:pPr>
            <w:r w:rsidRPr="00C62DFA">
              <w:t xml:space="preserve">Обеспечение бесплатным питьевым молоком обучающихся 1-4 классов муниципальных общеобразовательных </w:t>
            </w:r>
            <w:r w:rsidRPr="00C62DFA">
              <w:lastRenderedPageBreak/>
              <w:t>организаций в Иркутской области</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01.1.41.S2957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7 417,9</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01.1.41.S2957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4 226,0</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01.1.41.S2957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3 191,9</w:t>
            </w:r>
          </w:p>
        </w:tc>
      </w:tr>
      <w:tr w:rsidR="00C62DFA" w:rsidRPr="00C62DFA" w:rsidTr="00C62DFA">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proofErr w:type="gramStart"/>
            <w:r w:rsidRPr="00C62DFA">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01.1.41.S2976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7 444,4</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01.1.41.S2976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4 914,4</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01.1.41.S2976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2 530,0</w:t>
            </w:r>
          </w:p>
        </w:tc>
      </w:tr>
      <w:tr w:rsidR="00C62DFA" w:rsidRPr="00C62DFA" w:rsidTr="00C62DFA">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01.1.41.S2988</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7 630,0</w:t>
            </w:r>
          </w:p>
        </w:tc>
      </w:tr>
      <w:tr w:rsidR="00C62DFA" w:rsidRPr="00C62DFA" w:rsidTr="00C62DFA">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01.1.41.S2988</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7 630,0</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«Развитие дошкольного, общего и дополнительного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121 483,8</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Ведомственная целевая программа</w:t>
            </w:r>
            <w:r w:rsidRPr="00C62DFA">
              <w:t xml:space="preserve"> «Обеспечение детей дошкольного и школьного возрастов местами в образовательных организациях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68 537,2</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01.2.81.S2610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68 537,2</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Капитальные вложения в объекты государственной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01.2.81.S2610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400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68 537,2</w:t>
            </w:r>
          </w:p>
        </w:tc>
      </w:tr>
      <w:tr w:rsidR="00C62DFA" w:rsidRPr="00C62DFA" w:rsidTr="00C62DFA">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6 661,9</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6 661,9</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5 110,5</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01.2.83.96500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1 551,4</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«Создание условий для организации перевозки обучающихся школьными автобусами»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6 079,9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1 079,9</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864,0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215,9</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r w:rsidRPr="00C62DFA">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01.2.84.S2590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5 000,0</w:t>
            </w:r>
          </w:p>
        </w:tc>
      </w:tr>
      <w:tr w:rsidR="00C62DFA" w:rsidRPr="00C62DFA" w:rsidTr="00C62DF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01.2.84.S2590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5 000,0</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Ведомственная целевая программа</w:t>
            </w:r>
            <w:r w:rsidRPr="00C62DFA">
              <w:t xml:space="preserve"> «Развитие социальной и инженерной инфраструктуры в муниципальных образовательных организациях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39 390,6</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19 097,3</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11 112,7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01.2.85.96500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7 984,6</w:t>
            </w:r>
          </w:p>
        </w:tc>
      </w:tr>
      <w:tr w:rsidR="00C62DFA" w:rsidRPr="00C62DFA" w:rsidTr="00C62DFA">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nil"/>
            </w:tcBorders>
            <w:shd w:val="clear" w:color="auto" w:fill="auto"/>
            <w:hideMark/>
          </w:tcPr>
          <w:p w:rsidR="00C62DFA" w:rsidRPr="00C62DFA" w:rsidRDefault="00C62DFA" w:rsidP="00C62DFA">
            <w:pPr>
              <w:jc w:val="both"/>
            </w:pPr>
            <w:r w:rsidRPr="00C62DFA">
              <w:t>Региональный проект "Успех каждого ребенка"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01.2.E2.00000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20 293,3</w:t>
            </w:r>
          </w:p>
        </w:tc>
      </w:tr>
      <w:tr w:rsidR="00C62DFA" w:rsidRPr="00C62DFA" w:rsidTr="00C62DFA">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nil"/>
            </w:tcBorders>
            <w:shd w:val="clear" w:color="auto" w:fill="auto"/>
            <w:vAlign w:val="center"/>
            <w:hideMark/>
          </w:tcPr>
          <w:p w:rsidR="00C62DFA" w:rsidRPr="00C62DFA" w:rsidRDefault="00C62DFA" w:rsidP="00C62DFA">
            <w:pPr>
              <w:jc w:val="both"/>
            </w:pPr>
            <w:r w:rsidRPr="00C62DFA">
              <w:t>Создание в общеобразовательных организациях, расположенных в сельской местности, условий для занятий физической культурой и спортом</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01.2.E2.50971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20 293,3</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01.2.E2.50971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20 293,3</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комплексной безопасности муниципальных образовательных организаций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814,2</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814,2</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615,9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198,3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396,9</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w:t>
            </w:r>
            <w:proofErr w:type="spellStart"/>
            <w:r w:rsidRPr="00C62DFA">
              <w:t>Шелеховском</w:t>
            </w:r>
            <w:proofErr w:type="spellEnd"/>
            <w:r w:rsidRPr="00C62DFA">
              <w:t xml:space="preserve">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396,9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терроризма и экстремизма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396,9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396,9</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295,8</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101,1</w:t>
            </w:r>
          </w:p>
        </w:tc>
      </w:tr>
      <w:tr w:rsidR="00C62DFA" w:rsidRPr="00C62DFA" w:rsidTr="00C62DF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Дополнительное образование детей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43 481,6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43 437,1</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43 357,1</w:t>
            </w:r>
          </w:p>
        </w:tc>
      </w:tr>
      <w:tr w:rsidR="00C62DFA" w:rsidRPr="00C62DFA" w:rsidTr="00C62DFA">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организаций дополнительного образования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31 648,7</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21 247,5</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21 247,5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w:t>
            </w:r>
            <w:r w:rsidRPr="00C62DFA">
              <w:lastRenderedPageBreak/>
              <w:t>(городских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01.1.42.S2972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w:t>
            </w:r>
            <w:proofErr w:type="gramStart"/>
            <w:r w:rsidRPr="00C62DFA">
              <w:t>функционирования модели персонифицированного финансирования дополнительного образования детей</w:t>
            </w:r>
            <w:proofErr w:type="gramEnd"/>
            <w:r w:rsidRPr="00C62DFA">
              <w:t>»</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01.1.57.00000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11 708,4</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Персонифицированное финансирование дополнительного образования детей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01.1.57.95700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11 708,4</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01.1.57.95700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11 672,7</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01.1.57.95700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35,7</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«Развитие дошкольного, общего и дополнительного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80,0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комплексной безопасности муниципальных образовательных организаций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80,0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80,0</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w:t>
            </w:r>
            <w:proofErr w:type="spellStart"/>
            <w:r w:rsidRPr="00C62DFA">
              <w:t>Шелеховском</w:t>
            </w:r>
            <w:proofErr w:type="spellEnd"/>
            <w:r w:rsidRPr="00C62DFA">
              <w:t xml:space="preserve">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терроризма и экстремизма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44,5</w:t>
            </w:r>
          </w:p>
        </w:tc>
      </w:tr>
      <w:tr w:rsidR="00C62DFA" w:rsidRPr="00C62DFA" w:rsidTr="00C62DFA">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pPr>
            <w:r w:rsidRPr="00C62DFA">
              <w:t>Молодежная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«Создание условий для развития молодежной среды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«Качественное развитие потенциала и воспитание молодежи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«Организация отдыха и оздоровления детей  в лагерях с дневным пребыванием»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02.1.73.S2080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1 148,2</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02.1.73.S2080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707,2</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02.1.73.S2080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441,0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образования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35 173,3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35 054,3</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35 004,5</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Управления образования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7 370,8</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7 370,8</w:t>
            </w:r>
          </w:p>
        </w:tc>
      </w:tr>
      <w:tr w:rsidR="00C62DFA" w:rsidRPr="00C62DFA" w:rsidTr="00C62DFA">
        <w:trPr>
          <w:trHeight w:val="103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62DFA">
              <w:lastRenderedPageBreak/>
              <w:t>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7 264,4</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66,4</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информационно-методического образовательного центра»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27 633,7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17 232,5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17 232,5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w:t>
            </w:r>
            <w:r w:rsidRPr="00C62DFA">
              <w:lastRenderedPageBreak/>
              <w:t>(городских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01.1.46.S2972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«Развитие дошкольного, общего и дополнительного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49,8</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«Создание условий для организации перевозки обучающихся школьными автобусами»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23,5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23,5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01.2.84.96500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23,5</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комплексной безопасности муниципальных образовательных организаций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26,3</w:t>
            </w:r>
          </w:p>
        </w:tc>
      </w:tr>
      <w:tr w:rsidR="00C62DFA" w:rsidRPr="00C62DFA" w:rsidTr="00C62DFA">
        <w:trPr>
          <w:trHeight w:val="11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26,3</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01.2.86.96500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119,0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w:t>
            </w:r>
            <w:proofErr w:type="spellStart"/>
            <w:r w:rsidRPr="00C62DFA">
              <w:t>Шелеховском</w:t>
            </w:r>
            <w:proofErr w:type="spellEnd"/>
            <w:r w:rsidRPr="00C62DFA">
              <w:t xml:space="preserve">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119,0</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терроризма и экстремизма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114,0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114,0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06.3.51.95100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114,0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«Профилактика детского дорожно-транспортного травматизма»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06.3.52.95100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06.3.52.95100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17 856,5</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Охрана семьи и детства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17 856,5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«Совершенствование сферы образования на 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17 856,5</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предоставления дошкольного, начального общего, основного общего, среднего общего, дополнительного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17 856,5</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общеобразовательных организаций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531,8</w:t>
            </w:r>
          </w:p>
        </w:tc>
      </w:tr>
      <w:tr w:rsidR="00C62DFA" w:rsidRPr="00C62DFA" w:rsidTr="00C62DFA">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531,8</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01.1.41.73190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531,8</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000000"/>
              <w:right w:val="single" w:sz="4" w:space="0" w:color="000000"/>
            </w:tcBorders>
            <w:shd w:val="clear" w:color="auto" w:fill="auto"/>
            <w:hideMark/>
          </w:tcPr>
          <w:p w:rsidR="00C62DFA" w:rsidRPr="00C62DFA" w:rsidRDefault="00C62DFA" w:rsidP="00C62DFA">
            <w:pPr>
              <w:jc w:val="both"/>
            </w:pPr>
            <w:r w:rsidRPr="00C62DFA">
              <w:rPr>
                <w:b/>
                <w:bCs/>
              </w:rPr>
              <w:t>Региональный проект</w:t>
            </w:r>
            <w:r w:rsidRPr="00C62DFA">
              <w:t xml:space="preserve"> «Финансовая поддержка семей при рождении детей»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01.1.P1.00000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17 324,7</w:t>
            </w:r>
          </w:p>
        </w:tc>
      </w:tr>
      <w:tr w:rsidR="00C62DFA" w:rsidRPr="00C62DFA" w:rsidTr="00C62DF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000000"/>
              <w:right w:val="single" w:sz="4" w:space="0" w:color="000000"/>
            </w:tcBorders>
            <w:shd w:val="clear" w:color="auto" w:fill="auto"/>
            <w:hideMark/>
          </w:tcPr>
          <w:p w:rsidR="00C62DFA" w:rsidRPr="00C62DFA" w:rsidRDefault="00C62DFA" w:rsidP="00C62DFA">
            <w:pPr>
              <w:jc w:val="both"/>
            </w:pPr>
            <w:r w:rsidRPr="00C62DFA">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01.1.P1.73050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17 324,7</w:t>
            </w:r>
          </w:p>
        </w:tc>
      </w:tr>
      <w:tr w:rsidR="00C62DFA" w:rsidRPr="00C62DFA" w:rsidTr="00C62DF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01.1.P1.73050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10 356,2</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01.1.P1.73050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6 968,5</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5</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Отдел по молодёжной политики и спорту Администрации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69 711,9</w:t>
            </w:r>
          </w:p>
        </w:tc>
      </w:tr>
      <w:tr w:rsidR="00C62DFA" w:rsidRPr="00C62DFA" w:rsidTr="00C62DFA">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2 398,1</w:t>
            </w:r>
          </w:p>
        </w:tc>
      </w:tr>
      <w:tr w:rsidR="00C62DFA" w:rsidRPr="00C62DFA" w:rsidTr="00C62DFA">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pPr>
            <w:r w:rsidRPr="00C62DFA">
              <w:t>Молодежная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2 398,1</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«Создание условий для развития молодежной среды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2 398,1</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«Качественное развитие потенциала и воспитание молодежи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2 135,7</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«Совершенствование системы гражданско-патриотического воспитания, профилактика экстремизма»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97,8</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содействие всестороннему развитию молодежи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02.1.61.96100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97,8</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02.1.61.96100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97,8</w:t>
            </w:r>
          </w:p>
        </w:tc>
      </w:tr>
      <w:tr w:rsidR="00C62DFA" w:rsidRPr="00C62DFA" w:rsidTr="00C62DFA">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02.1.67.00000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152,9</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содействие всестороннему развитию молодежи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02.1.67.96100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152,9</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02.1.67.96100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152,9</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«Организация отдыха и оздоровления детей  в стационарных лагерях «Орленок» и «Интеллектуал»»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1 885,0</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1 885,0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02.1.72.94100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1 885,0</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«Комплексные меры профилактики злоупотребления наркотическими средствами и психотропными веществами»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262,4</w:t>
            </w:r>
          </w:p>
        </w:tc>
      </w:tr>
      <w:tr w:rsidR="00C62DFA" w:rsidRPr="00C62DFA" w:rsidTr="00C62DF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02.2.00.99991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262,4</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07</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02.2.00.99991</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262,4</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ФИЗИЧЕСКАЯ КУЛЬТУРА И СПОРТ</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67 313,8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Массовый спорт</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64 199,2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Муниципальная программа</w:t>
            </w:r>
            <w:r w:rsidRPr="00C62DFA">
              <w:t xml:space="preserve"> «Развитие физической культуры и системы спортивной подготовки в </w:t>
            </w:r>
            <w:proofErr w:type="spellStart"/>
            <w:r w:rsidRPr="00C62DFA">
              <w:t>Шелеховском</w:t>
            </w:r>
            <w:proofErr w:type="spellEnd"/>
            <w:r w:rsidRPr="00C62DFA">
              <w:t xml:space="preserve"> районе»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64 199,2</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 xml:space="preserve">Основное мероприятие </w:t>
            </w:r>
            <w:r w:rsidRPr="00C62DFA">
              <w:t xml:space="preserve"> «Спортивная подготовка по олимпийским видам спорта»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25 716,8</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15 315,6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15 315,6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w:t>
            </w:r>
            <w:r w:rsidRPr="00C62DFA">
              <w:lastRenderedPageBreak/>
              <w:t>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05.0.48.S2972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«Реализация мероприятий Всероссийского физкультурно-спортивного комплекса «Готов к труду и обороне»»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05.0.50.00000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368,9</w:t>
            </w:r>
          </w:p>
        </w:tc>
      </w:tr>
      <w:tr w:rsidR="00C62DFA" w:rsidRPr="00C62DFA" w:rsidTr="00C62DFA">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nil"/>
              <w:right w:val="nil"/>
            </w:tcBorders>
            <w:shd w:val="clear" w:color="auto" w:fill="auto"/>
            <w:noWrap/>
            <w:vAlign w:val="center"/>
            <w:hideMark/>
          </w:tcPr>
          <w:p w:rsidR="00C62DFA" w:rsidRPr="00C62DFA" w:rsidRDefault="00C62DFA" w:rsidP="00C62DFA">
            <w:pPr>
              <w:jc w:val="both"/>
            </w:pPr>
            <w:r w:rsidRPr="00C62DFA">
              <w:t>Создание условий, направленных  на развитие физической культуры и массового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05.0.50.96400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368,9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05.0.50.96400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368,9</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направленные на создание условий для организации перевозки несовершеннолетних»</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60,9</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nil"/>
              <w:right w:val="nil"/>
            </w:tcBorders>
            <w:shd w:val="clear" w:color="auto" w:fill="auto"/>
            <w:hideMark/>
          </w:tcPr>
          <w:p w:rsidR="00C62DFA" w:rsidRPr="00C62DFA" w:rsidRDefault="00C62DFA" w:rsidP="00C62DFA">
            <w:pPr>
              <w:jc w:val="both"/>
            </w:pPr>
            <w:r w:rsidRPr="00C62DF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05.0.84.98500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60,9</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05.0.84.98500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60,9</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направленные на проектирование, реконструкцию, текущий и капитальный ремонт в МБУ ШР ДЮСШ «Юность»»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37 314,0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nil"/>
              <w:right w:val="nil"/>
            </w:tcBorders>
            <w:shd w:val="clear" w:color="auto" w:fill="auto"/>
            <w:hideMark/>
          </w:tcPr>
          <w:p w:rsidR="00C62DFA" w:rsidRPr="00C62DFA" w:rsidRDefault="00C62DFA" w:rsidP="00C62DFA">
            <w:pPr>
              <w:jc w:val="both"/>
            </w:pPr>
            <w:r w:rsidRPr="00C62DF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6 061,4</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r w:rsidRPr="00C62DFA">
              <w:t>Капитальные вложения в объекты государственной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400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6 001,4</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60,0</w:t>
            </w:r>
          </w:p>
        </w:tc>
      </w:tr>
      <w:tr w:rsidR="00C62DFA" w:rsidRPr="00C62DFA" w:rsidTr="00C62DF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Осуществление мероприятий по капитальному ремонту объектов муниципальной собственности в сфере физической культуры и спорта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05.0.85.S2630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31 252,6</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05.0.85.S2630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31 252,6</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«Мероприятия, направленные на обеспечение комплексной безопасности»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738,6</w:t>
            </w:r>
          </w:p>
        </w:tc>
      </w:tr>
      <w:tr w:rsidR="00C62DFA" w:rsidRPr="00C62DFA" w:rsidTr="00C62DF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nil"/>
              <w:right w:val="nil"/>
            </w:tcBorders>
            <w:shd w:val="clear" w:color="auto" w:fill="auto"/>
            <w:hideMark/>
          </w:tcPr>
          <w:p w:rsidR="00C62DFA" w:rsidRPr="00C62DFA" w:rsidRDefault="00C62DFA" w:rsidP="00C62DFA">
            <w:pPr>
              <w:jc w:val="both"/>
            </w:pPr>
            <w:r w:rsidRPr="00C62DF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05.0.86.98500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738,6</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05.0.86.98500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738,6</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физической культуры и спорта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3 114,6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Муниципальная программа</w:t>
            </w:r>
            <w:r w:rsidRPr="00C62DFA">
              <w:t xml:space="preserve"> «Развитие физической культуры и системы спортивной подготовки в </w:t>
            </w:r>
            <w:proofErr w:type="spellStart"/>
            <w:r w:rsidRPr="00C62DFA">
              <w:t>Шелеховском</w:t>
            </w:r>
            <w:proofErr w:type="spellEnd"/>
            <w:r w:rsidRPr="00C62DFA">
              <w:t xml:space="preserve"> районе»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3 114,6</w:t>
            </w:r>
          </w:p>
        </w:tc>
      </w:tr>
      <w:tr w:rsidR="00C62DFA" w:rsidRPr="00C62DFA" w:rsidTr="00C62DFA">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Отдела по молодежной политики и спорту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2 947,9</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2 947,9</w:t>
            </w:r>
          </w:p>
        </w:tc>
      </w:tr>
      <w:tr w:rsidR="00C62DFA" w:rsidRPr="00C62DFA" w:rsidTr="00C62DF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2 920,7</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27,2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«Проведение официальных физкультурных и спортивных мероприятий и спартакиад»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05.0.64.00000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166,7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nil"/>
              <w:right w:val="nil"/>
            </w:tcBorders>
            <w:shd w:val="clear" w:color="auto" w:fill="auto"/>
            <w:noWrap/>
            <w:vAlign w:val="center"/>
            <w:hideMark/>
          </w:tcPr>
          <w:p w:rsidR="00C62DFA" w:rsidRPr="00C62DFA" w:rsidRDefault="00C62DFA" w:rsidP="00C62DFA">
            <w:pPr>
              <w:jc w:val="both"/>
            </w:pPr>
            <w:r w:rsidRPr="00C62DFA">
              <w:t>Создание условий, направленных  на развитие физической культуры и массового спорта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05.0.64.96400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166,7</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908</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05.0.64.96400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166,7</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6</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Финансовое управление Администрации Шелеховского муниципального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132 167,7</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68 330,6</w:t>
            </w:r>
          </w:p>
        </w:tc>
      </w:tr>
      <w:tr w:rsidR="00C62DFA" w:rsidRPr="00C62DFA" w:rsidTr="00C62DF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Обеспечение деятельности финансовых, налоговых и таможенных органов и органов финансового (финансов</w:t>
            </w:r>
            <w:proofErr w:type="gramStart"/>
            <w:r w:rsidRPr="00C62DFA">
              <w:t>о-</w:t>
            </w:r>
            <w:proofErr w:type="gramEnd"/>
            <w:r w:rsidRPr="00C62DFA">
              <w:t xml:space="preserve"> бюджетного) надзора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13 922,6</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12 244,0</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1 677,6</w:t>
            </w:r>
          </w:p>
        </w:tc>
      </w:tr>
      <w:tr w:rsidR="00C62DFA" w:rsidRPr="00C62DFA" w:rsidTr="00C62DF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Резервные фонды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Руководство и управление в сфере установленных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Резервные фонды местных администраций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отдельных мероприятий за счет средств резервного фонда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70.1.24.92400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70.1.24.00000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54 108,0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42 872,0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42 872,0</w:t>
            </w:r>
          </w:p>
        </w:tc>
      </w:tr>
      <w:tr w:rsidR="00C62DFA" w:rsidRPr="00C62DFA" w:rsidTr="00C62DFA">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42 872,0</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32 470,8</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31 246,1</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1 222,9</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1,8</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w:t>
            </w:r>
            <w:r w:rsidRPr="00C62DFA">
              <w:lastRenderedPageBreak/>
              <w:t>(городских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08.1.47.S2972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11 236,0</w:t>
            </w:r>
          </w:p>
        </w:tc>
      </w:tr>
      <w:tr w:rsidR="00C62DFA" w:rsidRPr="00C62DFA" w:rsidTr="00C62DFA">
        <w:trPr>
          <w:trHeight w:val="15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11 236,0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мероприятий перечня проектов народных инициатив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70.2.00.S2370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11 236,0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70.2.00.S2370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11 236,0</w:t>
            </w:r>
          </w:p>
        </w:tc>
      </w:tr>
      <w:tr w:rsidR="00C62DFA" w:rsidRPr="00C62DFA" w:rsidTr="00C62DF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БЕЗОПАСНОСТЬ И ПРАВООХРАНИТЕЛЬНАЯ ДЕЯТЕЛЬНОСТЬ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Защита населения и территории от чрезвычайных ситуаций природного и техногенного характера, пожарная безопасность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Непрограммные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Руководство и управление в сфере установленных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70.1.92.00000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70.1.92.99220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70.1.92.99220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500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1 076,4</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bottom"/>
            <w:hideMark/>
          </w:tcPr>
          <w:p w:rsidR="00C62DFA" w:rsidRPr="00C62DFA" w:rsidRDefault="00C62DFA" w:rsidP="00C62DFA">
            <w:r w:rsidRPr="00C62DFA">
              <w:t>ОБСЛУЖИВАНИЕ ГОСУДАРСТВЕННОГО (МУНИЦИПАЛЬНОГО) ДОЛГА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bottom"/>
            <w:hideMark/>
          </w:tcPr>
          <w:p w:rsidR="00C62DFA" w:rsidRPr="00C62DFA" w:rsidRDefault="00C62DFA" w:rsidP="00C62DFA">
            <w:r w:rsidRPr="00C62DFA">
              <w:t>Обслуживание государственного (муниципального) внутреннего долга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«Управление муниципальным долгом и его обслуживание»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Процентные платежи по муниципальному долгу</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08.1.23.92300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Обслуживание государственного (муниципального) долга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08.1.23.92300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700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1 661,0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МЕЖБЮДЖЕТНЫЕ ТРАНСФЕРТЫ ОБЩЕГО ХАРАКТЕРА БЮДЖЕТАМ </w:t>
            </w:r>
            <w:r w:rsidRPr="00C62DFA">
              <w:lastRenderedPageBreak/>
              <w:t>БЮДЖЕТНОЙ СИСТЕМЫ РОССИЙСКОЙ ФЕДЕРАЦИИ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61 099,7</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Дотации на выравнивание бюджетной обеспеченности субъектов Российской Федерации и муниципальных образований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56 596,5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56 596,5</w:t>
            </w:r>
          </w:p>
        </w:tc>
      </w:tr>
      <w:tr w:rsidR="00C62DFA" w:rsidRPr="00C62DFA" w:rsidTr="00C62DF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56 596,5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«Выравнивание бюджетной обеспеченности бюджетов поселений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56 596,5</w:t>
            </w:r>
          </w:p>
        </w:tc>
      </w:tr>
      <w:tr w:rsidR="00C62DFA" w:rsidRPr="00C62DFA" w:rsidTr="00C62DF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08.1.91.72680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28 553,7</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08.1.91.72680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500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28 553,7</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Выравнивание уровня бюджетной обеспеченности поселений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08.1.91.S2680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28 042,8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08.1.91.S2680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500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28 042,8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дотации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«Организация составления  и исполнения бюджета Шелеховского района, управление муниципальными финансами»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«Поддержка мер по обеспечению сбалансированности бюджетов поселений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08.1.94.00000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дотации на поддержку мер по обеспечению сбалансированности местных бюджетов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08.1.94.99400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08.1.94.99400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500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4 503,2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7</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Управление по распоряжению муниципальным имуществом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29 382,4</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16 805,5</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16 805,5</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16 805,5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«Создание условий для эффективного использования муниципального имущества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16 772,5</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16 142,3</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15 159,7</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12 242,1</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2 912,6</w:t>
            </w:r>
          </w:p>
        </w:tc>
      </w:tr>
      <w:tr w:rsidR="00C62DFA" w:rsidRPr="00C62DFA" w:rsidTr="00C62DF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Субвенции на проведение Всероссийской переписи населения 2020 года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09.1.21.54690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982,6</w:t>
            </w:r>
          </w:p>
        </w:tc>
      </w:tr>
      <w:tr w:rsidR="00C62DFA" w:rsidRPr="00C62DFA" w:rsidTr="00C62DFA">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09.1.21.54690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982,6</w:t>
            </w:r>
          </w:p>
        </w:tc>
      </w:tr>
      <w:tr w:rsidR="00C62DFA" w:rsidRPr="00C62DFA" w:rsidTr="00C62DFA">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«Повышение эффективности управления муниципальным имуществом и земельными ресурсами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630,2</w:t>
            </w:r>
          </w:p>
        </w:tc>
      </w:tr>
      <w:tr w:rsidR="00C62DFA" w:rsidRPr="00C62DFA" w:rsidTr="00C62DF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мероприятий в сфере управления муниципальным имуществом и </w:t>
            </w:r>
            <w:proofErr w:type="spellStart"/>
            <w:r w:rsidRPr="00C62DFA">
              <w:t>замельными</w:t>
            </w:r>
            <w:proofErr w:type="spellEnd"/>
            <w:r w:rsidRPr="00C62DFA">
              <w:t xml:space="preserve"> ресурсами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630,2</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«Совершенствование земельных и имущественных отношений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 xml:space="preserve">«Обеспечение проведения инвентаризации и оценки муниципального имущества, находящегося в муниципальной собственности»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w:t>
            </w:r>
          </w:p>
        </w:tc>
      </w:tr>
      <w:tr w:rsidR="00C62DFA" w:rsidRPr="00C62DFA" w:rsidTr="00C62DF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09.2.55.95500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09.2.55.95500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33,0</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ЭКОНОМИКА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национальной экономики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«Совершенствование земельных и имущественных отношений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формирования земельных участков»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Выполнение кадастровых работ по  формированию земельных участков, постановка на государственный кадастровый учет</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09.2.56.95600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09.2.56.95600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366,6</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ЖИЛИЩНО-КОММУНАЛЬНОЕ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10 210,3</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rPr>
                <w:b/>
                <w:bCs/>
              </w:rPr>
            </w:pPr>
            <w:r w:rsidRPr="00C62DFA">
              <w:rPr>
                <w:b/>
                <w:bCs/>
              </w:rPr>
              <w:t>Жилищное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9 835,3</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9 835,3</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«Создание условий для эффективного использования муниципального имущества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1 419,9</w:t>
            </w:r>
          </w:p>
        </w:tc>
      </w:tr>
      <w:tr w:rsidR="00C62DFA" w:rsidRPr="00C62DFA" w:rsidTr="00C62DFA">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«Повышение эффективности управления муниципальным имуществом и земельными ресурсами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1 419,9</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мероприятий в сфере управления муниципальным имуществом и </w:t>
            </w:r>
            <w:proofErr w:type="spellStart"/>
            <w:r w:rsidRPr="00C62DFA">
              <w:t>замельными</w:t>
            </w:r>
            <w:proofErr w:type="spellEnd"/>
            <w:r w:rsidRPr="00C62DFA">
              <w:t xml:space="preserve"> ресурсами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1 419,9</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1 419,9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«Совершенствование земельных и имущественных отношений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200,0</w:t>
            </w:r>
          </w:p>
        </w:tc>
      </w:tr>
      <w:tr w:rsidR="00C62DFA" w:rsidRPr="00C62DFA" w:rsidTr="00C62DF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200,0</w:t>
            </w:r>
          </w:p>
        </w:tc>
      </w:tr>
      <w:tr w:rsidR="00C62DFA" w:rsidRPr="00C62DFA" w:rsidTr="00C62DFA">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Выполнение работ по технической инвентаризации объектов недвижимого имущества, проведение оценки объектов недвижимого </w:t>
            </w:r>
            <w:r w:rsidRPr="00C62DFA">
              <w:lastRenderedPageBreak/>
              <w:t>имущества, в том числе земельных участков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09.2.55.95500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09.2.55.95500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200,0</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nil"/>
              <w:right w:val="single" w:sz="4" w:space="0" w:color="auto"/>
            </w:tcBorders>
            <w:shd w:val="clear" w:color="auto" w:fill="auto"/>
            <w:vAlign w:val="bottom"/>
            <w:hideMark/>
          </w:tcPr>
          <w:p w:rsidR="00C62DFA" w:rsidRPr="00C62DFA" w:rsidRDefault="00C62DFA" w:rsidP="00C62DFA">
            <w:pPr>
              <w:rPr>
                <w:b/>
                <w:bCs/>
              </w:rPr>
            </w:pPr>
            <w:r w:rsidRPr="00C62DFA">
              <w:rPr>
                <w:b/>
                <w:bCs/>
              </w:rPr>
              <w:t xml:space="preserve">Подпрограмма </w:t>
            </w:r>
            <w:r w:rsidRPr="00C62DFA">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09.4.00.00000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8 215,4</w:t>
            </w:r>
          </w:p>
        </w:tc>
      </w:tr>
      <w:tr w:rsidR="00C62DFA" w:rsidRPr="00C62DFA" w:rsidTr="00C62DF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both"/>
            </w:pPr>
            <w:r w:rsidRPr="00C62DFA">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09.4.00.S2480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8 215,4</w:t>
            </w:r>
          </w:p>
        </w:tc>
      </w:tr>
      <w:tr w:rsidR="00C62DFA" w:rsidRPr="00C62DFA" w:rsidTr="00C62DFA">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09.4.00.S2480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8 215,4</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«Создание условий для эффективного использования муниципального имущества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«Повышение эффективности управления муниципальным имуществом и земельными ресурсами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47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мероприятий в сфере управлен</w:t>
            </w:r>
            <w:r>
              <w:t>ия муниципальным имуществом и зе</w:t>
            </w:r>
            <w:r w:rsidRPr="00C62DFA">
              <w:t xml:space="preserve">мельными </w:t>
            </w:r>
            <w:r w:rsidRPr="00C62DFA">
              <w:lastRenderedPageBreak/>
              <w:t>ресурсами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09.1.62.96200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375,0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социальной политики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«Дополнительные меры поддержки для отдельных категорий граждан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04.0.63.00000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Обеспечение детей в возрасте от шести месяцев до полутора лет, специальными молочными продуктами детского питания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04.0.63.96300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04.0.63.96300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2 000,0</w:t>
            </w:r>
          </w:p>
        </w:tc>
      </w:tr>
      <w:tr w:rsidR="00C62DFA" w:rsidRPr="00C62DFA" w:rsidTr="00C62DF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8</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Управление территориального развития и обустройства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78 295,5</w:t>
            </w:r>
          </w:p>
        </w:tc>
      </w:tr>
      <w:tr w:rsidR="00C62DFA" w:rsidRPr="00C62DFA" w:rsidTr="00C62DFA">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ЭКОНОМИКА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3 737,4</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Транспорт</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7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Подпрограмма</w:t>
            </w:r>
            <w:r w:rsidRPr="00C62DFA">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w:t>
            </w:r>
            <w:r w:rsidRPr="00C62DFA">
              <w:lastRenderedPageBreak/>
              <w:t xml:space="preserve">территории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10.5.00.00000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10.5.00.99997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10.5.00.99997</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w:t>
            </w:r>
          </w:p>
        </w:tc>
      </w:tr>
      <w:tr w:rsidR="00C62DFA" w:rsidRPr="00C62DFA" w:rsidTr="00C62DF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Дорожное хозяйство (дорожные фонды)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Подпрограмма</w:t>
            </w:r>
            <w:r w:rsidRPr="00C62DFA">
              <w:t xml:space="preserve"> «Развитие и содержание автомобильных дорог общего пользования местного значения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10.4.00.00000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10.4.00.99996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09</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10.4.00.99996</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3 707,4</w:t>
            </w:r>
          </w:p>
        </w:tc>
      </w:tr>
      <w:tr w:rsidR="00C62DFA" w:rsidRPr="00C62DFA" w:rsidTr="00C62DF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ЖИЛИЩНО-КОММУНАЛЬНОЕ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74 558,1</w:t>
            </w:r>
          </w:p>
        </w:tc>
      </w:tr>
      <w:tr w:rsidR="00C62DFA" w:rsidRPr="00C62DFA" w:rsidTr="00C62DF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63 312,1</w:t>
            </w:r>
          </w:p>
        </w:tc>
      </w:tr>
      <w:tr w:rsidR="00C62DFA" w:rsidRPr="00C62DFA" w:rsidTr="00C62DF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63 312,1</w:t>
            </w:r>
          </w:p>
        </w:tc>
      </w:tr>
      <w:tr w:rsidR="00C62DFA" w:rsidRPr="00C62DFA" w:rsidTr="00C62DF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Подпрограмма</w:t>
            </w:r>
            <w:r w:rsidRPr="00C62DFA">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63 312,1</w:t>
            </w:r>
          </w:p>
        </w:tc>
      </w:tr>
      <w:tr w:rsidR="00C62DFA" w:rsidRPr="00C62DFA" w:rsidTr="00C62DF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10.1.00.99993</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7 639,0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10.1.00.99993</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3 039,0</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Капитальные вложения в объекты государственной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10.1.00.99993</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400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4 600,0</w:t>
            </w:r>
          </w:p>
        </w:tc>
      </w:tr>
      <w:tr w:rsidR="00C62DFA" w:rsidRPr="00C62DFA" w:rsidTr="00C62DFA">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10.1.00.S2200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55 673,1</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10.1.00.S2200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55 673,1</w:t>
            </w:r>
          </w:p>
        </w:tc>
      </w:tr>
      <w:tr w:rsidR="00C62DFA" w:rsidRPr="00C62DFA" w:rsidTr="00C62DFA">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lastRenderedPageBreak/>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Благоустройство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single" w:sz="4" w:space="0" w:color="auto"/>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Подпрограмма</w:t>
            </w:r>
            <w:r w:rsidRPr="00C62DFA">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10.2.00.99994</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10.2.00.99994</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1 500,0</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жилищно-коммунального хозяйства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9 746,0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«Градостроительство, инфраструктурное развитие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9 746,0</w:t>
            </w:r>
          </w:p>
        </w:tc>
      </w:tr>
      <w:tr w:rsidR="00C62DFA" w:rsidRPr="00C62DFA" w:rsidTr="00C62DFA">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ПП «Обеспечение деятельности Управления территориального развития и обустройства»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10.7.00.00000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9 249,3</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10.7.00.92100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9 249,3</w:t>
            </w:r>
          </w:p>
        </w:tc>
      </w:tr>
      <w:tr w:rsidR="00C62DFA" w:rsidRPr="00C62DFA" w:rsidTr="00C62DF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10.7.00.92100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9 152,5</w:t>
            </w:r>
          </w:p>
        </w:tc>
      </w:tr>
      <w:tr w:rsidR="00C62DFA" w:rsidRPr="00C62DFA" w:rsidTr="00C62DFA">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10.7.00.92100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96,8</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ПП «Обеспечение и реализация градостроительной деятельности в </w:t>
            </w:r>
            <w:proofErr w:type="spellStart"/>
            <w:r w:rsidRPr="00C62DFA">
              <w:t>Шелеховском</w:t>
            </w:r>
            <w:proofErr w:type="spellEnd"/>
            <w:r w:rsidRPr="00C62DFA">
              <w:t xml:space="preserve">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10.6.00.00000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496,7</w:t>
            </w:r>
          </w:p>
        </w:tc>
      </w:tr>
      <w:tr w:rsidR="00C62DFA" w:rsidRPr="00C62DFA" w:rsidTr="00C62DF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Формирование и реализация единой политики в сфере градостроительной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10.6.00.95300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496,7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917</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10.6.00.95300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496,7</w:t>
            </w:r>
          </w:p>
        </w:tc>
      </w:tr>
      <w:tr w:rsidR="00C62DFA" w:rsidRPr="00C62DFA" w:rsidTr="00C62DFA">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C62DFA" w:rsidRPr="00C62DFA" w:rsidRDefault="00C62DFA" w:rsidP="00C62DFA">
            <w:pPr>
              <w:jc w:val="center"/>
              <w:rPr>
                <w:b/>
                <w:bCs/>
              </w:rPr>
            </w:pPr>
            <w:r w:rsidRPr="00C62DFA">
              <w:rPr>
                <w:b/>
                <w:bCs/>
              </w:rPr>
              <w:t>9</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Администрация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rPr>
                <w:b/>
                <w:bCs/>
              </w:rPr>
            </w:pPr>
            <w:r w:rsidRPr="00C62DFA">
              <w:rPr>
                <w:b/>
                <w:bCs/>
              </w:rPr>
              <w:t>107 555,4</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74 917,8</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Функционирование высшего должностного лица субъекта Российской Федерации и муниципального образования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«Обеспечение деятельности Мэра муниципального образования»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08.2.20.92100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3 159,3</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68 539,9</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«Дополнительные меры поддержки для отдельных категорий граждан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w:t>
            </w:r>
          </w:p>
        </w:tc>
      </w:tr>
      <w:tr w:rsidR="00C62DFA" w:rsidRPr="00C62DFA" w:rsidTr="00C62DFA">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Основное мероприятие: </w:t>
            </w:r>
            <w:r w:rsidRPr="00C62DFA">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04.0.78.00000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w:t>
            </w:r>
          </w:p>
        </w:tc>
      </w:tr>
      <w:tr w:rsidR="00C62DFA" w:rsidRPr="00C62DFA" w:rsidTr="00C62DFA">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Организация и проведение конкурса «Лучшая семья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04.0.78.97800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04.0.78.97800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68 519,9</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w:t>
            </w:r>
            <w:r w:rsidRPr="00C62DFA">
              <w:lastRenderedPageBreak/>
              <w:t>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68 519,9</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Основное мероприятие</w:t>
            </w:r>
            <w:r w:rsidRPr="00C62DFA">
              <w:t xml:space="preserve"> «Обеспечение деятельности Администрации Шелеховского муниципального района по выполнению муниципальных функций»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68 519,9</w:t>
            </w:r>
          </w:p>
        </w:tc>
      </w:tr>
      <w:tr w:rsidR="00C62DFA" w:rsidRPr="00C62DFA" w:rsidTr="00C62DF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выполнения функций органов местного самоуправления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58 118,7</w:t>
            </w:r>
          </w:p>
        </w:tc>
      </w:tr>
      <w:tr w:rsidR="00C62DFA" w:rsidRPr="00C62DFA" w:rsidTr="00C62DF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50 646,2</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7 155,2</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Иные бюджетные ассигнования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08.2.21.92100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800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317,3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both"/>
            </w:pPr>
            <w:proofErr w:type="gramStart"/>
            <w:r w:rsidRPr="00C62DFA">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C62DFA">
              <w:lastRenderedPageBreak/>
              <w:t>находящихся в ведении органов местного самоуправления муниципальных районов (городских округов) Иркутской области</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08.2.21.S2972</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10 401,2</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Судебная система</w:t>
            </w:r>
          </w:p>
        </w:tc>
        <w:tc>
          <w:tcPr>
            <w:tcW w:w="849" w:type="dxa"/>
            <w:tcBorders>
              <w:top w:val="nil"/>
              <w:left w:val="nil"/>
              <w:bottom w:val="single" w:sz="4" w:space="0" w:color="auto"/>
              <w:right w:val="single" w:sz="4" w:space="0" w:color="auto"/>
            </w:tcBorders>
            <w:shd w:val="clear" w:color="auto" w:fill="auto"/>
            <w:vAlign w:val="bottom"/>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08.2.00.51200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08.2.00.51200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25,0</w:t>
            </w:r>
          </w:p>
        </w:tc>
      </w:tr>
      <w:tr w:rsidR="00C62DFA" w:rsidRPr="00C62DFA" w:rsidTr="00C62DF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3 193,6</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3 193,6</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w:t>
            </w:r>
            <w:r w:rsidRPr="00C62DFA">
              <w:lastRenderedPageBreak/>
              <w:t>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3 193,6</w:t>
            </w:r>
          </w:p>
        </w:tc>
      </w:tr>
      <w:tr w:rsidR="00C62DFA" w:rsidRPr="00C62DFA" w:rsidTr="00C62DF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1 535,2</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1 292,6</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08.2.00.73070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242,6</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000000"/>
              <w:right w:val="single" w:sz="4" w:space="0" w:color="000000"/>
            </w:tcBorders>
            <w:shd w:val="clear" w:color="auto" w:fill="auto"/>
            <w:hideMark/>
          </w:tcPr>
          <w:p w:rsidR="00C62DFA" w:rsidRPr="00C62DFA" w:rsidRDefault="00C62DFA" w:rsidP="00C62DFA">
            <w:pPr>
              <w:jc w:val="both"/>
            </w:pPr>
            <w:r w:rsidRPr="00C62DFA">
              <w:t>Осуществление отдельных областных государственных полномочий в сфере труда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821,3</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752,2</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08.2.00.73090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69,1</w:t>
            </w:r>
          </w:p>
        </w:tc>
      </w:tr>
      <w:tr w:rsidR="00C62DFA" w:rsidRPr="00C62DFA" w:rsidTr="00C62DFA">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818,6</w:t>
            </w:r>
          </w:p>
        </w:tc>
      </w:tr>
      <w:tr w:rsidR="00C62DFA" w:rsidRPr="00C62DFA" w:rsidTr="00C62DFA">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749,6</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69,0</w:t>
            </w:r>
          </w:p>
        </w:tc>
      </w:tr>
      <w:tr w:rsidR="00C62DFA" w:rsidRPr="00C62DFA" w:rsidTr="00C62DFA">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0,7</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08.2.00.73150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0,7</w:t>
            </w:r>
          </w:p>
        </w:tc>
      </w:tr>
      <w:tr w:rsidR="00C62DFA" w:rsidRPr="00C62DFA" w:rsidTr="00C62DF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отдельных областных государственных полномочий в области противодействия коррупции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nil"/>
              <w:left w:val="nil"/>
              <w:bottom w:val="nil"/>
              <w:right w:val="single" w:sz="4" w:space="0" w:color="000000"/>
            </w:tcBorders>
            <w:shd w:val="clear" w:color="auto" w:fill="auto"/>
            <w:vAlign w:val="center"/>
            <w:hideMark/>
          </w:tcPr>
          <w:p w:rsidR="00C62DFA" w:rsidRPr="00C62DFA" w:rsidRDefault="00C62DFA" w:rsidP="00C62DFA">
            <w:pPr>
              <w:jc w:val="center"/>
            </w:pPr>
            <w:r w:rsidRPr="00C62DFA">
              <w:t>08.2.00.73160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17,8</w:t>
            </w:r>
          </w:p>
        </w:tc>
      </w:tr>
      <w:tr w:rsidR="00C62DFA" w:rsidRPr="00C62DFA" w:rsidTr="00C62DFA">
        <w:trPr>
          <w:trHeight w:val="17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single" w:sz="4" w:space="0" w:color="000000"/>
              <w:left w:val="nil"/>
              <w:bottom w:val="nil"/>
              <w:right w:val="single" w:sz="4" w:space="0" w:color="000000"/>
            </w:tcBorders>
            <w:shd w:val="clear" w:color="auto" w:fill="auto"/>
            <w:vAlign w:val="center"/>
            <w:hideMark/>
          </w:tcPr>
          <w:p w:rsidR="00C62DFA" w:rsidRPr="00C62DFA" w:rsidRDefault="00C62DFA" w:rsidP="00C62DFA">
            <w:pPr>
              <w:jc w:val="center"/>
            </w:pPr>
            <w:r w:rsidRPr="00C62DFA">
              <w:t>08.2.00.73160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16,5</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 xml:space="preserve">Закупка товаров, работ и услуг для обеспечения государственных </w:t>
            </w:r>
            <w:r w:rsidRPr="00C62DFA">
              <w:lastRenderedPageBreak/>
              <w:t>(муниципальных)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08.2.00.73160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1,3</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БЕЗОПАСНОСТЬ И ПРАВООХРАНИТЕЛЬНАЯ ДЕЯТЕЛЬНОСТЬ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7 555,3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Защита населения и территории от чрезвычайных ситуаций природного и техногенного характера, пожарная безопасность</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Подпрограмма </w:t>
            </w:r>
            <w:r w:rsidRPr="00C62DFA">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Основное мероприятие</w:t>
            </w:r>
            <w:r w:rsidRPr="00C62DFA">
              <w:t xml:space="preserve"> «Обеспечение деятельности МКУ ШР «ЕДДС».</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06.1.49.00000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Финансовое обеспечение деятельности муниципальных учреждений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06.1.49.94100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6 998,5</w:t>
            </w:r>
          </w:p>
        </w:tc>
      </w:tr>
      <w:tr w:rsidR="00C62DFA" w:rsidRPr="00C62DFA" w:rsidTr="00C62DF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06.1.49.94100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6 723,0</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06.1.49.94100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275,5</w:t>
            </w:r>
          </w:p>
        </w:tc>
      </w:tr>
      <w:tr w:rsidR="00C62DFA" w:rsidRPr="00C62DFA" w:rsidTr="00C62DF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национальной безопасности и правоохранительной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w:t>
            </w:r>
            <w:r w:rsidRPr="00C62DFA">
              <w:rPr>
                <w:b/>
                <w:bCs/>
              </w:rPr>
              <w:lastRenderedPageBreak/>
              <w:t>«Обеспечение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«Профилактика правонарушений в </w:t>
            </w:r>
            <w:proofErr w:type="spellStart"/>
            <w:r w:rsidRPr="00C62DFA">
              <w:t>Шелеховском</w:t>
            </w:r>
            <w:proofErr w:type="spellEnd"/>
            <w:r w:rsidRPr="00C62DFA">
              <w:t xml:space="preserve"> районе»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«Построение на территории Шелеховского района аппаратно-программного комплекса «Безопасная территория»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06.3.66.00000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Мероприятия, направленные на обеспечения безопасной среды проживания жителей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06.3.66.95100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14</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06.3.66.95100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556,8</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НАЦИОНАЛЬНАЯ ЭКОНОМИКА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nil"/>
              <w:right w:val="single" w:sz="4" w:space="0" w:color="auto"/>
            </w:tcBorders>
            <w:shd w:val="clear" w:color="auto" w:fill="auto"/>
            <w:hideMark/>
          </w:tcPr>
          <w:p w:rsidR="00C62DFA" w:rsidRPr="00C62DFA" w:rsidRDefault="00C62DFA" w:rsidP="00C62DFA">
            <w:pPr>
              <w:jc w:val="both"/>
            </w:pPr>
            <w:r w:rsidRPr="00C62DFA">
              <w:t>Сельское хозяйство и рыболовство</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«Обеспечение комплексных мер безопасности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single" w:sz="4" w:space="0" w:color="auto"/>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«Организация проведения мероприятий по отлову и содержанию безнадзорных собак и кошек на территории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06.2.00.73120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rPr>
                <w:b/>
                <w:bCs/>
              </w:rPr>
            </w:pPr>
            <w:r w:rsidRPr="00C62DFA">
              <w:rPr>
                <w:b/>
                <w:bCs/>
              </w:rPr>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05</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06.2.00.73120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1 349,3</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19 833,0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Пенсионное обеспечение</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«Выплата пенсии за выслугу лет гражданам, замещавшим должности муниципальной службы»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08.2.25.00000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Пенсия за выслугу лет гражданам, замещавшим должности муниципальной службы</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08.2.25.92500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01</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08.2.25.92500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5 433,3</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населения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9 570,0</w:t>
            </w:r>
          </w:p>
        </w:tc>
      </w:tr>
      <w:tr w:rsidR="00C62DFA" w:rsidRPr="00C62DFA" w:rsidTr="00C62DFA">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 xml:space="preserve">Муниципальная программа «Дополнительные меры поддержки для отдельных категорий граждан Шелеховского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Основное мероприятие:</w:t>
            </w:r>
            <w:r w:rsidRPr="00C62DFA">
              <w:t xml:space="preserve"> «Предоставление единовременной выплаты врачебным кадрам, прибывшим для работы в ОГБУЗ «Шелеховская РБ»»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04.0.79.00000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единовременной выплаты врачебным кадрам, прибывшим для работы в ОГБУЗ «Шелеховская РБ»</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04.0.79.97900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04.0.79.97900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9 270,0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9 270,0</w:t>
            </w:r>
          </w:p>
        </w:tc>
      </w:tr>
      <w:tr w:rsidR="00C62DFA" w:rsidRPr="00C62DFA" w:rsidTr="00C62DF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гражданам субсидий на оплату жилых помещений и коммунальных услуг</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9 270,0</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108,0</w:t>
            </w:r>
          </w:p>
        </w:tc>
      </w:tr>
      <w:tr w:rsidR="00C62DFA" w:rsidRPr="00C62DFA" w:rsidTr="00C62DF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Социальное обеспечение и иные выплаты населению</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03</w:t>
            </w:r>
          </w:p>
        </w:tc>
        <w:tc>
          <w:tcPr>
            <w:tcW w:w="1701" w:type="dxa"/>
            <w:tcBorders>
              <w:top w:val="nil"/>
              <w:left w:val="nil"/>
              <w:bottom w:val="nil"/>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300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9 162,0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Другие вопросы в области социальной политики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4 829,7</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4 829,7</w:t>
            </w:r>
          </w:p>
        </w:tc>
      </w:tr>
      <w:tr w:rsidR="00C62DFA" w:rsidRPr="00C62DFA" w:rsidTr="00C62DF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4 829,7</w:t>
            </w:r>
          </w:p>
        </w:tc>
      </w:tr>
      <w:tr w:rsidR="00C62DFA" w:rsidRPr="00C62DFA" w:rsidTr="00C62DF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proofErr w:type="gramStart"/>
            <w:r w:rsidRPr="00C62DFA">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2 368,8</w:t>
            </w:r>
          </w:p>
        </w:tc>
      </w:tr>
      <w:tr w:rsidR="00C62DFA" w:rsidRPr="00C62DFA" w:rsidTr="00C62DFA">
        <w:trPr>
          <w:trHeight w:val="61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62DFA">
              <w:lastRenderedPageBreak/>
              <w:t>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2 256,0</w:t>
            </w:r>
          </w:p>
        </w:tc>
      </w:tr>
      <w:tr w:rsidR="00C62DFA" w:rsidRPr="00C62DFA" w:rsidTr="00C62DFA">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000000"/>
              <w:right w:val="single" w:sz="4" w:space="0" w:color="000000"/>
            </w:tcBorders>
            <w:shd w:val="clear" w:color="auto" w:fill="auto"/>
            <w:vAlign w:val="center"/>
            <w:hideMark/>
          </w:tcPr>
          <w:p w:rsidR="00C62DFA" w:rsidRPr="00C62DFA" w:rsidRDefault="00C62DFA" w:rsidP="00C62DFA">
            <w:pPr>
              <w:jc w:val="center"/>
            </w:pPr>
            <w:r w:rsidRPr="00C62DFA">
              <w:t>08.2.00.73040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112,8</w:t>
            </w:r>
          </w:p>
        </w:tc>
      </w:tr>
      <w:tr w:rsidR="00C62DFA" w:rsidRPr="00C62DFA" w:rsidTr="00C62DF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000000"/>
              <w:right w:val="single" w:sz="4" w:space="0" w:color="000000"/>
            </w:tcBorders>
            <w:shd w:val="clear" w:color="auto" w:fill="auto"/>
            <w:hideMark/>
          </w:tcPr>
          <w:p w:rsidR="00C62DFA" w:rsidRPr="00C62DFA" w:rsidRDefault="00C62DFA" w:rsidP="00C62DFA">
            <w:pPr>
              <w:jc w:val="both"/>
            </w:pPr>
            <w:r w:rsidRPr="00C62DFA">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2 460,9</w:t>
            </w:r>
          </w:p>
        </w:tc>
      </w:tr>
      <w:tr w:rsidR="00C62DFA" w:rsidRPr="00C62DFA" w:rsidTr="00C62DF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2 237,2</w:t>
            </w:r>
          </w:p>
        </w:tc>
      </w:tr>
      <w:tr w:rsidR="00C62DFA" w:rsidRPr="00C62DFA" w:rsidTr="00C62DF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spacing w:after="240"/>
              <w:jc w:val="both"/>
            </w:pPr>
            <w:r w:rsidRPr="00C62DFA">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10</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06</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08.2.00.73060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200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223,7</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СРЕДСТВА МАССОВОЙ ИНФОРМАЦИИ</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Периодическая печать и издательства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rPr>
                <w:b/>
                <w:bCs/>
              </w:rPr>
            </w:pPr>
            <w:r w:rsidRPr="00C62DFA">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Муниципальная программа «Совершенствование механизмов управления развитием Шелеховского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08.0.00.00000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rPr>
                <w:b/>
                <w:bCs/>
              </w:rPr>
            </w:pPr>
            <w:r w:rsidRPr="00C62DFA">
              <w:rPr>
                <w:b/>
                <w:bCs/>
              </w:rPr>
              <w:t>Подпрограмма</w:t>
            </w:r>
            <w:r w:rsidRPr="00C62DFA">
              <w:t xml:space="preserve">  «Обеспечение деятельности Администрации Шелеховского муниципального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08.2.00.00000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rPr>
                <w:b/>
                <w:bCs/>
              </w:rPr>
              <w:t>Основное мероприятие</w:t>
            </w:r>
            <w:r w:rsidRPr="00C62DFA">
              <w:t xml:space="preserve"> «Производство и выпуск периодического печатного издания для информирования»</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08.2.27.00000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lastRenderedPageBreak/>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Финансовое обеспечение деятельности муниципальных учреждений</w:t>
            </w:r>
            <w:r w:rsidRPr="00C62DFA">
              <w:b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 </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r w:rsidR="00C62DFA" w:rsidRPr="00C62DFA" w:rsidTr="00C62DF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62DFA" w:rsidRPr="00C62DFA" w:rsidRDefault="00C62DFA" w:rsidP="00C62DFA">
            <w:pPr>
              <w:jc w:val="center"/>
            </w:pPr>
            <w:r w:rsidRPr="00C62DFA">
              <w:t> </w:t>
            </w:r>
          </w:p>
        </w:tc>
        <w:tc>
          <w:tcPr>
            <w:tcW w:w="3399" w:type="dxa"/>
            <w:tcBorders>
              <w:top w:val="nil"/>
              <w:left w:val="nil"/>
              <w:bottom w:val="single" w:sz="4" w:space="0" w:color="auto"/>
              <w:right w:val="single" w:sz="4" w:space="0" w:color="auto"/>
            </w:tcBorders>
            <w:shd w:val="clear" w:color="auto" w:fill="auto"/>
            <w:hideMark/>
          </w:tcPr>
          <w:p w:rsidR="00C62DFA" w:rsidRPr="00C62DFA" w:rsidRDefault="00C62DFA" w:rsidP="00C62DFA">
            <w:pPr>
              <w:jc w:val="both"/>
            </w:pPr>
            <w:r w:rsidRPr="00C62DFA">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919</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12</w:t>
            </w:r>
          </w:p>
        </w:tc>
        <w:tc>
          <w:tcPr>
            <w:tcW w:w="709"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02</w:t>
            </w:r>
          </w:p>
        </w:tc>
        <w:tc>
          <w:tcPr>
            <w:tcW w:w="1701"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08.2.27.94100</w:t>
            </w:r>
          </w:p>
        </w:tc>
        <w:tc>
          <w:tcPr>
            <w:tcW w:w="708" w:type="dxa"/>
            <w:tcBorders>
              <w:top w:val="nil"/>
              <w:left w:val="nil"/>
              <w:bottom w:val="single" w:sz="4" w:space="0" w:color="auto"/>
              <w:right w:val="single" w:sz="4" w:space="0" w:color="auto"/>
            </w:tcBorders>
            <w:shd w:val="clear" w:color="auto" w:fill="auto"/>
            <w:vAlign w:val="center"/>
            <w:hideMark/>
          </w:tcPr>
          <w:p w:rsidR="00C62DFA" w:rsidRPr="00C62DFA" w:rsidRDefault="00C62DFA" w:rsidP="00C62DFA">
            <w:pPr>
              <w:jc w:val="center"/>
            </w:pPr>
            <w:r w:rsidRPr="00C62DFA">
              <w:t>600</w:t>
            </w:r>
          </w:p>
        </w:tc>
        <w:tc>
          <w:tcPr>
            <w:tcW w:w="1418" w:type="dxa"/>
            <w:tcBorders>
              <w:top w:val="nil"/>
              <w:left w:val="nil"/>
              <w:bottom w:val="single" w:sz="4" w:space="0" w:color="auto"/>
              <w:right w:val="single" w:sz="4" w:space="0" w:color="auto"/>
            </w:tcBorders>
            <w:shd w:val="clear" w:color="auto" w:fill="auto"/>
            <w:noWrap/>
            <w:vAlign w:val="center"/>
            <w:hideMark/>
          </w:tcPr>
          <w:p w:rsidR="00C62DFA" w:rsidRPr="00C62DFA" w:rsidRDefault="00C62DFA" w:rsidP="00C62DFA">
            <w:pPr>
              <w:jc w:val="right"/>
            </w:pPr>
            <w:r w:rsidRPr="00C62DFA">
              <w:t>3 900,0</w:t>
            </w:r>
          </w:p>
        </w:tc>
      </w:tr>
    </w:tbl>
    <w:p w:rsidR="00C62DFA" w:rsidRPr="003E0171" w:rsidRDefault="00C62DFA" w:rsidP="003E0171">
      <w:pPr>
        <w:tabs>
          <w:tab w:val="left" w:pos="357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tabs>
          <w:tab w:val="left" w:pos="3570"/>
        </w:tabs>
        <w:jc w:val="right"/>
        <w:rPr>
          <w:sz w:val="28"/>
          <w:szCs w:val="28"/>
        </w:rPr>
      </w:pPr>
      <w:r w:rsidRPr="003E0171">
        <w:rPr>
          <w:sz w:val="28"/>
          <w:szCs w:val="28"/>
        </w:rPr>
        <w:lastRenderedPageBreak/>
        <w:t>Приложение  12</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Default="00D84848" w:rsidP="00D84848">
      <w:pPr>
        <w:tabs>
          <w:tab w:val="left" w:pos="3570"/>
        </w:tabs>
        <w:jc w:val="right"/>
        <w:rPr>
          <w:sz w:val="28"/>
          <w:szCs w:val="28"/>
        </w:rPr>
      </w:pPr>
      <w:r w:rsidRPr="00D84848">
        <w:rPr>
          <w:sz w:val="28"/>
          <w:szCs w:val="28"/>
        </w:rPr>
        <w:t>от 24.12.2020 № 41-рд</w:t>
      </w:r>
    </w:p>
    <w:p w:rsidR="00D84848" w:rsidRPr="003E0171" w:rsidRDefault="00D84848" w:rsidP="00D84848">
      <w:pPr>
        <w:tabs>
          <w:tab w:val="left" w:pos="3570"/>
        </w:tabs>
        <w:jc w:val="right"/>
        <w:rPr>
          <w:sz w:val="28"/>
          <w:szCs w:val="28"/>
        </w:rPr>
      </w:pPr>
    </w:p>
    <w:p w:rsidR="003E0171" w:rsidRPr="003E0171" w:rsidRDefault="003E0171" w:rsidP="00223B51">
      <w:pPr>
        <w:tabs>
          <w:tab w:val="left" w:pos="3570"/>
        </w:tabs>
        <w:jc w:val="center"/>
        <w:rPr>
          <w:sz w:val="28"/>
          <w:szCs w:val="28"/>
        </w:rPr>
      </w:pPr>
      <w:r w:rsidRPr="003E017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плановый период 2022 и 2023 годов</w:t>
      </w:r>
    </w:p>
    <w:p w:rsidR="003E0171" w:rsidRPr="003E0171" w:rsidRDefault="003E0171" w:rsidP="003E0171">
      <w:pPr>
        <w:tabs>
          <w:tab w:val="left" w:pos="3570"/>
        </w:tabs>
        <w:jc w:val="right"/>
      </w:pPr>
    </w:p>
    <w:p w:rsidR="003E0171" w:rsidRDefault="003E0171" w:rsidP="003E0171">
      <w:pPr>
        <w:tabs>
          <w:tab w:val="left" w:pos="3570"/>
        </w:tabs>
        <w:jc w:val="right"/>
      </w:pPr>
      <w:r w:rsidRPr="003E0171">
        <w:t>тыс. рублей</w:t>
      </w:r>
    </w:p>
    <w:tbl>
      <w:tblPr>
        <w:tblW w:w="10070" w:type="dxa"/>
        <w:tblInd w:w="103" w:type="dxa"/>
        <w:tblLayout w:type="fixed"/>
        <w:tblLook w:val="04A0" w:firstRow="1" w:lastRow="0" w:firstColumn="1" w:lastColumn="0" w:noHBand="0" w:noVBand="1"/>
      </w:tblPr>
      <w:tblGrid>
        <w:gridCol w:w="445"/>
        <w:gridCol w:w="2254"/>
        <w:gridCol w:w="708"/>
        <w:gridCol w:w="567"/>
        <w:gridCol w:w="709"/>
        <w:gridCol w:w="1701"/>
        <w:gridCol w:w="851"/>
        <w:gridCol w:w="1417"/>
        <w:gridCol w:w="1418"/>
      </w:tblGrid>
      <w:tr w:rsidR="00483720" w:rsidRPr="00A43C57" w:rsidTr="00105EA5">
        <w:trPr>
          <w:trHeight w:val="63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spellStart"/>
            <w:r w:rsidRPr="00A43C57">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proofErr w:type="gramStart"/>
            <w:r w:rsidRPr="00A43C57">
              <w:t>ПР</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2023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2 040 387,5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1 664 990,4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1</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4 561,9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контрольно-ревизионной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4 561,9</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4 506,5</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54,4</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901</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2</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103,6</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Непрограммные </w:t>
            </w:r>
            <w:r w:rsidRPr="00A43C57">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902</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70.1.26.92100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103,6</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3</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96 833,2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95 422,9</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63 625,7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62 358,9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63 625,7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62 358,9</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62 967,6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62 358,9</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«Создание условий для повышения эффективности культурно-досуговой, библиотечной, музейно-выставочной деятельности и </w:t>
            </w:r>
            <w:r w:rsidRPr="00A43C57">
              <w:lastRenderedPageBreak/>
              <w:t xml:space="preserve">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62 142,8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61 600,4</w:t>
            </w:r>
          </w:p>
        </w:tc>
      </w:tr>
      <w:tr w:rsidR="00483720" w:rsidRPr="00A43C57" w:rsidTr="00105EA5">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62 142,8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61 600,4</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223B51">
            <w:pPr>
              <w:jc w:val="both"/>
            </w:pPr>
            <w:r w:rsidRPr="00A43C57">
              <w:t xml:space="preserve">Финансовое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51 741,6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51 081,0</w:t>
            </w:r>
          </w:p>
        </w:tc>
      </w:tr>
      <w:tr w:rsidR="00483720" w:rsidRPr="00A43C57" w:rsidTr="00105EA5">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44 392,7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44 274,5</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7 306,6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6 764,2</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42,3</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w:t>
            </w:r>
            <w:r w:rsidRPr="00A43C57">
              <w:lastRenderedPageBreak/>
              <w:t>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223B51"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223B51" w:rsidP="00A43C57">
            <w:pPr>
              <w:jc w:val="right"/>
            </w:pPr>
            <w:r>
              <w:t>10 519,4</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43C57">
              <w:lastRenderedPageBreak/>
              <w:t>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03.1.42.S2972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223B51"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824,8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758,5</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70,0</w:t>
            </w:r>
          </w:p>
        </w:tc>
      </w:tr>
      <w:tr w:rsidR="00483720" w:rsidRPr="00A43C57" w:rsidTr="00105EA5">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779,8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688,5</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779,8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688,5</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779,8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688,5</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33 207,5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33 064,0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Культура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30 062,4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29 918,9</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«Развитие сферы культуры Шелеховского </w:t>
            </w:r>
            <w:r w:rsidRPr="00A43C57">
              <w:rPr>
                <w:b/>
                <w:bCs/>
              </w:rPr>
              <w:lastRenderedPageBreak/>
              <w:t xml:space="preserve">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29 993,4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29 918,9</w:t>
            </w:r>
          </w:p>
        </w:tc>
      </w:tr>
      <w:tr w:rsidR="00483720" w:rsidRPr="00A43C57" w:rsidTr="00105EA5">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29 326,3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29 304,1</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rPr>
                <w:b/>
                <w:bCs/>
              </w:rPr>
              <w:t>Основное мероприятие</w:t>
            </w:r>
            <w:r w:rsidRPr="00A43C57">
              <w:t xml:space="preserve"> «Развитие народной культуры, досуг и просвещение (субсидия МАУК «ЦТД «Родники»)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03.1.43.94100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3 900,0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МКУК «Городской 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8 743,7</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105EA5">
            <w:pPr>
              <w:jc w:val="both"/>
            </w:pPr>
            <w:r w:rsidRPr="00A43C57">
              <w:t xml:space="preserve">Финансовое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8 743,7</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7 411,8</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1 347,0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1 325,4</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03.1.44.94100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rPr>
                <w:b/>
                <w:bCs/>
              </w:rPr>
              <w:t>Основное мероприятие</w:t>
            </w:r>
            <w:r w:rsidRPr="00A43C57">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16 660,4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16 660,4</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w:t>
            </w:r>
            <w:r w:rsidRPr="00A43C57">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15 151,2</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03.1.45.94100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1 509,2</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667,1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614,8</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03.2.69.97500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пожарной безопасности и антитеррористичес</w:t>
            </w:r>
            <w:r w:rsidRPr="00A43C57">
              <w:lastRenderedPageBreak/>
              <w:t>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409,5</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409,5</w:t>
            </w:r>
          </w:p>
        </w:tc>
      </w:tr>
      <w:tr w:rsidR="00483720" w:rsidRPr="00A43C57" w:rsidTr="00105EA5">
        <w:trPr>
          <w:trHeight w:val="1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03.2.74.97500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409,5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r w:rsidRPr="00A43C57">
              <w:rPr>
                <w:b/>
                <w:bCs/>
              </w:rPr>
              <w:t>Основное мероприятие</w:t>
            </w:r>
            <w:r w:rsidRPr="00A43C57">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185,3</w:t>
            </w:r>
          </w:p>
        </w:tc>
      </w:tr>
      <w:tr w:rsidR="00483720" w:rsidRPr="00A43C57" w:rsidTr="00105EA5">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03.2.75.97500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159,0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Комплектование книжных фондов муниципальных общедоступных библиотек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26,3</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(муниципальных) </w:t>
            </w:r>
            <w:r w:rsidRPr="00A43C57">
              <w:lastRenderedPageBreak/>
              <w:t>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03.2.75.S2102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26,3</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«Совершенствование муниципального управления в сфере культуры </w:t>
            </w:r>
            <w:r w:rsidRPr="00A43C57">
              <w:lastRenderedPageBreak/>
              <w:t xml:space="preserve">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3 145,1</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3 025,1</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2 973,9</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51,2</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повышение эффективности  муниципального управления в сфере культуры» </w:t>
            </w:r>
            <w:r w:rsidRPr="00A43C57">
              <w:lastRenderedPageBreak/>
              <w:t>(стипендии,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Поощрение лиц, достигнувших лучших показателей 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904</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03.2.76.97600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120,0</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4</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Управление образования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1 450 471,0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1 102 643,4</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1 432 614,5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1 084 786,9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457 589,8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457 589,8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448 123,3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w:t>
            </w:r>
            <w:r w:rsidRPr="00A43C57">
              <w:lastRenderedPageBreak/>
              <w:t>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448 123,3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406 401,1</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105EA5">
            <w:pPr>
              <w:jc w:val="both"/>
            </w:pPr>
            <w:r w:rsidRPr="00A43C57">
              <w:t xml:space="preserve">Финансовое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102 180,8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98 872,0</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9 630,8</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92 254,2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88 058,2</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295,8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1 183,0</w:t>
            </w:r>
          </w:p>
        </w:tc>
      </w:tr>
      <w:tr w:rsidR="00483720" w:rsidRPr="00A43C57" w:rsidTr="00105EA5">
        <w:trPr>
          <w:trHeight w:val="169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nil"/>
            </w:tcBorders>
            <w:shd w:val="clear" w:color="auto" w:fill="auto"/>
            <w:hideMark/>
          </w:tcPr>
          <w:p w:rsidR="00A43C57" w:rsidRPr="00A43C57" w:rsidRDefault="00A43C57" w:rsidP="00A43C57">
            <w:pPr>
              <w:jc w:val="both"/>
            </w:pPr>
            <w:r w:rsidRPr="00A43C5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345 711,6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307 299,2</w:t>
            </w:r>
          </w:p>
        </w:tc>
      </w:tr>
      <w:tr w:rsidR="00483720" w:rsidRPr="00A43C57" w:rsidTr="00105EA5">
        <w:trPr>
          <w:trHeight w:val="15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341 497,6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303 085,2</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01.1.40.73010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4 214,0</w:t>
            </w:r>
          </w:p>
        </w:tc>
      </w:tr>
      <w:tr w:rsidR="00483720" w:rsidRPr="00A43C57" w:rsidTr="00105EA5">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01.1.40.S2060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229,9</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w:t>
            </w:r>
            <w:r w:rsidRPr="00A43C57">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01.1.40.S2060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229,9</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9 466,5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898 308,4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600 970,9</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898 308,4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600 970,9</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589 677,4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537 024,3</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589 677,4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537 024,3</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68 850,0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66 439,7</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2 044,5</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55 965,3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52 786,6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w:t>
            </w:r>
            <w:r w:rsidRPr="00A43C57">
              <w:lastRenderedPageBreak/>
              <w:t>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10 556,6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10 474,2</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1 134,4</w:t>
            </w:r>
          </w:p>
        </w:tc>
      </w:tr>
      <w:tr w:rsidR="00483720" w:rsidRPr="00A43C57" w:rsidTr="00105EA5">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443 776,4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394 467,9</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233 636,7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206 496,1</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(муниципальных) </w:t>
            </w:r>
            <w:r w:rsidRPr="00A43C57">
              <w:lastRenderedPageBreak/>
              <w:t>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9 584,0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01.1.41.73020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200 555,7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178 387,8</w:t>
            </w:r>
          </w:p>
        </w:tc>
      </w:tr>
      <w:tr w:rsidR="00483720" w:rsidRPr="00A43C57" w:rsidTr="00105EA5">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1 554,9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1 554,9</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551,7</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444,0</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559,2</w:t>
            </w:r>
          </w:p>
        </w:tc>
      </w:tr>
      <w:tr w:rsidR="00483720" w:rsidRPr="00A43C57" w:rsidTr="00105EA5">
        <w:trPr>
          <w:trHeight w:val="3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nil"/>
            </w:tcBorders>
            <w:shd w:val="clear" w:color="auto" w:fill="auto"/>
            <w:hideMark/>
          </w:tcPr>
          <w:p w:rsidR="00A43C57" w:rsidRPr="00A43C57" w:rsidRDefault="00A43C57" w:rsidP="00A43C57">
            <w:pPr>
              <w:jc w:val="both"/>
            </w:pPr>
            <w:proofErr w:type="gramStart"/>
            <w:r w:rsidRPr="00A43C57">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в </w:t>
            </w:r>
            <w:r w:rsidRPr="00A43C57">
              <w:lastRenderedPageBreak/>
              <w:t>Иркутской области</w:t>
            </w:r>
            <w:proofErr w:type="gram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60 216,5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60 216,5</w:t>
            </w:r>
          </w:p>
        </w:tc>
      </w:tr>
      <w:tr w:rsidR="00483720" w:rsidRPr="00A43C57" w:rsidTr="00105EA5">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34 185,6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01.1.41.L3041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26 030,9</w:t>
            </w:r>
          </w:p>
        </w:tc>
      </w:tr>
      <w:tr w:rsidR="00483720" w:rsidRPr="00A43C57" w:rsidTr="00105EA5">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nil"/>
            </w:tcBorders>
            <w:shd w:val="clear" w:color="auto" w:fill="auto"/>
            <w:vAlign w:val="center"/>
            <w:hideMark/>
          </w:tcPr>
          <w:p w:rsidR="00A43C57" w:rsidRPr="00A43C57" w:rsidRDefault="00A43C57" w:rsidP="00A43C57">
            <w:pPr>
              <w:jc w:val="both"/>
            </w:pPr>
            <w:r w:rsidRPr="00A43C57">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7 417,9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7 083,4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4 226,0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4 035,3</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01.1.41.S2957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3 191,9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3 048,1</w:t>
            </w:r>
          </w:p>
        </w:tc>
      </w:tr>
      <w:tr w:rsidR="00483720" w:rsidRPr="00A43C57" w:rsidTr="00105EA5">
        <w:trPr>
          <w:trHeight w:val="65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proofErr w:type="gramStart"/>
            <w:r w:rsidRPr="00A43C57">
              <w:t>Обеспечение бесплатным двухразовым питанием обучающихся с ограниченными возможностями здоровья в муниципальных общеобразовательн</w:t>
            </w:r>
            <w:r w:rsidRPr="00A43C57">
              <w:lastRenderedPageBreak/>
              <w:t>ых организациях 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7 390,0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7 261,9</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4 878,4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4 793,9</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01.1.41.S2976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2 511,6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2 468,0</w:t>
            </w:r>
          </w:p>
        </w:tc>
      </w:tr>
      <w:tr w:rsidR="00483720" w:rsidRPr="00A43C57" w:rsidTr="00105EA5">
        <w:trPr>
          <w:trHeight w:val="27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471,7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01.1.41.S2989</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471,7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308 631,0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63 946,6</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287 742,1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483720" w:rsidRPr="00A43C57" w:rsidTr="00105EA5">
        <w:trPr>
          <w:trHeight w:val="11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483720" w:rsidRPr="00A43C57" w:rsidTr="00105EA5">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41 550,3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57 598,4</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246 191,8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01.2.81.S2610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246 191,8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4 299,2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4 299,2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3 853,5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01.2.83.96500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Ведомственная целевая программа</w:t>
            </w:r>
            <w:r w:rsidRPr="00A43C57">
              <w:t xml:space="preserve"> «Развитие социальной и инженерной инфраструктуры в </w:t>
            </w:r>
            <w:r w:rsidRPr="00A43C57">
              <w:lastRenderedPageBreak/>
              <w:t xml:space="preserve">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16 589,7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16 589,7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15 665,0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01.2.85.96500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924,7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nil"/>
            </w:tcBorders>
            <w:shd w:val="clear" w:color="auto" w:fill="auto"/>
            <w:hideMark/>
          </w:tcPr>
          <w:p w:rsidR="00A43C57" w:rsidRPr="00A43C57" w:rsidRDefault="00105EA5" w:rsidP="00A43C57">
            <w:pPr>
              <w:jc w:val="both"/>
            </w:pPr>
            <w:r>
              <w:t>Региональный проект «</w:t>
            </w:r>
            <w:r w:rsidR="00A43C57" w:rsidRPr="00A43C57">
              <w:t>Успе</w:t>
            </w:r>
            <w:r>
              <w:t>х каждого ребенка»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483720" w:rsidRPr="00A43C57" w:rsidTr="00105EA5">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nil"/>
            </w:tcBorders>
            <w:shd w:val="clear" w:color="auto" w:fill="auto"/>
            <w:vAlign w:val="center"/>
            <w:hideMark/>
          </w:tcPr>
          <w:p w:rsidR="00A43C57" w:rsidRPr="00A43C57" w:rsidRDefault="00A43C57" w:rsidP="00A43C57">
            <w:pPr>
              <w:jc w:val="both"/>
            </w:pPr>
            <w:r w:rsidRPr="00A43C57">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01.2.E2.50971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6 348,2</w:t>
            </w:r>
          </w:p>
        </w:tc>
      </w:tr>
      <w:tr w:rsidR="00483720" w:rsidRPr="00A43C57" w:rsidTr="00105EA5">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42 606,8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42 999,7</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42 606,8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42 999,7</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42 606,8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42 999,7</w:t>
            </w:r>
          </w:p>
        </w:tc>
      </w:tr>
      <w:tr w:rsidR="00483720" w:rsidRPr="00A43C57" w:rsidTr="00105EA5">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31 041,1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31 434,0</w:t>
            </w:r>
          </w:p>
        </w:tc>
      </w:tr>
      <w:tr w:rsidR="00483720" w:rsidRPr="00A43C57" w:rsidTr="00105EA5">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20 639,9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20 914,6</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w:t>
            </w:r>
            <w:r w:rsidRPr="00A43C57">
              <w:lastRenderedPageBreak/>
              <w:t>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10 401,20000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10 519,40000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01.1.42.S2972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10 401,20000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10 519,40000</w:t>
            </w:r>
          </w:p>
        </w:tc>
      </w:tr>
      <w:tr w:rsidR="00483720" w:rsidRPr="00A43C57" w:rsidTr="00105EA5">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w:t>
            </w:r>
            <w:proofErr w:type="gramStart"/>
            <w:r w:rsidRPr="00A43C57">
              <w:t>функционирования модели персонифицированного финансирования дополнительного образования детей</w:t>
            </w:r>
            <w:proofErr w:type="gramEnd"/>
            <w:r w:rsidRPr="00A43C57">
              <w:t>»</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Персонифицированное </w:t>
            </w:r>
            <w:r w:rsidRPr="00A43C57">
              <w:lastRenderedPageBreak/>
              <w:t>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01.1.57.95700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11 565,7</w:t>
            </w:r>
          </w:p>
        </w:tc>
      </w:tr>
      <w:tr w:rsidR="00483720" w:rsidRPr="00A43C57" w:rsidTr="00105EA5">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Организация отдыха детей в каникулярное время на оплату стоимости набора продуктов питания в лагерях с дневным пребыванием детей, </w:t>
            </w:r>
            <w:r w:rsidRPr="00A43C57">
              <w:lastRenderedPageBreak/>
              <w:t>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1 148,2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1 119,6</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707,2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689,6</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02.1.73.S2080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441,0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430,0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32 961,3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33 295,6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32 961,3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33 295,6</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32 961,3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33 295,6</w:t>
            </w:r>
          </w:p>
        </w:tc>
      </w:tr>
      <w:tr w:rsidR="00483720" w:rsidRPr="00A43C57" w:rsidTr="00105EA5">
        <w:trPr>
          <w:trHeight w:val="3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Управления образования Администрации Шелеховского муниципального </w:t>
            </w:r>
            <w:r w:rsidRPr="00A43C57">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7 369,7</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7 369,7</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7 264,4</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7,6</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97,7</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25 597,7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25 925,9</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w:t>
            </w:r>
            <w:r w:rsidRPr="00A43C57">
              <w:lastRenderedPageBreak/>
              <w:t>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15 196,5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15 406,5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01.1.46.S2972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17 856,5</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483720" w:rsidRPr="00A43C57" w:rsidTr="00105EA5">
        <w:trPr>
          <w:trHeight w:val="93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w:t>
            </w:r>
            <w:r w:rsidRPr="00A43C57">
              <w:lastRenderedPageBreak/>
              <w:t>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01.1.41.73190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531,8</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rPr>
                <w:b/>
                <w:bCs/>
              </w:rPr>
              <w:t>Региональный проект</w:t>
            </w:r>
            <w:r w:rsidRPr="00A43C57">
              <w:t xml:space="preserve"> «Финансовая поддержка семей при рождении детей»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r>
      <w:tr w:rsidR="00483720" w:rsidRPr="00A43C57" w:rsidTr="00105EA5">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17 324,7</w:t>
            </w:r>
          </w:p>
        </w:tc>
      </w:tr>
      <w:tr w:rsidR="00483720" w:rsidRPr="00A43C57" w:rsidTr="00105EA5">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10 356,2</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01.1.P1.73050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6 968,5</w:t>
            </w:r>
          </w:p>
        </w:tc>
      </w:tr>
      <w:tr w:rsidR="00483720" w:rsidRPr="00A43C57" w:rsidTr="00105EA5">
        <w:trPr>
          <w:trHeight w:val="5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5</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Отдел по молодёжной политики и спорту Администрации Шелеховского муниципального </w:t>
            </w:r>
            <w:r w:rsidRPr="00A43C57">
              <w:rPr>
                <w:b/>
                <w:bCs/>
              </w:rPr>
              <w:lastRenderedPageBreak/>
              <w:t xml:space="preserve">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33 963,1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33 963,1</w:t>
            </w:r>
          </w:p>
        </w:tc>
      </w:tr>
      <w:tr w:rsidR="00483720" w:rsidRPr="00A43C57" w:rsidTr="00105EA5">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r>
      <w:tr w:rsidR="00483720" w:rsidRPr="00A43C57" w:rsidTr="00105EA5">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pPr>
            <w:r w:rsidRPr="00A43C57">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2 786,6</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2 408,4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2 408,4</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02.1.61.96100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195,6</w:t>
            </w:r>
          </w:p>
        </w:tc>
      </w:tr>
      <w:tr w:rsidR="00483720" w:rsidRPr="00A43C57" w:rsidTr="00105EA5">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02.1.67.96100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305,8</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Предоставление субсидий бюджетным, </w:t>
            </w:r>
            <w:r w:rsidRPr="00A43C57">
              <w:lastRenderedPageBreak/>
              <w:t>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02.1.72.94100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1 907,0</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483720" w:rsidRPr="00A43C57" w:rsidTr="00105EA5">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02.2.00.99991</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378,2</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31 176,5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31 176,5</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Муниципальная программа</w:t>
            </w:r>
            <w:r w:rsidRPr="00A43C57">
              <w:t xml:space="preserve"> «Развитие физической культуры и системы спортивной подготовки в </w:t>
            </w:r>
            <w:proofErr w:type="spellStart"/>
            <w:r w:rsidRPr="00A43C57">
              <w:t>Шелеховском</w:t>
            </w:r>
            <w:proofErr w:type="spellEnd"/>
            <w:r w:rsidRPr="00A43C57">
              <w:t xml:space="preserve"> районе»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27 591,4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 xml:space="preserve">Основное мероприятие </w:t>
            </w:r>
            <w:r w:rsidRPr="00A43C57">
              <w:t xml:space="preserve"> «Спортивная подготовка по олимпийским </w:t>
            </w:r>
            <w:r w:rsidRPr="00A43C57">
              <w:lastRenderedPageBreak/>
              <w:t>видам спорта»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26 022,8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26 022,8</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15 621,6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15 503,4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w:t>
            </w:r>
            <w:r w:rsidRPr="00A43C57">
              <w:lastRenderedPageBreak/>
              <w:t>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105EA5">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05.0.48.S2972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105EA5" w:rsidP="00A43C57">
            <w:pPr>
              <w:jc w:val="right"/>
            </w:pPr>
            <w:r>
              <w:t>10 519,4</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483720" w:rsidRPr="00A43C57" w:rsidTr="00105EA5">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nil"/>
              <w:right w:val="nil"/>
            </w:tcBorders>
            <w:shd w:val="clear" w:color="auto" w:fill="auto"/>
            <w:noWrap/>
            <w:vAlign w:val="center"/>
            <w:hideMark/>
          </w:tcPr>
          <w:p w:rsidR="00A43C57" w:rsidRPr="00A43C57" w:rsidRDefault="00A43C57" w:rsidP="00A43C57">
            <w:pPr>
              <w:jc w:val="both"/>
            </w:pPr>
            <w:r w:rsidRPr="00A43C57">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05.0.50.96400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05.0.50.96400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368,9</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создание условий для организации 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483720" w:rsidRPr="00A43C57" w:rsidTr="00105EA5">
        <w:trPr>
          <w:trHeight w:val="10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nil"/>
            </w:tcBorders>
            <w:shd w:val="clear" w:color="auto" w:fill="auto"/>
            <w:hideMark/>
          </w:tcPr>
          <w:p w:rsidR="00A43C57" w:rsidRPr="00A43C57" w:rsidRDefault="00A43C57" w:rsidP="00A43C57">
            <w:pPr>
              <w:jc w:val="both"/>
            </w:pPr>
            <w:r w:rsidRPr="00A43C57">
              <w:t xml:space="preserve">Мероприятия, направленные на создание условий для обеспечения  деятельности муниципальных </w:t>
            </w:r>
            <w:r w:rsidRPr="00A43C57">
              <w:lastRenderedPageBreak/>
              <w:t>образовательных учреждений в сфере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05.0.84.98500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483720" w:rsidRPr="00A43C57" w:rsidTr="00105EA5">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05.0.84.98500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101,5</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483720" w:rsidRPr="00A43C57" w:rsidTr="00105EA5">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nil"/>
              <w:right w:val="nil"/>
            </w:tcBorders>
            <w:shd w:val="clear" w:color="auto" w:fill="auto"/>
            <w:hideMark/>
          </w:tcPr>
          <w:p w:rsidR="00A43C57" w:rsidRPr="00A43C57" w:rsidRDefault="00A43C57" w:rsidP="00A43C57">
            <w:pPr>
              <w:jc w:val="both"/>
            </w:pPr>
            <w:r w:rsidRPr="00A43C57">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05.0.86.98500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1 098,2</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Муниципальная программа</w:t>
            </w:r>
            <w:r w:rsidRPr="00A43C57">
              <w:t xml:space="preserve"> «Развитие физической культуры и системы спортивной подготовки в </w:t>
            </w:r>
            <w:proofErr w:type="spellStart"/>
            <w:r w:rsidRPr="00A43C57">
              <w:lastRenderedPageBreak/>
              <w:t>Шелеховском</w:t>
            </w:r>
            <w:proofErr w:type="spellEnd"/>
            <w:r w:rsidRPr="00A43C57">
              <w:t xml:space="preserve"> районе»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3 585,1</w:t>
            </w:r>
          </w:p>
        </w:tc>
      </w:tr>
      <w:tr w:rsidR="00483720" w:rsidRPr="00A43C57" w:rsidTr="00105EA5">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2 948,7</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2 920,7</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28,0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«Проведение официальных физкультурных и спортивных </w:t>
            </w:r>
            <w:r w:rsidRPr="00A43C57">
              <w:lastRenderedPageBreak/>
              <w:t>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nil"/>
              <w:right w:val="nil"/>
            </w:tcBorders>
            <w:shd w:val="clear" w:color="auto" w:fill="auto"/>
            <w:noWrap/>
            <w:vAlign w:val="center"/>
            <w:hideMark/>
          </w:tcPr>
          <w:p w:rsidR="00A43C57" w:rsidRPr="00A43C57" w:rsidRDefault="00A43C57" w:rsidP="00A43C57">
            <w:pPr>
              <w:jc w:val="both"/>
            </w:pPr>
            <w:r w:rsidRPr="00A43C57">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908</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05.0.64.96400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636,4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6</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132 992,2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137 796,5</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68 441,0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75 466,1</w:t>
            </w:r>
          </w:p>
        </w:tc>
      </w:tr>
      <w:tr w:rsidR="00483720" w:rsidRPr="00A43C57" w:rsidTr="00105EA5">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деятельности финансовых, налоговых и таможенных органов и органов финансового (финансов</w:t>
            </w:r>
            <w:proofErr w:type="gramStart"/>
            <w:r w:rsidRPr="00A43C57">
              <w:t>о-</w:t>
            </w:r>
            <w:proofErr w:type="gramEnd"/>
            <w:r w:rsidRPr="00A43C57">
              <w:t xml:space="preserve">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w:t>
            </w:r>
            <w:r w:rsidRPr="00A43C57">
              <w:lastRenderedPageBreak/>
              <w:t xml:space="preserve">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13 948,4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13 950,7</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12 244,0</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(муниципальных) </w:t>
            </w:r>
            <w:r w:rsidRPr="00A43C57">
              <w:lastRenderedPageBreak/>
              <w:t>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1 703,4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1 705,7</w:t>
            </w:r>
          </w:p>
        </w:tc>
      </w:tr>
      <w:tr w:rsidR="00483720" w:rsidRPr="00A43C57" w:rsidTr="00105EA5">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07</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70.1.22.92270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6 902,6</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отдельных мероприятий за счет средств резервного фонда администрации Шелеховского муниципального </w:t>
            </w:r>
            <w:r w:rsidRPr="00A43C57">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70.1.24.92400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70.1.24.00000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157,9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54 327,3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54 454,9</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r>
      <w:tr w:rsidR="00483720" w:rsidRPr="00A43C57" w:rsidTr="00105EA5">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43 091,3</w:t>
            </w:r>
          </w:p>
        </w:tc>
      </w:tr>
      <w:tr w:rsidR="00483720" w:rsidRPr="00A43C57" w:rsidTr="00105EA5">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105EA5">
            <w:pPr>
              <w:jc w:val="both"/>
            </w:pPr>
            <w:r w:rsidRPr="00A43C57">
              <w:t xml:space="preserve">Финансовое обеспечение деятельности </w:t>
            </w:r>
            <w:r w:rsidRPr="00A43C57">
              <w:lastRenderedPageBreak/>
              <w:t xml:space="preserve">муниципальных учреждений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32 690,1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32 571,9</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31 246,1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31 127,9</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1 442,2</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A43C57">
              <w:lastRenderedPageBreak/>
              <w:t>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483720"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483720" w:rsidP="00A43C57">
            <w:pPr>
              <w:jc w:val="right"/>
            </w:pPr>
            <w:r>
              <w:t>10 519,4</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08.1.47.S2972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483720" w:rsidP="00A43C57">
            <w:pPr>
              <w:jc w:val="right"/>
            </w:pPr>
            <w:r>
              <w:t>10 401,2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483720" w:rsidP="00A43C57">
            <w:pPr>
              <w:jc w:val="right"/>
            </w:pPr>
            <w:r>
              <w:t>10 519,4</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w:t>
            </w:r>
            <w:r w:rsidRPr="00A43C57">
              <w:lastRenderedPageBreak/>
              <w:t>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70.2.00.S2370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11 363,6</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08.1.23.92300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700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1 309,8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1 270,8</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МЕЖБЮДЖЕТНЫЕ ТРАНСФЕРТЫ ОБЩЕГО </w:t>
            </w:r>
            <w:r w:rsidRPr="00A43C57">
              <w:lastRenderedPageBreak/>
              <w:t>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63 241,4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61 059,6</w:t>
            </w:r>
          </w:p>
        </w:tc>
      </w:tr>
      <w:tr w:rsidR="00483720" w:rsidRPr="00A43C57" w:rsidTr="00105EA5">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r w:rsidRPr="00A43C57">
              <w:t xml:space="preserve">Субсидии местным бюджетам на выравнивание уровня бюджетной обеспеченности поселений Иркутской области, входящих в состав </w:t>
            </w:r>
            <w:r w:rsidRPr="00A43C57">
              <w:lastRenderedPageBreak/>
              <w:t>муниципального района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08.1.91.72680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30 650,1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29 472,4</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Выравнивание уровня бюджетной обеспеченности поселений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910</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08.1.91.S2680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500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32 591,3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31 587,2</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7</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19 119,8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18 961,3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15 350,5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15 241,0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15 350,5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15 241,0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15 350,5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15 241,0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15 317,5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15 208,0</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Управления по распоряжению муниципальным </w:t>
            </w:r>
            <w:r w:rsidRPr="00A43C57">
              <w:lastRenderedPageBreak/>
              <w:t>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15 017,5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14 908,0</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15 017,5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14 908,0</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12 242,1</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2 770,4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2 660,9</w:t>
            </w:r>
          </w:p>
        </w:tc>
      </w:tr>
      <w:tr w:rsidR="00483720" w:rsidRPr="00A43C57" w:rsidTr="00105EA5">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w:t>
            </w:r>
          </w:p>
        </w:tc>
      </w:tr>
      <w:tr w:rsidR="00483720" w:rsidRPr="00A43C57" w:rsidTr="00105EA5">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r>
      <w:tr w:rsidR="00483720" w:rsidRPr="00A43C57" w:rsidTr="00105EA5">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мероприятий в сфере управлен</w:t>
            </w:r>
            <w:r>
              <w:t>ия муниципальным имуществом и зе</w:t>
            </w:r>
            <w:r w:rsidRPr="00A43C57">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483720" w:rsidRPr="00A43C57" w:rsidTr="00105EA5">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483720" w:rsidRPr="00A43C57" w:rsidTr="00105EA5">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w:t>
            </w:r>
            <w:r w:rsidRPr="00A43C57">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33,0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Выполнение кадастровых работ по  формированию земельных участков, постановка на государственный кадастровый учет</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09.2.56.95600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366,6</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2 317,5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2 317,5</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rPr>
                <w:b/>
                <w:bCs/>
              </w:rPr>
            </w:pPr>
            <w:r w:rsidRPr="00A43C57">
              <w:rPr>
                <w:b/>
                <w:bCs/>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1 942,5</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483720" w:rsidRPr="00A43C57" w:rsidTr="00105EA5">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мероприятий в сфере управления муниципальным имуществом и </w:t>
            </w:r>
            <w:proofErr w:type="spellStart"/>
            <w:r w:rsidRPr="00A43C57">
              <w:t>замельными</w:t>
            </w:r>
            <w:proofErr w:type="spellEnd"/>
            <w:r w:rsidRPr="00A43C57">
              <w:t xml:space="preserve"> ресурсами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1 742,5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«Совершенствование земельных и имущественных отношений на территории </w:t>
            </w:r>
            <w:r w:rsidRPr="00A43C57">
              <w:lastRenderedPageBreak/>
              <w:t>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483720" w:rsidRPr="00A43C57" w:rsidTr="00105EA5">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483720" w:rsidRPr="00A43C57" w:rsidTr="00105EA5">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09.2.55.95500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200,0</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мероприятий в сфере управлен</w:t>
            </w:r>
            <w:r w:rsidR="00105EA5">
              <w:t>ия муниципальным имуществом и зе</w:t>
            </w:r>
            <w:r w:rsidRPr="00A43C57">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09.1.62.96200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375,0</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Обеспечение детей в возрасте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913</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04.0.63.96300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1 085,2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1 036,2</w:t>
            </w:r>
          </w:p>
        </w:tc>
      </w:tr>
      <w:tr w:rsidR="00483720" w:rsidRPr="00A43C57" w:rsidTr="00105EA5">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8</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199 166,4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168 541,4</w:t>
            </w:r>
          </w:p>
        </w:tc>
      </w:tr>
      <w:tr w:rsidR="00483720" w:rsidRPr="00A43C57" w:rsidTr="00105EA5">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3 888,1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4 136,9</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транспортного обслуживания населения автомобильным пассажирским </w:t>
            </w:r>
            <w:r w:rsidRPr="00A43C57">
              <w:lastRenderedPageBreak/>
              <w:t xml:space="preserve">транспортом по муниципальным маршрутам регулярных перевозок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10.5.00.99997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10.5.00.99997</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09</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10.4.00.99996</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3 858,1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4 106,9</w:t>
            </w:r>
          </w:p>
        </w:tc>
      </w:tr>
      <w:tr w:rsidR="00483720" w:rsidRPr="00A43C57" w:rsidTr="00105EA5">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171 830,3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164 404,5</w:t>
            </w:r>
          </w:p>
        </w:tc>
      </w:tr>
      <w:tr w:rsidR="00483720" w:rsidRPr="00A43C57" w:rsidTr="00105EA5">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160 677,1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153 655,2</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160 677,1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153 655,2</w:t>
            </w:r>
          </w:p>
        </w:tc>
      </w:tr>
      <w:tr w:rsidR="00483720" w:rsidRPr="00A43C57" w:rsidTr="00105EA5">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160 647,1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153 625,2</w:t>
            </w:r>
          </w:p>
        </w:tc>
      </w:tr>
      <w:tr w:rsidR="00483720" w:rsidRPr="00A43C57" w:rsidTr="00105EA5">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Реализация направлений расходов в целях повышения надежности объектов </w:t>
            </w:r>
            <w:r w:rsidRPr="00A43C57">
              <w:lastRenderedPageBreak/>
              <w:t>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7 598,9</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3 176,8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4 519,0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10.1.00.99993</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3 079,9</w:t>
            </w:r>
          </w:p>
        </w:tc>
      </w:tr>
      <w:tr w:rsidR="00483720" w:rsidRPr="00A43C57" w:rsidTr="00105EA5">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10.1.00.S2200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 xml:space="preserve">Закупка товаров, работ и услуг для обеспечения государственных </w:t>
            </w:r>
            <w:r w:rsidRPr="00A43C57">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10.1.00.S2200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41 236,0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Региональный проект «Чистая вода (Иркутская область)»</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Строительство и реконструкция (модернизация) объектов питьевого водоснабжения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10.1.G5.52430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400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116 234,3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146 026,3</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10.3.00.99995</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w:t>
            </w:r>
            <w:r w:rsidRPr="00A43C57">
              <w:rPr>
                <w:b/>
                <w:bCs/>
              </w:rPr>
              <w:lastRenderedPageBreak/>
              <w:t>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10.2.00.99994</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1 903,9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1 500,0</w:t>
            </w:r>
          </w:p>
        </w:tc>
      </w:tr>
      <w:tr w:rsidR="00483720" w:rsidRPr="00A43C57" w:rsidTr="00105EA5">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483720" w:rsidRPr="00A43C57" w:rsidTr="00105EA5">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9 249,3</w:t>
            </w:r>
          </w:p>
        </w:tc>
      </w:tr>
      <w:tr w:rsidR="00483720" w:rsidRPr="00A43C57" w:rsidTr="00105EA5">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9 152,5</w:t>
            </w:r>
          </w:p>
        </w:tc>
      </w:tr>
      <w:tr w:rsidR="00483720" w:rsidRPr="00A43C57" w:rsidTr="00105EA5">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10.7.00.92100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96,8</w:t>
            </w:r>
          </w:p>
        </w:tc>
      </w:tr>
      <w:tr w:rsidR="00483720" w:rsidRPr="00A43C57" w:rsidTr="00105EA5">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nil"/>
              <w:right w:val="single" w:sz="4" w:space="0" w:color="auto"/>
            </w:tcBorders>
            <w:shd w:val="clear" w:color="auto" w:fill="auto"/>
            <w:vAlign w:val="bottom"/>
            <w:hideMark/>
          </w:tcPr>
          <w:p w:rsidR="00A43C57" w:rsidRPr="00A43C57" w:rsidRDefault="00A43C57" w:rsidP="00A43C57">
            <w:r w:rsidRPr="00A43C57">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nil"/>
              <w:right w:val="single" w:sz="4" w:space="0" w:color="auto"/>
            </w:tcBorders>
            <w:shd w:val="clear" w:color="auto" w:fill="auto"/>
            <w:vAlign w:val="bottom"/>
            <w:hideMark/>
          </w:tcPr>
          <w:p w:rsidR="00A43C57" w:rsidRPr="00A43C57" w:rsidRDefault="00A43C57" w:rsidP="00A43C57">
            <w:r w:rsidRPr="00A43C57">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Подпрограмма</w:t>
            </w:r>
            <w:r w:rsidRPr="00A43C57">
              <w:t xml:space="preserve"> «Организация сбора, транспортирования и утилизации (захоронения) твёрдых </w:t>
            </w:r>
            <w:r w:rsidRPr="00A43C57">
              <w:lastRenderedPageBreak/>
              <w:t>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917</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10.2.00.S2820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23 448,0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0,0</w:t>
            </w:r>
          </w:p>
        </w:tc>
      </w:tr>
      <w:tr w:rsidR="00483720" w:rsidRPr="00A43C57" w:rsidTr="00105EA5">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43C57" w:rsidRPr="00A43C57" w:rsidRDefault="00A43C57" w:rsidP="00A43C57">
            <w:pPr>
              <w:jc w:val="center"/>
              <w:rPr>
                <w:b/>
                <w:bCs/>
              </w:rPr>
            </w:pPr>
            <w:r w:rsidRPr="00A43C57">
              <w:rPr>
                <w:b/>
                <w:bCs/>
              </w:rPr>
              <w:t>9</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103 171,4</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rPr>
                <w:b/>
                <w:bCs/>
              </w:rPr>
            </w:pPr>
            <w:r w:rsidRPr="00A43C57">
              <w:rPr>
                <w:b/>
                <w:bCs/>
              </w:rPr>
              <w:t>102 996,3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72 242,3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72 077,6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08.2.20.92100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3 159,3</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65 784,3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65 719,3</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Основное мероприятие: </w:t>
            </w:r>
            <w:r w:rsidRPr="00A43C57">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04.0.78.97800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04.0.78.97800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65 764,3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65 699,3</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w:t>
            </w:r>
            <w:r w:rsidRPr="00A43C57">
              <w:lastRenderedPageBreak/>
              <w:t>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65 764,3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65 699,3</w:t>
            </w:r>
          </w:p>
        </w:tc>
      </w:tr>
      <w:tr w:rsidR="00483720" w:rsidRPr="00A43C57" w:rsidTr="00105EA5">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65 764,3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65 699,3</w:t>
            </w:r>
          </w:p>
        </w:tc>
      </w:tr>
      <w:tr w:rsidR="00483720" w:rsidRPr="00A43C57" w:rsidTr="00105EA5">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55 363,1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55 179,9</w:t>
            </w:r>
          </w:p>
        </w:tc>
      </w:tr>
      <w:tr w:rsidR="00483720" w:rsidRPr="00A43C57" w:rsidTr="00105EA5">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50 646,2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50 528,0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4 686,9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4 621,9</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08.2.21.92100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800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30,0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both"/>
            </w:pPr>
            <w:proofErr w:type="gramStart"/>
            <w:r w:rsidRPr="00A43C57">
              <w:t xml:space="preserve">Субсидии местным бюджетам на выплату денежного </w:t>
            </w:r>
            <w:r w:rsidRPr="00A43C57">
              <w:lastRenderedPageBreak/>
              <w:t>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10 401,20000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10 519,40000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08.2.21.S2972</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10 401,20000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10 519,40000</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08.2.00.51200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105,1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5,4</w:t>
            </w:r>
          </w:p>
        </w:tc>
      </w:tr>
      <w:tr w:rsidR="00483720" w:rsidRPr="00A43C57" w:rsidTr="00105EA5">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w:t>
            </w:r>
            <w:r w:rsidRPr="00A43C57">
              <w:lastRenderedPageBreak/>
              <w:t>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3 193,6</w:t>
            </w:r>
          </w:p>
        </w:tc>
      </w:tr>
      <w:tr w:rsidR="00483720" w:rsidRPr="00A43C57" w:rsidTr="00105EA5">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1 535,2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1 535,2</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1 292,6</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08.2.00.73070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242,6</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821,3</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752,2</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08.2.00.73090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69,1</w:t>
            </w:r>
          </w:p>
        </w:tc>
      </w:tr>
      <w:tr w:rsidR="00483720" w:rsidRPr="00A43C57" w:rsidTr="00105EA5">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818,6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818,6</w:t>
            </w:r>
          </w:p>
        </w:tc>
      </w:tr>
      <w:tr w:rsidR="00483720" w:rsidRPr="00A43C57" w:rsidTr="004E0218">
        <w:trPr>
          <w:trHeight w:val="3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43C57">
              <w:lastRenderedPageBreak/>
              <w:t>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749,6</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69,0</w:t>
            </w:r>
          </w:p>
        </w:tc>
      </w:tr>
      <w:tr w:rsidR="00483720" w:rsidRPr="00A43C57" w:rsidTr="00105EA5">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08.2.00.73150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0,7</w:t>
            </w:r>
          </w:p>
        </w:tc>
      </w:tr>
      <w:tr w:rsidR="00483720" w:rsidRPr="00A43C57" w:rsidTr="004E0218">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в области противодействия коррупции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nil"/>
              <w:left w:val="nil"/>
              <w:bottom w:val="single" w:sz="4" w:space="0" w:color="auto"/>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17,8</w:t>
            </w:r>
          </w:p>
        </w:tc>
      </w:tr>
      <w:tr w:rsidR="00483720" w:rsidRPr="00A43C57" w:rsidTr="004E0218">
        <w:trPr>
          <w:trHeight w:val="178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single" w:sz="4" w:space="0" w:color="auto"/>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single" w:sz="4" w:space="0" w:color="auto"/>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08.2.00.73160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16,5</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08.2.00.73160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1,3</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7 535,3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7 535,3</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vAlign w:val="bottom"/>
            <w:hideMark/>
          </w:tcPr>
          <w:p w:rsidR="00A43C57" w:rsidRPr="00A43C57" w:rsidRDefault="00A43C57" w:rsidP="00A43C57">
            <w:r w:rsidRPr="00A43C57">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Подпрограмма </w:t>
            </w:r>
            <w:r w:rsidRPr="00A43C5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6 978,5</w:t>
            </w:r>
          </w:p>
        </w:tc>
      </w:tr>
      <w:tr w:rsidR="00483720" w:rsidRPr="00A43C57" w:rsidTr="00105EA5">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6 723,0</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06.1.49.94100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255,5</w:t>
            </w:r>
          </w:p>
        </w:tc>
      </w:tr>
      <w:tr w:rsidR="00483720" w:rsidRPr="00A43C57" w:rsidTr="00105EA5">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 xml:space="preserve">Другие вопросы в области национальной безопасности и </w:t>
            </w:r>
            <w:r w:rsidRPr="00A43C57">
              <w:lastRenderedPageBreak/>
              <w:t>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«Профилактика правонарушений в </w:t>
            </w:r>
            <w:proofErr w:type="spellStart"/>
            <w:r w:rsidRPr="00A43C57">
              <w:t>Шелеховском</w:t>
            </w:r>
            <w:proofErr w:type="spellEnd"/>
            <w:r w:rsidRPr="00A43C57">
              <w:t xml:space="preserve"> районе»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14</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06.3.66.95100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556,8</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nil"/>
              <w:right w:val="single" w:sz="4" w:space="0" w:color="auto"/>
            </w:tcBorders>
            <w:shd w:val="clear" w:color="auto" w:fill="auto"/>
            <w:hideMark/>
          </w:tcPr>
          <w:p w:rsidR="00A43C57" w:rsidRPr="00A43C57" w:rsidRDefault="00A43C57" w:rsidP="00A43C57">
            <w:pPr>
              <w:jc w:val="both"/>
            </w:pPr>
            <w:r w:rsidRPr="00A43C57">
              <w:t>Сельское хозяйство и рыболовство</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«Обеспечение комплексных мер </w:t>
            </w:r>
            <w:r w:rsidRPr="00A43C57">
              <w:rPr>
                <w:b/>
                <w:bCs/>
              </w:rPr>
              <w:lastRenderedPageBreak/>
              <w:t>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A43C57" w:rsidRPr="00A43C57" w:rsidRDefault="00A43C57" w:rsidP="00A43C57">
            <w:pPr>
              <w:jc w:val="center"/>
              <w:rPr>
                <w:b/>
                <w:bCs/>
              </w:rPr>
            </w:pPr>
            <w:r w:rsidRPr="00A43C57">
              <w:rPr>
                <w:b/>
                <w:bCs/>
              </w:rPr>
              <w:lastRenderedPageBreak/>
              <w:t> </w:t>
            </w:r>
          </w:p>
        </w:tc>
        <w:tc>
          <w:tcPr>
            <w:tcW w:w="2254" w:type="dxa"/>
            <w:tcBorders>
              <w:top w:val="nil"/>
              <w:left w:val="single" w:sz="4" w:space="0" w:color="auto"/>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«Организация проведения мероприятий по отлову и 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rPr>
                <w:b/>
                <w:bCs/>
              </w:rPr>
            </w:pPr>
            <w:r w:rsidRPr="00A43C57">
              <w:rPr>
                <w:b/>
                <w:bCs/>
              </w:rPr>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05</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06.2.00.73120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1 349,3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18 744,5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18 734,1</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4E0218">
        <w:trPr>
          <w:trHeight w:val="3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«Совершенствование механизмов управления развитием Шелеховского </w:t>
            </w:r>
            <w:r w:rsidRPr="00A43C57">
              <w:rPr>
                <w:b/>
                <w:bCs/>
              </w:rPr>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01</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08.2.25.92500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4 433,3</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9 481,5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9 471,1</w:t>
            </w:r>
          </w:p>
        </w:tc>
      </w:tr>
      <w:tr w:rsidR="00483720" w:rsidRPr="00A43C57" w:rsidTr="00105EA5">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483720" w:rsidRPr="00A43C57" w:rsidTr="00105EA5">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Основное мероприятие:</w:t>
            </w:r>
            <w:r w:rsidRPr="00A43C57">
              <w:t xml:space="preserve"> «Предоставление единовременной выплаты врачебным кадрам, прибывшим для работы в ОГБУЗ «Шелеховская РБ»»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483720" w:rsidRPr="00A43C57" w:rsidTr="00105EA5">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483720" w:rsidRPr="00A43C57" w:rsidTr="00105EA5">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04.0.79.97900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211,5</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201,1</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r>
      <w:tr w:rsidR="00483720" w:rsidRPr="00A43C57" w:rsidTr="00105EA5">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9 270,0</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108,0</w:t>
            </w:r>
          </w:p>
        </w:tc>
      </w:tr>
      <w:tr w:rsidR="00483720" w:rsidRPr="00A43C57" w:rsidTr="00105EA5">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03</w:t>
            </w:r>
          </w:p>
        </w:tc>
        <w:tc>
          <w:tcPr>
            <w:tcW w:w="1701" w:type="dxa"/>
            <w:tcBorders>
              <w:top w:val="nil"/>
              <w:left w:val="nil"/>
              <w:bottom w:val="nil"/>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300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9 162,0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r>
      <w:tr w:rsidR="00483720" w:rsidRPr="00A43C57" w:rsidTr="00105EA5">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4 829,7</w:t>
            </w:r>
          </w:p>
        </w:tc>
      </w:tr>
      <w:tr w:rsidR="00483720" w:rsidRPr="00A43C57" w:rsidTr="00105EA5">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proofErr w:type="gramStart"/>
            <w:r w:rsidRPr="00A43C57">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2 368,8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2 368,8</w:t>
            </w:r>
          </w:p>
        </w:tc>
      </w:tr>
      <w:tr w:rsidR="00483720" w:rsidRPr="00A43C57" w:rsidTr="00105EA5">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2 256,0</w:t>
            </w:r>
          </w:p>
        </w:tc>
      </w:tr>
      <w:tr w:rsidR="00483720" w:rsidRPr="00A43C57" w:rsidTr="00105EA5">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000000"/>
              <w:right w:val="single" w:sz="4" w:space="0" w:color="000000"/>
            </w:tcBorders>
            <w:shd w:val="clear" w:color="auto" w:fill="auto"/>
            <w:vAlign w:val="center"/>
            <w:hideMark/>
          </w:tcPr>
          <w:p w:rsidR="00A43C57" w:rsidRPr="00A43C57" w:rsidRDefault="00A43C57" w:rsidP="00A43C57">
            <w:pPr>
              <w:jc w:val="center"/>
            </w:pPr>
            <w:r w:rsidRPr="00A43C57">
              <w:t>08.2.00.73040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112,8</w:t>
            </w:r>
          </w:p>
        </w:tc>
      </w:tr>
      <w:tr w:rsidR="00483720" w:rsidRPr="00A43C57" w:rsidTr="00105EA5">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000000"/>
              <w:right w:val="single" w:sz="4" w:space="0" w:color="000000"/>
            </w:tcBorders>
            <w:shd w:val="clear" w:color="auto" w:fill="auto"/>
            <w:hideMark/>
          </w:tcPr>
          <w:p w:rsidR="00A43C57" w:rsidRPr="00A43C57" w:rsidRDefault="00A43C57" w:rsidP="00A43C57">
            <w:pPr>
              <w:jc w:val="both"/>
            </w:pPr>
            <w:r w:rsidRPr="00A43C57">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2 460,9</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2 460,9</w:t>
            </w:r>
          </w:p>
        </w:tc>
      </w:tr>
      <w:tr w:rsidR="00483720" w:rsidRPr="00A43C57" w:rsidTr="00105EA5">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2 237,2</w:t>
            </w:r>
          </w:p>
        </w:tc>
      </w:tr>
      <w:tr w:rsidR="00483720" w:rsidRPr="00A43C57" w:rsidTr="00105EA5">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spacing w:after="240"/>
              <w:jc w:val="both"/>
            </w:pPr>
            <w:r w:rsidRPr="00A43C5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10</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06</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08.2.00.73060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200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223,7</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rPr>
                <w:b/>
                <w:bCs/>
              </w:rPr>
            </w:pPr>
            <w:r w:rsidRPr="00A43C57">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Муниципальная программа «Совершенствова</w:t>
            </w:r>
            <w:r w:rsidRPr="00A43C57">
              <w:rPr>
                <w:b/>
                <w:bCs/>
              </w:rPr>
              <w:lastRenderedPageBreak/>
              <w:t>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08.0.00.00000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lastRenderedPageBreak/>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rPr>
                <w:b/>
                <w:bCs/>
              </w:rPr>
            </w:pPr>
            <w:r w:rsidRPr="00A43C57">
              <w:rPr>
                <w:b/>
                <w:bCs/>
              </w:rPr>
              <w:t>Подпрограмма</w:t>
            </w:r>
            <w:r w:rsidRPr="00A43C57">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08.2.00.00000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rPr>
                <w:b/>
                <w:bCs/>
              </w:rPr>
              <w:t>Основное мероприятие</w:t>
            </w:r>
            <w:r w:rsidRPr="00A43C57">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08.2.27.00000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Финансовое обеспечение деятельности муниципальных учреждений</w:t>
            </w:r>
            <w:r w:rsidRPr="00A43C57">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 </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r w:rsidR="00483720" w:rsidRPr="00A43C57" w:rsidTr="00105EA5">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43C57" w:rsidRPr="00A43C57" w:rsidRDefault="00A43C57" w:rsidP="00A43C57">
            <w:pPr>
              <w:jc w:val="center"/>
            </w:pPr>
            <w:r w:rsidRPr="00A43C57">
              <w:t> </w:t>
            </w:r>
          </w:p>
        </w:tc>
        <w:tc>
          <w:tcPr>
            <w:tcW w:w="2254" w:type="dxa"/>
            <w:tcBorders>
              <w:top w:val="nil"/>
              <w:left w:val="nil"/>
              <w:bottom w:val="single" w:sz="4" w:space="0" w:color="auto"/>
              <w:right w:val="single" w:sz="4" w:space="0" w:color="auto"/>
            </w:tcBorders>
            <w:shd w:val="clear" w:color="auto" w:fill="auto"/>
            <w:hideMark/>
          </w:tcPr>
          <w:p w:rsidR="00A43C57" w:rsidRPr="00A43C57" w:rsidRDefault="00A43C57" w:rsidP="00A43C57">
            <w:pPr>
              <w:jc w:val="both"/>
            </w:pPr>
            <w:r w:rsidRPr="00A43C5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919</w:t>
            </w:r>
          </w:p>
        </w:tc>
        <w:tc>
          <w:tcPr>
            <w:tcW w:w="567"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12</w:t>
            </w:r>
          </w:p>
        </w:tc>
        <w:tc>
          <w:tcPr>
            <w:tcW w:w="709"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02</w:t>
            </w:r>
          </w:p>
        </w:tc>
        <w:tc>
          <w:tcPr>
            <w:tcW w:w="170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08.2.27.94100</w:t>
            </w:r>
          </w:p>
        </w:tc>
        <w:tc>
          <w:tcPr>
            <w:tcW w:w="851" w:type="dxa"/>
            <w:tcBorders>
              <w:top w:val="nil"/>
              <w:left w:val="nil"/>
              <w:bottom w:val="single" w:sz="4" w:space="0" w:color="auto"/>
              <w:right w:val="single" w:sz="4" w:space="0" w:color="auto"/>
            </w:tcBorders>
            <w:shd w:val="clear" w:color="auto" w:fill="auto"/>
            <w:vAlign w:val="center"/>
            <w:hideMark/>
          </w:tcPr>
          <w:p w:rsidR="00A43C57" w:rsidRPr="00A43C57" w:rsidRDefault="00A43C57" w:rsidP="00A43C57">
            <w:pPr>
              <w:jc w:val="center"/>
            </w:pPr>
            <w:r w:rsidRPr="00A43C57">
              <w:t>600</w:t>
            </w:r>
          </w:p>
        </w:tc>
        <w:tc>
          <w:tcPr>
            <w:tcW w:w="1417"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c>
          <w:tcPr>
            <w:tcW w:w="1418" w:type="dxa"/>
            <w:tcBorders>
              <w:top w:val="nil"/>
              <w:left w:val="nil"/>
              <w:bottom w:val="single" w:sz="4" w:space="0" w:color="auto"/>
              <w:right w:val="single" w:sz="4" w:space="0" w:color="auto"/>
            </w:tcBorders>
            <w:shd w:val="clear" w:color="auto" w:fill="auto"/>
            <w:noWrap/>
            <w:vAlign w:val="center"/>
            <w:hideMark/>
          </w:tcPr>
          <w:p w:rsidR="00A43C57" w:rsidRPr="00A43C57" w:rsidRDefault="00A43C57" w:rsidP="00A43C57">
            <w:pPr>
              <w:jc w:val="right"/>
            </w:pPr>
            <w:r w:rsidRPr="00A43C57">
              <w:t>3 300,0</w:t>
            </w:r>
          </w:p>
        </w:tc>
      </w:tr>
    </w:tbl>
    <w:p w:rsidR="00A43C57" w:rsidRPr="003E0171" w:rsidRDefault="00A43C57" w:rsidP="003E0171">
      <w:pPr>
        <w:tabs>
          <w:tab w:val="left" w:pos="357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tabs>
          <w:tab w:val="left" w:pos="3570"/>
        </w:tabs>
        <w:jc w:val="right"/>
        <w:rPr>
          <w:sz w:val="28"/>
          <w:szCs w:val="28"/>
        </w:rPr>
      </w:pPr>
      <w:r w:rsidRPr="003E0171">
        <w:rPr>
          <w:sz w:val="28"/>
          <w:szCs w:val="28"/>
        </w:rPr>
        <w:lastRenderedPageBreak/>
        <w:t>Приложение  13</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Default="00D84848" w:rsidP="003E0171">
      <w:pPr>
        <w:tabs>
          <w:tab w:val="left" w:pos="3570"/>
        </w:tabs>
        <w:jc w:val="right"/>
        <w:rPr>
          <w:sz w:val="28"/>
          <w:szCs w:val="28"/>
        </w:rPr>
      </w:pPr>
      <w:r w:rsidRPr="00D84848">
        <w:rPr>
          <w:sz w:val="28"/>
          <w:szCs w:val="28"/>
        </w:rPr>
        <w:t>от 24.12.2020 № 41-рд</w:t>
      </w:r>
    </w:p>
    <w:p w:rsidR="00D84848" w:rsidRPr="003E0171" w:rsidRDefault="00D84848" w:rsidP="003E0171">
      <w:pPr>
        <w:tabs>
          <w:tab w:val="left" w:pos="3570"/>
        </w:tabs>
        <w:jc w:val="right"/>
        <w:rPr>
          <w:sz w:val="28"/>
          <w:szCs w:val="28"/>
        </w:rPr>
      </w:pPr>
    </w:p>
    <w:p w:rsidR="003E0171" w:rsidRPr="003E0171" w:rsidRDefault="003E0171" w:rsidP="003E0171">
      <w:pPr>
        <w:tabs>
          <w:tab w:val="left" w:pos="10290"/>
        </w:tabs>
        <w:jc w:val="center"/>
        <w:rPr>
          <w:sz w:val="28"/>
          <w:szCs w:val="28"/>
        </w:rPr>
      </w:pPr>
      <w:r w:rsidRPr="003E0171">
        <w:rPr>
          <w:sz w:val="28"/>
          <w:szCs w:val="28"/>
        </w:rPr>
        <w:t>Методика определения оценки расходов j-</w:t>
      </w:r>
      <w:proofErr w:type="spellStart"/>
      <w:r w:rsidRPr="003E0171">
        <w:rPr>
          <w:sz w:val="28"/>
          <w:szCs w:val="28"/>
        </w:rPr>
        <w:t>го</w:t>
      </w:r>
      <w:proofErr w:type="spellEnd"/>
      <w:r w:rsidRPr="003E0171">
        <w:rPr>
          <w:sz w:val="28"/>
          <w:szCs w:val="28"/>
        </w:rPr>
        <w:t xml:space="preserve"> вопроса местного значения,</w:t>
      </w:r>
      <w:r w:rsidRPr="003E0171">
        <w:t xml:space="preserve"> </w:t>
      </w:r>
      <w:r w:rsidRPr="003E0171">
        <w:rPr>
          <w:sz w:val="28"/>
          <w:szCs w:val="28"/>
        </w:rPr>
        <w:t>i-</w:t>
      </w:r>
      <w:proofErr w:type="spellStart"/>
      <w:r w:rsidRPr="003E0171">
        <w:rPr>
          <w:sz w:val="28"/>
          <w:szCs w:val="28"/>
        </w:rPr>
        <w:t>го</w:t>
      </w:r>
      <w:proofErr w:type="spellEnd"/>
      <w:r w:rsidRPr="003E0171">
        <w:rPr>
          <w:sz w:val="28"/>
          <w:szCs w:val="28"/>
        </w:rPr>
        <w:t xml:space="preserve"> городского (сельского) поселения, используемой для расчета коэффициентов расходов (К</w:t>
      </w:r>
      <w:proofErr w:type="spellStart"/>
      <w:proofErr w:type="gramStart"/>
      <w:r w:rsidRPr="003E0171">
        <w:rPr>
          <w:sz w:val="28"/>
          <w:szCs w:val="28"/>
          <w:vertAlign w:val="subscript"/>
          <w:lang w:val="en-US"/>
        </w:rPr>
        <w:t>i</w:t>
      </w:r>
      <w:proofErr w:type="gramEnd"/>
      <w:r w:rsidRPr="003E0171">
        <w:rPr>
          <w:sz w:val="28"/>
          <w:szCs w:val="28"/>
          <w:vertAlign w:val="superscript"/>
        </w:rPr>
        <w:t>омсу</w:t>
      </w:r>
      <w:proofErr w:type="spellEnd"/>
      <w:r w:rsidRPr="003E0171">
        <w:rPr>
          <w:sz w:val="28"/>
          <w:szCs w:val="28"/>
        </w:rPr>
        <w:t>, К</w:t>
      </w:r>
      <w:proofErr w:type="spellStart"/>
      <w:r w:rsidRPr="003E0171">
        <w:rPr>
          <w:sz w:val="28"/>
          <w:szCs w:val="28"/>
          <w:vertAlign w:val="subscript"/>
          <w:lang w:val="en-US"/>
        </w:rPr>
        <w:t>i</w:t>
      </w:r>
      <w:r w:rsidRPr="003E0171">
        <w:rPr>
          <w:sz w:val="28"/>
          <w:szCs w:val="28"/>
          <w:vertAlign w:val="superscript"/>
        </w:rPr>
        <w:t>кул</w:t>
      </w:r>
      <w:proofErr w:type="spellEnd"/>
      <w:r w:rsidRPr="003E0171">
        <w:rPr>
          <w:sz w:val="28"/>
          <w:szCs w:val="28"/>
        </w:rPr>
        <w:t xml:space="preserve">, </w:t>
      </w:r>
      <w:r w:rsidRPr="003E0171">
        <w:rPr>
          <w:sz w:val="28"/>
          <w:szCs w:val="28"/>
          <w:vertAlign w:val="subscript"/>
        </w:rPr>
        <w:t>К</w:t>
      </w:r>
      <w:proofErr w:type="spellStart"/>
      <w:r w:rsidRPr="003E0171">
        <w:rPr>
          <w:sz w:val="28"/>
          <w:szCs w:val="28"/>
          <w:vertAlign w:val="subscript"/>
          <w:lang w:val="en-US"/>
        </w:rPr>
        <w:t>i</w:t>
      </w:r>
      <w:proofErr w:type="spellEnd"/>
      <w:r w:rsidRPr="003E0171">
        <w:rPr>
          <w:sz w:val="28"/>
          <w:szCs w:val="28"/>
          <w:vertAlign w:val="superscript"/>
        </w:rPr>
        <w:t>ДОР</w:t>
      </w:r>
      <w:r w:rsidRPr="003E0171">
        <w:rPr>
          <w:sz w:val="28"/>
          <w:szCs w:val="28"/>
        </w:rPr>
        <w:t xml:space="preserve">, </w:t>
      </w:r>
      <w:proofErr w:type="spellStart"/>
      <w:r w:rsidRPr="003E0171">
        <w:rPr>
          <w:sz w:val="28"/>
          <w:szCs w:val="28"/>
        </w:rPr>
        <w:t>К</w:t>
      </w:r>
      <w:r w:rsidRPr="003E0171">
        <w:rPr>
          <w:sz w:val="28"/>
          <w:szCs w:val="28"/>
          <w:vertAlign w:val="subscript"/>
        </w:rPr>
        <w:t>i</w:t>
      </w:r>
      <w:r w:rsidRPr="003E0171">
        <w:rPr>
          <w:sz w:val="28"/>
          <w:szCs w:val="28"/>
          <w:vertAlign w:val="superscript"/>
        </w:rPr>
        <w:t>ЖКУ</w:t>
      </w:r>
      <w:proofErr w:type="spellEnd"/>
      <w:r w:rsidRPr="003E0171">
        <w:rPr>
          <w:sz w:val="28"/>
          <w:szCs w:val="28"/>
        </w:rPr>
        <w:t>,</w:t>
      </w:r>
      <w:r w:rsidRPr="003E0171">
        <w:t xml:space="preserve"> </w:t>
      </w:r>
      <w:proofErr w:type="spellStart"/>
      <w:r w:rsidRPr="003E0171">
        <w:rPr>
          <w:sz w:val="28"/>
          <w:szCs w:val="28"/>
        </w:rPr>
        <w:t>К</w:t>
      </w:r>
      <w:r w:rsidRPr="003E0171">
        <w:rPr>
          <w:sz w:val="28"/>
          <w:szCs w:val="28"/>
          <w:vertAlign w:val="subscript"/>
        </w:rPr>
        <w:t>i</w:t>
      </w:r>
      <w:r w:rsidRPr="003E0171">
        <w:rPr>
          <w:sz w:val="28"/>
          <w:szCs w:val="28"/>
          <w:vertAlign w:val="superscript"/>
        </w:rPr>
        <w:t>СОФ</w:t>
      </w:r>
      <w:proofErr w:type="spellEnd"/>
      <w:r w:rsidRPr="003E0171">
        <w:rPr>
          <w:sz w:val="28"/>
          <w:szCs w:val="28"/>
        </w:rPr>
        <w:t>)</w:t>
      </w:r>
    </w:p>
    <w:p w:rsidR="003E0171" w:rsidRPr="003E0171" w:rsidRDefault="003E0171" w:rsidP="003E0171">
      <w:pPr>
        <w:tabs>
          <w:tab w:val="left" w:pos="10290"/>
        </w:tabs>
        <w:jc w:val="center"/>
        <w:rPr>
          <w:sz w:val="28"/>
          <w:szCs w:val="28"/>
        </w:rPr>
      </w:pPr>
    </w:p>
    <w:p w:rsidR="003E0171" w:rsidRPr="003E0171" w:rsidRDefault="003E0171" w:rsidP="003E0171">
      <w:pPr>
        <w:rPr>
          <w:sz w:val="28"/>
          <w:szCs w:val="28"/>
        </w:rPr>
      </w:pPr>
    </w:p>
    <w:p w:rsidR="003E0171" w:rsidRPr="003E0171" w:rsidRDefault="003E0171" w:rsidP="003E0171">
      <w:pPr>
        <w:ind w:firstLine="709"/>
        <w:jc w:val="both"/>
        <w:rPr>
          <w:sz w:val="28"/>
          <w:szCs w:val="28"/>
        </w:rPr>
      </w:pPr>
      <w:proofErr w:type="gramStart"/>
      <w:r w:rsidRPr="003E0171">
        <w:rPr>
          <w:sz w:val="28"/>
          <w:szCs w:val="28"/>
        </w:rPr>
        <w:t>Оценка расходов (</w:t>
      </w:r>
      <w:proofErr w:type="spellStart"/>
      <w:r w:rsidRPr="003E0171">
        <w:rPr>
          <w:sz w:val="28"/>
          <w:szCs w:val="28"/>
          <w:lang w:val="en-US"/>
        </w:rPr>
        <w:t>P</w:t>
      </w:r>
      <w:r w:rsidRPr="003E0171">
        <w:rPr>
          <w:sz w:val="28"/>
          <w:szCs w:val="28"/>
          <w:vertAlign w:val="subscript"/>
          <w:lang w:val="en-US"/>
        </w:rPr>
        <w:t>i</w:t>
      </w:r>
      <w:r w:rsidRPr="003E0171">
        <w:rPr>
          <w:sz w:val="28"/>
          <w:szCs w:val="28"/>
          <w:vertAlign w:val="superscript"/>
          <w:lang w:val="en-US"/>
        </w:rPr>
        <w:t>j</w:t>
      </w:r>
      <w:proofErr w:type="spellEnd"/>
      <w:r w:rsidRPr="003E0171">
        <w:rPr>
          <w:sz w:val="28"/>
          <w:szCs w:val="28"/>
        </w:rPr>
        <w:t>) j-</w:t>
      </w:r>
      <w:proofErr w:type="spellStart"/>
      <w:r w:rsidRPr="003E0171">
        <w:rPr>
          <w:sz w:val="28"/>
          <w:szCs w:val="28"/>
        </w:rPr>
        <w:t>го</w:t>
      </w:r>
      <w:proofErr w:type="spellEnd"/>
      <w:r w:rsidRPr="003E0171">
        <w:rPr>
          <w:sz w:val="28"/>
          <w:szCs w:val="28"/>
        </w:rPr>
        <w:t xml:space="preserve"> вопроса местного значения i-</w:t>
      </w:r>
      <w:proofErr w:type="spellStart"/>
      <w:r w:rsidRPr="003E0171">
        <w:rPr>
          <w:sz w:val="28"/>
          <w:szCs w:val="28"/>
        </w:rPr>
        <w:t>го</w:t>
      </w:r>
      <w:proofErr w:type="spellEnd"/>
      <w:r w:rsidRPr="003E0171">
        <w:rPr>
          <w:sz w:val="28"/>
          <w:szCs w:val="28"/>
        </w:rPr>
        <w:t xml:space="preserve">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2020 года.</w:t>
      </w:r>
      <w:proofErr w:type="gramEnd"/>
    </w:p>
    <w:p w:rsidR="003E0171" w:rsidRPr="003E0171" w:rsidRDefault="003E0171" w:rsidP="003E0171">
      <w:pPr>
        <w:ind w:firstLine="709"/>
        <w:jc w:val="both"/>
        <w:rPr>
          <w:sz w:val="28"/>
          <w:szCs w:val="28"/>
        </w:rPr>
      </w:pPr>
      <w:proofErr w:type="spellStart"/>
      <w:r w:rsidRPr="003E0171">
        <w:rPr>
          <w:sz w:val="28"/>
          <w:szCs w:val="28"/>
        </w:rPr>
        <w:t>Р</w:t>
      </w:r>
      <w:proofErr w:type="gramStart"/>
      <w:r w:rsidRPr="003E0171">
        <w:rPr>
          <w:sz w:val="28"/>
          <w:szCs w:val="28"/>
          <w:vertAlign w:val="subscript"/>
        </w:rPr>
        <w:t>i</w:t>
      </w:r>
      <w:proofErr w:type="gramEnd"/>
      <w:r w:rsidRPr="003E0171">
        <w:rPr>
          <w:sz w:val="28"/>
          <w:szCs w:val="28"/>
          <w:vertAlign w:val="superscript"/>
        </w:rPr>
        <w:t>ОМСУ</w:t>
      </w:r>
      <w:proofErr w:type="spellEnd"/>
      <w:r w:rsidRPr="003E0171">
        <w:rPr>
          <w:sz w:val="28"/>
          <w:szCs w:val="28"/>
        </w:rPr>
        <w:t xml:space="preserve">  - прогноз расходов i-</w:t>
      </w:r>
      <w:proofErr w:type="spellStart"/>
      <w:r w:rsidRPr="003E0171">
        <w:rPr>
          <w:sz w:val="28"/>
          <w:szCs w:val="28"/>
        </w:rPr>
        <w:t>го</w:t>
      </w:r>
      <w:proofErr w:type="spellEnd"/>
      <w:r w:rsidRPr="003E0171">
        <w:rPr>
          <w:sz w:val="28"/>
          <w:szCs w:val="28"/>
        </w:rPr>
        <w:t xml:space="preserve"> городского (сельского) поселения на содержание органов местного самоуправления на 2021 - 2023 годы;</w:t>
      </w:r>
    </w:p>
    <w:p w:rsidR="003E0171" w:rsidRPr="003E0171" w:rsidRDefault="003E0171" w:rsidP="003E0171">
      <w:pPr>
        <w:ind w:firstLine="709"/>
        <w:jc w:val="both"/>
        <w:rPr>
          <w:sz w:val="28"/>
          <w:szCs w:val="28"/>
        </w:rPr>
      </w:pPr>
      <w:proofErr w:type="spellStart"/>
      <w:r w:rsidRPr="003E0171">
        <w:rPr>
          <w:sz w:val="28"/>
          <w:szCs w:val="28"/>
        </w:rPr>
        <w:t>Р</w:t>
      </w:r>
      <w:proofErr w:type="gramStart"/>
      <w:r w:rsidRPr="003E0171">
        <w:rPr>
          <w:sz w:val="28"/>
          <w:szCs w:val="28"/>
          <w:vertAlign w:val="subscript"/>
        </w:rPr>
        <w:t>i</w:t>
      </w:r>
      <w:proofErr w:type="gramEnd"/>
      <w:r w:rsidRPr="003E0171">
        <w:rPr>
          <w:sz w:val="28"/>
          <w:szCs w:val="28"/>
          <w:vertAlign w:val="superscript"/>
        </w:rPr>
        <w:t>КУЛ</w:t>
      </w:r>
      <w:proofErr w:type="spellEnd"/>
      <w:r w:rsidRPr="003E0171">
        <w:rPr>
          <w:sz w:val="28"/>
          <w:szCs w:val="28"/>
        </w:rPr>
        <w:t xml:space="preserve"> - прогноз расходов i-</w:t>
      </w:r>
      <w:proofErr w:type="spellStart"/>
      <w:r w:rsidRPr="003E0171">
        <w:rPr>
          <w:sz w:val="28"/>
          <w:szCs w:val="28"/>
        </w:rPr>
        <w:t>го</w:t>
      </w:r>
      <w:proofErr w:type="spellEnd"/>
      <w:r w:rsidRPr="003E0171">
        <w:rPr>
          <w:sz w:val="28"/>
          <w:szCs w:val="28"/>
        </w:rPr>
        <w:t xml:space="preserve"> городского (сельского) поселения на реализацию вопросов местного значения по организации культуры, физкультуры на 2021 -2023 годы, с учетом прогнозного объема средств местных бюджетов, необходимого для обеспечения </w:t>
      </w:r>
      <w:proofErr w:type="spellStart"/>
      <w:r w:rsidRPr="003E0171">
        <w:rPr>
          <w:sz w:val="28"/>
          <w:szCs w:val="28"/>
        </w:rPr>
        <w:t>софинансирования</w:t>
      </w:r>
      <w:proofErr w:type="spellEnd"/>
      <w:r w:rsidRPr="003E0171">
        <w:rPr>
          <w:sz w:val="28"/>
          <w:szCs w:val="28"/>
        </w:rPr>
        <w:t xml:space="preserve"> государственных программ Иркутской области на 2021 -2023 годы;</w:t>
      </w:r>
    </w:p>
    <w:p w:rsidR="003E0171" w:rsidRPr="003E0171" w:rsidRDefault="003E0171" w:rsidP="003E0171">
      <w:pPr>
        <w:ind w:firstLine="709"/>
        <w:jc w:val="both"/>
        <w:rPr>
          <w:sz w:val="28"/>
          <w:szCs w:val="28"/>
        </w:rPr>
      </w:pPr>
      <w:proofErr w:type="spellStart"/>
      <w:r w:rsidRPr="003E0171">
        <w:rPr>
          <w:sz w:val="28"/>
          <w:szCs w:val="28"/>
        </w:rPr>
        <w:t>Р</w:t>
      </w:r>
      <w:proofErr w:type="gramStart"/>
      <w:r w:rsidRPr="003E0171">
        <w:rPr>
          <w:sz w:val="28"/>
          <w:szCs w:val="28"/>
          <w:vertAlign w:val="subscript"/>
        </w:rPr>
        <w:t>i</w:t>
      </w:r>
      <w:proofErr w:type="gramEnd"/>
      <w:r w:rsidRPr="003E0171">
        <w:rPr>
          <w:sz w:val="28"/>
          <w:szCs w:val="28"/>
          <w:vertAlign w:val="superscript"/>
        </w:rPr>
        <w:t>ДОР</w:t>
      </w:r>
      <w:proofErr w:type="spellEnd"/>
      <w:r w:rsidRPr="003E0171">
        <w:rPr>
          <w:sz w:val="28"/>
          <w:szCs w:val="28"/>
        </w:rPr>
        <w:t xml:space="preserve"> - прогноз расходов i-</w:t>
      </w:r>
      <w:proofErr w:type="spellStart"/>
      <w:r w:rsidRPr="003E0171">
        <w:rPr>
          <w:sz w:val="28"/>
          <w:szCs w:val="28"/>
        </w:rPr>
        <w:t>го</w:t>
      </w:r>
      <w:proofErr w:type="spellEnd"/>
      <w:r w:rsidRPr="003E0171">
        <w:rPr>
          <w:sz w:val="28"/>
          <w:szCs w:val="28"/>
        </w:rPr>
        <w:t xml:space="preserve"> городского (сельского) поселения на реализацию вопросов местного значения по содержанию и ремонту дорог, организации благоустройства, на 2021-2023 годы, с учетом прогнозного объема средств местных бюджетов, необходимого для обеспечения </w:t>
      </w:r>
      <w:proofErr w:type="spellStart"/>
      <w:r w:rsidRPr="003E0171">
        <w:rPr>
          <w:sz w:val="28"/>
          <w:szCs w:val="28"/>
        </w:rPr>
        <w:t>софинансирования</w:t>
      </w:r>
      <w:proofErr w:type="spellEnd"/>
      <w:r w:rsidRPr="003E0171">
        <w:rPr>
          <w:sz w:val="28"/>
          <w:szCs w:val="28"/>
        </w:rPr>
        <w:t xml:space="preserve"> государственных программ Иркутской области на 2021-2023 годы;</w:t>
      </w:r>
    </w:p>
    <w:p w:rsidR="003E0171" w:rsidRPr="003E0171" w:rsidRDefault="003E0171" w:rsidP="003E0171">
      <w:pPr>
        <w:ind w:firstLine="709"/>
        <w:jc w:val="both"/>
        <w:rPr>
          <w:sz w:val="28"/>
          <w:szCs w:val="28"/>
        </w:rPr>
      </w:pPr>
      <w:proofErr w:type="spellStart"/>
      <w:r w:rsidRPr="003E0171">
        <w:rPr>
          <w:sz w:val="28"/>
          <w:szCs w:val="28"/>
        </w:rPr>
        <w:t>Р</w:t>
      </w:r>
      <w:r w:rsidRPr="003E0171">
        <w:rPr>
          <w:sz w:val="28"/>
          <w:szCs w:val="28"/>
          <w:vertAlign w:val="subscript"/>
        </w:rPr>
        <w:t>i</w:t>
      </w:r>
      <w:r w:rsidRPr="003E0171">
        <w:rPr>
          <w:sz w:val="28"/>
          <w:szCs w:val="28"/>
          <w:vertAlign w:val="superscript"/>
        </w:rPr>
        <w:t>ЖКУ</w:t>
      </w:r>
      <w:proofErr w:type="spellEnd"/>
      <w:r w:rsidRPr="003E0171">
        <w:rPr>
          <w:sz w:val="28"/>
          <w:szCs w:val="28"/>
          <w:vertAlign w:val="superscript"/>
        </w:rPr>
        <w:t xml:space="preserve"> </w:t>
      </w:r>
      <w:r w:rsidRPr="003E0171">
        <w:rPr>
          <w:sz w:val="28"/>
          <w:szCs w:val="28"/>
        </w:rPr>
        <w:t>- прогноз расходов i-</w:t>
      </w:r>
      <w:proofErr w:type="spellStart"/>
      <w:r w:rsidRPr="003E0171">
        <w:rPr>
          <w:sz w:val="28"/>
          <w:szCs w:val="28"/>
        </w:rPr>
        <w:t>го</w:t>
      </w:r>
      <w:proofErr w:type="spellEnd"/>
      <w:r w:rsidRPr="003E0171">
        <w:rPr>
          <w:sz w:val="28"/>
          <w:szCs w:val="28"/>
        </w:rPr>
        <w:t xml:space="preserve"> городского  поселения на реализацию вопросов местного значения в сфере электро-, тепло</w:t>
      </w:r>
      <w:proofErr w:type="gramStart"/>
      <w:r w:rsidRPr="003E0171">
        <w:rPr>
          <w:sz w:val="28"/>
          <w:szCs w:val="28"/>
        </w:rPr>
        <w:t xml:space="preserve"> -, </w:t>
      </w:r>
      <w:proofErr w:type="spellStart"/>
      <w:proofErr w:type="gramEnd"/>
      <w:r w:rsidRPr="003E0171">
        <w:rPr>
          <w:sz w:val="28"/>
          <w:szCs w:val="28"/>
        </w:rPr>
        <w:t>газо</w:t>
      </w:r>
      <w:proofErr w:type="spellEnd"/>
      <w:r w:rsidRPr="003E0171">
        <w:rPr>
          <w:sz w:val="28"/>
          <w:szCs w:val="28"/>
        </w:rPr>
        <w:t xml:space="preserve"> - и водоснабжения населения, водоотведения, снабжения населения топливом на 2021-2023 годы,</w:t>
      </w:r>
      <w:r w:rsidRPr="003E0171">
        <w:t xml:space="preserve"> </w:t>
      </w:r>
      <w:r w:rsidRPr="003E0171">
        <w:rPr>
          <w:sz w:val="28"/>
          <w:szCs w:val="28"/>
        </w:rPr>
        <w:t xml:space="preserve">с учетом прогнозного объема средств местных бюджетов, необходимого для обеспечения </w:t>
      </w:r>
      <w:proofErr w:type="spellStart"/>
      <w:r w:rsidRPr="003E0171">
        <w:rPr>
          <w:sz w:val="28"/>
          <w:szCs w:val="28"/>
        </w:rPr>
        <w:t>софинансирования</w:t>
      </w:r>
      <w:proofErr w:type="spellEnd"/>
      <w:r w:rsidRPr="003E0171">
        <w:rPr>
          <w:sz w:val="28"/>
          <w:szCs w:val="28"/>
        </w:rPr>
        <w:t xml:space="preserve"> государственных программ Иркутской области на 2021-2023 годы;</w:t>
      </w:r>
    </w:p>
    <w:p w:rsidR="003E0171" w:rsidRPr="003E0171" w:rsidRDefault="003E0171" w:rsidP="003E0171">
      <w:pPr>
        <w:ind w:firstLine="709"/>
        <w:jc w:val="both"/>
        <w:rPr>
          <w:sz w:val="28"/>
          <w:szCs w:val="28"/>
        </w:rPr>
      </w:pPr>
      <w:proofErr w:type="spellStart"/>
      <w:r w:rsidRPr="003E0171">
        <w:rPr>
          <w:sz w:val="28"/>
          <w:szCs w:val="28"/>
        </w:rPr>
        <w:t>Р</w:t>
      </w:r>
      <w:r w:rsidRPr="003E0171">
        <w:rPr>
          <w:sz w:val="28"/>
          <w:szCs w:val="28"/>
          <w:vertAlign w:val="subscript"/>
        </w:rPr>
        <w:t>i</w:t>
      </w:r>
      <w:r w:rsidRPr="003E0171">
        <w:rPr>
          <w:sz w:val="28"/>
          <w:szCs w:val="28"/>
          <w:vertAlign w:val="superscript"/>
        </w:rPr>
        <w:t>СОФ</w:t>
      </w:r>
      <w:proofErr w:type="spellEnd"/>
      <w:r w:rsidRPr="003E0171">
        <w:rPr>
          <w:sz w:val="28"/>
          <w:szCs w:val="28"/>
        </w:rPr>
        <w:t xml:space="preserve"> - прогноз расходов i-</w:t>
      </w:r>
      <w:proofErr w:type="spellStart"/>
      <w:r w:rsidRPr="003E0171">
        <w:rPr>
          <w:sz w:val="28"/>
          <w:szCs w:val="28"/>
        </w:rPr>
        <w:t>го</w:t>
      </w:r>
      <w:proofErr w:type="spellEnd"/>
      <w:r w:rsidRPr="003E0171">
        <w:rPr>
          <w:sz w:val="28"/>
          <w:szCs w:val="28"/>
        </w:rPr>
        <w:t xml:space="preserve">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w:t>
      </w:r>
      <w:proofErr w:type="gramStart"/>
      <w:r w:rsidRPr="003E0171">
        <w:rPr>
          <w:sz w:val="28"/>
          <w:szCs w:val="28"/>
        </w:rPr>
        <w:t>о-</w:t>
      </w:r>
      <w:proofErr w:type="gramEnd"/>
      <w:r w:rsidRPr="003E0171">
        <w:rPr>
          <w:sz w:val="28"/>
          <w:szCs w:val="28"/>
        </w:rPr>
        <w:t>, газо- и водоснабжения населения, водоотведения, снабжения населения топливом.</w:t>
      </w:r>
    </w:p>
    <w:p w:rsidR="003E0171" w:rsidRPr="003E0171" w:rsidRDefault="003E0171" w:rsidP="003E0171">
      <w:pPr>
        <w:rPr>
          <w:sz w:val="28"/>
          <w:szCs w:val="28"/>
        </w:rPr>
      </w:pPr>
      <w:r w:rsidRPr="003E0171">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14</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3E0171" w:rsidRPr="003E0171" w:rsidRDefault="003E0171" w:rsidP="003E0171">
      <w:pPr>
        <w:jc w:val="right"/>
      </w:pPr>
    </w:p>
    <w:p w:rsidR="003E0171" w:rsidRPr="003E0171" w:rsidRDefault="003E0171" w:rsidP="003E0171">
      <w:pPr>
        <w:jc w:val="right"/>
        <w:rPr>
          <w:sz w:val="28"/>
          <w:szCs w:val="28"/>
        </w:rPr>
      </w:pPr>
    </w:p>
    <w:p w:rsidR="003E0171" w:rsidRPr="003E0171" w:rsidRDefault="003E0171" w:rsidP="003E0171">
      <w:pPr>
        <w:tabs>
          <w:tab w:val="left" w:pos="10290"/>
        </w:tabs>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2021 год</w:t>
      </w:r>
    </w:p>
    <w:p w:rsidR="003E0171" w:rsidRPr="003E0171" w:rsidRDefault="003E0171" w:rsidP="003E0171">
      <w:pPr>
        <w:tabs>
          <w:tab w:val="left" w:pos="10290"/>
        </w:tabs>
        <w:jc w:val="center"/>
        <w:rPr>
          <w:sz w:val="28"/>
          <w:szCs w:val="28"/>
        </w:rPr>
      </w:pPr>
    </w:p>
    <w:p w:rsidR="003E0171" w:rsidRPr="003E0171" w:rsidRDefault="003E0171" w:rsidP="003E0171">
      <w:pPr>
        <w:tabs>
          <w:tab w:val="left" w:pos="10290"/>
        </w:tabs>
        <w:jc w:val="center"/>
        <w:rPr>
          <w:sz w:val="28"/>
          <w:szCs w:val="28"/>
        </w:rPr>
      </w:pPr>
    </w:p>
    <w:p w:rsidR="003E0171" w:rsidRPr="003E0171" w:rsidRDefault="003E0171" w:rsidP="003E0171">
      <w:pPr>
        <w:tabs>
          <w:tab w:val="left" w:pos="10290"/>
        </w:tabs>
        <w:jc w:val="right"/>
      </w:pPr>
      <w:r w:rsidRPr="003E0171">
        <w:t>тыс. рублей</w:t>
      </w:r>
    </w:p>
    <w:p w:rsidR="003E0171" w:rsidRPr="003E0171" w:rsidRDefault="003E0171" w:rsidP="003E0171">
      <w:pPr>
        <w:tabs>
          <w:tab w:val="left" w:pos="10290"/>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3E0171" w:rsidRPr="003E0171" w:rsidTr="003E0171">
        <w:tc>
          <w:tcPr>
            <w:tcW w:w="394"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right"/>
            </w:pPr>
            <w:r w:rsidRPr="003E0171">
              <w:t xml:space="preserve">№ </w:t>
            </w:r>
            <w:proofErr w:type="gramStart"/>
            <w:r w:rsidRPr="003E0171">
              <w:t>п</w:t>
            </w:r>
            <w:proofErr w:type="gramEnd"/>
            <w:r w:rsidRPr="003E0171">
              <w:t>/п</w:t>
            </w:r>
          </w:p>
        </w:tc>
        <w:tc>
          <w:tcPr>
            <w:tcW w:w="2910"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center"/>
            </w:pPr>
            <w:r w:rsidRPr="003E0171">
              <w:t>Наименование</w:t>
            </w:r>
          </w:p>
          <w:p w:rsidR="003E0171" w:rsidRPr="003E0171" w:rsidRDefault="003E0171" w:rsidP="003E0171">
            <w:pPr>
              <w:tabs>
                <w:tab w:val="left" w:pos="3570"/>
              </w:tabs>
              <w:jc w:val="center"/>
            </w:pPr>
            <w:r w:rsidRPr="003E0171">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tabs>
                <w:tab w:val="left" w:pos="3570"/>
              </w:tabs>
              <w:jc w:val="center"/>
            </w:pPr>
            <w:r w:rsidRPr="003E0171">
              <w:t>Дотации на выравнивание бюджетной обеспеченности поселений</w:t>
            </w:r>
          </w:p>
        </w:tc>
      </w:tr>
      <w:tr w:rsidR="003E0171" w:rsidRPr="003E0171" w:rsidTr="003E0171">
        <w:trPr>
          <w:trHeight w:val="956"/>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p>
          <w:p w:rsidR="003E0171" w:rsidRPr="003E0171" w:rsidRDefault="003E0171" w:rsidP="003E0171">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Городские поселения:</w:t>
            </w:r>
          </w:p>
          <w:p w:rsidR="003E0171" w:rsidRPr="003E0171" w:rsidRDefault="003E0171" w:rsidP="003E0171">
            <w:pPr>
              <w:tabs>
                <w:tab w:val="left" w:pos="3570"/>
              </w:tabs>
            </w:pPr>
            <w:proofErr w:type="spellStart"/>
            <w:r w:rsidRPr="003E0171">
              <w:t>Шелеховское</w:t>
            </w:r>
            <w:proofErr w:type="spellEnd"/>
            <w:r w:rsidRPr="003E0171">
              <w:t xml:space="preserve"> муниципальное образование</w:t>
            </w:r>
          </w:p>
          <w:p w:rsidR="003E0171" w:rsidRPr="003E0171" w:rsidRDefault="003E0171" w:rsidP="003E0171">
            <w:pPr>
              <w:tabs>
                <w:tab w:val="left" w:pos="3570"/>
              </w:tabs>
            </w:pPr>
            <w:r w:rsidRPr="003E0171">
              <w:t>Итого:</w:t>
            </w:r>
          </w:p>
        </w:tc>
        <w:tc>
          <w:tcPr>
            <w:tcW w:w="1696"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0,0</w:t>
            </w:r>
          </w:p>
          <w:p w:rsidR="003E0171" w:rsidRPr="003E0171" w:rsidRDefault="003E0171" w:rsidP="003E0171">
            <w:pPr>
              <w:tabs>
                <w:tab w:val="left" w:pos="3570"/>
              </w:tabs>
              <w:jc w:val="center"/>
            </w:pPr>
            <w:r w:rsidRPr="003E0171">
              <w:t>0,0</w:t>
            </w:r>
          </w:p>
        </w:tc>
      </w:tr>
      <w:tr w:rsidR="003E0171" w:rsidRPr="003E0171" w:rsidTr="003E0171">
        <w:trPr>
          <w:trHeight w:val="1650"/>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right"/>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r w:rsidRPr="003E0171">
              <w:t>2</w:t>
            </w:r>
          </w:p>
          <w:p w:rsidR="003E0171" w:rsidRPr="003E0171" w:rsidRDefault="003E0171" w:rsidP="003E0171">
            <w:pPr>
              <w:tabs>
                <w:tab w:val="left" w:pos="3570"/>
              </w:tabs>
              <w:jc w:val="center"/>
            </w:pPr>
            <w:r w:rsidRPr="003E0171">
              <w:t>3</w:t>
            </w:r>
          </w:p>
          <w:p w:rsidR="003E0171" w:rsidRPr="003E0171" w:rsidRDefault="003E0171" w:rsidP="003E0171">
            <w:pPr>
              <w:tabs>
                <w:tab w:val="left" w:pos="3570"/>
              </w:tabs>
              <w:jc w:val="center"/>
            </w:pPr>
            <w:r w:rsidRPr="003E0171">
              <w:t>4</w:t>
            </w:r>
          </w:p>
          <w:p w:rsidR="003E0171" w:rsidRPr="003E0171" w:rsidRDefault="003E0171" w:rsidP="003E0171">
            <w:pPr>
              <w:tabs>
                <w:tab w:val="left" w:pos="3570"/>
              </w:tabs>
              <w:jc w:val="center"/>
            </w:pPr>
            <w:r w:rsidRPr="003E0171">
              <w:t>5</w:t>
            </w:r>
          </w:p>
        </w:tc>
        <w:tc>
          <w:tcPr>
            <w:tcW w:w="2910"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Сельские поселения:</w:t>
            </w:r>
          </w:p>
          <w:p w:rsidR="003E0171" w:rsidRPr="003E0171" w:rsidRDefault="003E0171" w:rsidP="003E0171">
            <w:pPr>
              <w:tabs>
                <w:tab w:val="left" w:pos="3570"/>
              </w:tabs>
            </w:pPr>
            <w:proofErr w:type="spellStart"/>
            <w:r w:rsidRPr="003E0171">
              <w:t>Баклашинское</w:t>
            </w:r>
            <w:proofErr w:type="spellEnd"/>
            <w:r w:rsidRPr="003E0171">
              <w:t xml:space="preserve"> муниципальное образование</w:t>
            </w:r>
          </w:p>
          <w:p w:rsidR="003E0171" w:rsidRPr="003E0171" w:rsidRDefault="003E0171" w:rsidP="003E0171">
            <w:pPr>
              <w:tabs>
                <w:tab w:val="left" w:pos="3570"/>
              </w:tabs>
            </w:pPr>
            <w:proofErr w:type="spellStart"/>
            <w:r w:rsidRPr="003E0171">
              <w:t>Большелугское</w:t>
            </w:r>
            <w:proofErr w:type="spellEnd"/>
            <w:r w:rsidRPr="003E0171">
              <w:t xml:space="preserve"> муниципальное образование</w:t>
            </w:r>
          </w:p>
          <w:p w:rsidR="003E0171" w:rsidRPr="003E0171" w:rsidRDefault="003E0171" w:rsidP="003E0171">
            <w:pPr>
              <w:tabs>
                <w:tab w:val="left" w:pos="3570"/>
              </w:tabs>
            </w:pPr>
            <w:proofErr w:type="spellStart"/>
            <w:r w:rsidRPr="003E0171">
              <w:t>Олхинское</w:t>
            </w:r>
            <w:proofErr w:type="spellEnd"/>
            <w:r w:rsidRPr="003E0171">
              <w:t xml:space="preserve"> муниципальное образование</w:t>
            </w:r>
          </w:p>
          <w:p w:rsidR="003E0171" w:rsidRPr="003E0171" w:rsidRDefault="003E0171" w:rsidP="003E0171">
            <w:pPr>
              <w:tabs>
                <w:tab w:val="left" w:pos="3570"/>
              </w:tabs>
            </w:pPr>
            <w:r w:rsidRPr="003E0171">
              <w:t>Подкаменское муниципальное образование</w:t>
            </w:r>
          </w:p>
          <w:p w:rsidR="003E0171" w:rsidRPr="003E0171" w:rsidRDefault="003E0171" w:rsidP="003E0171">
            <w:pPr>
              <w:tabs>
                <w:tab w:val="left" w:pos="3570"/>
              </w:tabs>
            </w:pPr>
            <w:r w:rsidRPr="003E0171">
              <w:t>Шаманское муниципальное образование</w:t>
            </w:r>
          </w:p>
          <w:p w:rsidR="003E0171" w:rsidRPr="003E0171" w:rsidRDefault="003E0171" w:rsidP="003E0171">
            <w:pPr>
              <w:tabs>
                <w:tab w:val="left" w:pos="3570"/>
              </w:tabs>
            </w:pPr>
            <w:r w:rsidRPr="003E0171">
              <w:t>Итого:</w:t>
            </w:r>
          </w:p>
        </w:tc>
        <w:tc>
          <w:tcPr>
            <w:tcW w:w="1696"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20 255,4</w:t>
            </w:r>
          </w:p>
          <w:p w:rsidR="003E0171" w:rsidRPr="003E0171" w:rsidRDefault="003E0171" w:rsidP="003E0171">
            <w:pPr>
              <w:tabs>
                <w:tab w:val="left" w:pos="3570"/>
              </w:tabs>
              <w:jc w:val="center"/>
            </w:pPr>
            <w:r w:rsidRPr="003E0171">
              <w:t>11 252,4</w:t>
            </w:r>
          </w:p>
          <w:p w:rsidR="003E0171" w:rsidRPr="003E0171" w:rsidRDefault="003E0171" w:rsidP="003E0171">
            <w:pPr>
              <w:tabs>
                <w:tab w:val="left" w:pos="3570"/>
              </w:tabs>
              <w:jc w:val="center"/>
            </w:pPr>
            <w:r w:rsidRPr="003E0171">
              <w:t>12 191,1</w:t>
            </w:r>
          </w:p>
          <w:p w:rsidR="003E0171" w:rsidRPr="003E0171" w:rsidRDefault="003E0171" w:rsidP="003E0171">
            <w:pPr>
              <w:tabs>
                <w:tab w:val="left" w:pos="3570"/>
              </w:tabs>
              <w:jc w:val="center"/>
            </w:pPr>
            <w:r w:rsidRPr="003E0171">
              <w:t xml:space="preserve">   7 067,0</w:t>
            </w:r>
          </w:p>
          <w:p w:rsidR="003E0171" w:rsidRPr="003E0171" w:rsidRDefault="003E0171" w:rsidP="003E0171">
            <w:pPr>
              <w:tabs>
                <w:tab w:val="left" w:pos="3570"/>
              </w:tabs>
              <w:jc w:val="center"/>
            </w:pPr>
            <w:r w:rsidRPr="003E0171">
              <w:t xml:space="preserve"> 5 830,6</w:t>
            </w:r>
          </w:p>
          <w:p w:rsidR="003E0171" w:rsidRPr="003E0171" w:rsidRDefault="003E0171" w:rsidP="003E0171">
            <w:pPr>
              <w:tabs>
                <w:tab w:val="left" w:pos="3570"/>
              </w:tabs>
              <w:jc w:val="center"/>
            </w:pPr>
            <w:r w:rsidRPr="003E0171">
              <w:t>56 596,5</w:t>
            </w:r>
          </w:p>
        </w:tc>
      </w:tr>
      <w:tr w:rsidR="003E0171" w:rsidRPr="003E0171" w:rsidTr="003E0171">
        <w:trPr>
          <w:trHeight w:val="315"/>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pPr>
            <w:r w:rsidRPr="003E0171">
              <w:t>Всего</w:t>
            </w:r>
          </w:p>
        </w:tc>
        <w:tc>
          <w:tcPr>
            <w:tcW w:w="1696"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56 596,5</w:t>
            </w:r>
          </w:p>
        </w:tc>
      </w:tr>
    </w:tbl>
    <w:p w:rsidR="003E0171" w:rsidRPr="003E0171" w:rsidRDefault="003E0171" w:rsidP="003E0171">
      <w:pPr>
        <w:tabs>
          <w:tab w:val="left" w:pos="10290"/>
        </w:tabs>
        <w:jc w:val="right"/>
      </w:pPr>
    </w:p>
    <w:p w:rsidR="003E0171" w:rsidRDefault="003E0171">
      <w:pPr>
        <w:spacing w:after="200" w:line="276" w:lineRule="auto"/>
        <w:rPr>
          <w:sz w:val="28"/>
          <w:szCs w:val="28"/>
        </w:rPr>
      </w:pPr>
      <w:r>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15</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3E0171" w:rsidRPr="003E0171" w:rsidRDefault="003E0171" w:rsidP="003E0171">
      <w:pPr>
        <w:jc w:val="right"/>
        <w:rPr>
          <w:sz w:val="28"/>
          <w:szCs w:val="28"/>
        </w:rPr>
      </w:pPr>
    </w:p>
    <w:p w:rsidR="003E0171" w:rsidRPr="003E0171" w:rsidRDefault="003E0171" w:rsidP="003E0171">
      <w:pPr>
        <w:rPr>
          <w:sz w:val="28"/>
          <w:szCs w:val="28"/>
        </w:rPr>
      </w:pPr>
    </w:p>
    <w:p w:rsidR="003E0171" w:rsidRPr="003E0171" w:rsidRDefault="003E0171" w:rsidP="003E0171">
      <w:pPr>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плановый период 2022 и 2023 годов</w:t>
      </w:r>
    </w:p>
    <w:p w:rsidR="003E0171" w:rsidRPr="003E0171" w:rsidRDefault="003E0171" w:rsidP="003E0171">
      <w:pPr>
        <w:jc w:val="right"/>
        <w:rPr>
          <w:sz w:val="28"/>
          <w:szCs w:val="28"/>
        </w:rPr>
      </w:pPr>
    </w:p>
    <w:p w:rsidR="003E0171" w:rsidRPr="003E0171" w:rsidRDefault="003E0171" w:rsidP="003E0171">
      <w:pPr>
        <w:jc w:val="right"/>
      </w:pPr>
      <w:r w:rsidRPr="003E0171">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95"/>
        <w:gridCol w:w="1900"/>
        <w:gridCol w:w="1859"/>
      </w:tblGrid>
      <w:tr w:rsidR="003E0171" w:rsidRPr="003E0171" w:rsidTr="003E0171">
        <w:tc>
          <w:tcPr>
            <w:tcW w:w="363" w:type="pct"/>
            <w:vMerge w:val="restart"/>
            <w:tcBorders>
              <w:top w:val="single" w:sz="4" w:space="0" w:color="auto"/>
              <w:left w:val="single" w:sz="4" w:space="0" w:color="auto"/>
              <w:right w:val="single" w:sz="4" w:space="0" w:color="auto"/>
            </w:tcBorders>
            <w:vAlign w:val="center"/>
          </w:tcPr>
          <w:p w:rsidR="003E0171" w:rsidRPr="003E0171" w:rsidRDefault="003E0171" w:rsidP="003E0171">
            <w:pPr>
              <w:jc w:val="center"/>
            </w:pPr>
            <w:r w:rsidRPr="003E0171">
              <w:t xml:space="preserve">№ </w:t>
            </w:r>
            <w:proofErr w:type="gramStart"/>
            <w:r w:rsidRPr="003E0171">
              <w:t>п</w:t>
            </w:r>
            <w:proofErr w:type="gramEnd"/>
            <w:r w:rsidRPr="003E0171">
              <w:t>/п</w:t>
            </w:r>
          </w:p>
        </w:tc>
        <w:tc>
          <w:tcPr>
            <w:tcW w:w="2712" w:type="pct"/>
            <w:vMerge w:val="restart"/>
            <w:tcBorders>
              <w:top w:val="single" w:sz="4" w:space="0" w:color="auto"/>
              <w:left w:val="single" w:sz="4" w:space="0" w:color="auto"/>
              <w:right w:val="single" w:sz="4" w:space="0" w:color="auto"/>
            </w:tcBorders>
            <w:vAlign w:val="center"/>
          </w:tcPr>
          <w:p w:rsidR="003E0171" w:rsidRPr="003E0171" w:rsidRDefault="003E0171" w:rsidP="003E0171">
            <w:pPr>
              <w:jc w:val="center"/>
            </w:pPr>
            <w:r w:rsidRPr="003E0171">
              <w:t>Наименование</w:t>
            </w:r>
          </w:p>
          <w:p w:rsidR="003E0171" w:rsidRPr="003E0171" w:rsidRDefault="003E0171" w:rsidP="003E0171">
            <w:pPr>
              <w:jc w:val="center"/>
            </w:pPr>
            <w:r w:rsidRPr="003E0171">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jc w:val="center"/>
            </w:pPr>
            <w:r w:rsidRPr="003E0171">
              <w:t>Дотации на выравнивание бюджетной обеспеченности поселений</w:t>
            </w:r>
          </w:p>
        </w:tc>
      </w:tr>
      <w:tr w:rsidR="003E0171" w:rsidRPr="003E0171" w:rsidTr="003E0171">
        <w:tc>
          <w:tcPr>
            <w:tcW w:w="363" w:type="pct"/>
            <w:vMerge/>
            <w:tcBorders>
              <w:left w:val="single" w:sz="4" w:space="0" w:color="auto"/>
              <w:bottom w:val="single" w:sz="4" w:space="0" w:color="auto"/>
              <w:right w:val="single" w:sz="4" w:space="0" w:color="auto"/>
            </w:tcBorders>
            <w:vAlign w:val="center"/>
          </w:tcPr>
          <w:p w:rsidR="003E0171" w:rsidRPr="003E0171" w:rsidRDefault="003E0171" w:rsidP="003E0171">
            <w:pPr>
              <w:jc w:val="right"/>
            </w:pPr>
          </w:p>
        </w:tc>
        <w:tc>
          <w:tcPr>
            <w:tcW w:w="2712" w:type="pct"/>
            <w:vMerge/>
            <w:tcBorders>
              <w:left w:val="single" w:sz="4" w:space="0" w:color="auto"/>
              <w:bottom w:val="single" w:sz="4" w:space="0" w:color="auto"/>
              <w:right w:val="single" w:sz="4" w:space="0" w:color="auto"/>
            </w:tcBorders>
            <w:vAlign w:val="center"/>
          </w:tcPr>
          <w:p w:rsidR="003E0171" w:rsidRPr="003E0171" w:rsidRDefault="003E0171" w:rsidP="003E0171">
            <w:pPr>
              <w:jc w:val="right"/>
            </w:pPr>
          </w:p>
        </w:tc>
        <w:tc>
          <w:tcPr>
            <w:tcW w:w="973"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jc w:val="center"/>
            </w:pPr>
            <w:r w:rsidRPr="003E0171">
              <w:t>2022 год</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2023 год</w:t>
            </w:r>
          </w:p>
        </w:tc>
      </w:tr>
      <w:tr w:rsidR="003E0171" w:rsidRPr="003E0171" w:rsidTr="003E0171">
        <w:trPr>
          <w:trHeight w:val="1008"/>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p w:rsidR="003E0171" w:rsidRPr="003E0171" w:rsidRDefault="003E0171" w:rsidP="003E0171">
            <w:pPr>
              <w:jc w:val="center"/>
            </w:pPr>
            <w:r w:rsidRPr="003E0171">
              <w:t>1</w:t>
            </w:r>
          </w:p>
          <w:p w:rsidR="003E0171" w:rsidRPr="003E0171" w:rsidRDefault="003E0171" w:rsidP="003E0171">
            <w:pPr>
              <w:jc w:val="center"/>
            </w:pPr>
          </w:p>
          <w:p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Городские поселения:</w:t>
            </w:r>
          </w:p>
          <w:p w:rsidR="003E0171" w:rsidRPr="003E0171" w:rsidRDefault="003E0171" w:rsidP="003E0171">
            <w:proofErr w:type="spellStart"/>
            <w:r w:rsidRPr="003E0171">
              <w:t>Шелеховское</w:t>
            </w:r>
            <w:proofErr w:type="spellEnd"/>
            <w:r w:rsidRPr="003E0171">
              <w:t xml:space="preserve"> муниципальное образование</w:t>
            </w:r>
          </w:p>
          <w:p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0,0</w:t>
            </w:r>
          </w:p>
          <w:p w:rsidR="003E0171" w:rsidRPr="003E0171" w:rsidRDefault="003E0171" w:rsidP="003E0171">
            <w:pPr>
              <w:jc w:val="center"/>
            </w:pPr>
            <w:r w:rsidRPr="003E0171">
              <w:t>0,0</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0,0</w:t>
            </w:r>
          </w:p>
          <w:p w:rsidR="003E0171" w:rsidRPr="003E0171" w:rsidRDefault="003E0171" w:rsidP="003E0171">
            <w:pPr>
              <w:jc w:val="center"/>
            </w:pPr>
            <w:r w:rsidRPr="003E0171">
              <w:t>0,0</w:t>
            </w:r>
          </w:p>
        </w:tc>
      </w:tr>
      <w:tr w:rsidR="003E0171" w:rsidRPr="003E0171" w:rsidTr="003E0171">
        <w:trPr>
          <w:trHeight w:val="1650"/>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p w:rsidR="003E0171" w:rsidRPr="003E0171" w:rsidRDefault="003E0171" w:rsidP="003E0171">
            <w:pPr>
              <w:jc w:val="center"/>
            </w:pPr>
            <w:r w:rsidRPr="003E0171">
              <w:t>1</w:t>
            </w:r>
          </w:p>
          <w:p w:rsidR="003E0171" w:rsidRPr="003E0171" w:rsidRDefault="003E0171" w:rsidP="003E0171">
            <w:pPr>
              <w:jc w:val="center"/>
            </w:pPr>
            <w:r w:rsidRPr="003E0171">
              <w:t>2</w:t>
            </w:r>
          </w:p>
          <w:p w:rsidR="003E0171" w:rsidRPr="003E0171" w:rsidRDefault="003E0171" w:rsidP="003E0171">
            <w:pPr>
              <w:jc w:val="center"/>
            </w:pPr>
            <w:r w:rsidRPr="003E0171">
              <w:t>3</w:t>
            </w:r>
          </w:p>
          <w:p w:rsidR="003E0171" w:rsidRPr="003E0171" w:rsidRDefault="003E0171" w:rsidP="003E0171">
            <w:pPr>
              <w:jc w:val="center"/>
            </w:pPr>
            <w:r w:rsidRPr="003E0171">
              <w:t>4</w:t>
            </w:r>
          </w:p>
          <w:p w:rsidR="003E0171" w:rsidRPr="003E0171" w:rsidRDefault="003E0171" w:rsidP="003E0171">
            <w:pPr>
              <w:jc w:val="center"/>
            </w:pPr>
            <w:r w:rsidRPr="003E0171">
              <w:t>5</w:t>
            </w: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Сельские поселения:</w:t>
            </w:r>
          </w:p>
          <w:p w:rsidR="003E0171" w:rsidRPr="003E0171" w:rsidRDefault="003E0171" w:rsidP="003E0171">
            <w:proofErr w:type="spellStart"/>
            <w:r w:rsidRPr="003E0171">
              <w:t>Баклашинское</w:t>
            </w:r>
            <w:proofErr w:type="spellEnd"/>
            <w:r w:rsidRPr="003E0171">
              <w:t xml:space="preserve"> муниципальное образование</w:t>
            </w:r>
          </w:p>
          <w:p w:rsidR="003E0171" w:rsidRPr="003E0171" w:rsidRDefault="003E0171" w:rsidP="003E0171">
            <w:proofErr w:type="spellStart"/>
            <w:r w:rsidRPr="003E0171">
              <w:t>Большелугское</w:t>
            </w:r>
            <w:proofErr w:type="spellEnd"/>
            <w:r w:rsidRPr="003E0171">
              <w:t xml:space="preserve"> муниципальное образование</w:t>
            </w:r>
          </w:p>
          <w:p w:rsidR="003E0171" w:rsidRPr="003E0171" w:rsidRDefault="003E0171" w:rsidP="003E0171">
            <w:proofErr w:type="spellStart"/>
            <w:r w:rsidRPr="003E0171">
              <w:t>Олхинское</w:t>
            </w:r>
            <w:proofErr w:type="spellEnd"/>
            <w:r w:rsidRPr="003E0171">
              <w:t xml:space="preserve"> муниципальное образование</w:t>
            </w:r>
          </w:p>
          <w:p w:rsidR="003E0171" w:rsidRPr="003E0171" w:rsidRDefault="003E0171" w:rsidP="003E0171">
            <w:r w:rsidRPr="003E0171">
              <w:t>Подкаменское муниципальное образование</w:t>
            </w:r>
          </w:p>
          <w:p w:rsidR="003E0171" w:rsidRPr="003E0171" w:rsidRDefault="003E0171" w:rsidP="003E0171">
            <w:r w:rsidRPr="003E0171">
              <w:t>Шаманское муниципальное образование</w:t>
            </w:r>
          </w:p>
          <w:p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19 991,0</w:t>
            </w:r>
          </w:p>
          <w:p w:rsidR="003E0171" w:rsidRPr="003E0171" w:rsidRDefault="003E0171" w:rsidP="003E0171">
            <w:pPr>
              <w:jc w:val="center"/>
            </w:pPr>
            <w:r w:rsidRPr="003E0171">
              <w:t>16 402,2</w:t>
            </w:r>
          </w:p>
          <w:p w:rsidR="003E0171" w:rsidRPr="003E0171" w:rsidRDefault="003E0171" w:rsidP="003E0171">
            <w:pPr>
              <w:jc w:val="center"/>
            </w:pPr>
            <w:r w:rsidRPr="003E0171">
              <w:t>13 040,9</w:t>
            </w:r>
          </w:p>
          <w:p w:rsidR="003E0171" w:rsidRPr="003E0171" w:rsidRDefault="003E0171" w:rsidP="003E0171">
            <w:pPr>
              <w:jc w:val="center"/>
            </w:pPr>
            <w:r w:rsidRPr="003E0171">
              <w:t>7 344,0</w:t>
            </w:r>
          </w:p>
          <w:p w:rsidR="003E0171" w:rsidRPr="003E0171" w:rsidRDefault="003E0171" w:rsidP="003E0171">
            <w:pPr>
              <w:jc w:val="center"/>
            </w:pPr>
            <w:r w:rsidRPr="003E0171">
              <w:t>6 463,3</w:t>
            </w:r>
          </w:p>
          <w:p w:rsidR="003E0171" w:rsidRPr="003E0171" w:rsidRDefault="003E0171" w:rsidP="003E0171">
            <w:pPr>
              <w:jc w:val="center"/>
            </w:pPr>
            <w:r w:rsidRPr="003E0171">
              <w:t>63 241,4</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19 143,0</w:t>
            </w:r>
          </w:p>
          <w:p w:rsidR="003E0171" w:rsidRPr="003E0171" w:rsidRDefault="003E0171" w:rsidP="003E0171">
            <w:pPr>
              <w:jc w:val="center"/>
            </w:pPr>
            <w:r w:rsidRPr="003E0171">
              <w:t>15 745,0</w:t>
            </w:r>
          </w:p>
          <w:p w:rsidR="003E0171" w:rsidRPr="003E0171" w:rsidRDefault="003E0171" w:rsidP="003E0171">
            <w:pPr>
              <w:jc w:val="center"/>
            </w:pPr>
            <w:r w:rsidRPr="003E0171">
              <w:t>12 937,4</w:t>
            </w:r>
          </w:p>
          <w:p w:rsidR="003E0171" w:rsidRPr="003E0171" w:rsidRDefault="003E0171" w:rsidP="003E0171">
            <w:pPr>
              <w:jc w:val="center"/>
            </w:pPr>
            <w:r w:rsidRPr="003E0171">
              <w:t>7 105,9</w:t>
            </w:r>
          </w:p>
          <w:p w:rsidR="003E0171" w:rsidRPr="003E0171" w:rsidRDefault="003E0171" w:rsidP="003E0171">
            <w:pPr>
              <w:jc w:val="center"/>
            </w:pPr>
            <w:r w:rsidRPr="003E0171">
              <w:t>6 128,3</w:t>
            </w:r>
          </w:p>
          <w:p w:rsidR="003E0171" w:rsidRPr="003E0171" w:rsidRDefault="003E0171" w:rsidP="003E0171">
            <w:pPr>
              <w:jc w:val="center"/>
            </w:pPr>
            <w:r w:rsidRPr="003E0171">
              <w:t>61 059,6</w:t>
            </w:r>
          </w:p>
        </w:tc>
      </w:tr>
      <w:tr w:rsidR="003E0171" w:rsidRPr="003E0171" w:rsidTr="003E0171">
        <w:trPr>
          <w:trHeight w:val="315"/>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r w:rsidRPr="003E0171">
              <w:t>Всего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63 241,1</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61 059,6</w:t>
            </w:r>
          </w:p>
        </w:tc>
      </w:tr>
    </w:tbl>
    <w:p w:rsidR="003E0171" w:rsidRPr="003E0171" w:rsidRDefault="003E0171" w:rsidP="003E0171">
      <w:pPr>
        <w:jc w:val="right"/>
        <w:rPr>
          <w:sz w:val="28"/>
          <w:szCs w:val="28"/>
        </w:rPr>
      </w:pPr>
    </w:p>
    <w:p w:rsidR="003E0171" w:rsidRPr="003E0171" w:rsidRDefault="003E0171" w:rsidP="003E0171">
      <w:pPr>
        <w:rPr>
          <w:sz w:val="28"/>
          <w:szCs w:val="28"/>
        </w:rPr>
      </w:pPr>
    </w:p>
    <w:p w:rsidR="003E0171" w:rsidRPr="003E0171" w:rsidRDefault="003E0171" w:rsidP="003E0171">
      <w:pPr>
        <w:rPr>
          <w:sz w:val="28"/>
          <w:szCs w:val="28"/>
        </w:rPr>
      </w:pPr>
    </w:p>
    <w:p w:rsidR="003E0171" w:rsidRDefault="003E0171">
      <w:pPr>
        <w:spacing w:after="200" w:line="276" w:lineRule="auto"/>
        <w:rPr>
          <w:sz w:val="28"/>
          <w:szCs w:val="28"/>
        </w:rPr>
      </w:pPr>
      <w:r>
        <w:rPr>
          <w:sz w:val="28"/>
          <w:szCs w:val="28"/>
        </w:rPr>
        <w:br w:type="page"/>
      </w:r>
    </w:p>
    <w:p w:rsidR="003E0171" w:rsidRPr="003E0171" w:rsidRDefault="003E0171" w:rsidP="003E0171">
      <w:pPr>
        <w:jc w:val="right"/>
        <w:rPr>
          <w:sz w:val="28"/>
          <w:szCs w:val="28"/>
        </w:rPr>
      </w:pPr>
      <w:r w:rsidRPr="003E0171">
        <w:rPr>
          <w:sz w:val="28"/>
          <w:szCs w:val="28"/>
        </w:rPr>
        <w:lastRenderedPageBreak/>
        <w:t>Приложение  16</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3E0171" w:rsidRPr="003E0171" w:rsidRDefault="003E0171" w:rsidP="003E0171">
      <w:pPr>
        <w:tabs>
          <w:tab w:val="left" w:pos="3570"/>
        </w:tabs>
        <w:jc w:val="right"/>
        <w:rPr>
          <w:sz w:val="28"/>
          <w:szCs w:val="28"/>
        </w:rPr>
      </w:pPr>
    </w:p>
    <w:p w:rsidR="003E0171" w:rsidRPr="003E0171" w:rsidRDefault="003E0171" w:rsidP="003E0171">
      <w:pPr>
        <w:tabs>
          <w:tab w:val="left" w:pos="3570"/>
        </w:tabs>
        <w:ind w:firstLine="709"/>
        <w:jc w:val="center"/>
        <w:rPr>
          <w:sz w:val="28"/>
          <w:szCs w:val="28"/>
        </w:rPr>
      </w:pPr>
    </w:p>
    <w:p w:rsidR="003E0171" w:rsidRPr="003E0171" w:rsidRDefault="003E0171" w:rsidP="003E0171">
      <w:pPr>
        <w:tabs>
          <w:tab w:val="left" w:pos="3570"/>
        </w:tabs>
        <w:ind w:firstLine="709"/>
        <w:jc w:val="center"/>
        <w:rPr>
          <w:sz w:val="28"/>
          <w:szCs w:val="28"/>
        </w:rPr>
      </w:pPr>
      <w:r w:rsidRPr="003E0171">
        <w:rPr>
          <w:sz w:val="28"/>
          <w:szCs w:val="28"/>
        </w:rPr>
        <w:t>Порядок</w:t>
      </w:r>
    </w:p>
    <w:p w:rsidR="003E0171" w:rsidRPr="003E0171" w:rsidRDefault="003E0171" w:rsidP="003E0171">
      <w:pPr>
        <w:tabs>
          <w:tab w:val="left" w:pos="3570"/>
        </w:tabs>
        <w:ind w:firstLine="709"/>
        <w:jc w:val="center"/>
        <w:rPr>
          <w:sz w:val="28"/>
          <w:szCs w:val="28"/>
        </w:rPr>
      </w:pPr>
      <w:r w:rsidRPr="003E0171">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rsidR="003E0171" w:rsidRPr="003E0171" w:rsidRDefault="003E0171" w:rsidP="003E0171">
      <w:pPr>
        <w:tabs>
          <w:tab w:val="left" w:pos="3570"/>
        </w:tabs>
        <w:ind w:firstLine="709"/>
        <w:jc w:val="center"/>
      </w:pPr>
    </w:p>
    <w:p w:rsidR="003E0171" w:rsidRPr="003E0171" w:rsidRDefault="003E0171" w:rsidP="003E0171">
      <w:pPr>
        <w:tabs>
          <w:tab w:val="left" w:pos="3570"/>
        </w:tabs>
        <w:ind w:firstLine="709"/>
        <w:jc w:val="both"/>
        <w:rPr>
          <w:sz w:val="28"/>
          <w:szCs w:val="28"/>
        </w:rPr>
      </w:pPr>
      <w:r w:rsidRPr="003E0171">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rsidR="003E0171" w:rsidRPr="003E0171" w:rsidRDefault="003E0171" w:rsidP="003E0171">
      <w:pPr>
        <w:tabs>
          <w:tab w:val="left" w:pos="3570"/>
        </w:tabs>
        <w:ind w:firstLine="709"/>
        <w:jc w:val="both"/>
        <w:rPr>
          <w:sz w:val="28"/>
          <w:szCs w:val="28"/>
        </w:rPr>
      </w:pPr>
      <w:r w:rsidRPr="003E0171">
        <w:rPr>
          <w:sz w:val="28"/>
          <w:szCs w:val="28"/>
        </w:rPr>
        <w:t>2.</w:t>
      </w:r>
      <w:r w:rsidRPr="003E0171">
        <w:t xml:space="preserve"> </w:t>
      </w:r>
      <w:r w:rsidRPr="003E0171">
        <w:rPr>
          <w:sz w:val="28"/>
          <w:szCs w:val="28"/>
        </w:rPr>
        <w:t>Иные межбюджетные трансферты в 2021 году распределяются поселениям Шелеховского района в размере 4 503,2 тыс. рублей исходя из расчетного объема несбалансированности местных бюджетов на 2020 год по состоянию на 1 октября 2020 года;</w:t>
      </w:r>
    </w:p>
    <w:p w:rsidR="003E0171" w:rsidRPr="003E0171" w:rsidRDefault="003E0171" w:rsidP="003E0171">
      <w:pPr>
        <w:tabs>
          <w:tab w:val="left" w:pos="3570"/>
        </w:tabs>
        <w:ind w:firstLine="709"/>
        <w:jc w:val="both"/>
        <w:rPr>
          <w:sz w:val="28"/>
          <w:szCs w:val="28"/>
        </w:rPr>
      </w:pPr>
      <w:r w:rsidRPr="003E0171">
        <w:rPr>
          <w:sz w:val="28"/>
          <w:szCs w:val="28"/>
        </w:rPr>
        <w:t>3. При распределении иных межбюджетных трансфертов на 2021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2020 года.</w:t>
      </w:r>
    </w:p>
    <w:p w:rsidR="003E0171" w:rsidRPr="003E0171" w:rsidRDefault="003E0171" w:rsidP="003E0171">
      <w:pPr>
        <w:tabs>
          <w:tab w:val="left" w:pos="3570"/>
        </w:tabs>
        <w:ind w:firstLine="709"/>
        <w:jc w:val="both"/>
        <w:rPr>
          <w:sz w:val="28"/>
          <w:szCs w:val="28"/>
        </w:rPr>
      </w:pPr>
      <w:r w:rsidRPr="003E0171">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rsidR="003E0171" w:rsidRPr="003E0171" w:rsidRDefault="003E0171" w:rsidP="003E0171">
      <w:pPr>
        <w:tabs>
          <w:tab w:val="left" w:pos="3570"/>
        </w:tabs>
        <w:ind w:firstLine="709"/>
        <w:jc w:val="both"/>
        <w:rPr>
          <w:sz w:val="28"/>
          <w:szCs w:val="28"/>
        </w:rPr>
      </w:pPr>
      <w:r w:rsidRPr="003E0171">
        <w:rPr>
          <w:sz w:val="28"/>
          <w:szCs w:val="28"/>
        </w:rPr>
        <w:t>5. Предоставление иных межбюджетных трансфертов осуществляется в пределах бюджетных ассигнований, утвержденных в районном бюджете на 2021 год и на  плановый период 2022 и 2023 годов, в соответствии со сводной бюджетной росписью.</w:t>
      </w:r>
    </w:p>
    <w:p w:rsidR="003E0171" w:rsidRPr="003E0171" w:rsidRDefault="003E0171" w:rsidP="003E0171">
      <w:pPr>
        <w:tabs>
          <w:tab w:val="left" w:pos="3570"/>
        </w:tabs>
        <w:ind w:firstLine="709"/>
        <w:jc w:val="both"/>
        <w:rPr>
          <w:sz w:val="28"/>
          <w:szCs w:val="28"/>
        </w:rPr>
      </w:pPr>
    </w:p>
    <w:p w:rsidR="003E0171" w:rsidRPr="003E0171" w:rsidRDefault="003E0171" w:rsidP="003E0171">
      <w:pPr>
        <w:tabs>
          <w:tab w:val="left" w:pos="3570"/>
        </w:tabs>
        <w:jc w:val="right"/>
        <w:rPr>
          <w:sz w:val="28"/>
          <w:szCs w:val="28"/>
        </w:rPr>
      </w:pPr>
      <w:r w:rsidRPr="003E0171">
        <w:rPr>
          <w:sz w:val="28"/>
          <w:szCs w:val="28"/>
        </w:rPr>
        <w:br w:type="page"/>
      </w:r>
      <w:r w:rsidRPr="003E0171">
        <w:rPr>
          <w:sz w:val="28"/>
          <w:szCs w:val="28"/>
        </w:rPr>
        <w:lastRenderedPageBreak/>
        <w:t>Приложение  17</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D84848" w:rsidRDefault="00D84848" w:rsidP="003E0171">
      <w:pPr>
        <w:tabs>
          <w:tab w:val="left" w:pos="3570"/>
        </w:tabs>
        <w:jc w:val="center"/>
        <w:rPr>
          <w:sz w:val="28"/>
          <w:szCs w:val="28"/>
        </w:rPr>
      </w:pPr>
    </w:p>
    <w:p w:rsidR="003E0171" w:rsidRPr="003E0171" w:rsidRDefault="003E0171" w:rsidP="003E0171">
      <w:pPr>
        <w:tabs>
          <w:tab w:val="left" w:pos="3570"/>
        </w:tabs>
        <w:jc w:val="center"/>
        <w:rPr>
          <w:sz w:val="28"/>
          <w:szCs w:val="28"/>
        </w:rPr>
      </w:pPr>
      <w:r w:rsidRPr="003E0171">
        <w:rPr>
          <w:sz w:val="28"/>
          <w:szCs w:val="28"/>
        </w:rPr>
        <w:t>Распределение иных межбюджетных трансфертов в форме дотаций на поддержку мер по обеспечению сбалансированности местных бюджетов, на 2021 год</w:t>
      </w:r>
    </w:p>
    <w:p w:rsidR="003E0171" w:rsidRPr="003E0171" w:rsidRDefault="003E0171" w:rsidP="003E0171">
      <w:pPr>
        <w:tabs>
          <w:tab w:val="left" w:pos="3570"/>
        </w:tabs>
        <w:jc w:val="right"/>
      </w:pPr>
      <w:r w:rsidRPr="003E0171">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874"/>
        <w:gridCol w:w="3202"/>
      </w:tblGrid>
      <w:tr w:rsidR="003E0171" w:rsidRPr="003E0171" w:rsidTr="003E0171">
        <w:tc>
          <w:tcPr>
            <w:tcW w:w="394"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center"/>
            </w:pPr>
            <w:r w:rsidRPr="003E0171">
              <w:t xml:space="preserve">№ </w:t>
            </w:r>
            <w:proofErr w:type="gramStart"/>
            <w:r w:rsidRPr="003E0171">
              <w:t>п</w:t>
            </w:r>
            <w:proofErr w:type="gramEnd"/>
            <w:r w:rsidRPr="003E0171">
              <w:t>/п</w:t>
            </w:r>
          </w:p>
        </w:tc>
        <w:tc>
          <w:tcPr>
            <w:tcW w:w="2981"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center"/>
            </w:pPr>
            <w:r w:rsidRPr="003E0171">
              <w:t>Наименование</w:t>
            </w:r>
          </w:p>
          <w:p w:rsidR="003E0171" w:rsidRPr="003E0171" w:rsidRDefault="003E0171" w:rsidP="003E0171">
            <w:pPr>
              <w:tabs>
                <w:tab w:val="left" w:pos="3570"/>
              </w:tabs>
              <w:jc w:val="center"/>
            </w:pPr>
            <w:r w:rsidRPr="003E0171">
              <w:t>муниципальных образований</w:t>
            </w:r>
          </w:p>
        </w:tc>
        <w:tc>
          <w:tcPr>
            <w:tcW w:w="1625"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tabs>
                <w:tab w:val="left" w:pos="3570"/>
              </w:tabs>
              <w:jc w:val="center"/>
            </w:pPr>
            <w:r w:rsidRPr="003E0171">
              <w:t>Иные межбюджетные трансферты в форме дотации на поддержку мер по обеспечению сбалансированности местных бюджетов</w:t>
            </w:r>
          </w:p>
        </w:tc>
      </w:tr>
      <w:tr w:rsidR="003E0171" w:rsidRPr="003E0171" w:rsidTr="003E0171">
        <w:trPr>
          <w:trHeight w:val="944"/>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Городские поселения:</w:t>
            </w:r>
          </w:p>
          <w:p w:rsidR="003E0171" w:rsidRPr="003E0171" w:rsidRDefault="003E0171" w:rsidP="003E0171">
            <w:pPr>
              <w:tabs>
                <w:tab w:val="left" w:pos="3570"/>
              </w:tabs>
            </w:pPr>
            <w:proofErr w:type="spellStart"/>
            <w:r w:rsidRPr="003E0171">
              <w:t>Шелеховское</w:t>
            </w:r>
            <w:proofErr w:type="spellEnd"/>
            <w:r w:rsidRPr="003E0171">
              <w:t xml:space="preserve"> муниципальное образование</w:t>
            </w:r>
          </w:p>
          <w:p w:rsidR="003E0171" w:rsidRPr="003E0171" w:rsidRDefault="003E0171" w:rsidP="003E0171">
            <w:pPr>
              <w:tabs>
                <w:tab w:val="left" w:pos="3570"/>
              </w:tabs>
            </w:pPr>
            <w:r w:rsidRPr="003E0171">
              <w:t>Итого: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2 843,1</w:t>
            </w:r>
          </w:p>
          <w:p w:rsidR="003E0171" w:rsidRPr="003E0171" w:rsidRDefault="003E0171" w:rsidP="003E0171">
            <w:pPr>
              <w:tabs>
                <w:tab w:val="left" w:pos="3570"/>
              </w:tabs>
              <w:jc w:val="center"/>
            </w:pPr>
            <w:r w:rsidRPr="003E0171">
              <w:t>2 843,1</w:t>
            </w:r>
          </w:p>
          <w:p w:rsidR="003E0171" w:rsidRPr="003E0171" w:rsidRDefault="003E0171" w:rsidP="003E0171">
            <w:pPr>
              <w:tabs>
                <w:tab w:val="left" w:pos="3570"/>
              </w:tabs>
              <w:jc w:val="center"/>
            </w:pPr>
          </w:p>
        </w:tc>
      </w:tr>
      <w:tr w:rsidR="003E0171" w:rsidRPr="003E0171" w:rsidTr="003E0171">
        <w:trPr>
          <w:trHeight w:val="1650"/>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r w:rsidRPr="003E0171">
              <w:t>2</w:t>
            </w:r>
          </w:p>
          <w:p w:rsidR="003E0171" w:rsidRPr="003E0171" w:rsidRDefault="003E0171" w:rsidP="003E0171">
            <w:pPr>
              <w:tabs>
                <w:tab w:val="left" w:pos="3570"/>
              </w:tabs>
              <w:jc w:val="center"/>
            </w:pPr>
            <w:r w:rsidRPr="003E0171">
              <w:t>3</w:t>
            </w:r>
          </w:p>
          <w:p w:rsidR="003E0171" w:rsidRPr="003E0171" w:rsidRDefault="003E0171" w:rsidP="003E0171">
            <w:pPr>
              <w:tabs>
                <w:tab w:val="left" w:pos="3570"/>
              </w:tabs>
              <w:jc w:val="center"/>
            </w:pPr>
          </w:p>
          <w:p w:rsidR="003E0171" w:rsidRPr="003E0171" w:rsidRDefault="003E0171" w:rsidP="003E0171">
            <w:pPr>
              <w:tabs>
                <w:tab w:val="left" w:pos="3570"/>
              </w:tabs>
              <w:jc w:val="center"/>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Сельские поселения:</w:t>
            </w:r>
          </w:p>
          <w:p w:rsidR="003E0171" w:rsidRPr="003E0171" w:rsidRDefault="003E0171" w:rsidP="003E0171">
            <w:pPr>
              <w:tabs>
                <w:tab w:val="left" w:pos="3570"/>
              </w:tabs>
            </w:pPr>
            <w:proofErr w:type="spellStart"/>
            <w:r w:rsidRPr="003E0171">
              <w:t>Баклашинское</w:t>
            </w:r>
            <w:proofErr w:type="spellEnd"/>
            <w:r w:rsidRPr="003E0171">
              <w:t xml:space="preserve"> муниципальное образование</w:t>
            </w:r>
          </w:p>
          <w:p w:rsidR="003E0171" w:rsidRPr="003E0171" w:rsidRDefault="003E0171" w:rsidP="003E0171">
            <w:pPr>
              <w:tabs>
                <w:tab w:val="left" w:pos="3570"/>
              </w:tabs>
            </w:pPr>
            <w:r w:rsidRPr="003E0171">
              <w:t>Подкаменское муниципальное образование</w:t>
            </w:r>
          </w:p>
          <w:p w:rsidR="003E0171" w:rsidRPr="003E0171" w:rsidRDefault="003E0171" w:rsidP="003E0171">
            <w:pPr>
              <w:tabs>
                <w:tab w:val="left" w:pos="3570"/>
              </w:tabs>
            </w:pPr>
            <w:r w:rsidRPr="003E0171">
              <w:t>Шаманское муниципальное образование</w:t>
            </w:r>
          </w:p>
          <w:p w:rsidR="003E0171" w:rsidRPr="003E0171" w:rsidRDefault="003E0171" w:rsidP="003E0171">
            <w:pPr>
              <w:tabs>
                <w:tab w:val="left" w:pos="3570"/>
              </w:tabs>
            </w:pPr>
            <w:r w:rsidRPr="003E0171">
              <w:t>Итого: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381,2</w:t>
            </w:r>
          </w:p>
          <w:p w:rsidR="003E0171" w:rsidRPr="003E0171" w:rsidRDefault="003E0171" w:rsidP="003E0171">
            <w:pPr>
              <w:tabs>
                <w:tab w:val="left" w:pos="3570"/>
              </w:tabs>
              <w:jc w:val="center"/>
            </w:pPr>
            <w:r w:rsidRPr="003E0171">
              <w:t>43,6</w:t>
            </w:r>
          </w:p>
          <w:p w:rsidR="003E0171" w:rsidRPr="003E0171" w:rsidRDefault="003E0171" w:rsidP="003E0171">
            <w:pPr>
              <w:tabs>
                <w:tab w:val="left" w:pos="3570"/>
              </w:tabs>
              <w:jc w:val="center"/>
            </w:pPr>
            <w:r w:rsidRPr="003E0171">
              <w:t>1 235,3</w:t>
            </w:r>
          </w:p>
          <w:p w:rsidR="003E0171" w:rsidRPr="003E0171" w:rsidRDefault="003E0171" w:rsidP="003E0171">
            <w:pPr>
              <w:tabs>
                <w:tab w:val="left" w:pos="3570"/>
              </w:tabs>
              <w:jc w:val="center"/>
            </w:pPr>
            <w:r w:rsidRPr="003E0171">
              <w:t>1 660,1</w:t>
            </w:r>
          </w:p>
          <w:p w:rsidR="003E0171" w:rsidRPr="003E0171" w:rsidRDefault="003E0171" w:rsidP="003E0171">
            <w:pPr>
              <w:tabs>
                <w:tab w:val="left" w:pos="3570"/>
              </w:tabs>
              <w:jc w:val="center"/>
            </w:pPr>
          </w:p>
        </w:tc>
      </w:tr>
      <w:tr w:rsidR="003E0171" w:rsidRPr="003E0171" w:rsidTr="003E0171">
        <w:trPr>
          <w:trHeight w:val="315"/>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right"/>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pPr>
            <w:r w:rsidRPr="003E0171">
              <w:t>Всего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4 503,2</w:t>
            </w:r>
          </w:p>
        </w:tc>
      </w:tr>
    </w:tbl>
    <w:p w:rsidR="003E0171" w:rsidRPr="003E0171" w:rsidRDefault="003E0171" w:rsidP="003E0171">
      <w:pPr>
        <w:tabs>
          <w:tab w:val="left" w:pos="3570"/>
        </w:tabs>
        <w:rPr>
          <w:sz w:val="28"/>
          <w:szCs w:val="28"/>
        </w:rPr>
        <w:sectPr w:rsidR="003E0171" w:rsidRPr="003E0171" w:rsidSect="00483720">
          <w:headerReference w:type="default" r:id="rId13"/>
          <w:pgSz w:w="11906" w:h="16838"/>
          <w:pgMar w:top="1134" w:right="851" w:bottom="1134" w:left="1418" w:header="709" w:footer="709" w:gutter="0"/>
          <w:cols w:space="708"/>
          <w:titlePg/>
          <w:docGrid w:linePitch="360"/>
        </w:sectPr>
      </w:pPr>
    </w:p>
    <w:p w:rsidR="003E0171" w:rsidRPr="003E0171" w:rsidRDefault="003E0171" w:rsidP="003E0171">
      <w:pPr>
        <w:jc w:val="right"/>
        <w:rPr>
          <w:sz w:val="28"/>
          <w:szCs w:val="28"/>
        </w:rPr>
      </w:pPr>
      <w:r w:rsidRPr="003E0171">
        <w:rPr>
          <w:sz w:val="28"/>
          <w:szCs w:val="28"/>
        </w:rPr>
        <w:lastRenderedPageBreak/>
        <w:t>Приложение  18</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3E0171" w:rsidRPr="003E0171" w:rsidRDefault="003E0171" w:rsidP="003E0171">
      <w:pPr>
        <w:rPr>
          <w:sz w:val="28"/>
          <w:szCs w:val="28"/>
        </w:rPr>
      </w:pPr>
    </w:p>
    <w:p w:rsidR="003E0171" w:rsidRPr="003E0171" w:rsidRDefault="003E0171" w:rsidP="003E0171">
      <w:pPr>
        <w:jc w:val="center"/>
        <w:rPr>
          <w:sz w:val="28"/>
          <w:szCs w:val="28"/>
        </w:rPr>
      </w:pPr>
      <w:r w:rsidRPr="003E0171">
        <w:rPr>
          <w:sz w:val="28"/>
          <w:szCs w:val="28"/>
        </w:rPr>
        <w:t>Бюджетные ассигнования на осуществление бюджетных инвестиций за счет межбюджетных субсидий из областного бюджета на 2021 год</w:t>
      </w:r>
    </w:p>
    <w:p w:rsidR="003E0171" w:rsidRPr="003E0171" w:rsidRDefault="003E0171" w:rsidP="003E0171">
      <w:pPr>
        <w:jc w:val="right"/>
      </w:pPr>
      <w:r w:rsidRPr="003E0171">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3E0171" w:rsidRPr="003E0171" w:rsidTr="003E0171">
        <w:tc>
          <w:tcPr>
            <w:tcW w:w="817" w:type="dxa"/>
            <w:shd w:val="clear" w:color="auto" w:fill="auto"/>
            <w:vAlign w:val="center"/>
          </w:tcPr>
          <w:p w:rsidR="003E0171" w:rsidRPr="003E0171" w:rsidRDefault="003E0171" w:rsidP="003E0171">
            <w:pPr>
              <w:jc w:val="center"/>
            </w:pPr>
            <w:r w:rsidRPr="003E0171">
              <w:t xml:space="preserve">№ </w:t>
            </w:r>
            <w:proofErr w:type="gramStart"/>
            <w:r w:rsidRPr="003E0171">
              <w:t>п</w:t>
            </w:r>
            <w:proofErr w:type="gramEnd"/>
            <w:r w:rsidRPr="003E0171">
              <w:t>/п</w:t>
            </w:r>
          </w:p>
        </w:tc>
        <w:tc>
          <w:tcPr>
            <w:tcW w:w="7371" w:type="dxa"/>
            <w:shd w:val="clear" w:color="auto" w:fill="auto"/>
            <w:vAlign w:val="center"/>
          </w:tcPr>
          <w:p w:rsidR="003E0171" w:rsidRPr="003E0171" w:rsidRDefault="003E0171" w:rsidP="003E0171">
            <w:pPr>
              <w:jc w:val="center"/>
            </w:pPr>
            <w:r w:rsidRPr="003E0171">
              <w:t>Наименование</w:t>
            </w:r>
          </w:p>
        </w:tc>
        <w:tc>
          <w:tcPr>
            <w:tcW w:w="1701" w:type="dxa"/>
            <w:shd w:val="clear" w:color="auto" w:fill="auto"/>
            <w:vAlign w:val="center"/>
          </w:tcPr>
          <w:p w:rsidR="003E0171" w:rsidRPr="003E0171" w:rsidRDefault="003E0171" w:rsidP="003E0171">
            <w:pPr>
              <w:jc w:val="center"/>
            </w:pPr>
            <w:r w:rsidRPr="003E0171">
              <w:t>Сумма</w:t>
            </w:r>
          </w:p>
        </w:tc>
      </w:tr>
      <w:tr w:rsidR="003E0171" w:rsidRPr="003E0171" w:rsidTr="003E0171">
        <w:tc>
          <w:tcPr>
            <w:tcW w:w="817" w:type="dxa"/>
            <w:shd w:val="clear" w:color="auto" w:fill="auto"/>
          </w:tcPr>
          <w:p w:rsidR="003E0171" w:rsidRPr="003E0171" w:rsidRDefault="003E0171" w:rsidP="003E0171">
            <w:pPr>
              <w:jc w:val="right"/>
            </w:pPr>
          </w:p>
        </w:tc>
        <w:tc>
          <w:tcPr>
            <w:tcW w:w="7371" w:type="dxa"/>
            <w:shd w:val="clear" w:color="auto" w:fill="auto"/>
          </w:tcPr>
          <w:p w:rsidR="003E0171" w:rsidRPr="003E0171" w:rsidRDefault="003E0171" w:rsidP="003E0171">
            <w:r w:rsidRPr="003E0171">
              <w:t>Реконструкция МКОУ Шелеховского района «</w:t>
            </w:r>
            <w:proofErr w:type="spellStart"/>
            <w:r w:rsidRPr="003E0171">
              <w:t>Большелугская</w:t>
            </w:r>
            <w:proofErr w:type="spellEnd"/>
            <w:r w:rsidRPr="003E0171">
              <w:t xml:space="preserve"> средняя общеобразовательная школа № 8», блок № 1, </w:t>
            </w:r>
            <w:proofErr w:type="gramStart"/>
            <w:r w:rsidRPr="003E0171">
              <w:t>расположенного</w:t>
            </w:r>
            <w:proofErr w:type="gramEnd"/>
            <w:r w:rsidRPr="003E0171">
              <w:t xml:space="preserve"> по адресу: Иркутская область, Шелеховский район, пос. Большой Луг, ул. 2-я Железнодорожная, 17 (1 этап)</w:t>
            </w:r>
          </w:p>
        </w:tc>
        <w:tc>
          <w:tcPr>
            <w:tcW w:w="1701" w:type="dxa"/>
            <w:shd w:val="clear" w:color="auto" w:fill="auto"/>
            <w:vAlign w:val="center"/>
          </w:tcPr>
          <w:p w:rsidR="003E0171" w:rsidRPr="003E0171" w:rsidRDefault="003E0171" w:rsidP="003E0171">
            <w:pPr>
              <w:jc w:val="center"/>
              <w:rPr>
                <w:sz w:val="22"/>
                <w:szCs w:val="22"/>
              </w:rPr>
            </w:pPr>
            <w:r w:rsidRPr="003E0171">
              <w:t>60 998,1</w:t>
            </w:r>
          </w:p>
        </w:tc>
      </w:tr>
      <w:tr w:rsidR="003E0171" w:rsidRPr="003E0171" w:rsidTr="003E0171">
        <w:tc>
          <w:tcPr>
            <w:tcW w:w="817" w:type="dxa"/>
            <w:shd w:val="clear" w:color="auto" w:fill="auto"/>
          </w:tcPr>
          <w:p w:rsidR="003E0171" w:rsidRPr="003E0171" w:rsidRDefault="003E0171" w:rsidP="003E0171">
            <w:pPr>
              <w:jc w:val="right"/>
            </w:pPr>
          </w:p>
        </w:tc>
        <w:tc>
          <w:tcPr>
            <w:tcW w:w="7371" w:type="dxa"/>
            <w:shd w:val="clear" w:color="auto" w:fill="auto"/>
          </w:tcPr>
          <w:p w:rsidR="003E0171" w:rsidRPr="003E0171" w:rsidRDefault="003E0171" w:rsidP="003E0171">
            <w:r w:rsidRPr="003E0171">
              <w:t>Всего</w:t>
            </w:r>
          </w:p>
        </w:tc>
        <w:tc>
          <w:tcPr>
            <w:tcW w:w="1701" w:type="dxa"/>
            <w:shd w:val="clear" w:color="auto" w:fill="auto"/>
          </w:tcPr>
          <w:p w:rsidR="003E0171" w:rsidRPr="003E0171" w:rsidRDefault="003E0171" w:rsidP="003E0171">
            <w:pPr>
              <w:jc w:val="center"/>
            </w:pPr>
            <w:r w:rsidRPr="003E0171">
              <w:t>60 998,1</w:t>
            </w:r>
          </w:p>
        </w:tc>
      </w:tr>
    </w:tbl>
    <w:p w:rsidR="003E0171" w:rsidRPr="003E0171" w:rsidRDefault="003E0171" w:rsidP="003E0171">
      <w:pPr>
        <w:jc w:val="center"/>
        <w:rPr>
          <w:sz w:val="28"/>
          <w:szCs w:val="28"/>
        </w:rPr>
      </w:pPr>
    </w:p>
    <w:p w:rsidR="003E0171" w:rsidRPr="003E0171" w:rsidRDefault="003E0171" w:rsidP="003E0171">
      <w:pPr>
        <w:jc w:val="center"/>
        <w:rPr>
          <w:sz w:val="28"/>
          <w:szCs w:val="28"/>
        </w:rPr>
      </w:pPr>
    </w:p>
    <w:p w:rsidR="003E0171" w:rsidRPr="003C6E89" w:rsidRDefault="003E0171" w:rsidP="003E0171">
      <w:pPr>
        <w:jc w:val="right"/>
        <w:rPr>
          <w:sz w:val="28"/>
          <w:szCs w:val="28"/>
        </w:rPr>
      </w:pPr>
      <w:r w:rsidRPr="003E0171">
        <w:rPr>
          <w:sz w:val="28"/>
          <w:szCs w:val="28"/>
        </w:rPr>
        <w:br w:type="page"/>
      </w:r>
      <w:r w:rsidRPr="003C6E89">
        <w:rPr>
          <w:sz w:val="28"/>
          <w:szCs w:val="28"/>
        </w:rPr>
        <w:lastRenderedPageBreak/>
        <w:t>Приложение  19</w:t>
      </w:r>
    </w:p>
    <w:p w:rsidR="003E0171" w:rsidRPr="003C6E89" w:rsidRDefault="003E0171" w:rsidP="003E0171">
      <w:pPr>
        <w:jc w:val="right"/>
        <w:rPr>
          <w:sz w:val="28"/>
          <w:szCs w:val="28"/>
        </w:rPr>
      </w:pPr>
      <w:r w:rsidRPr="003C6E89">
        <w:rPr>
          <w:sz w:val="28"/>
          <w:szCs w:val="28"/>
        </w:rPr>
        <w:t>к решению Думы Шелеховского</w:t>
      </w:r>
    </w:p>
    <w:p w:rsidR="003E0171" w:rsidRPr="003C6E89" w:rsidRDefault="003E0171" w:rsidP="003E0171">
      <w:pPr>
        <w:jc w:val="right"/>
        <w:rPr>
          <w:sz w:val="28"/>
          <w:szCs w:val="28"/>
        </w:rPr>
      </w:pPr>
      <w:r w:rsidRPr="003C6E89">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3E0171" w:rsidRPr="003C6E89" w:rsidRDefault="003E0171" w:rsidP="003E0171">
      <w:pPr>
        <w:jc w:val="right"/>
        <w:rPr>
          <w:sz w:val="28"/>
          <w:szCs w:val="28"/>
        </w:rPr>
      </w:pPr>
    </w:p>
    <w:p w:rsidR="003E0171" w:rsidRPr="003C6E89" w:rsidRDefault="003E0171" w:rsidP="003E0171">
      <w:pPr>
        <w:rPr>
          <w:sz w:val="28"/>
          <w:szCs w:val="28"/>
        </w:rPr>
      </w:pPr>
    </w:p>
    <w:p w:rsidR="003E0171" w:rsidRPr="003E0171" w:rsidRDefault="003E0171" w:rsidP="003E0171">
      <w:pPr>
        <w:jc w:val="center"/>
        <w:rPr>
          <w:sz w:val="28"/>
          <w:szCs w:val="28"/>
        </w:rPr>
      </w:pPr>
      <w:r w:rsidRPr="003C6E89">
        <w:rPr>
          <w:sz w:val="28"/>
          <w:szCs w:val="28"/>
        </w:rPr>
        <w:t>Бюджетные ассигнования на осуществление бюджетных инвестиций за счет межбюджетных субсидий из областного бюджета, на плановый период 2022 и 2023 годов</w:t>
      </w:r>
    </w:p>
    <w:p w:rsidR="003E0171" w:rsidRPr="003E0171" w:rsidRDefault="003E0171" w:rsidP="003E0171">
      <w:pPr>
        <w:jc w:val="right"/>
        <w:rPr>
          <w:sz w:val="28"/>
          <w:szCs w:val="28"/>
        </w:rPr>
      </w:pPr>
    </w:p>
    <w:p w:rsidR="003E0171" w:rsidRPr="003E0171" w:rsidRDefault="003E0171" w:rsidP="003E0171">
      <w:pPr>
        <w:jc w:val="right"/>
      </w:pPr>
      <w:r w:rsidRPr="003E0171">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560"/>
        <w:gridCol w:w="1417"/>
      </w:tblGrid>
      <w:tr w:rsidR="003E0171" w:rsidRPr="003E0171" w:rsidTr="00A17946">
        <w:tc>
          <w:tcPr>
            <w:tcW w:w="817" w:type="dxa"/>
            <w:vMerge w:val="restart"/>
            <w:shd w:val="clear" w:color="auto" w:fill="auto"/>
            <w:vAlign w:val="center"/>
          </w:tcPr>
          <w:p w:rsidR="003E0171" w:rsidRPr="003E0171" w:rsidRDefault="003E0171" w:rsidP="003E0171">
            <w:pPr>
              <w:jc w:val="center"/>
            </w:pPr>
            <w:r w:rsidRPr="003E0171">
              <w:t xml:space="preserve">№ </w:t>
            </w:r>
            <w:proofErr w:type="gramStart"/>
            <w:r w:rsidRPr="003E0171">
              <w:t>п</w:t>
            </w:r>
            <w:proofErr w:type="gramEnd"/>
            <w:r w:rsidRPr="003E0171">
              <w:t>/п</w:t>
            </w:r>
          </w:p>
        </w:tc>
        <w:tc>
          <w:tcPr>
            <w:tcW w:w="5528" w:type="dxa"/>
            <w:vMerge w:val="restart"/>
            <w:shd w:val="clear" w:color="auto" w:fill="auto"/>
            <w:vAlign w:val="center"/>
          </w:tcPr>
          <w:p w:rsidR="003E0171" w:rsidRPr="003E0171" w:rsidRDefault="003E0171" w:rsidP="003E0171">
            <w:pPr>
              <w:jc w:val="center"/>
            </w:pPr>
            <w:r w:rsidRPr="003E0171">
              <w:t>Наименование</w:t>
            </w:r>
          </w:p>
        </w:tc>
        <w:tc>
          <w:tcPr>
            <w:tcW w:w="2977" w:type="dxa"/>
            <w:gridSpan w:val="2"/>
            <w:shd w:val="clear" w:color="auto" w:fill="auto"/>
            <w:vAlign w:val="center"/>
          </w:tcPr>
          <w:p w:rsidR="003E0171" w:rsidRPr="003E0171" w:rsidRDefault="003E0171" w:rsidP="003E0171">
            <w:pPr>
              <w:jc w:val="center"/>
            </w:pPr>
            <w:r w:rsidRPr="003E0171">
              <w:t>Сумма</w:t>
            </w:r>
          </w:p>
        </w:tc>
      </w:tr>
      <w:tr w:rsidR="003E0171" w:rsidRPr="003E0171" w:rsidTr="00A17946">
        <w:trPr>
          <w:trHeight w:val="341"/>
        </w:trPr>
        <w:tc>
          <w:tcPr>
            <w:tcW w:w="817" w:type="dxa"/>
            <w:vMerge/>
            <w:shd w:val="clear" w:color="auto" w:fill="auto"/>
            <w:vAlign w:val="center"/>
          </w:tcPr>
          <w:p w:rsidR="003E0171" w:rsidRPr="003E0171" w:rsidRDefault="003E0171" w:rsidP="003E0171">
            <w:pPr>
              <w:jc w:val="center"/>
            </w:pPr>
          </w:p>
        </w:tc>
        <w:tc>
          <w:tcPr>
            <w:tcW w:w="5528" w:type="dxa"/>
            <w:vMerge/>
            <w:shd w:val="clear" w:color="auto" w:fill="auto"/>
            <w:vAlign w:val="center"/>
          </w:tcPr>
          <w:p w:rsidR="003E0171" w:rsidRPr="003E0171" w:rsidRDefault="003E0171" w:rsidP="003E0171">
            <w:pPr>
              <w:jc w:val="center"/>
            </w:pPr>
          </w:p>
        </w:tc>
        <w:tc>
          <w:tcPr>
            <w:tcW w:w="1560" w:type="dxa"/>
            <w:shd w:val="clear" w:color="auto" w:fill="auto"/>
            <w:vAlign w:val="center"/>
          </w:tcPr>
          <w:p w:rsidR="003E0171" w:rsidRPr="003E0171" w:rsidRDefault="003E0171" w:rsidP="003E0171">
            <w:pPr>
              <w:jc w:val="center"/>
            </w:pPr>
            <w:r w:rsidRPr="003E0171">
              <w:t>2022 год</w:t>
            </w:r>
          </w:p>
        </w:tc>
        <w:tc>
          <w:tcPr>
            <w:tcW w:w="1417" w:type="dxa"/>
          </w:tcPr>
          <w:p w:rsidR="003E0171" w:rsidRPr="003E0171" w:rsidRDefault="003E0171" w:rsidP="003E0171">
            <w:pPr>
              <w:jc w:val="center"/>
            </w:pPr>
            <w:r w:rsidRPr="003E0171">
              <w:t>2023 год</w:t>
            </w:r>
          </w:p>
        </w:tc>
      </w:tr>
      <w:tr w:rsidR="003E0171" w:rsidRPr="003E0171" w:rsidTr="00A17946">
        <w:tc>
          <w:tcPr>
            <w:tcW w:w="817" w:type="dxa"/>
            <w:shd w:val="clear" w:color="auto" w:fill="auto"/>
          </w:tcPr>
          <w:p w:rsidR="003E0171" w:rsidRPr="003E0171" w:rsidRDefault="003E0171" w:rsidP="003E0171">
            <w:pPr>
              <w:jc w:val="right"/>
            </w:pPr>
            <w:r w:rsidRPr="003E0171">
              <w:t>1.</w:t>
            </w:r>
          </w:p>
        </w:tc>
        <w:tc>
          <w:tcPr>
            <w:tcW w:w="5528" w:type="dxa"/>
            <w:shd w:val="clear" w:color="auto" w:fill="auto"/>
          </w:tcPr>
          <w:p w:rsidR="003E0171" w:rsidRPr="003E0171" w:rsidRDefault="003E0171" w:rsidP="003E0171">
            <w:r w:rsidRPr="003E0171">
              <w:t>Реконструкция МКОУ Шелеховского района «</w:t>
            </w:r>
            <w:proofErr w:type="spellStart"/>
            <w:r w:rsidRPr="003E0171">
              <w:t>Большелугская</w:t>
            </w:r>
            <w:proofErr w:type="spellEnd"/>
            <w:r w:rsidRPr="003E0171">
              <w:t xml:space="preserve"> средняя общеобразовательная школа № 8», блок № 1, </w:t>
            </w:r>
            <w:proofErr w:type="gramStart"/>
            <w:r w:rsidRPr="003E0171">
              <w:t>расположенного</w:t>
            </w:r>
            <w:proofErr w:type="gramEnd"/>
            <w:r w:rsidRPr="003E0171">
              <w:t xml:space="preserve"> по адресу: Иркутская область, Шелеховский район, пос. Большой Луг, ул. 2-я Железнодорожная, 17 (1 этап)</w:t>
            </w:r>
          </w:p>
        </w:tc>
        <w:tc>
          <w:tcPr>
            <w:tcW w:w="1560" w:type="dxa"/>
            <w:shd w:val="clear" w:color="auto" w:fill="auto"/>
            <w:vAlign w:val="center"/>
          </w:tcPr>
          <w:p w:rsidR="003E0171" w:rsidRPr="003E0171" w:rsidRDefault="003E0171" w:rsidP="003E0171">
            <w:pPr>
              <w:jc w:val="center"/>
            </w:pPr>
            <w:r w:rsidRPr="003E0171">
              <w:t>219 110,7</w:t>
            </w:r>
          </w:p>
        </w:tc>
        <w:tc>
          <w:tcPr>
            <w:tcW w:w="1417" w:type="dxa"/>
            <w:vAlign w:val="center"/>
          </w:tcPr>
          <w:p w:rsidR="003E0171" w:rsidRPr="003E0171" w:rsidRDefault="003E0171" w:rsidP="003E0171">
            <w:pPr>
              <w:jc w:val="center"/>
            </w:pPr>
            <w:r w:rsidRPr="003E0171">
              <w:t>0,0</w:t>
            </w:r>
          </w:p>
        </w:tc>
      </w:tr>
      <w:tr w:rsidR="00E34D51" w:rsidRPr="003E0171" w:rsidTr="00A17946">
        <w:tc>
          <w:tcPr>
            <w:tcW w:w="817" w:type="dxa"/>
            <w:shd w:val="clear" w:color="auto" w:fill="auto"/>
          </w:tcPr>
          <w:p w:rsidR="00E34D51" w:rsidRPr="003E0171" w:rsidRDefault="00E34D51" w:rsidP="003E0171">
            <w:pPr>
              <w:jc w:val="right"/>
            </w:pPr>
            <w:r>
              <w:t>2</w:t>
            </w:r>
          </w:p>
        </w:tc>
        <w:tc>
          <w:tcPr>
            <w:tcW w:w="5528" w:type="dxa"/>
            <w:shd w:val="clear" w:color="auto" w:fill="auto"/>
          </w:tcPr>
          <w:p w:rsidR="00E34D51" w:rsidRPr="003E0171" w:rsidRDefault="00727475" w:rsidP="003E0171">
            <w:r>
              <w:t xml:space="preserve">Строительство и реконструкция (модернизация) объектов питьевого водоснабжения </w:t>
            </w:r>
          </w:p>
        </w:tc>
        <w:tc>
          <w:tcPr>
            <w:tcW w:w="1560" w:type="dxa"/>
            <w:shd w:val="clear" w:color="auto" w:fill="auto"/>
            <w:vAlign w:val="center"/>
          </w:tcPr>
          <w:p w:rsidR="00E34D51" w:rsidRPr="003E0171" w:rsidRDefault="00727475" w:rsidP="003E0171">
            <w:pPr>
              <w:jc w:val="center"/>
            </w:pPr>
            <w:r>
              <w:t>115 806,7</w:t>
            </w:r>
          </w:p>
        </w:tc>
        <w:tc>
          <w:tcPr>
            <w:tcW w:w="1417" w:type="dxa"/>
            <w:vAlign w:val="center"/>
          </w:tcPr>
          <w:p w:rsidR="00E34D51" w:rsidRPr="003E0171" w:rsidRDefault="00727475" w:rsidP="003E0171">
            <w:pPr>
              <w:jc w:val="center"/>
            </w:pPr>
            <w:r>
              <w:t>145 833,3</w:t>
            </w:r>
          </w:p>
        </w:tc>
      </w:tr>
      <w:tr w:rsidR="003E0171" w:rsidRPr="003E0171" w:rsidTr="00A17946">
        <w:tc>
          <w:tcPr>
            <w:tcW w:w="817" w:type="dxa"/>
            <w:shd w:val="clear" w:color="auto" w:fill="auto"/>
          </w:tcPr>
          <w:p w:rsidR="003E0171" w:rsidRPr="003E0171" w:rsidRDefault="003E0171" w:rsidP="003E0171">
            <w:pPr>
              <w:jc w:val="right"/>
            </w:pPr>
          </w:p>
        </w:tc>
        <w:tc>
          <w:tcPr>
            <w:tcW w:w="5528" w:type="dxa"/>
            <w:shd w:val="clear" w:color="auto" w:fill="auto"/>
          </w:tcPr>
          <w:p w:rsidR="003E0171" w:rsidRPr="003E0171" w:rsidRDefault="003E0171" w:rsidP="003E0171">
            <w:r w:rsidRPr="003E0171">
              <w:t>Всего</w:t>
            </w:r>
          </w:p>
        </w:tc>
        <w:tc>
          <w:tcPr>
            <w:tcW w:w="1560" w:type="dxa"/>
            <w:shd w:val="clear" w:color="auto" w:fill="auto"/>
            <w:vAlign w:val="center"/>
          </w:tcPr>
          <w:p w:rsidR="003E0171" w:rsidRPr="003E0171" w:rsidRDefault="00727475" w:rsidP="003E0171">
            <w:pPr>
              <w:jc w:val="center"/>
            </w:pPr>
            <w:r>
              <w:t>334 917,4</w:t>
            </w:r>
          </w:p>
        </w:tc>
        <w:tc>
          <w:tcPr>
            <w:tcW w:w="1417" w:type="dxa"/>
            <w:vAlign w:val="center"/>
          </w:tcPr>
          <w:p w:rsidR="003E0171" w:rsidRPr="003E0171" w:rsidRDefault="00727475" w:rsidP="003E0171">
            <w:pPr>
              <w:jc w:val="center"/>
            </w:pPr>
            <w:r>
              <w:t>145 833,3</w:t>
            </w:r>
          </w:p>
        </w:tc>
      </w:tr>
    </w:tbl>
    <w:p w:rsidR="003E0171" w:rsidRPr="003E0171" w:rsidRDefault="003E0171" w:rsidP="003E0171">
      <w:pPr>
        <w:jc w:val="center"/>
        <w:rPr>
          <w:sz w:val="28"/>
          <w:szCs w:val="28"/>
        </w:rPr>
      </w:pPr>
    </w:p>
    <w:p w:rsidR="003E0171" w:rsidRDefault="003E0171">
      <w:pPr>
        <w:spacing w:after="200" w:line="276" w:lineRule="auto"/>
        <w:rPr>
          <w:sz w:val="28"/>
          <w:szCs w:val="28"/>
        </w:rPr>
      </w:pPr>
      <w:r>
        <w:rPr>
          <w:sz w:val="28"/>
          <w:szCs w:val="28"/>
        </w:rPr>
        <w:br w:type="page"/>
      </w:r>
    </w:p>
    <w:p w:rsidR="00A17946" w:rsidRPr="00A17946" w:rsidRDefault="00A17946" w:rsidP="00A17946">
      <w:pPr>
        <w:jc w:val="right"/>
        <w:rPr>
          <w:sz w:val="28"/>
          <w:szCs w:val="28"/>
        </w:rPr>
      </w:pPr>
      <w:r w:rsidRPr="00A17946">
        <w:rPr>
          <w:sz w:val="28"/>
          <w:szCs w:val="28"/>
        </w:rPr>
        <w:lastRenderedPageBreak/>
        <w:t>Приложение  20</w:t>
      </w:r>
    </w:p>
    <w:p w:rsidR="00A17946" w:rsidRPr="00A17946" w:rsidRDefault="00A17946" w:rsidP="00A17946">
      <w:pPr>
        <w:jc w:val="right"/>
        <w:rPr>
          <w:sz w:val="28"/>
          <w:szCs w:val="28"/>
        </w:rPr>
      </w:pPr>
      <w:r w:rsidRPr="00A17946">
        <w:rPr>
          <w:sz w:val="28"/>
          <w:szCs w:val="28"/>
        </w:rPr>
        <w:t>к решению Думы Шелеховского</w:t>
      </w:r>
    </w:p>
    <w:p w:rsidR="00A17946" w:rsidRPr="00A17946" w:rsidRDefault="00A17946" w:rsidP="00A17946">
      <w:pPr>
        <w:jc w:val="right"/>
        <w:rPr>
          <w:sz w:val="28"/>
          <w:szCs w:val="28"/>
        </w:rPr>
      </w:pPr>
      <w:r w:rsidRPr="00A17946">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A17946" w:rsidRPr="00A17946" w:rsidRDefault="00A17946" w:rsidP="00A17946">
      <w:pPr>
        <w:jc w:val="right"/>
        <w:rPr>
          <w:sz w:val="28"/>
          <w:szCs w:val="28"/>
        </w:rPr>
      </w:pPr>
    </w:p>
    <w:p w:rsidR="00A17946" w:rsidRPr="00A17946" w:rsidRDefault="00A17946" w:rsidP="00A17946">
      <w:pPr>
        <w:jc w:val="center"/>
        <w:rPr>
          <w:sz w:val="28"/>
          <w:szCs w:val="28"/>
        </w:rPr>
      </w:pPr>
    </w:p>
    <w:p w:rsidR="00A17946" w:rsidRPr="00A17946" w:rsidRDefault="00A17946" w:rsidP="00A17946">
      <w:pPr>
        <w:jc w:val="center"/>
        <w:rPr>
          <w:sz w:val="28"/>
          <w:szCs w:val="28"/>
        </w:rPr>
      </w:pPr>
      <w:r w:rsidRPr="00A17946">
        <w:rPr>
          <w:sz w:val="28"/>
          <w:szCs w:val="28"/>
        </w:rPr>
        <w:t>Программа муниципальных внутренних заимствований</w:t>
      </w:r>
    </w:p>
    <w:p w:rsidR="00A17946" w:rsidRPr="00A17946" w:rsidRDefault="00A17946" w:rsidP="00A17946">
      <w:pPr>
        <w:jc w:val="center"/>
        <w:rPr>
          <w:sz w:val="28"/>
          <w:szCs w:val="28"/>
        </w:rPr>
      </w:pPr>
      <w:r w:rsidRPr="00A17946">
        <w:rPr>
          <w:sz w:val="28"/>
          <w:szCs w:val="28"/>
        </w:rPr>
        <w:t>Шелеховского района на 2021 год и на плановый период 2022 и 2023 годов</w:t>
      </w:r>
    </w:p>
    <w:p w:rsidR="00A17946" w:rsidRPr="00A17946" w:rsidRDefault="00A17946" w:rsidP="00A17946">
      <w:pPr>
        <w:jc w:val="right"/>
      </w:pPr>
    </w:p>
    <w:p w:rsidR="00A17946" w:rsidRPr="00A17946" w:rsidRDefault="00A17946" w:rsidP="00A17946">
      <w:pPr>
        <w:jc w:val="right"/>
      </w:pPr>
      <w:r w:rsidRPr="00A17946">
        <w:t>тыс. рублей</w:t>
      </w:r>
    </w:p>
    <w:tbl>
      <w:tblPr>
        <w:tblW w:w="9923" w:type="dxa"/>
        <w:tblInd w:w="-459" w:type="dxa"/>
        <w:tblLook w:val="04A0" w:firstRow="1" w:lastRow="0" w:firstColumn="1" w:lastColumn="0" w:noHBand="0" w:noVBand="1"/>
      </w:tblPr>
      <w:tblGrid>
        <w:gridCol w:w="5387"/>
        <w:gridCol w:w="1559"/>
        <w:gridCol w:w="1418"/>
        <w:gridCol w:w="1559"/>
      </w:tblGrid>
      <w:tr w:rsidR="00A17946" w:rsidRPr="00A17946" w:rsidTr="00A17946">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946" w:rsidRPr="00A17946" w:rsidRDefault="00A17946" w:rsidP="00A17946">
            <w:pPr>
              <w:jc w:val="center"/>
              <w:rPr>
                <w:bCs/>
              </w:rPr>
            </w:pPr>
            <w:r w:rsidRPr="00A17946">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7946" w:rsidRPr="00A17946" w:rsidRDefault="00A17946" w:rsidP="00A17946">
            <w:pPr>
              <w:jc w:val="center"/>
              <w:rPr>
                <w:bCs/>
              </w:rPr>
            </w:pPr>
            <w:r w:rsidRPr="00A17946">
              <w:rPr>
                <w:bCs/>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rPr>
                <w:bCs/>
              </w:rPr>
            </w:pPr>
            <w:r w:rsidRPr="00A17946">
              <w:rPr>
                <w:bCs/>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rPr>
                <w:bCs/>
              </w:rPr>
            </w:pPr>
            <w:r w:rsidRPr="00A17946">
              <w:rPr>
                <w:bCs/>
              </w:rPr>
              <w:t>2023 год</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Cs/>
              </w:rPr>
            </w:pPr>
            <w:r w:rsidRPr="00A17946">
              <w:rPr>
                <w:bCs/>
              </w:rPr>
              <w:t>26 501,2</w:t>
            </w: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Cs/>
              </w:rPr>
            </w:pPr>
            <w:r w:rsidRPr="00A17946">
              <w:rPr>
                <w:bCs/>
              </w:rPr>
              <w:t>24 745,7</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Cs/>
              </w:rPr>
            </w:pPr>
            <w:r w:rsidRPr="00A17946">
              <w:rPr>
                <w:bCs/>
              </w:rPr>
              <w:t>9 211,4</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в том числе:</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
                <w:bCs/>
              </w:rPr>
            </w:pP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rPr>
                <w:b/>
                <w:bCs/>
              </w:rPr>
            </w:pP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pPr>
              <w:rPr>
                <w:b/>
                <w:bCs/>
              </w:rPr>
            </w:pPr>
            <w:r w:rsidRPr="00A17946">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28 399,0</w:t>
            </w:r>
          </w:p>
        </w:tc>
        <w:tc>
          <w:tcPr>
            <w:tcW w:w="1418"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26 643,5</w:t>
            </w:r>
          </w:p>
        </w:tc>
        <w:tc>
          <w:tcPr>
            <w:tcW w:w="1559"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11 109,2</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привлечения</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38 399,0</w:t>
            </w: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36 643,5</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21 109,2</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погашения</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- 10 000,0</w:t>
            </w: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-10 000,0</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-10 000,0</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rsidR="00A17946" w:rsidRPr="00A17946" w:rsidRDefault="00A17946" w:rsidP="00A17946">
            <w:r w:rsidRPr="00A17946">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До 1 года</w:t>
            </w:r>
          </w:p>
        </w:tc>
        <w:tc>
          <w:tcPr>
            <w:tcW w:w="1418"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До 1 года</w:t>
            </w:r>
          </w:p>
        </w:tc>
        <w:tc>
          <w:tcPr>
            <w:tcW w:w="1559" w:type="dxa"/>
            <w:tcBorders>
              <w:top w:val="nil"/>
              <w:left w:val="nil"/>
              <w:bottom w:val="single" w:sz="4" w:space="0" w:color="auto"/>
              <w:right w:val="single" w:sz="4" w:space="0" w:color="auto"/>
            </w:tcBorders>
            <w:shd w:val="clear" w:color="auto" w:fill="auto"/>
            <w:vAlign w:val="bottom"/>
          </w:tcPr>
          <w:p w:rsidR="00A17946" w:rsidRPr="00A17946" w:rsidRDefault="00A17946" w:rsidP="00A17946">
            <w:pPr>
              <w:jc w:val="center"/>
            </w:pPr>
            <w:r w:rsidRPr="00A17946">
              <w:t>До 1 года</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pPr>
              <w:rPr>
                <w:bCs/>
              </w:rPr>
            </w:pPr>
            <w:r w:rsidRPr="00A17946">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-1 897,8</w:t>
            </w:r>
          </w:p>
        </w:tc>
        <w:tc>
          <w:tcPr>
            <w:tcW w:w="1418"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-1 897,8</w:t>
            </w:r>
          </w:p>
        </w:tc>
        <w:tc>
          <w:tcPr>
            <w:tcW w:w="1559" w:type="dxa"/>
            <w:tcBorders>
              <w:top w:val="nil"/>
              <w:left w:val="nil"/>
              <w:bottom w:val="single" w:sz="4" w:space="0" w:color="auto"/>
              <w:right w:val="single" w:sz="4" w:space="0" w:color="auto"/>
            </w:tcBorders>
            <w:shd w:val="clear" w:color="000000" w:fill="FFFFFF"/>
            <w:vAlign w:val="bottom"/>
          </w:tcPr>
          <w:p w:rsidR="00A17946" w:rsidRPr="00A17946" w:rsidRDefault="00A17946" w:rsidP="00A17946">
            <w:pPr>
              <w:jc w:val="center"/>
              <w:rPr>
                <w:bCs/>
              </w:rPr>
            </w:pPr>
            <w:r w:rsidRPr="00A17946">
              <w:rPr>
                <w:bCs/>
              </w:rPr>
              <w:t>-1 897,8</w:t>
            </w:r>
          </w:p>
        </w:tc>
      </w:tr>
      <w:tr w:rsidR="00A17946" w:rsidRPr="00A17946" w:rsidTr="00A1794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привлечения</w:t>
            </w:r>
          </w:p>
        </w:tc>
        <w:tc>
          <w:tcPr>
            <w:tcW w:w="1559"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0,0</w:t>
            </w:r>
          </w:p>
        </w:tc>
        <w:tc>
          <w:tcPr>
            <w:tcW w:w="1418"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0,0</w:t>
            </w:r>
          </w:p>
        </w:tc>
        <w:tc>
          <w:tcPr>
            <w:tcW w:w="1559"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0,0</w:t>
            </w:r>
          </w:p>
        </w:tc>
      </w:tr>
      <w:tr w:rsidR="00A17946" w:rsidRPr="00A17946" w:rsidTr="00A17946">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7946" w:rsidRPr="00A17946" w:rsidRDefault="00A17946" w:rsidP="00A17946">
            <w:r w:rsidRPr="00A17946">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418"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r>
      <w:tr w:rsidR="00A17946" w:rsidRPr="00A17946" w:rsidTr="00A17946">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rsidR="00A17946" w:rsidRPr="00A17946" w:rsidRDefault="00A17946" w:rsidP="00A17946">
            <w:r w:rsidRPr="00A17946">
              <w:t>из них:</w:t>
            </w:r>
          </w:p>
        </w:tc>
        <w:tc>
          <w:tcPr>
            <w:tcW w:w="1559" w:type="dxa"/>
            <w:tcBorders>
              <w:top w:val="single" w:sz="4" w:space="0" w:color="auto"/>
              <w:left w:val="nil"/>
              <w:bottom w:val="nil"/>
              <w:right w:val="single" w:sz="4" w:space="0" w:color="auto"/>
            </w:tcBorders>
            <w:shd w:val="clear" w:color="auto" w:fill="auto"/>
            <w:vAlign w:val="center"/>
          </w:tcPr>
          <w:p w:rsidR="00A17946" w:rsidRPr="00A17946" w:rsidRDefault="00A17946" w:rsidP="00A17946">
            <w:pPr>
              <w:jc w:val="center"/>
            </w:pPr>
          </w:p>
        </w:tc>
        <w:tc>
          <w:tcPr>
            <w:tcW w:w="1418" w:type="dxa"/>
            <w:tcBorders>
              <w:top w:val="single" w:sz="4" w:space="0" w:color="auto"/>
              <w:left w:val="nil"/>
              <w:bottom w:val="nil"/>
              <w:right w:val="single" w:sz="4" w:space="0" w:color="auto"/>
            </w:tcBorders>
            <w:shd w:val="clear" w:color="auto" w:fill="auto"/>
            <w:vAlign w:val="center"/>
          </w:tcPr>
          <w:p w:rsidR="00A17946" w:rsidRPr="00A17946" w:rsidRDefault="00A17946" w:rsidP="00A17946">
            <w:pPr>
              <w:jc w:val="center"/>
            </w:pPr>
          </w:p>
        </w:tc>
        <w:tc>
          <w:tcPr>
            <w:tcW w:w="1559" w:type="dxa"/>
            <w:tcBorders>
              <w:top w:val="single" w:sz="4" w:space="0" w:color="auto"/>
              <w:left w:val="nil"/>
              <w:bottom w:val="nil"/>
              <w:right w:val="single" w:sz="4" w:space="0" w:color="auto"/>
            </w:tcBorders>
            <w:shd w:val="clear" w:color="auto" w:fill="auto"/>
            <w:vAlign w:val="center"/>
          </w:tcPr>
          <w:p w:rsidR="00A17946" w:rsidRPr="00A17946" w:rsidRDefault="00A17946" w:rsidP="00A17946">
            <w:pPr>
              <w:jc w:val="center"/>
            </w:pPr>
          </w:p>
        </w:tc>
      </w:tr>
      <w:tr w:rsidR="00A17946" w:rsidRPr="00A17946" w:rsidTr="00A17946">
        <w:trPr>
          <w:trHeight w:val="80"/>
        </w:trPr>
        <w:tc>
          <w:tcPr>
            <w:tcW w:w="5387" w:type="dxa"/>
            <w:tcBorders>
              <w:top w:val="single" w:sz="4" w:space="0" w:color="auto"/>
              <w:left w:val="single" w:sz="4" w:space="0" w:color="auto"/>
              <w:right w:val="single" w:sz="4" w:space="0" w:color="auto"/>
            </w:tcBorders>
            <w:shd w:val="clear" w:color="auto" w:fill="auto"/>
            <w:vAlign w:val="bottom"/>
          </w:tcPr>
          <w:p w:rsidR="00A17946" w:rsidRPr="00A17946" w:rsidRDefault="00A17946" w:rsidP="00A17946"/>
        </w:tc>
        <w:tc>
          <w:tcPr>
            <w:tcW w:w="4536" w:type="dxa"/>
            <w:gridSpan w:val="3"/>
            <w:tcBorders>
              <w:top w:val="single" w:sz="4" w:space="0" w:color="auto"/>
              <w:left w:val="nil"/>
              <w:right w:val="single" w:sz="4" w:space="0" w:color="auto"/>
            </w:tcBorders>
            <w:shd w:val="clear" w:color="auto" w:fill="auto"/>
            <w:vAlign w:val="center"/>
          </w:tcPr>
          <w:p w:rsidR="00A17946" w:rsidRPr="00A17946" w:rsidRDefault="00A17946" w:rsidP="00A17946">
            <w:pPr>
              <w:jc w:val="center"/>
            </w:pPr>
          </w:p>
        </w:tc>
      </w:tr>
      <w:tr w:rsidR="00A17946" w:rsidRPr="00A17946" w:rsidTr="00A17946">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rsidR="00A17946" w:rsidRPr="00A17946" w:rsidRDefault="00A17946" w:rsidP="00A17946">
            <w:r w:rsidRPr="00A17946">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418"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559" w:type="dxa"/>
            <w:tcBorders>
              <w:top w:val="nil"/>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r>
      <w:tr w:rsidR="00A17946" w:rsidRPr="00A17946" w:rsidTr="00A17946">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A17946" w:rsidRPr="00A17946" w:rsidRDefault="00A17946" w:rsidP="00A17946">
            <w:r w:rsidRPr="00A17946">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418"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c>
          <w:tcPr>
            <w:tcW w:w="1559" w:type="dxa"/>
            <w:tcBorders>
              <w:top w:val="single" w:sz="4" w:space="0" w:color="auto"/>
              <w:left w:val="nil"/>
              <w:bottom w:val="single" w:sz="4" w:space="0" w:color="auto"/>
              <w:right w:val="single" w:sz="4" w:space="0" w:color="auto"/>
            </w:tcBorders>
            <w:shd w:val="clear" w:color="auto" w:fill="auto"/>
            <w:vAlign w:val="center"/>
          </w:tcPr>
          <w:p w:rsidR="00A17946" w:rsidRPr="00A17946" w:rsidRDefault="00A17946" w:rsidP="00A17946">
            <w:pPr>
              <w:jc w:val="center"/>
            </w:pPr>
            <w:r w:rsidRPr="00A17946">
              <w:t>-1 897,8</w:t>
            </w:r>
          </w:p>
        </w:tc>
      </w:tr>
    </w:tbl>
    <w:p w:rsidR="00A17946" w:rsidRPr="00A17946" w:rsidRDefault="00A17946" w:rsidP="00A17946">
      <w:pPr>
        <w:tabs>
          <w:tab w:val="left" w:pos="5610"/>
        </w:tabs>
        <w:jc w:val="center"/>
        <w:rPr>
          <w:sz w:val="28"/>
          <w:szCs w:val="28"/>
        </w:rPr>
      </w:pPr>
    </w:p>
    <w:p w:rsidR="00A17946" w:rsidRPr="00A17946" w:rsidRDefault="00A17946" w:rsidP="00A17946">
      <w:pPr>
        <w:tabs>
          <w:tab w:val="left" w:pos="5610"/>
        </w:tabs>
        <w:jc w:val="center"/>
        <w:rPr>
          <w:sz w:val="28"/>
          <w:szCs w:val="28"/>
        </w:rPr>
      </w:pPr>
    </w:p>
    <w:p w:rsidR="00A17946" w:rsidRPr="00A17946" w:rsidRDefault="00A17946" w:rsidP="00A17946">
      <w:pPr>
        <w:rPr>
          <w:sz w:val="28"/>
          <w:szCs w:val="28"/>
        </w:rPr>
      </w:pPr>
    </w:p>
    <w:p w:rsidR="00A17946" w:rsidRPr="00A17946" w:rsidRDefault="00A17946" w:rsidP="00A17946">
      <w:pPr>
        <w:rPr>
          <w:sz w:val="28"/>
          <w:szCs w:val="28"/>
        </w:rPr>
      </w:pPr>
    </w:p>
    <w:p w:rsidR="003E0171" w:rsidRPr="003E0171" w:rsidRDefault="00A17946" w:rsidP="00A17946">
      <w:pPr>
        <w:jc w:val="center"/>
        <w:rPr>
          <w:sz w:val="28"/>
          <w:szCs w:val="28"/>
        </w:rPr>
      </w:pPr>
      <w:r w:rsidRPr="00A17946">
        <w:rPr>
          <w:sz w:val="28"/>
          <w:szCs w:val="28"/>
        </w:rPr>
        <w:br w:type="page"/>
      </w:r>
    </w:p>
    <w:p w:rsidR="00A17946" w:rsidRPr="00F25141" w:rsidRDefault="00A17946" w:rsidP="00A17946">
      <w:pPr>
        <w:tabs>
          <w:tab w:val="left" w:pos="5610"/>
        </w:tabs>
        <w:jc w:val="right"/>
        <w:rPr>
          <w:sz w:val="28"/>
          <w:szCs w:val="28"/>
        </w:rPr>
      </w:pPr>
      <w:r w:rsidRPr="00F25141">
        <w:rPr>
          <w:sz w:val="28"/>
          <w:szCs w:val="28"/>
        </w:rPr>
        <w:lastRenderedPageBreak/>
        <w:t>Приложение 21</w:t>
      </w:r>
    </w:p>
    <w:p w:rsidR="00A17946" w:rsidRPr="00F25141" w:rsidRDefault="00A17946" w:rsidP="00A17946">
      <w:pPr>
        <w:jc w:val="right"/>
        <w:rPr>
          <w:sz w:val="28"/>
          <w:szCs w:val="28"/>
        </w:rPr>
      </w:pPr>
      <w:r w:rsidRPr="00F25141">
        <w:rPr>
          <w:sz w:val="28"/>
          <w:szCs w:val="28"/>
        </w:rPr>
        <w:t>к решению Думы Шелеховского</w:t>
      </w:r>
    </w:p>
    <w:p w:rsidR="00A17946" w:rsidRPr="00F25141" w:rsidRDefault="00A17946" w:rsidP="00A17946">
      <w:pPr>
        <w:jc w:val="right"/>
        <w:rPr>
          <w:sz w:val="28"/>
          <w:szCs w:val="28"/>
        </w:rPr>
      </w:pPr>
      <w:r w:rsidRPr="00F25141">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A17946" w:rsidRPr="00F25141" w:rsidRDefault="00A17946" w:rsidP="00A17946">
      <w:pPr>
        <w:jc w:val="center"/>
        <w:rPr>
          <w:sz w:val="28"/>
          <w:szCs w:val="28"/>
        </w:rPr>
      </w:pPr>
    </w:p>
    <w:p w:rsidR="00A17946" w:rsidRPr="00F25141" w:rsidRDefault="00A17946" w:rsidP="00A17946">
      <w:pPr>
        <w:jc w:val="center"/>
        <w:rPr>
          <w:sz w:val="28"/>
          <w:szCs w:val="28"/>
        </w:rPr>
      </w:pPr>
      <w:r w:rsidRPr="00F25141">
        <w:rPr>
          <w:sz w:val="28"/>
          <w:szCs w:val="28"/>
        </w:rPr>
        <w:t>Источники внутреннего финансирования дефицита бюджета</w:t>
      </w:r>
    </w:p>
    <w:p w:rsidR="00A17946" w:rsidRPr="00A17946" w:rsidRDefault="00A17946" w:rsidP="00A17946">
      <w:pPr>
        <w:jc w:val="center"/>
        <w:rPr>
          <w:sz w:val="28"/>
          <w:szCs w:val="28"/>
        </w:rPr>
      </w:pPr>
      <w:r w:rsidRPr="00F25141">
        <w:rPr>
          <w:sz w:val="28"/>
          <w:szCs w:val="28"/>
        </w:rPr>
        <w:t>Шелеховского района на 2021 год</w:t>
      </w:r>
    </w:p>
    <w:p w:rsidR="00A17946" w:rsidRPr="00A17946" w:rsidRDefault="00A17946" w:rsidP="00A17946">
      <w:pPr>
        <w:jc w:val="right"/>
      </w:pPr>
    </w:p>
    <w:p w:rsidR="00A17946" w:rsidRPr="00A17946" w:rsidRDefault="00A17946" w:rsidP="00A17946">
      <w:pPr>
        <w:jc w:val="right"/>
      </w:pPr>
      <w:r w:rsidRPr="00A17946">
        <w:t>тыс. рублей</w:t>
      </w:r>
    </w:p>
    <w:tbl>
      <w:tblPr>
        <w:tblW w:w="10348" w:type="dxa"/>
        <w:tblInd w:w="-601" w:type="dxa"/>
        <w:tblLook w:val="04A0" w:firstRow="1" w:lastRow="0" w:firstColumn="1" w:lastColumn="0" w:noHBand="0" w:noVBand="1"/>
      </w:tblPr>
      <w:tblGrid>
        <w:gridCol w:w="5387"/>
        <w:gridCol w:w="3119"/>
        <w:gridCol w:w="1842"/>
      </w:tblGrid>
      <w:tr w:rsidR="00A17946" w:rsidRPr="00A17946" w:rsidTr="00A17946">
        <w:trPr>
          <w:trHeight w:val="345"/>
          <w:tblHeader/>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Код</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Итого, тыс. руб.</w:t>
            </w:r>
          </w:p>
        </w:tc>
      </w:tr>
      <w:tr w:rsidR="00A17946" w:rsidRPr="00A17946" w:rsidTr="00A17946">
        <w:trPr>
          <w:trHeight w:val="39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r>
      <w:tr w:rsidR="00A17946" w:rsidRPr="00A17946" w:rsidTr="00A17946">
        <w:trPr>
          <w:trHeight w:val="276"/>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r>
      <w:tr w:rsidR="00A17946" w:rsidRPr="00A17946" w:rsidTr="00A17946">
        <w:trPr>
          <w:trHeight w:val="750"/>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000 01 00 00 00 00 0000 000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26 501,2</w:t>
            </w:r>
          </w:p>
        </w:tc>
      </w:tr>
      <w:tr w:rsidR="00A17946" w:rsidRPr="00A17946" w:rsidTr="00A17946">
        <w:trPr>
          <w:trHeight w:val="750"/>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910 01 02 00 00 00 0000 000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28 399,0</w:t>
            </w:r>
          </w:p>
        </w:tc>
      </w:tr>
      <w:tr w:rsidR="00A17946" w:rsidRPr="00A17946" w:rsidTr="00A17946">
        <w:trPr>
          <w:trHeight w:val="747"/>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910 01 02 00 00 00 0000 700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38 399,0</w:t>
            </w:r>
          </w:p>
        </w:tc>
      </w:tr>
      <w:tr w:rsidR="00A17946" w:rsidRPr="00A17946" w:rsidTr="00A17946">
        <w:trPr>
          <w:trHeight w:val="97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910 01 02 00 00 05 0000 710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38 399,0</w:t>
            </w:r>
          </w:p>
        </w:tc>
      </w:tr>
      <w:tr w:rsidR="00A17946" w:rsidRPr="00A17946" w:rsidTr="00A17946">
        <w:trPr>
          <w:trHeight w:val="842"/>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910 01 02 00 00 00 0000 800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-10 000,0</w:t>
            </w:r>
          </w:p>
        </w:tc>
      </w:tr>
      <w:tr w:rsidR="00A17946" w:rsidRPr="00A17946" w:rsidTr="00A17946">
        <w:trPr>
          <w:trHeight w:val="84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910 01 02 00 00 05 0000 810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-10 000,0</w:t>
            </w:r>
          </w:p>
        </w:tc>
      </w:tr>
      <w:tr w:rsidR="00A17946" w:rsidRPr="00A17946" w:rsidTr="00A17946">
        <w:trPr>
          <w:trHeight w:val="555"/>
        </w:trPr>
        <w:tc>
          <w:tcPr>
            <w:tcW w:w="5387" w:type="dxa"/>
            <w:tcBorders>
              <w:top w:val="nil"/>
              <w:left w:val="single" w:sz="4" w:space="0" w:color="auto"/>
              <w:bottom w:val="single" w:sz="4" w:space="0" w:color="auto"/>
              <w:right w:val="single" w:sz="4" w:space="0" w:color="auto"/>
            </w:tcBorders>
            <w:shd w:val="clear" w:color="auto" w:fill="auto"/>
          </w:tcPr>
          <w:p w:rsidR="00A17946" w:rsidRPr="00A17946" w:rsidRDefault="00A17946" w:rsidP="00A17946">
            <w:r w:rsidRPr="00A17946">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A17946" w:rsidRPr="00A17946" w:rsidRDefault="00A17946" w:rsidP="00A17946">
            <w:r w:rsidRPr="00A17946">
              <w:t>910 01 03 00 00 00 0000 000</w:t>
            </w:r>
          </w:p>
        </w:tc>
        <w:tc>
          <w:tcPr>
            <w:tcW w:w="1842" w:type="dxa"/>
            <w:tcBorders>
              <w:top w:val="nil"/>
              <w:left w:val="nil"/>
              <w:bottom w:val="single" w:sz="4" w:space="0" w:color="auto"/>
              <w:right w:val="single" w:sz="4" w:space="0" w:color="auto"/>
            </w:tcBorders>
            <w:shd w:val="clear" w:color="auto" w:fill="auto"/>
            <w:noWrap/>
          </w:tcPr>
          <w:p w:rsidR="00A17946" w:rsidRPr="00A17946" w:rsidRDefault="00A17946" w:rsidP="00A17946">
            <w:pPr>
              <w:ind w:firstLineChars="200" w:firstLine="480"/>
              <w:jc w:val="center"/>
            </w:pPr>
            <w:r w:rsidRPr="00A17946">
              <w:t>-1 897,8</w:t>
            </w:r>
          </w:p>
        </w:tc>
      </w:tr>
      <w:tr w:rsidR="00A17946" w:rsidRPr="00A17946" w:rsidTr="00A17946">
        <w:trPr>
          <w:trHeight w:val="846"/>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A17946" w:rsidRPr="00A17946" w:rsidRDefault="00A17946" w:rsidP="00A17946">
            <w:r w:rsidRPr="00A17946">
              <w:t xml:space="preserve"> 910 01 03 01 00 00 0000 000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83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A17946" w:rsidRPr="00A17946" w:rsidRDefault="00A17946" w:rsidP="00A17946">
            <w:r w:rsidRPr="00A17946">
              <w:t xml:space="preserve">910 01 03 01 00 00 0000 700    </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1342"/>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910 01 03 01 00 05 0000 710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1188"/>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910 01 03 01 00 00 0000 800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1215"/>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lastRenderedPageBreak/>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A17946">
              <w:br w:type="page"/>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910 01 03 01 00 05 0000 810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693"/>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000 01 05 00 00 00 0000 000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405"/>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000 01 05 00 00 00 0000 500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D05225" w:rsidP="00A17946">
            <w:pPr>
              <w:jc w:val="center"/>
            </w:pPr>
            <w:r>
              <w:t>-1 922 315,5</w:t>
            </w:r>
          </w:p>
        </w:tc>
      </w:tr>
      <w:tr w:rsidR="00A17946" w:rsidRPr="00A17946" w:rsidTr="00A17946">
        <w:trPr>
          <w:trHeight w:val="58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 xml:space="preserve">000 01 05 02 00 00 0000 500 </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D05225" w:rsidP="00A17946">
            <w:pPr>
              <w:jc w:val="center"/>
            </w:pPr>
            <w:r>
              <w:t>-1 922 315,5</w:t>
            </w:r>
          </w:p>
        </w:tc>
      </w:tr>
      <w:tr w:rsidR="00A17946" w:rsidRPr="00A17946" w:rsidTr="00A17946">
        <w:trPr>
          <w:trHeight w:val="689"/>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000 01 05 02 01 00 0000 510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D05225" w:rsidP="00A17946">
            <w:pPr>
              <w:jc w:val="center"/>
            </w:pPr>
            <w:r>
              <w:t>-1 922 315,5</w:t>
            </w:r>
          </w:p>
        </w:tc>
      </w:tr>
      <w:tr w:rsidR="00A17946" w:rsidRPr="00A17946" w:rsidTr="00A17946">
        <w:trPr>
          <w:trHeight w:val="699"/>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000 01 05 02 01 05 0000 510</w:t>
            </w:r>
          </w:p>
        </w:tc>
        <w:tc>
          <w:tcPr>
            <w:tcW w:w="1842" w:type="dxa"/>
            <w:tcBorders>
              <w:top w:val="nil"/>
              <w:left w:val="nil"/>
              <w:bottom w:val="single" w:sz="4" w:space="0" w:color="auto"/>
              <w:right w:val="single" w:sz="4" w:space="0" w:color="auto"/>
            </w:tcBorders>
            <w:shd w:val="clear" w:color="auto" w:fill="auto"/>
            <w:noWrap/>
            <w:hideMark/>
          </w:tcPr>
          <w:p w:rsidR="00A17946" w:rsidRPr="00A17946" w:rsidRDefault="00D05225" w:rsidP="00A17946">
            <w:pPr>
              <w:jc w:val="center"/>
            </w:pPr>
            <w:r>
              <w:t>-1 922 315,5</w:t>
            </w:r>
          </w:p>
        </w:tc>
      </w:tr>
      <w:tr w:rsidR="00A17946" w:rsidRPr="00A17946" w:rsidTr="00D05225">
        <w:trPr>
          <w:trHeight w:val="411"/>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000 01 05 00 00 00 0000 600</w:t>
            </w:r>
          </w:p>
        </w:tc>
        <w:tc>
          <w:tcPr>
            <w:tcW w:w="1842" w:type="dxa"/>
            <w:tcBorders>
              <w:top w:val="nil"/>
              <w:left w:val="nil"/>
              <w:bottom w:val="single" w:sz="4" w:space="0" w:color="auto"/>
              <w:right w:val="single" w:sz="4" w:space="0" w:color="auto"/>
            </w:tcBorders>
            <w:shd w:val="clear" w:color="auto" w:fill="auto"/>
            <w:noWrap/>
          </w:tcPr>
          <w:p w:rsidR="00A17946" w:rsidRPr="00A17946" w:rsidRDefault="00D05225" w:rsidP="00A17946">
            <w:pPr>
              <w:jc w:val="center"/>
            </w:pPr>
            <w:r>
              <w:t>1 922 315,5</w:t>
            </w:r>
          </w:p>
        </w:tc>
      </w:tr>
      <w:tr w:rsidR="00A17946" w:rsidRPr="00A17946" w:rsidTr="00D05225">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000 01 05 02 00 00 0000 600</w:t>
            </w:r>
          </w:p>
        </w:tc>
        <w:tc>
          <w:tcPr>
            <w:tcW w:w="1842" w:type="dxa"/>
            <w:tcBorders>
              <w:top w:val="nil"/>
              <w:left w:val="nil"/>
              <w:bottom w:val="single" w:sz="4" w:space="0" w:color="auto"/>
              <w:right w:val="single" w:sz="4" w:space="0" w:color="auto"/>
            </w:tcBorders>
            <w:shd w:val="clear" w:color="auto" w:fill="auto"/>
            <w:noWrap/>
          </w:tcPr>
          <w:p w:rsidR="00A17946" w:rsidRPr="00A17946" w:rsidRDefault="00D05225" w:rsidP="00A17946">
            <w:pPr>
              <w:jc w:val="center"/>
            </w:pPr>
            <w:r>
              <w:t>1 922 315,5</w:t>
            </w:r>
          </w:p>
        </w:tc>
      </w:tr>
      <w:tr w:rsidR="00A17946" w:rsidRPr="00A17946" w:rsidTr="00D05225">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000 01 05 02 01 00 0000 610</w:t>
            </w:r>
          </w:p>
        </w:tc>
        <w:tc>
          <w:tcPr>
            <w:tcW w:w="1842" w:type="dxa"/>
            <w:tcBorders>
              <w:top w:val="nil"/>
              <w:left w:val="nil"/>
              <w:bottom w:val="single" w:sz="4" w:space="0" w:color="auto"/>
              <w:right w:val="single" w:sz="4" w:space="0" w:color="auto"/>
            </w:tcBorders>
            <w:shd w:val="clear" w:color="auto" w:fill="auto"/>
            <w:noWrap/>
          </w:tcPr>
          <w:p w:rsidR="00A17946" w:rsidRPr="00A17946" w:rsidRDefault="00D05225" w:rsidP="00A17946">
            <w:pPr>
              <w:jc w:val="center"/>
            </w:pPr>
            <w:r>
              <w:t>1 922 315,5</w:t>
            </w:r>
          </w:p>
        </w:tc>
      </w:tr>
      <w:tr w:rsidR="00A17946" w:rsidRPr="00A17946" w:rsidTr="00D05225">
        <w:trPr>
          <w:trHeight w:val="549"/>
        </w:trPr>
        <w:tc>
          <w:tcPr>
            <w:tcW w:w="5387"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000 01 05 02 01 05 0000 610</w:t>
            </w:r>
          </w:p>
        </w:tc>
        <w:tc>
          <w:tcPr>
            <w:tcW w:w="1842" w:type="dxa"/>
            <w:tcBorders>
              <w:top w:val="nil"/>
              <w:left w:val="nil"/>
              <w:bottom w:val="single" w:sz="4" w:space="0" w:color="auto"/>
              <w:right w:val="single" w:sz="4" w:space="0" w:color="auto"/>
            </w:tcBorders>
            <w:shd w:val="clear" w:color="auto" w:fill="auto"/>
            <w:noWrap/>
          </w:tcPr>
          <w:p w:rsidR="00A17946" w:rsidRPr="00A17946" w:rsidRDefault="00D05225" w:rsidP="00A17946">
            <w:pPr>
              <w:jc w:val="center"/>
            </w:pPr>
            <w:r>
              <w:t>1 922 315,5</w:t>
            </w:r>
          </w:p>
        </w:tc>
      </w:tr>
    </w:tbl>
    <w:p w:rsidR="00A17946" w:rsidRPr="00A17946" w:rsidRDefault="00A17946" w:rsidP="00A17946">
      <w:pPr>
        <w:tabs>
          <w:tab w:val="left" w:pos="5610"/>
        </w:tabs>
        <w:rPr>
          <w:sz w:val="28"/>
          <w:szCs w:val="28"/>
        </w:rPr>
      </w:pPr>
    </w:p>
    <w:p w:rsidR="00A17946" w:rsidRDefault="00A17946">
      <w:pPr>
        <w:spacing w:after="200" w:line="276" w:lineRule="auto"/>
        <w:rPr>
          <w:sz w:val="28"/>
          <w:szCs w:val="28"/>
        </w:rPr>
      </w:pPr>
      <w:r>
        <w:rPr>
          <w:sz w:val="28"/>
          <w:szCs w:val="28"/>
        </w:rPr>
        <w:br w:type="page"/>
      </w:r>
    </w:p>
    <w:p w:rsidR="00A17946" w:rsidRPr="00A62E3C" w:rsidRDefault="00A17946" w:rsidP="00A17946">
      <w:pPr>
        <w:tabs>
          <w:tab w:val="left" w:pos="3570"/>
        </w:tabs>
        <w:jc w:val="right"/>
        <w:rPr>
          <w:sz w:val="28"/>
          <w:szCs w:val="28"/>
        </w:rPr>
      </w:pPr>
      <w:r w:rsidRPr="00A62E3C">
        <w:rPr>
          <w:sz w:val="28"/>
          <w:szCs w:val="28"/>
        </w:rPr>
        <w:lastRenderedPageBreak/>
        <w:t>Приложение 22</w:t>
      </w:r>
    </w:p>
    <w:p w:rsidR="00A17946" w:rsidRPr="00A62E3C" w:rsidRDefault="00A17946" w:rsidP="00A17946">
      <w:pPr>
        <w:tabs>
          <w:tab w:val="left" w:pos="3570"/>
        </w:tabs>
        <w:jc w:val="right"/>
        <w:rPr>
          <w:sz w:val="28"/>
          <w:szCs w:val="28"/>
        </w:rPr>
      </w:pPr>
      <w:r w:rsidRPr="00A62E3C">
        <w:rPr>
          <w:sz w:val="28"/>
          <w:szCs w:val="28"/>
        </w:rPr>
        <w:t>к решению Думы Шелеховского</w:t>
      </w:r>
    </w:p>
    <w:p w:rsidR="00A17946" w:rsidRPr="00A62E3C" w:rsidRDefault="00A17946" w:rsidP="00A17946">
      <w:pPr>
        <w:tabs>
          <w:tab w:val="left" w:pos="3570"/>
        </w:tabs>
        <w:jc w:val="right"/>
        <w:rPr>
          <w:sz w:val="28"/>
          <w:szCs w:val="28"/>
        </w:rPr>
      </w:pPr>
      <w:r w:rsidRPr="00A62E3C">
        <w:rPr>
          <w:sz w:val="28"/>
          <w:szCs w:val="28"/>
        </w:rPr>
        <w:t>муниципального района</w:t>
      </w:r>
    </w:p>
    <w:p w:rsidR="00D84848" w:rsidRPr="00FD4782" w:rsidRDefault="00D84848" w:rsidP="00D84848">
      <w:pPr>
        <w:jc w:val="right"/>
        <w:rPr>
          <w:sz w:val="28"/>
          <w:szCs w:val="28"/>
        </w:rPr>
      </w:pPr>
      <w:r>
        <w:rPr>
          <w:sz w:val="28"/>
          <w:szCs w:val="28"/>
        </w:rPr>
        <w:t>от 24.12.2020 № 41-рд</w:t>
      </w:r>
    </w:p>
    <w:p w:rsidR="00A17946" w:rsidRPr="00A17946" w:rsidRDefault="00A17946" w:rsidP="00A17946">
      <w:pPr>
        <w:tabs>
          <w:tab w:val="left" w:pos="3570"/>
        </w:tabs>
        <w:jc w:val="center"/>
        <w:rPr>
          <w:sz w:val="28"/>
          <w:szCs w:val="28"/>
        </w:rPr>
      </w:pPr>
      <w:bookmarkStart w:id="0" w:name="_GoBack"/>
      <w:bookmarkEnd w:id="0"/>
    </w:p>
    <w:p w:rsidR="00A17946" w:rsidRPr="00A17946" w:rsidRDefault="00A17946" w:rsidP="00A17946">
      <w:pPr>
        <w:tabs>
          <w:tab w:val="left" w:pos="3570"/>
        </w:tabs>
        <w:jc w:val="center"/>
        <w:rPr>
          <w:sz w:val="28"/>
          <w:szCs w:val="28"/>
        </w:rPr>
      </w:pPr>
      <w:r w:rsidRPr="00A17946">
        <w:rPr>
          <w:sz w:val="28"/>
          <w:szCs w:val="28"/>
        </w:rPr>
        <w:t>Источники внутреннего финансирования дефицита бюджета</w:t>
      </w:r>
    </w:p>
    <w:p w:rsidR="00A17946" w:rsidRPr="00A17946" w:rsidRDefault="00A17946" w:rsidP="00A17946">
      <w:pPr>
        <w:tabs>
          <w:tab w:val="left" w:pos="3570"/>
        </w:tabs>
        <w:jc w:val="center"/>
        <w:rPr>
          <w:sz w:val="28"/>
          <w:szCs w:val="28"/>
        </w:rPr>
      </w:pPr>
      <w:r w:rsidRPr="00A17946">
        <w:rPr>
          <w:sz w:val="28"/>
          <w:szCs w:val="28"/>
        </w:rPr>
        <w:t>Шелеховского района на плановый период 2022 и 2023 годов</w:t>
      </w:r>
    </w:p>
    <w:p w:rsidR="00A17946" w:rsidRPr="00A17946" w:rsidRDefault="00A17946" w:rsidP="00A17946">
      <w:pPr>
        <w:tabs>
          <w:tab w:val="left" w:pos="3570"/>
        </w:tabs>
        <w:jc w:val="right"/>
      </w:pPr>
      <w:r w:rsidRPr="00A17946">
        <w:t>тыс. рублей</w:t>
      </w:r>
    </w:p>
    <w:tbl>
      <w:tblPr>
        <w:tblW w:w="10348" w:type="dxa"/>
        <w:tblInd w:w="-601" w:type="dxa"/>
        <w:tblLook w:val="04A0" w:firstRow="1" w:lastRow="0" w:firstColumn="1" w:lastColumn="0" w:noHBand="0" w:noVBand="1"/>
      </w:tblPr>
      <w:tblGrid>
        <w:gridCol w:w="4111"/>
        <w:gridCol w:w="3119"/>
        <w:gridCol w:w="1559"/>
        <w:gridCol w:w="1559"/>
      </w:tblGrid>
      <w:tr w:rsidR="00A17946" w:rsidRPr="00A17946" w:rsidTr="00A17946">
        <w:trPr>
          <w:trHeight w:val="345"/>
          <w:tblHead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2022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7946" w:rsidRPr="00A17946" w:rsidRDefault="00A17946" w:rsidP="00A17946">
            <w:pPr>
              <w:jc w:val="center"/>
            </w:pPr>
            <w:r w:rsidRPr="00A17946">
              <w:t>2023</w:t>
            </w:r>
          </w:p>
        </w:tc>
      </w:tr>
      <w:tr w:rsidR="00A17946" w:rsidRPr="00A17946" w:rsidTr="00A17946">
        <w:trPr>
          <w:trHeight w:val="390"/>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r>
      <w:tr w:rsidR="00A17946" w:rsidRPr="00A17946" w:rsidTr="00A17946">
        <w:trPr>
          <w:trHeight w:val="276"/>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7946" w:rsidRPr="00A17946" w:rsidRDefault="00A17946" w:rsidP="00A17946"/>
        </w:tc>
      </w:tr>
      <w:tr w:rsidR="00A17946" w:rsidRPr="00A17946" w:rsidTr="00A17946">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000 01 00 00 00 00 0000 000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24 745,7</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9 211,4</w:t>
            </w:r>
          </w:p>
        </w:tc>
      </w:tr>
      <w:tr w:rsidR="00A17946" w:rsidRPr="00A17946" w:rsidTr="00A17946">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26 643,5</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11 109,2</w:t>
            </w:r>
          </w:p>
        </w:tc>
      </w:tr>
      <w:tr w:rsidR="00A17946" w:rsidRPr="00A17946" w:rsidTr="00A17946">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910 01 02 00 00 00 0000 700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36 643,5</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21 109,2</w:t>
            </w:r>
          </w:p>
        </w:tc>
      </w:tr>
      <w:tr w:rsidR="00A17946" w:rsidRPr="00A17946" w:rsidTr="00A17946">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910 01 02 00 00 05 0000 710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36 643,5</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21 109,2</w:t>
            </w:r>
          </w:p>
        </w:tc>
      </w:tr>
      <w:tr w:rsidR="00A17946" w:rsidRPr="00A17946" w:rsidTr="00A17946">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910 01 02 00 00 00 0000 800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-10 000,0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-10 000,0</w:t>
            </w:r>
          </w:p>
        </w:tc>
      </w:tr>
      <w:tr w:rsidR="00A17946" w:rsidRPr="00A17946" w:rsidTr="00A17946">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910 01 02 00 00 05 0000 810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-10 000,0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-10 000,0</w:t>
            </w:r>
          </w:p>
        </w:tc>
      </w:tr>
      <w:tr w:rsidR="00A17946" w:rsidRPr="00A17946" w:rsidTr="00A17946">
        <w:trPr>
          <w:trHeight w:val="1380"/>
        </w:trPr>
        <w:tc>
          <w:tcPr>
            <w:tcW w:w="4111" w:type="dxa"/>
            <w:tcBorders>
              <w:top w:val="nil"/>
              <w:left w:val="single" w:sz="4" w:space="0" w:color="auto"/>
              <w:bottom w:val="single" w:sz="4" w:space="0" w:color="auto"/>
              <w:right w:val="single" w:sz="4" w:space="0" w:color="auto"/>
            </w:tcBorders>
            <w:shd w:val="clear" w:color="auto" w:fill="auto"/>
          </w:tcPr>
          <w:p w:rsidR="00A17946" w:rsidRPr="00A17946" w:rsidRDefault="00A17946" w:rsidP="00A17946">
            <w:r w:rsidRPr="00A17946">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A17946" w:rsidRPr="00A17946" w:rsidRDefault="00A17946" w:rsidP="00A17946">
            <w:r w:rsidRPr="00A17946">
              <w:t>910 01 03 00 00 00 0000 000</w:t>
            </w:r>
          </w:p>
        </w:tc>
        <w:tc>
          <w:tcPr>
            <w:tcW w:w="1559" w:type="dxa"/>
            <w:tcBorders>
              <w:top w:val="nil"/>
              <w:left w:val="nil"/>
              <w:bottom w:val="single" w:sz="4" w:space="0" w:color="auto"/>
              <w:right w:val="single" w:sz="4" w:space="0" w:color="auto"/>
            </w:tcBorders>
            <w:shd w:val="clear" w:color="auto" w:fill="auto"/>
            <w:noWrap/>
          </w:tcPr>
          <w:p w:rsidR="00A17946" w:rsidRPr="00A17946" w:rsidRDefault="00A17946" w:rsidP="00A17946">
            <w:pPr>
              <w:jc w:val="center"/>
            </w:pPr>
            <w:r w:rsidRPr="00A17946">
              <w:t>-1 897,8</w:t>
            </w:r>
          </w:p>
        </w:tc>
        <w:tc>
          <w:tcPr>
            <w:tcW w:w="1559" w:type="dxa"/>
            <w:tcBorders>
              <w:top w:val="nil"/>
              <w:left w:val="nil"/>
              <w:bottom w:val="single" w:sz="4" w:space="0" w:color="auto"/>
              <w:right w:val="single" w:sz="4" w:space="0" w:color="auto"/>
            </w:tcBorders>
            <w:shd w:val="clear" w:color="auto" w:fill="auto"/>
            <w:noWrap/>
          </w:tcPr>
          <w:p w:rsidR="00A17946" w:rsidRPr="00A17946" w:rsidRDefault="00A17946" w:rsidP="00A17946">
            <w:pPr>
              <w:jc w:val="center"/>
            </w:pPr>
            <w:r w:rsidRPr="00A17946">
              <w:t>-1 897,8</w:t>
            </w:r>
          </w:p>
        </w:tc>
      </w:tr>
      <w:tr w:rsidR="00A17946" w:rsidRPr="00A17946" w:rsidTr="00A17946">
        <w:trPr>
          <w:trHeight w:val="1244"/>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910 01 03 01 00 00 0000 000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1262"/>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910 01 03 01 00 00 0000 700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1498"/>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lastRenderedPageBreak/>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910 01 03 01 00 05 0000 710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140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910 01 03 01 00 00 0000 800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1553"/>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910 01 03 01 00 05 0000 810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-1 897,8</w:t>
            </w:r>
          </w:p>
        </w:tc>
      </w:tr>
      <w:tr w:rsidR="00A17946" w:rsidRPr="00A17946" w:rsidTr="00A17946">
        <w:trPr>
          <w:trHeight w:val="697"/>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000 01 05 00 00 00 0000 000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ind w:firstLineChars="200" w:firstLine="480"/>
              <w:jc w:val="center"/>
            </w:pPr>
            <w:r w:rsidRPr="00A17946">
              <w:t>0,0</w:t>
            </w:r>
          </w:p>
        </w:tc>
      </w:tr>
      <w:tr w:rsidR="00A17946" w:rsidRPr="00A17946" w:rsidTr="00A17946">
        <w:trPr>
          <w:trHeight w:val="693"/>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000 01 05 00 00 00 0000 500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B442B7" w:rsidP="00A17946">
            <w:pPr>
              <w:jc w:val="center"/>
            </w:pPr>
            <w:r>
              <w:t>-1 708 945,4</w:t>
            </w:r>
          </w:p>
        </w:tc>
      </w:tr>
      <w:tr w:rsidR="00A17946" w:rsidRPr="00A17946" w:rsidTr="00A17946">
        <w:trPr>
          <w:trHeight w:val="689"/>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B442B7" w:rsidP="00A17946">
            <w:pPr>
              <w:jc w:val="center"/>
            </w:pPr>
            <w:r>
              <w:t>-1 708 945,4</w:t>
            </w:r>
          </w:p>
        </w:tc>
      </w:tr>
      <w:tr w:rsidR="00A17946" w:rsidRPr="00A17946" w:rsidTr="00A17946">
        <w:trPr>
          <w:trHeight w:val="699"/>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000 01 05 02 01 00 0000 510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B442B7" w:rsidP="00A17946">
            <w:pPr>
              <w:jc w:val="center"/>
            </w:pPr>
            <w:r>
              <w:t>-1 708 945,4</w:t>
            </w:r>
          </w:p>
        </w:tc>
      </w:tr>
      <w:tr w:rsidR="00A17946" w:rsidRPr="00A17946" w:rsidTr="00A17946">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000 01 05 02 01 05 0000 510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B442B7" w:rsidP="00A17946">
            <w:pPr>
              <w:jc w:val="center"/>
            </w:pPr>
            <w:r>
              <w:t>-1 708 945,4</w:t>
            </w:r>
          </w:p>
        </w:tc>
      </w:tr>
      <w:tr w:rsidR="00A17946" w:rsidRPr="00A17946" w:rsidTr="00A17946">
        <w:trPr>
          <w:trHeight w:val="751"/>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000 01 05 00 00 00 0000 600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1 929 398,6</w:t>
            </w:r>
          </w:p>
        </w:tc>
      </w:tr>
      <w:tr w:rsidR="00A17946" w:rsidRPr="00A17946" w:rsidTr="00A17946">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000 01 05 02 00 00 0000 600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1 929 398,6</w:t>
            </w:r>
          </w:p>
        </w:tc>
      </w:tr>
      <w:tr w:rsidR="00A17946" w:rsidRPr="00A17946" w:rsidTr="00A17946">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000 01 05 02 01 00 0000 610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1 929 398,6</w:t>
            </w:r>
          </w:p>
        </w:tc>
      </w:tr>
      <w:tr w:rsidR="00A17946" w:rsidRPr="00A17946" w:rsidTr="00A17946">
        <w:trPr>
          <w:trHeight w:val="998"/>
        </w:trPr>
        <w:tc>
          <w:tcPr>
            <w:tcW w:w="4111" w:type="dxa"/>
            <w:tcBorders>
              <w:top w:val="nil"/>
              <w:left w:val="single" w:sz="4" w:space="0" w:color="auto"/>
              <w:bottom w:val="single" w:sz="4" w:space="0" w:color="auto"/>
              <w:right w:val="single" w:sz="4" w:space="0" w:color="auto"/>
            </w:tcBorders>
            <w:shd w:val="clear" w:color="auto" w:fill="auto"/>
            <w:hideMark/>
          </w:tcPr>
          <w:p w:rsidR="00A17946" w:rsidRPr="00A17946" w:rsidRDefault="00A17946" w:rsidP="00A17946">
            <w:r w:rsidRPr="00A17946">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rsidR="00A17946" w:rsidRPr="00A17946" w:rsidRDefault="00A17946" w:rsidP="00A17946">
            <w:r w:rsidRPr="00A17946">
              <w:t>000 01 05 02 01 05 0000 610</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F25141" w:rsidP="00A17946">
            <w:pPr>
              <w:jc w:val="center"/>
            </w:pPr>
            <w:r>
              <w:t>2 069 034,3</w:t>
            </w:r>
          </w:p>
        </w:tc>
        <w:tc>
          <w:tcPr>
            <w:tcW w:w="1559" w:type="dxa"/>
            <w:tcBorders>
              <w:top w:val="nil"/>
              <w:left w:val="nil"/>
              <w:bottom w:val="single" w:sz="4" w:space="0" w:color="auto"/>
              <w:right w:val="single" w:sz="4" w:space="0" w:color="auto"/>
            </w:tcBorders>
            <w:shd w:val="clear" w:color="auto" w:fill="auto"/>
            <w:noWrap/>
            <w:hideMark/>
          </w:tcPr>
          <w:p w:rsidR="00A17946" w:rsidRPr="00A17946" w:rsidRDefault="00A17946" w:rsidP="00A17946">
            <w:pPr>
              <w:jc w:val="center"/>
            </w:pPr>
            <w:r w:rsidRPr="00A17946">
              <w:t>1 929 398,6</w:t>
            </w:r>
          </w:p>
        </w:tc>
      </w:tr>
    </w:tbl>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rPr>
          <w:sz w:val="28"/>
          <w:szCs w:val="28"/>
        </w:rPr>
      </w:pPr>
    </w:p>
    <w:sectPr w:rsidR="00A17946" w:rsidRPr="00A179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39" w:rsidRDefault="00702D39">
      <w:r>
        <w:separator/>
      </w:r>
    </w:p>
  </w:endnote>
  <w:endnote w:type="continuationSeparator" w:id="0">
    <w:p w:rsidR="00702D39" w:rsidRDefault="007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39" w:rsidRDefault="00702D39">
      <w:r>
        <w:separator/>
      </w:r>
    </w:p>
  </w:footnote>
  <w:footnote w:type="continuationSeparator" w:id="0">
    <w:p w:rsidR="00702D39" w:rsidRDefault="0070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6B" w:rsidRDefault="00301B6B">
    <w:pPr>
      <w:pStyle w:val="a6"/>
      <w:jc w:val="center"/>
    </w:pPr>
    <w:r>
      <w:fldChar w:fldCharType="begin"/>
    </w:r>
    <w:r>
      <w:instrText>PAGE   \* MERGEFORMAT</w:instrText>
    </w:r>
    <w:r>
      <w:fldChar w:fldCharType="separate"/>
    </w:r>
    <w:r w:rsidR="00D84848">
      <w:rPr>
        <w:noProof/>
      </w:rPr>
      <w:t>357</w:t>
    </w:r>
    <w:r>
      <w:fldChar w:fldCharType="end"/>
    </w:r>
  </w:p>
  <w:p w:rsidR="00301B6B" w:rsidRDefault="00301B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1"/>
    <w:rsid w:val="00015CEC"/>
    <w:rsid w:val="0008378C"/>
    <w:rsid w:val="00090971"/>
    <w:rsid w:val="00105EA5"/>
    <w:rsid w:val="001E3B63"/>
    <w:rsid w:val="00223B51"/>
    <w:rsid w:val="00236EEB"/>
    <w:rsid w:val="00301B6B"/>
    <w:rsid w:val="003C6E89"/>
    <w:rsid w:val="003E0171"/>
    <w:rsid w:val="00483720"/>
    <w:rsid w:val="004E0218"/>
    <w:rsid w:val="00555CA3"/>
    <w:rsid w:val="00573E89"/>
    <w:rsid w:val="0060535D"/>
    <w:rsid w:val="00631AF5"/>
    <w:rsid w:val="00657FE3"/>
    <w:rsid w:val="00682E65"/>
    <w:rsid w:val="00695915"/>
    <w:rsid w:val="006A7BC7"/>
    <w:rsid w:val="00702D39"/>
    <w:rsid w:val="00727475"/>
    <w:rsid w:val="00875A1B"/>
    <w:rsid w:val="00880A60"/>
    <w:rsid w:val="00955DB7"/>
    <w:rsid w:val="009D5E6E"/>
    <w:rsid w:val="00A17946"/>
    <w:rsid w:val="00A43C57"/>
    <w:rsid w:val="00A62E3C"/>
    <w:rsid w:val="00AD4CBF"/>
    <w:rsid w:val="00B442B7"/>
    <w:rsid w:val="00B546AB"/>
    <w:rsid w:val="00BC1FB5"/>
    <w:rsid w:val="00C62DFA"/>
    <w:rsid w:val="00D05225"/>
    <w:rsid w:val="00D273EA"/>
    <w:rsid w:val="00D84848"/>
    <w:rsid w:val="00DD281F"/>
    <w:rsid w:val="00DE33C3"/>
    <w:rsid w:val="00DF0421"/>
    <w:rsid w:val="00E34D51"/>
    <w:rsid w:val="00E36F2B"/>
    <w:rsid w:val="00EB0052"/>
    <w:rsid w:val="00EE6BFB"/>
    <w:rsid w:val="00F25141"/>
    <w:rsid w:val="00F55F61"/>
    <w:rsid w:val="00FA3A80"/>
    <w:rsid w:val="00FD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4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55F61"/>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uiPriority w:val="99"/>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4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55F61"/>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uiPriority w:val="99"/>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950">
      <w:bodyDiv w:val="1"/>
      <w:marLeft w:val="0"/>
      <w:marRight w:val="0"/>
      <w:marTop w:val="0"/>
      <w:marBottom w:val="0"/>
      <w:divBdr>
        <w:top w:val="none" w:sz="0" w:space="0" w:color="auto"/>
        <w:left w:val="none" w:sz="0" w:space="0" w:color="auto"/>
        <w:bottom w:val="none" w:sz="0" w:space="0" w:color="auto"/>
        <w:right w:val="none" w:sz="0" w:space="0" w:color="auto"/>
      </w:divBdr>
    </w:div>
    <w:div w:id="966469116">
      <w:bodyDiv w:val="1"/>
      <w:marLeft w:val="0"/>
      <w:marRight w:val="0"/>
      <w:marTop w:val="0"/>
      <w:marBottom w:val="0"/>
      <w:divBdr>
        <w:top w:val="none" w:sz="0" w:space="0" w:color="auto"/>
        <w:left w:val="none" w:sz="0" w:space="0" w:color="auto"/>
        <w:bottom w:val="none" w:sz="0" w:space="0" w:color="auto"/>
        <w:right w:val="none" w:sz="0" w:space="0" w:color="auto"/>
      </w:divBdr>
    </w:div>
    <w:div w:id="1040477992">
      <w:bodyDiv w:val="1"/>
      <w:marLeft w:val="0"/>
      <w:marRight w:val="0"/>
      <w:marTop w:val="0"/>
      <w:marBottom w:val="0"/>
      <w:divBdr>
        <w:top w:val="none" w:sz="0" w:space="0" w:color="auto"/>
        <w:left w:val="none" w:sz="0" w:space="0" w:color="auto"/>
        <w:bottom w:val="none" w:sz="0" w:space="0" w:color="auto"/>
        <w:right w:val="none" w:sz="0" w:space="0" w:color="auto"/>
      </w:divBdr>
    </w:div>
    <w:div w:id="1156801474">
      <w:bodyDiv w:val="1"/>
      <w:marLeft w:val="0"/>
      <w:marRight w:val="0"/>
      <w:marTop w:val="0"/>
      <w:marBottom w:val="0"/>
      <w:divBdr>
        <w:top w:val="none" w:sz="0" w:space="0" w:color="auto"/>
        <w:left w:val="none" w:sz="0" w:space="0" w:color="auto"/>
        <w:bottom w:val="none" w:sz="0" w:space="0" w:color="auto"/>
        <w:right w:val="none" w:sz="0" w:space="0" w:color="auto"/>
      </w:divBdr>
    </w:div>
    <w:div w:id="1251961604">
      <w:bodyDiv w:val="1"/>
      <w:marLeft w:val="0"/>
      <w:marRight w:val="0"/>
      <w:marTop w:val="0"/>
      <w:marBottom w:val="0"/>
      <w:divBdr>
        <w:top w:val="none" w:sz="0" w:space="0" w:color="auto"/>
        <w:left w:val="none" w:sz="0" w:space="0" w:color="auto"/>
        <w:bottom w:val="none" w:sz="0" w:space="0" w:color="auto"/>
        <w:right w:val="none" w:sz="0" w:space="0" w:color="auto"/>
      </w:divBdr>
    </w:div>
    <w:div w:id="2036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6FEE2B71FA0613CE6A6C75C92580908441DF14F40A52817C58C577D2A0BEDBBDEDACD2E0557213DBA0AC54CF21CA2FB68CF428B3C5EA7E8AC60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B2FF63433490AD08285535E4E4032DFA12DF6C3A2DB3A035923304DB22CE955524F34C2B352BA522E4E6CFDD96CDC2EF23FFE26977820Dx2r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C67E7A892ACC5337EC75E94EF6F6EFD646388EC12F6214C541B7F0BB63C310C075E0AECC3B3C9C8D23328B53132DD24DDA116B11ED1A18GFS3D" TargetMode="External"/><Relationship Id="rId4" Type="http://schemas.openxmlformats.org/officeDocument/2006/relationships/settings" Target="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6AA4-9593-4EEF-98D4-944DFFE4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62973</Words>
  <Characters>358950</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Калягина Наталья Михайловна</cp:lastModifiedBy>
  <cp:revision>3</cp:revision>
  <dcterms:created xsi:type="dcterms:W3CDTF">2020-12-24T06:41:00Z</dcterms:created>
  <dcterms:modified xsi:type="dcterms:W3CDTF">2020-12-24T06:41:00Z</dcterms:modified>
</cp:coreProperties>
</file>