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69B65" w14:textId="77777777" w:rsidR="00945F99" w:rsidRDefault="00945F99" w:rsidP="009D4135">
      <w:pPr>
        <w:jc w:val="center"/>
      </w:pPr>
      <w:r>
        <w:t>Российская Федерация</w:t>
      </w:r>
    </w:p>
    <w:p w14:paraId="5FF43A38" w14:textId="77777777" w:rsidR="00945F99" w:rsidRDefault="00945F99" w:rsidP="009D4135">
      <w:pPr>
        <w:jc w:val="center"/>
      </w:pPr>
      <w:r>
        <w:t>Иркутская область</w:t>
      </w:r>
    </w:p>
    <w:p w14:paraId="376A6FF4" w14:textId="77777777" w:rsidR="00945F99" w:rsidRPr="003538AF" w:rsidRDefault="00945F99" w:rsidP="009D4135">
      <w:pPr>
        <w:pStyle w:val="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955B5EA" w14:textId="77777777" w:rsidR="00945F99" w:rsidRPr="003538AF" w:rsidRDefault="00945F99" w:rsidP="009D4135">
      <w:pPr>
        <w:pStyle w:val="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830966B" w14:textId="77777777" w:rsidR="00945F99" w:rsidRDefault="00945F99" w:rsidP="00945F99">
      <w:pPr>
        <w:ind w:right="-441"/>
        <w:rPr>
          <w:sz w:val="8"/>
          <w:szCs w:val="8"/>
        </w:rPr>
      </w:pPr>
    </w:p>
    <w:p w14:paraId="15FB84DA" w14:textId="7E42A639" w:rsidR="00945F99" w:rsidRPr="00C43357" w:rsidRDefault="00C43357" w:rsidP="00C43357">
      <w:pPr>
        <w:ind w:right="-441"/>
        <w:jc w:val="center"/>
        <w:rPr>
          <w:b/>
          <w:sz w:val="28"/>
          <w:szCs w:val="28"/>
        </w:rPr>
      </w:pPr>
      <w:r w:rsidRPr="00C4335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января 2022 года</w:t>
      </w:r>
      <w:r w:rsidRPr="00C4335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33-па</w:t>
      </w:r>
      <w:bookmarkStart w:id="0" w:name="_GoBack"/>
      <w:bookmarkEnd w:id="0"/>
    </w:p>
    <w:p w14:paraId="6D244E53" w14:textId="75300FC0" w:rsidR="00945F99" w:rsidRPr="00C43357" w:rsidRDefault="00945F99" w:rsidP="00C43357">
      <w:pPr>
        <w:ind w:firstLine="540"/>
        <w:jc w:val="center"/>
        <w:rPr>
          <w:b/>
          <w:sz w:val="28"/>
          <w:szCs w:val="28"/>
        </w:rPr>
      </w:pPr>
    </w:p>
    <w:p w14:paraId="4FD93A27" w14:textId="77777777" w:rsidR="00C43357" w:rsidRPr="00C43357" w:rsidRDefault="00C43357" w:rsidP="00C43357">
      <w:pPr>
        <w:ind w:firstLine="540"/>
        <w:jc w:val="center"/>
        <w:rPr>
          <w:b/>
          <w:sz w:val="28"/>
          <w:szCs w:val="28"/>
        </w:rPr>
      </w:pPr>
    </w:p>
    <w:p w14:paraId="24DDA9A9" w14:textId="1C6FC003" w:rsidR="004664AA" w:rsidRPr="00C43357" w:rsidRDefault="00C43357" w:rsidP="00C43357">
      <w:pPr>
        <w:jc w:val="center"/>
        <w:rPr>
          <w:rFonts w:eastAsia="Calibri"/>
          <w:b/>
          <w:sz w:val="28"/>
          <w:szCs w:val="28"/>
        </w:rPr>
      </w:pPr>
      <w:r w:rsidRPr="00C43357">
        <w:rPr>
          <w:rFonts w:eastAsia="Calibri"/>
          <w:b/>
          <w:sz w:val="28"/>
          <w:szCs w:val="28"/>
        </w:rPr>
        <w:t>О ВНЕСЕНИИ ИЗМЕНЕНИЙ В</w:t>
      </w:r>
    </w:p>
    <w:p w14:paraId="66C27443" w14:textId="76C61D73" w:rsidR="004664AA" w:rsidRPr="00C43357" w:rsidRDefault="00C43357" w:rsidP="00C43357">
      <w:pPr>
        <w:jc w:val="center"/>
        <w:rPr>
          <w:rFonts w:eastAsia="Calibri"/>
          <w:b/>
          <w:sz w:val="28"/>
          <w:szCs w:val="28"/>
        </w:rPr>
      </w:pPr>
      <w:r w:rsidRPr="00C43357">
        <w:rPr>
          <w:rFonts w:eastAsia="Calibri"/>
          <w:b/>
          <w:sz w:val="28"/>
          <w:szCs w:val="28"/>
        </w:rPr>
        <w:t>ПОСТАНОВЛЕНИЕ АДМИНИСТРАЦИИ</w:t>
      </w:r>
    </w:p>
    <w:p w14:paraId="4CF30D33" w14:textId="17677FA5" w:rsidR="004664AA" w:rsidRPr="00C43357" w:rsidRDefault="00C43357" w:rsidP="00C43357">
      <w:pPr>
        <w:jc w:val="center"/>
        <w:rPr>
          <w:rFonts w:eastAsia="Calibri"/>
          <w:b/>
          <w:sz w:val="28"/>
          <w:szCs w:val="28"/>
        </w:rPr>
      </w:pPr>
      <w:r w:rsidRPr="00C43357">
        <w:rPr>
          <w:rFonts w:eastAsia="Calibri"/>
          <w:b/>
          <w:sz w:val="28"/>
          <w:szCs w:val="28"/>
        </w:rPr>
        <w:t>ШЕЛЕХОВСКОГО МУНИЦИПАЛЬНОГО</w:t>
      </w:r>
    </w:p>
    <w:p w14:paraId="234E35B8" w14:textId="6F46E66C" w:rsidR="004664AA" w:rsidRPr="005F20AF" w:rsidRDefault="00C43357" w:rsidP="00C43357">
      <w:pPr>
        <w:jc w:val="center"/>
        <w:rPr>
          <w:rFonts w:eastAsia="Calibri"/>
          <w:sz w:val="28"/>
          <w:szCs w:val="28"/>
        </w:rPr>
      </w:pPr>
      <w:r w:rsidRPr="00C43357">
        <w:rPr>
          <w:rFonts w:eastAsia="Calibri"/>
          <w:b/>
          <w:sz w:val="28"/>
          <w:szCs w:val="28"/>
        </w:rPr>
        <w:t>РАЙОНА ОТ 01.07.2014 № 753-ПА</w:t>
      </w:r>
    </w:p>
    <w:p w14:paraId="0A6FA5AB" w14:textId="77777777" w:rsidR="004664AA" w:rsidRDefault="004664AA" w:rsidP="004664AA">
      <w:pPr>
        <w:jc w:val="both"/>
        <w:rPr>
          <w:rFonts w:eastAsia="Calibri"/>
          <w:sz w:val="28"/>
          <w:szCs w:val="28"/>
        </w:rPr>
      </w:pPr>
    </w:p>
    <w:p w14:paraId="78335215" w14:textId="77777777" w:rsidR="004664AA" w:rsidRPr="005F20AF" w:rsidRDefault="004664AA" w:rsidP="004664AA">
      <w:pPr>
        <w:jc w:val="both"/>
        <w:rPr>
          <w:rFonts w:eastAsia="Calibri"/>
          <w:sz w:val="28"/>
          <w:szCs w:val="28"/>
        </w:rPr>
      </w:pPr>
    </w:p>
    <w:p w14:paraId="63E0DBF9" w14:textId="77777777" w:rsidR="004664AA" w:rsidRPr="004664AA" w:rsidRDefault="004664AA" w:rsidP="004664AA">
      <w:pPr>
        <w:ind w:firstLine="567"/>
        <w:jc w:val="both"/>
        <w:rPr>
          <w:rFonts w:eastAsia="Calibri"/>
          <w:sz w:val="28"/>
          <w:szCs w:val="28"/>
        </w:rPr>
      </w:pPr>
      <w:r w:rsidRPr="005F20AF">
        <w:rPr>
          <w:rFonts w:eastAsia="Calibri"/>
          <w:sz w:val="28"/>
          <w:szCs w:val="28"/>
        </w:rPr>
        <w:t>В целях уточнения порядка подачи в уполномоченное учреждение заявок на закупку муниципальными заказчиками Шелеховского района и бюджетными учреждениями Шелеховского района, осуществляющими закупки товаров, работ, услуг для муниципальных нужд Шелеховского района, нужд бюджетных учреждений Шелеховского района, руководствуясь ст. 26 Федеральног</w:t>
      </w:r>
      <w:r>
        <w:rPr>
          <w:rFonts w:eastAsia="Calibri"/>
          <w:sz w:val="28"/>
          <w:szCs w:val="28"/>
        </w:rPr>
        <w:t xml:space="preserve">о закона от 05.04.2013 № 44-ФЗ </w:t>
      </w:r>
      <w:r w:rsidRPr="005F20AF">
        <w:rPr>
          <w:rFonts w:eastAsia="Calibri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ст. 54 Федерал</w:t>
      </w:r>
      <w:r>
        <w:rPr>
          <w:rFonts w:eastAsia="Calibri"/>
          <w:sz w:val="28"/>
          <w:szCs w:val="28"/>
        </w:rPr>
        <w:t>ьного закона</w:t>
      </w:r>
      <w:r w:rsidRPr="005F20AF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</w:t>
      </w:r>
      <w:r>
        <w:rPr>
          <w:rFonts w:eastAsia="Calibri"/>
          <w:sz w:val="28"/>
          <w:szCs w:val="28"/>
        </w:rPr>
        <w:t xml:space="preserve"> </w:t>
      </w:r>
      <w:r w:rsidRPr="005F20AF">
        <w:rPr>
          <w:rFonts w:eastAsia="Calibri"/>
          <w:sz w:val="28"/>
          <w:szCs w:val="28"/>
        </w:rPr>
        <w:t>ст. 30, 31, 34, 35 Устава Шелеховского района</w:t>
      </w:r>
      <w:r>
        <w:rPr>
          <w:rFonts w:eastAsia="Calibri"/>
          <w:sz w:val="28"/>
          <w:szCs w:val="28"/>
        </w:rPr>
        <w:t xml:space="preserve">, Администрация Шелеховского </w:t>
      </w:r>
      <w:r w:rsidRPr="005F20AF">
        <w:rPr>
          <w:rFonts w:eastAsia="Calibri"/>
          <w:sz w:val="28"/>
          <w:szCs w:val="28"/>
        </w:rPr>
        <w:t>муниципального района</w:t>
      </w:r>
    </w:p>
    <w:p w14:paraId="448E3ED4" w14:textId="77777777" w:rsidR="004664AA" w:rsidRDefault="004664AA" w:rsidP="00945F99">
      <w:pPr>
        <w:ind w:firstLine="540"/>
        <w:jc w:val="center"/>
        <w:rPr>
          <w:sz w:val="28"/>
          <w:szCs w:val="28"/>
        </w:rPr>
      </w:pPr>
    </w:p>
    <w:p w14:paraId="200D20D0" w14:textId="77777777" w:rsidR="00945F99" w:rsidRPr="00D30BE7" w:rsidRDefault="00945F99" w:rsidP="009D4135">
      <w:pPr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2B07E37" w14:textId="77777777" w:rsidR="001418D3" w:rsidRDefault="001418D3" w:rsidP="009D4135">
      <w:pPr>
        <w:ind w:firstLine="540"/>
        <w:jc w:val="both"/>
        <w:rPr>
          <w:sz w:val="28"/>
          <w:szCs w:val="28"/>
        </w:rPr>
      </w:pPr>
    </w:p>
    <w:p w14:paraId="37E6D5BA" w14:textId="77777777" w:rsidR="001418D3" w:rsidRDefault="001418D3" w:rsidP="009D4135">
      <w:pPr>
        <w:ind w:firstLine="540"/>
        <w:jc w:val="both"/>
        <w:rPr>
          <w:sz w:val="28"/>
          <w:szCs w:val="28"/>
        </w:rPr>
      </w:pPr>
    </w:p>
    <w:p w14:paraId="2DA220EE" w14:textId="77777777" w:rsidR="009D4135" w:rsidRPr="005F20AF" w:rsidRDefault="009D4135" w:rsidP="009D4135">
      <w:pPr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5F20AF">
        <w:rPr>
          <w:rFonts w:eastAsia="Calibri"/>
          <w:sz w:val="28"/>
          <w:szCs w:val="28"/>
        </w:rPr>
        <w:t>Внести в Положение о порядке взаимодействия муниципальных заказчиков Шелеховского района и бюджетных учреждений Шелеховского района, осуществляющих закупки товаров, работ, услуг для муниципальных нужд Шелеховского района, нужд бюджетных учреждений Шелеховского района, с МКУ «ЦБМУ» при определении поставщиков (подрядчиков, исполнителей), утвержденное постановлением Администрации Шелеховского муниципального района от 01.07.2014 № 753-па «Об отношениях в сфере закупок товаров, работ, услуг для обеспечения муниципальных нужд Шелеховского района, нужд бюджетных учреждений Шелеховского района», следующие изменения:</w:t>
      </w:r>
    </w:p>
    <w:p w14:paraId="12DFCACE" w14:textId="6F745466" w:rsidR="00DA198F" w:rsidRPr="002F2FBB" w:rsidRDefault="002F2FBB" w:rsidP="00DA198F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2F2FBB">
        <w:rPr>
          <w:rFonts w:eastAsia="Calibri"/>
          <w:sz w:val="28"/>
          <w:szCs w:val="28"/>
        </w:rPr>
        <w:t xml:space="preserve">абзац третий </w:t>
      </w:r>
      <w:r w:rsidR="009D4135" w:rsidRPr="002F2FBB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="009D4135" w:rsidRPr="002F2FBB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 xml:space="preserve"> </w:t>
      </w:r>
      <w:r w:rsidR="00DA198F" w:rsidRPr="002F2FBB">
        <w:rPr>
          <w:rFonts w:eastAsia="Calibri"/>
          <w:sz w:val="28"/>
          <w:szCs w:val="28"/>
        </w:rPr>
        <w:t>изложить в следующей редакции:</w:t>
      </w:r>
    </w:p>
    <w:p w14:paraId="2E74094B" w14:textId="37B2B7ED" w:rsidR="009D4135" w:rsidRPr="00DA198F" w:rsidRDefault="009D4135" w:rsidP="00DA19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98F">
        <w:rPr>
          <w:sz w:val="28"/>
          <w:szCs w:val="28"/>
        </w:rPr>
        <w:lastRenderedPageBreak/>
        <w:t>«</w:t>
      </w:r>
      <w:r w:rsidR="00DA198F" w:rsidRPr="00DA198F">
        <w:rPr>
          <w:sz w:val="28"/>
          <w:szCs w:val="28"/>
        </w:rPr>
        <w:t>извещение об осуществлении закупки - извещение, сформированное с использованием единой информационной системы, подписанное усиленной электронной подписью лица, имеющего право действовать от имени заказчика, и размещенное в единой информационной системе (далее – извещение).</w:t>
      </w:r>
      <w:r w:rsidR="00235473">
        <w:rPr>
          <w:sz w:val="28"/>
          <w:szCs w:val="28"/>
        </w:rPr>
        <w:t>»</w:t>
      </w:r>
      <w:r w:rsidR="0031184C">
        <w:rPr>
          <w:sz w:val="28"/>
          <w:szCs w:val="28"/>
        </w:rPr>
        <w:t>;</w:t>
      </w:r>
    </w:p>
    <w:p w14:paraId="26A1D490" w14:textId="77777777" w:rsidR="006673D6" w:rsidRDefault="00DA198F" w:rsidP="006673D6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пункте 3:</w:t>
      </w:r>
    </w:p>
    <w:p w14:paraId="01948761" w14:textId="77777777" w:rsidR="006673D6" w:rsidRDefault="00DA198F" w:rsidP="00FB1FD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sz w:val="28"/>
          <w:szCs w:val="28"/>
        </w:rPr>
      </w:pPr>
      <w:r w:rsidRPr="006673D6">
        <w:rPr>
          <w:rFonts w:eastAsia="Calibri"/>
          <w:sz w:val="28"/>
          <w:szCs w:val="28"/>
        </w:rPr>
        <w:t>а) в подпункте 4 слова «</w:t>
      </w:r>
      <w:r w:rsidRPr="006673D6">
        <w:rPr>
          <w:sz w:val="28"/>
          <w:szCs w:val="28"/>
        </w:rPr>
        <w:t>открытом конкурсе, запросе предложений» заменить словами «открытых конкурентных способах закупки»;</w:t>
      </w:r>
      <w:r w:rsidR="006673D6" w:rsidRPr="006673D6">
        <w:rPr>
          <w:sz w:val="28"/>
          <w:szCs w:val="28"/>
        </w:rPr>
        <w:t xml:space="preserve"> </w:t>
      </w:r>
    </w:p>
    <w:p w14:paraId="495A97CE" w14:textId="2750C27B" w:rsidR="006673D6" w:rsidRPr="006673D6" w:rsidRDefault="00DA198F" w:rsidP="006673D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подпункт 5 </w:t>
      </w:r>
      <w:r w:rsidR="00FB1FD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  <w:r w:rsidR="006673D6" w:rsidRPr="006673D6">
        <w:rPr>
          <w:sz w:val="28"/>
          <w:szCs w:val="28"/>
        </w:rPr>
        <w:t xml:space="preserve"> </w:t>
      </w:r>
    </w:p>
    <w:p w14:paraId="61CD1796" w14:textId="6041BDBA" w:rsidR="00817A79" w:rsidRDefault="00DA198F" w:rsidP="00A96900">
      <w:pPr>
        <w:widowControl w:val="0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A198F">
        <w:rPr>
          <w:sz w:val="28"/>
          <w:szCs w:val="28"/>
        </w:rPr>
        <w:t>подпункт 8</w:t>
      </w:r>
      <w:r w:rsidR="00CB1B21">
        <w:rPr>
          <w:sz w:val="28"/>
          <w:szCs w:val="28"/>
        </w:rPr>
        <w:t xml:space="preserve"> </w:t>
      </w:r>
      <w:r w:rsidR="00817A79">
        <w:rPr>
          <w:sz w:val="28"/>
          <w:szCs w:val="28"/>
        </w:rPr>
        <w:t>изложить в следующей редакции:</w:t>
      </w:r>
    </w:p>
    <w:p w14:paraId="4DB14FEF" w14:textId="4B3C902A" w:rsidR="00817A79" w:rsidRPr="007A2501" w:rsidRDefault="00817A79" w:rsidP="00817A7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7A2501">
        <w:rPr>
          <w:sz w:val="28"/>
          <w:szCs w:val="28"/>
        </w:rPr>
        <w:t xml:space="preserve">) на основании запроса о разъяснениях положений </w:t>
      </w:r>
      <w:r w:rsidR="008C2849">
        <w:rPr>
          <w:sz w:val="28"/>
          <w:szCs w:val="28"/>
        </w:rPr>
        <w:t xml:space="preserve">извещения об осуществлении закупки </w:t>
      </w:r>
      <w:r w:rsidRPr="007A2501">
        <w:rPr>
          <w:sz w:val="28"/>
          <w:szCs w:val="28"/>
        </w:rPr>
        <w:t>формирует, направляет участникам закуп</w:t>
      </w:r>
      <w:r w:rsidR="00AD1D0D">
        <w:rPr>
          <w:sz w:val="28"/>
          <w:szCs w:val="28"/>
        </w:rPr>
        <w:t>ки</w:t>
      </w:r>
      <w:r w:rsidRPr="007A2501">
        <w:rPr>
          <w:sz w:val="28"/>
          <w:szCs w:val="28"/>
        </w:rPr>
        <w:t xml:space="preserve"> и размещает в единой информационной системе разъяснения положений </w:t>
      </w:r>
      <w:r w:rsidR="00AD1D0D">
        <w:rPr>
          <w:sz w:val="28"/>
          <w:szCs w:val="28"/>
        </w:rPr>
        <w:t>извещения</w:t>
      </w:r>
      <w:r w:rsidRPr="007A2501">
        <w:rPr>
          <w:sz w:val="28"/>
          <w:szCs w:val="28"/>
        </w:rPr>
        <w:t>, в том числе представленные заказчик</w:t>
      </w:r>
      <w:r w:rsidR="00AD1D0D">
        <w:rPr>
          <w:sz w:val="28"/>
          <w:szCs w:val="28"/>
        </w:rPr>
        <w:t>ом</w:t>
      </w:r>
      <w:r w:rsidRPr="007A2501">
        <w:rPr>
          <w:sz w:val="28"/>
          <w:szCs w:val="28"/>
        </w:rPr>
        <w:t xml:space="preserve"> в соответствии с настоящим Положением;</w:t>
      </w:r>
      <w:r w:rsidR="0059749A">
        <w:rPr>
          <w:sz w:val="28"/>
          <w:szCs w:val="28"/>
        </w:rPr>
        <w:t>»;</w:t>
      </w:r>
    </w:p>
    <w:p w14:paraId="145910E0" w14:textId="1C6DB1A8" w:rsidR="00430829" w:rsidRPr="00430829" w:rsidRDefault="00430829" w:rsidP="006673D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30829">
        <w:rPr>
          <w:sz w:val="28"/>
          <w:szCs w:val="28"/>
        </w:rPr>
        <w:t xml:space="preserve">в подпункте 9 слова </w:t>
      </w:r>
      <w:r>
        <w:rPr>
          <w:sz w:val="28"/>
          <w:szCs w:val="28"/>
        </w:rPr>
        <w:t>«</w:t>
      </w:r>
      <w:r w:rsidRPr="00430829">
        <w:rPr>
          <w:sz w:val="28"/>
          <w:szCs w:val="28"/>
        </w:rPr>
        <w:t>и (или) документацию</w:t>
      </w:r>
      <w:r>
        <w:rPr>
          <w:sz w:val="28"/>
          <w:szCs w:val="28"/>
        </w:rPr>
        <w:t>» исключить;</w:t>
      </w:r>
    </w:p>
    <w:p w14:paraId="5528A160" w14:textId="77777777" w:rsidR="00A96900" w:rsidRDefault="00430829" w:rsidP="00A96900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A96900">
        <w:rPr>
          <w:rFonts w:eastAsia="Calibri"/>
          <w:sz w:val="28"/>
          <w:szCs w:val="28"/>
        </w:rPr>
        <w:t>пункт 4:</w:t>
      </w:r>
    </w:p>
    <w:p w14:paraId="4CF5B492" w14:textId="77777777" w:rsidR="00A96900" w:rsidRDefault="00430829" w:rsidP="00A9690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outlineLvl w:val="0"/>
        <w:rPr>
          <w:rFonts w:eastAsia="Calibri"/>
          <w:sz w:val="28"/>
          <w:szCs w:val="28"/>
        </w:rPr>
      </w:pPr>
      <w:r w:rsidRPr="00A96900">
        <w:rPr>
          <w:rFonts w:eastAsia="Calibri"/>
          <w:sz w:val="28"/>
          <w:szCs w:val="28"/>
        </w:rPr>
        <w:t>а) дополнить подпунктом 9.1 следующего содержания:</w:t>
      </w:r>
    </w:p>
    <w:p w14:paraId="7B216E0F" w14:textId="30DE89B0" w:rsidR="00A96900" w:rsidRDefault="00430829" w:rsidP="00F60D4F">
      <w:pPr>
        <w:widowControl w:val="0"/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sz w:val="28"/>
          <w:szCs w:val="28"/>
        </w:rPr>
      </w:pPr>
      <w:r w:rsidRPr="00430829">
        <w:rPr>
          <w:sz w:val="28"/>
          <w:szCs w:val="28"/>
        </w:rPr>
        <w:t>«9.1) устанавливает размер, порядок предоставления и требования к обеспечению гарантийных обязательств;»</w:t>
      </w:r>
      <w:r>
        <w:rPr>
          <w:sz w:val="28"/>
          <w:szCs w:val="28"/>
        </w:rPr>
        <w:t>;</w:t>
      </w:r>
    </w:p>
    <w:p w14:paraId="13F59E2C" w14:textId="77777777" w:rsidR="00F54705" w:rsidRDefault="00430829" w:rsidP="00F5470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30829">
        <w:rPr>
          <w:sz w:val="28"/>
          <w:szCs w:val="28"/>
        </w:rPr>
        <w:t>в подпункте 10 слово «формам» заменить словом «форме», слов</w:t>
      </w:r>
      <w:r>
        <w:rPr>
          <w:sz w:val="28"/>
          <w:szCs w:val="28"/>
        </w:rPr>
        <w:t>а</w:t>
      </w:r>
      <w:r w:rsidRPr="00430829">
        <w:rPr>
          <w:sz w:val="28"/>
          <w:szCs w:val="28"/>
        </w:rPr>
        <w:t xml:space="preserve"> «</w:t>
      </w:r>
      <w:hyperlink w:anchor="P153" w:history="1">
        <w:r w:rsidRPr="00430829">
          <w:rPr>
            <w:sz w:val="28"/>
            <w:szCs w:val="28"/>
          </w:rPr>
          <w:t>приложениями 1</w:t>
        </w:r>
      </w:hyperlink>
      <w:r w:rsidRPr="00430829">
        <w:rPr>
          <w:sz w:val="28"/>
          <w:szCs w:val="28"/>
        </w:rPr>
        <w:t xml:space="preserve"> - </w:t>
      </w:r>
      <w:hyperlink w:anchor="P358" w:history="1">
        <w:r w:rsidRPr="00430829">
          <w:rPr>
            <w:sz w:val="28"/>
            <w:szCs w:val="28"/>
          </w:rPr>
          <w:t>3</w:t>
        </w:r>
      </w:hyperlink>
      <w:r w:rsidRPr="00430829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Pr="00430829">
        <w:rPr>
          <w:sz w:val="28"/>
          <w:szCs w:val="28"/>
        </w:rPr>
        <w:t xml:space="preserve"> «приложением 1»;</w:t>
      </w:r>
    </w:p>
    <w:p w14:paraId="0BEECF92" w14:textId="77777777" w:rsidR="00F54705" w:rsidRDefault="00430829" w:rsidP="00F5470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 подпунктах</w:t>
      </w:r>
      <w:r w:rsidRPr="00DA198F">
        <w:rPr>
          <w:sz w:val="28"/>
          <w:szCs w:val="28"/>
        </w:rPr>
        <w:t xml:space="preserve"> </w:t>
      </w:r>
      <w:r>
        <w:rPr>
          <w:sz w:val="28"/>
          <w:szCs w:val="28"/>
        </w:rPr>
        <w:t>12, 13</w:t>
      </w:r>
      <w:r w:rsidRPr="00DA198F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</w:t>
      </w:r>
      <w:r w:rsidRPr="00DA198F">
        <w:rPr>
          <w:sz w:val="28"/>
          <w:szCs w:val="28"/>
        </w:rPr>
        <w:t>документации</w:t>
      </w:r>
      <w:r>
        <w:rPr>
          <w:sz w:val="28"/>
          <w:szCs w:val="28"/>
        </w:rPr>
        <w:t>»</w:t>
      </w:r>
      <w:r w:rsidRPr="00DA198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</w:t>
      </w:r>
      <w:r w:rsidRPr="00430829">
        <w:rPr>
          <w:sz w:val="28"/>
          <w:szCs w:val="28"/>
        </w:rPr>
        <w:t>извещения</w:t>
      </w:r>
      <w:r>
        <w:rPr>
          <w:sz w:val="28"/>
          <w:szCs w:val="28"/>
        </w:rPr>
        <w:t>»;</w:t>
      </w:r>
    </w:p>
    <w:p w14:paraId="0A383DA1" w14:textId="00F022AE" w:rsidR="00F54705" w:rsidRDefault="00430829" w:rsidP="00F5470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A198F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15</w:t>
      </w:r>
      <w:r w:rsidRPr="00DA198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430829">
        <w:rPr>
          <w:sz w:val="28"/>
          <w:szCs w:val="28"/>
        </w:rPr>
        <w:t>открытом конкурсе в электронном виде, запросе предложений</w:t>
      </w:r>
      <w:r>
        <w:rPr>
          <w:sz w:val="28"/>
          <w:szCs w:val="28"/>
        </w:rPr>
        <w:t>»</w:t>
      </w:r>
      <w:r w:rsidRPr="00DA198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430829">
        <w:rPr>
          <w:sz w:val="28"/>
          <w:szCs w:val="28"/>
        </w:rPr>
        <w:t>открытых конкурентных способах закупки</w:t>
      </w:r>
      <w:r>
        <w:rPr>
          <w:sz w:val="28"/>
          <w:szCs w:val="28"/>
        </w:rPr>
        <w:t>»;</w:t>
      </w:r>
    </w:p>
    <w:p w14:paraId="4C44574D" w14:textId="77777777" w:rsidR="00F54705" w:rsidRDefault="00430829" w:rsidP="00F5470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подпунк</w:t>
      </w:r>
      <w:r w:rsidR="00A6711E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16</w:t>
      </w:r>
      <w:r w:rsidR="00625CE0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13E29C04" w14:textId="1529DDE0" w:rsidR="00625CE0" w:rsidRDefault="00D8277F" w:rsidP="00F5470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«16) </w:t>
      </w:r>
      <w:r w:rsidR="00625CE0" w:rsidRPr="00625CE0">
        <w:rPr>
          <w:rFonts w:eastAsia="Calibri"/>
          <w:sz w:val="28"/>
          <w:szCs w:val="28"/>
        </w:rPr>
        <w:t xml:space="preserve">осуществляет подготовку и утверждение (путем проставления грифа «Утвержден») </w:t>
      </w:r>
      <w:r w:rsidR="00E35697" w:rsidRPr="00E35697">
        <w:rPr>
          <w:rFonts w:eastAsia="Calibri"/>
          <w:sz w:val="28"/>
          <w:szCs w:val="28"/>
        </w:rPr>
        <w:t>технического задания/спецификации; обоснования начальной (максимальной) цены контракта; критери</w:t>
      </w:r>
      <w:r w:rsidR="004A00B3">
        <w:rPr>
          <w:rFonts w:eastAsia="Calibri"/>
          <w:sz w:val="28"/>
          <w:szCs w:val="28"/>
        </w:rPr>
        <w:t>ев</w:t>
      </w:r>
      <w:r w:rsidR="00E35697" w:rsidRPr="00E35697">
        <w:rPr>
          <w:rFonts w:eastAsia="Calibri"/>
          <w:sz w:val="28"/>
          <w:szCs w:val="28"/>
        </w:rPr>
        <w:t xml:space="preserve"> оценки заявок</w:t>
      </w:r>
      <w:r w:rsidR="00E35697">
        <w:rPr>
          <w:rFonts w:eastAsia="Calibri"/>
          <w:sz w:val="28"/>
          <w:szCs w:val="28"/>
        </w:rPr>
        <w:t xml:space="preserve"> </w:t>
      </w:r>
      <w:r w:rsidR="00625CE0" w:rsidRPr="00625CE0">
        <w:rPr>
          <w:rFonts w:eastAsia="Calibri"/>
          <w:sz w:val="28"/>
          <w:szCs w:val="28"/>
        </w:rPr>
        <w:t>проекта контракта (гражданско-правового договора)</w:t>
      </w:r>
      <w:r w:rsidR="00E000CA">
        <w:rPr>
          <w:rFonts w:eastAsia="Calibri"/>
          <w:sz w:val="28"/>
          <w:szCs w:val="28"/>
        </w:rPr>
        <w:t xml:space="preserve"> в соответствии с</w:t>
      </w:r>
      <w:r w:rsidR="00A670BE">
        <w:rPr>
          <w:rFonts w:eastAsia="Calibri"/>
          <w:sz w:val="28"/>
          <w:szCs w:val="28"/>
        </w:rPr>
        <w:t xml:space="preserve"> требованиями </w:t>
      </w:r>
      <w:r w:rsidR="00E000CA">
        <w:rPr>
          <w:rFonts w:eastAsia="Calibri"/>
          <w:sz w:val="28"/>
          <w:szCs w:val="28"/>
        </w:rPr>
        <w:t>действующ</w:t>
      </w:r>
      <w:r w:rsidR="00A670BE">
        <w:rPr>
          <w:rFonts w:eastAsia="Calibri"/>
          <w:sz w:val="28"/>
          <w:szCs w:val="28"/>
        </w:rPr>
        <w:t>его</w:t>
      </w:r>
      <w:r w:rsidR="00E000CA">
        <w:rPr>
          <w:rFonts w:eastAsia="Calibri"/>
          <w:sz w:val="28"/>
          <w:szCs w:val="28"/>
        </w:rPr>
        <w:t xml:space="preserve"> </w:t>
      </w:r>
      <w:r w:rsidR="00D75DBD">
        <w:rPr>
          <w:rFonts w:eastAsia="Calibri"/>
          <w:sz w:val="28"/>
          <w:szCs w:val="28"/>
        </w:rPr>
        <w:t>законодательств</w:t>
      </w:r>
      <w:r w:rsidR="00A670BE">
        <w:rPr>
          <w:rFonts w:eastAsia="Calibri"/>
          <w:sz w:val="28"/>
          <w:szCs w:val="28"/>
        </w:rPr>
        <w:t>а</w:t>
      </w:r>
      <w:r w:rsidR="00D75DBD">
        <w:rPr>
          <w:rFonts w:eastAsia="Calibri"/>
          <w:sz w:val="28"/>
          <w:szCs w:val="28"/>
        </w:rPr>
        <w:t>.</w:t>
      </w:r>
      <w:r w:rsidR="00E35697">
        <w:rPr>
          <w:rFonts w:eastAsia="Calibri"/>
          <w:sz w:val="28"/>
          <w:szCs w:val="28"/>
        </w:rPr>
        <w:t>»</w:t>
      </w:r>
      <w:r w:rsidR="00A551DF">
        <w:rPr>
          <w:rFonts w:eastAsia="Calibri"/>
          <w:sz w:val="28"/>
          <w:szCs w:val="28"/>
        </w:rPr>
        <w:t>;</w:t>
      </w:r>
      <w:r w:rsidR="00E35697">
        <w:rPr>
          <w:rFonts w:eastAsia="Calibri"/>
          <w:sz w:val="28"/>
          <w:szCs w:val="28"/>
        </w:rPr>
        <w:t xml:space="preserve"> </w:t>
      </w:r>
    </w:p>
    <w:p w14:paraId="4F0AAAC5" w14:textId="0F00574A" w:rsidR="00A6711E" w:rsidRPr="00443359" w:rsidRDefault="00443359" w:rsidP="004160DC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443359">
        <w:rPr>
          <w:rFonts w:eastAsia="Calibri"/>
          <w:sz w:val="28"/>
          <w:szCs w:val="28"/>
        </w:rPr>
        <w:t xml:space="preserve">в абзаце третьем </w:t>
      </w:r>
      <w:r w:rsidR="00A6711E" w:rsidRPr="00443359">
        <w:rPr>
          <w:rFonts w:eastAsia="Calibri"/>
          <w:sz w:val="28"/>
          <w:szCs w:val="28"/>
        </w:rPr>
        <w:t>пункт</w:t>
      </w:r>
      <w:r w:rsidRPr="00443359">
        <w:rPr>
          <w:rFonts w:eastAsia="Calibri"/>
          <w:sz w:val="28"/>
          <w:szCs w:val="28"/>
        </w:rPr>
        <w:t>а</w:t>
      </w:r>
      <w:r w:rsidR="00A6711E" w:rsidRPr="00443359">
        <w:rPr>
          <w:rFonts w:eastAsia="Calibri"/>
          <w:sz w:val="28"/>
          <w:szCs w:val="28"/>
        </w:rPr>
        <w:t xml:space="preserve"> 7 </w:t>
      </w:r>
      <w:r w:rsidR="00A6711E" w:rsidRPr="00443359">
        <w:rPr>
          <w:sz w:val="28"/>
          <w:szCs w:val="28"/>
        </w:rPr>
        <w:t>слова «и документации» исключить;</w:t>
      </w:r>
    </w:p>
    <w:p w14:paraId="041DB16A" w14:textId="3F0BD532" w:rsidR="003C0F71" w:rsidRDefault="00815BB4" w:rsidP="002E34C6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815BB4">
        <w:rPr>
          <w:rFonts w:eastAsia="Calibri"/>
          <w:sz w:val="28"/>
          <w:szCs w:val="28"/>
        </w:rPr>
        <w:t xml:space="preserve">в подпункте 2 </w:t>
      </w:r>
      <w:r w:rsidR="00A6711E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="00A6711E">
        <w:rPr>
          <w:rFonts w:eastAsia="Calibri"/>
          <w:sz w:val="28"/>
          <w:szCs w:val="28"/>
        </w:rPr>
        <w:t xml:space="preserve"> 8</w:t>
      </w:r>
      <w:r w:rsidRPr="00815BB4">
        <w:t xml:space="preserve"> </w:t>
      </w:r>
      <w:r w:rsidRPr="00815BB4">
        <w:rPr>
          <w:rFonts w:eastAsia="Calibri"/>
          <w:sz w:val="28"/>
          <w:szCs w:val="28"/>
        </w:rPr>
        <w:t>слова «документации на закупку» заменить словами «извещения об осуществлении закупки»;</w:t>
      </w:r>
    </w:p>
    <w:p w14:paraId="6BE36FF6" w14:textId="78FBA0A7" w:rsidR="009F193E" w:rsidRDefault="00F71C14" w:rsidP="002F7D61">
      <w:pPr>
        <w:widowControl w:val="0"/>
        <w:numPr>
          <w:ilvl w:val="0"/>
          <w:numId w:val="3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2F7D61">
        <w:rPr>
          <w:rFonts w:eastAsia="Calibri"/>
          <w:sz w:val="28"/>
          <w:szCs w:val="28"/>
        </w:rPr>
        <w:t>пункт 11</w:t>
      </w:r>
      <w:r w:rsidR="001F0AC6">
        <w:rPr>
          <w:rFonts w:eastAsia="Calibri"/>
          <w:sz w:val="28"/>
          <w:szCs w:val="28"/>
        </w:rPr>
        <w:t xml:space="preserve"> </w:t>
      </w:r>
      <w:r w:rsidR="009F193E">
        <w:rPr>
          <w:rFonts w:eastAsia="Calibri"/>
          <w:sz w:val="28"/>
          <w:szCs w:val="28"/>
        </w:rPr>
        <w:t>изложить в следующей редакции:</w:t>
      </w:r>
      <w:r w:rsidR="00815BB4" w:rsidRPr="002F7D61">
        <w:rPr>
          <w:rFonts w:eastAsia="Calibri"/>
          <w:sz w:val="28"/>
          <w:szCs w:val="28"/>
        </w:rPr>
        <w:t xml:space="preserve"> </w:t>
      </w:r>
    </w:p>
    <w:p w14:paraId="34EF1AE9" w14:textId="146835BA" w:rsidR="004A00B3" w:rsidRPr="004A00B3" w:rsidRDefault="004A00B3" w:rsidP="004A00B3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A00B3">
        <w:rPr>
          <w:rFonts w:eastAsia="Calibri"/>
          <w:sz w:val="28"/>
          <w:szCs w:val="28"/>
        </w:rPr>
        <w:t>11. Разъяснение поло</w:t>
      </w:r>
      <w:r w:rsidR="003E5A42">
        <w:rPr>
          <w:rFonts w:eastAsia="Calibri"/>
          <w:sz w:val="28"/>
          <w:szCs w:val="28"/>
        </w:rPr>
        <w:t>жений извещения:</w:t>
      </w:r>
    </w:p>
    <w:p w14:paraId="53E83296" w14:textId="211B5B50" w:rsidR="004A00B3" w:rsidRPr="004A00B3" w:rsidRDefault="004A00B3" w:rsidP="00CD67EC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4A00B3">
        <w:rPr>
          <w:rFonts w:eastAsia="Calibri"/>
          <w:sz w:val="28"/>
          <w:szCs w:val="28"/>
        </w:rPr>
        <w:t xml:space="preserve">1) уполномоченное учреждение разъясняет положения </w:t>
      </w:r>
      <w:r w:rsidR="003E5A42">
        <w:rPr>
          <w:rFonts w:eastAsia="Calibri"/>
          <w:sz w:val="28"/>
          <w:szCs w:val="28"/>
        </w:rPr>
        <w:t>извещения</w:t>
      </w:r>
      <w:r w:rsidRPr="004A00B3">
        <w:rPr>
          <w:rFonts w:eastAsia="Calibri"/>
          <w:sz w:val="28"/>
          <w:szCs w:val="28"/>
        </w:rPr>
        <w:t xml:space="preserve"> участникам закупки;</w:t>
      </w:r>
    </w:p>
    <w:p w14:paraId="0DE98B72" w14:textId="0A280619" w:rsidR="004A00B3" w:rsidRPr="004A00B3" w:rsidRDefault="004A00B3" w:rsidP="00C8514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4A00B3">
        <w:rPr>
          <w:rFonts w:eastAsia="Calibri"/>
          <w:sz w:val="28"/>
          <w:szCs w:val="28"/>
        </w:rPr>
        <w:t>2) уполномоченное учреждение вправе запросить у заказчика соответствующие разъяснения</w:t>
      </w:r>
      <w:r w:rsidR="00623C75">
        <w:rPr>
          <w:rFonts w:eastAsia="Calibri"/>
          <w:sz w:val="28"/>
          <w:szCs w:val="28"/>
        </w:rPr>
        <w:t xml:space="preserve"> </w:t>
      </w:r>
      <w:r w:rsidR="003E5A42">
        <w:rPr>
          <w:rFonts w:eastAsia="Calibri"/>
          <w:sz w:val="28"/>
          <w:szCs w:val="28"/>
        </w:rPr>
        <w:t>извещения</w:t>
      </w:r>
      <w:r w:rsidRPr="004A00B3">
        <w:rPr>
          <w:rFonts w:eastAsia="Calibri"/>
          <w:sz w:val="28"/>
          <w:szCs w:val="28"/>
        </w:rPr>
        <w:t xml:space="preserve"> либо привлечь заказчика к подготовке разъяснения, в том числе запросить необходимую информацию и документы;</w:t>
      </w:r>
    </w:p>
    <w:p w14:paraId="684F26DF" w14:textId="1A21E826" w:rsidR="004A00B3" w:rsidRDefault="004A00B3" w:rsidP="00C851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rFonts w:eastAsia="Calibri"/>
          <w:sz w:val="28"/>
          <w:szCs w:val="28"/>
        </w:rPr>
      </w:pPr>
      <w:r w:rsidRPr="004A00B3">
        <w:rPr>
          <w:rFonts w:eastAsia="Calibri"/>
          <w:sz w:val="28"/>
          <w:szCs w:val="28"/>
        </w:rPr>
        <w:t xml:space="preserve">3) заказчик в соответствии с запросом уполномоченного учреждения и в сроки, </w:t>
      </w:r>
      <w:r w:rsidRPr="004A00B3">
        <w:rPr>
          <w:rFonts w:eastAsia="Calibri"/>
          <w:sz w:val="28"/>
          <w:szCs w:val="28"/>
        </w:rPr>
        <w:lastRenderedPageBreak/>
        <w:t xml:space="preserve">указанные в запросе, представляет ответ на запрос участника закупки о разъяснении положений </w:t>
      </w:r>
      <w:r w:rsidR="00623C75">
        <w:rPr>
          <w:rFonts w:eastAsia="Calibri"/>
          <w:sz w:val="28"/>
          <w:szCs w:val="28"/>
        </w:rPr>
        <w:t>извещения</w:t>
      </w:r>
      <w:r w:rsidRPr="004A00B3">
        <w:rPr>
          <w:rFonts w:eastAsia="Calibri"/>
          <w:sz w:val="28"/>
          <w:szCs w:val="28"/>
        </w:rPr>
        <w:t>.</w:t>
      </w:r>
      <w:r w:rsidR="00F201D4">
        <w:rPr>
          <w:rFonts w:eastAsia="Calibri"/>
          <w:sz w:val="28"/>
          <w:szCs w:val="28"/>
        </w:rPr>
        <w:t>»;</w:t>
      </w:r>
    </w:p>
    <w:p w14:paraId="44A153D3" w14:textId="77777777" w:rsidR="004E5095" w:rsidRDefault="002F7D61" w:rsidP="004E5095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8"/>
          <w:szCs w:val="28"/>
        </w:rPr>
      </w:pPr>
      <w:r w:rsidRPr="004E5095">
        <w:rPr>
          <w:rFonts w:eastAsia="Calibri"/>
          <w:sz w:val="28"/>
          <w:szCs w:val="28"/>
        </w:rPr>
        <w:t xml:space="preserve"> </w:t>
      </w:r>
      <w:r w:rsidR="00055819" w:rsidRPr="004E5095">
        <w:rPr>
          <w:sz w:val="28"/>
          <w:szCs w:val="28"/>
        </w:rPr>
        <w:t>пункт 12</w:t>
      </w:r>
      <w:r w:rsidR="009352A7" w:rsidRPr="004E5095">
        <w:rPr>
          <w:sz w:val="28"/>
          <w:szCs w:val="28"/>
        </w:rPr>
        <w:t xml:space="preserve"> изложить в следующей редакции</w:t>
      </w:r>
      <w:r w:rsidR="002D39B3" w:rsidRPr="004E5095">
        <w:rPr>
          <w:sz w:val="28"/>
          <w:szCs w:val="28"/>
        </w:rPr>
        <w:t>:</w:t>
      </w:r>
    </w:p>
    <w:p w14:paraId="753F3795" w14:textId="77777777" w:rsidR="007C38DD" w:rsidRDefault="004E5095" w:rsidP="007C38D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left="426"/>
        <w:contextualSpacing/>
        <w:jc w:val="both"/>
        <w:outlineLvl w:val="0"/>
        <w:rPr>
          <w:sz w:val="28"/>
          <w:szCs w:val="28"/>
        </w:rPr>
      </w:pPr>
      <w:r w:rsidRPr="004E5095">
        <w:rPr>
          <w:rFonts w:eastAsia="Calibri"/>
          <w:sz w:val="28"/>
          <w:szCs w:val="28"/>
        </w:rPr>
        <w:t>«</w:t>
      </w:r>
      <w:r w:rsidRPr="004E5095">
        <w:rPr>
          <w:sz w:val="28"/>
          <w:szCs w:val="28"/>
        </w:rPr>
        <w:t>12. Внесение изменений в извещение об осуществлении закупки:</w:t>
      </w:r>
    </w:p>
    <w:p w14:paraId="4C0141E1" w14:textId="77777777" w:rsidR="007C38DD" w:rsidRDefault="004E5095" w:rsidP="007C38D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sz w:val="28"/>
          <w:szCs w:val="28"/>
        </w:rPr>
      </w:pPr>
      <w:r w:rsidRPr="004E5095">
        <w:rPr>
          <w:sz w:val="28"/>
          <w:szCs w:val="28"/>
        </w:rPr>
        <w:t>1) заказчик в соответствии с настоящим Положением уведомляет уполномоченное учреждение о необходимости внесения изменений в извещение об осуществлении закупки с одновременным направлением текстовой части соответствующих изменений. Уполномоченное учреждение проверяет поступившее от заказчика уведомление на соответствие сведений, в нем содержащихся, соподчиненным параметрам соответствующей заявки, нормам Федерального закона и принимает решение о внесении изменений в извещение об осуществлении закупки. В случае отсутствия возможности внесения необходимых изменений уполномоченное учреждение в течение двух рабочих дней со дня поступления уведомления извещает об этом заказчика с указанием причин;</w:t>
      </w:r>
    </w:p>
    <w:p w14:paraId="5BE38908" w14:textId="3FD0E580" w:rsidR="004E5095" w:rsidRPr="004E5095" w:rsidRDefault="004E5095" w:rsidP="007C38D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outlineLvl w:val="0"/>
        <w:rPr>
          <w:sz w:val="28"/>
          <w:szCs w:val="28"/>
        </w:rPr>
      </w:pPr>
      <w:r w:rsidRPr="004E5095">
        <w:rPr>
          <w:sz w:val="28"/>
          <w:szCs w:val="28"/>
        </w:rPr>
        <w:t>2) предложение заказчика о внесении изменений в извещение об осуществлении закупки направляется в уполномоченное учреждение за два рабочих дня до истечения срока, установленного Федеральным законом для принятия решения о внесении изменений в извещение об осуществлении закупки.</w:t>
      </w:r>
      <w:r w:rsidR="00A27082">
        <w:rPr>
          <w:sz w:val="28"/>
          <w:szCs w:val="28"/>
        </w:rPr>
        <w:t>».</w:t>
      </w:r>
    </w:p>
    <w:p w14:paraId="5994B037" w14:textId="77777777" w:rsidR="009D4135" w:rsidRDefault="00F71C14" w:rsidP="00F71C14">
      <w:pPr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 w:rsidRPr="00862B4E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е</w:t>
      </w:r>
      <w:r w:rsidRPr="00862B4E">
        <w:rPr>
          <w:rFonts w:eastAsia="Calibri"/>
          <w:sz w:val="28"/>
          <w:szCs w:val="28"/>
        </w:rPr>
        <w:t xml:space="preserve"> 1 к Положению изложить в следующей редакции:</w:t>
      </w:r>
    </w:p>
    <w:p w14:paraId="38392079" w14:textId="77777777" w:rsidR="00F71C14" w:rsidRPr="00F71C14" w:rsidRDefault="00F71C14" w:rsidP="00F71C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eastAsia="Calibri" w:hAnsi="Times New Roman" w:cs="Times New Roman"/>
          <w:sz w:val="28"/>
          <w:szCs w:val="28"/>
        </w:rPr>
        <w:t>«</w:t>
      </w:r>
      <w:r w:rsidRPr="00F71C1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9F8A6B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>к Положению</w:t>
      </w:r>
    </w:p>
    <w:p w14:paraId="3D8DD0C9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>о порядке взаимодействия муниципальных</w:t>
      </w:r>
    </w:p>
    <w:p w14:paraId="048F856B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>заказчиков Шелеховского района и бюджетных</w:t>
      </w:r>
    </w:p>
    <w:p w14:paraId="10FE0E8D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>учреждений Шелеховского района, осуществляющих</w:t>
      </w:r>
    </w:p>
    <w:p w14:paraId="7D80DEEE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>закупки товаров, работ, услуг для муниципальных</w:t>
      </w:r>
    </w:p>
    <w:p w14:paraId="53F55B01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>нужд Шелеховского района, с МКУ "ЦБМУ"</w:t>
      </w:r>
    </w:p>
    <w:p w14:paraId="06B109A9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14">
        <w:rPr>
          <w:rFonts w:ascii="Times New Roman" w:hAnsi="Times New Roman" w:cs="Times New Roman"/>
          <w:sz w:val="24"/>
          <w:szCs w:val="24"/>
        </w:rPr>
        <w:t>при определении поставщиков</w:t>
      </w:r>
    </w:p>
    <w:p w14:paraId="50CC5922" w14:textId="77777777" w:rsidR="00F71C14" w:rsidRPr="00F71C14" w:rsidRDefault="00F71C14" w:rsidP="00F71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C14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14:paraId="4A8444CB" w14:textId="77777777" w:rsidR="00F71C14" w:rsidRPr="00F71C14" w:rsidRDefault="00F71C14" w:rsidP="00F71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4FF89C" w14:textId="77777777" w:rsidR="00F71C14" w:rsidRPr="00F71C14" w:rsidRDefault="00F71C14" w:rsidP="00F71C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1C14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A0162D8" w14:textId="77777777" w:rsidR="00F71C14" w:rsidRPr="00F71C14" w:rsidRDefault="00F71C14" w:rsidP="00F71C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1C1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239E112" w14:textId="77777777" w:rsidR="00F71C14" w:rsidRPr="00F71C14" w:rsidRDefault="00F71C14" w:rsidP="00F71C1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1C14">
        <w:rPr>
          <w:rFonts w:ascii="Times New Roman" w:hAnsi="Times New Roman" w:cs="Times New Roman"/>
          <w:sz w:val="22"/>
          <w:szCs w:val="22"/>
        </w:rPr>
        <w:t>Мэр района (заместитель Мэра района), Ф.И.О., подпись</w:t>
      </w:r>
    </w:p>
    <w:p w14:paraId="717C38E4" w14:textId="77777777" w:rsidR="00F71C14" w:rsidRPr="00F71C14" w:rsidRDefault="00F71C14" w:rsidP="00F71C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59F7C5D" w14:textId="29BC8068" w:rsidR="00F71C14" w:rsidRPr="00F71C14" w:rsidRDefault="00731546" w:rsidP="00F71C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C14" w:rsidRPr="00F71C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C14" w:rsidRPr="00F71C14">
        <w:rPr>
          <w:rFonts w:ascii="Times New Roman" w:hAnsi="Times New Roman" w:cs="Times New Roman"/>
          <w:sz w:val="28"/>
          <w:szCs w:val="28"/>
        </w:rPr>
        <w:t xml:space="preserve"> _________________ 20____ года</w:t>
      </w:r>
    </w:p>
    <w:p w14:paraId="1272C73E" w14:textId="77777777" w:rsidR="00F71C14" w:rsidRPr="00F71C14" w:rsidRDefault="00F71C14" w:rsidP="00F71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2B5726" w14:textId="02034902" w:rsidR="00217ABD" w:rsidRDefault="00217ABD" w:rsidP="00F71C1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53"/>
      <w:bookmarkEnd w:id="1"/>
      <w:r>
        <w:rPr>
          <w:sz w:val="28"/>
          <w:szCs w:val="28"/>
        </w:rPr>
        <w:t>(форма)</w:t>
      </w:r>
    </w:p>
    <w:p w14:paraId="6745FC7D" w14:textId="5B0418A7" w:rsidR="00F71C14" w:rsidRPr="00F71C14" w:rsidRDefault="00F71C14" w:rsidP="00F71C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71C14">
        <w:rPr>
          <w:sz w:val="28"/>
          <w:szCs w:val="28"/>
        </w:rPr>
        <w:t>ЗАЯВК</w:t>
      </w:r>
      <w:r w:rsidR="00217ABD">
        <w:rPr>
          <w:sz w:val="28"/>
          <w:szCs w:val="28"/>
        </w:rPr>
        <w:t>А</w:t>
      </w:r>
    </w:p>
    <w:p w14:paraId="02F440CC" w14:textId="77777777" w:rsidR="00F71C14" w:rsidRPr="00F71C14" w:rsidRDefault="00F71C14" w:rsidP="00F71C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71C14">
        <w:rPr>
          <w:sz w:val="28"/>
          <w:szCs w:val="28"/>
        </w:rPr>
        <w:t>НА ОПРЕДЕЛЕНИЕ ПОСТАВЩИКА (ПОДРЯДЧИКА, ИСПОЛНИТЕЛЯ)</w:t>
      </w:r>
    </w:p>
    <w:p w14:paraId="6F668F79" w14:textId="77777777" w:rsidR="00F71C14" w:rsidRPr="00F71C14" w:rsidRDefault="00F71C14" w:rsidP="00F71C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71C14">
        <w:rPr>
          <w:sz w:val="28"/>
          <w:szCs w:val="28"/>
        </w:rPr>
        <w:t>В ФОРМЕ _________________</w:t>
      </w:r>
    </w:p>
    <w:p w14:paraId="4C9B0C18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732BDE4A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lastRenderedPageBreak/>
        <w:t xml:space="preserve">В соответствии с Федеральным </w:t>
      </w:r>
      <w:hyperlink r:id="rId8" w:history="1">
        <w:r w:rsidRPr="00F71C14">
          <w:rPr>
            <w:sz w:val="28"/>
            <w:szCs w:val="28"/>
          </w:rPr>
          <w:t>законом</w:t>
        </w:r>
      </w:hyperlink>
      <w:r w:rsidRPr="00F71C14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прошу провести процедуру по определению поставщика  (подрядчика, исполнителя) в форме </w:t>
      </w:r>
    </w:p>
    <w:p w14:paraId="74FBBA76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782D2B30" w14:textId="77777777" w:rsidR="00F71C14" w:rsidRPr="00F71C14" w:rsidRDefault="00F71C14" w:rsidP="00F71C1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71C14">
        <w:rPr>
          <w:sz w:val="22"/>
          <w:szCs w:val="22"/>
        </w:rPr>
        <w:t>(способ определения поставщика (подрядчика, исполнителя))</w:t>
      </w:r>
    </w:p>
    <w:p w14:paraId="77DEC70C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388705E1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на ____________________________________________________________________</w:t>
      </w:r>
    </w:p>
    <w:p w14:paraId="2EF95F95" w14:textId="77777777" w:rsidR="00F71C14" w:rsidRPr="00F71C14" w:rsidRDefault="00F71C14" w:rsidP="00F71C1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71C14">
        <w:rPr>
          <w:sz w:val="22"/>
          <w:szCs w:val="22"/>
        </w:rPr>
        <w:t>(наименование объекта закупки)</w:t>
      </w:r>
    </w:p>
    <w:p w14:paraId="2FD49E9D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0AD5AB74" w14:textId="38ACDAFF" w:rsidR="00F71C14" w:rsidRPr="00F71C14" w:rsidRDefault="00F71C14" w:rsidP="00F71C14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1. Наименование, место нахождения, почтовый адрес, адрес электронной </w:t>
      </w:r>
      <w:r w:rsidR="00D75DBD" w:rsidRPr="00F71C14">
        <w:rPr>
          <w:sz w:val="28"/>
          <w:szCs w:val="28"/>
        </w:rPr>
        <w:t>почты, номер</w:t>
      </w:r>
      <w:r w:rsidRPr="00F71C14">
        <w:rPr>
          <w:sz w:val="28"/>
          <w:szCs w:val="28"/>
        </w:rPr>
        <w:t xml:space="preserve"> контактного телефона заказчика (муниципального заказчика, бюджетного учреждения):</w:t>
      </w:r>
    </w:p>
    <w:p w14:paraId="421F4061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43F5AEC4" w14:textId="77777777" w:rsidR="00F71C14" w:rsidRPr="00F71C14" w:rsidRDefault="00F71C14" w:rsidP="00F71C14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2. Наименование и описание объекта закупки (функциональные, технические и качественные характеристики, эксплуатационные характеристики объекта закупки (при необходимости)):</w:t>
      </w:r>
    </w:p>
    <w:p w14:paraId="433E73C3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4DEBE285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3. Наименование и код товара, работы, услуги в общероссийском классификаторе продукции по видам экономической деятельности (ОКПД2, КТРУ):</w:t>
      </w:r>
    </w:p>
    <w:p w14:paraId="6D5DEA9F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46FEBB97" w14:textId="77777777" w:rsidR="00F71C14" w:rsidRPr="00F71C14" w:rsidRDefault="00F71C14" w:rsidP="00F71C14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4. Наименование и код единицы измерения товара, работы, услуги в общероссийском </w:t>
      </w:r>
      <w:hyperlink r:id="rId9" w:history="1">
        <w:r w:rsidRPr="00F71C14">
          <w:rPr>
            <w:sz w:val="28"/>
            <w:szCs w:val="28"/>
          </w:rPr>
          <w:t>классификаторе</w:t>
        </w:r>
      </w:hyperlink>
      <w:r w:rsidRPr="00F71C14">
        <w:rPr>
          <w:sz w:val="28"/>
          <w:szCs w:val="28"/>
        </w:rPr>
        <w:t xml:space="preserve"> единиц измерения (ОКЕИ):</w:t>
      </w:r>
    </w:p>
    <w:p w14:paraId="356F6400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0D5C2D2B" w14:textId="2518291E" w:rsidR="00F71C14" w:rsidRPr="00F71C14" w:rsidRDefault="00F71C14" w:rsidP="00F71C14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5. Номер типового контракта</w:t>
      </w:r>
      <w:r w:rsidR="00F6662D">
        <w:rPr>
          <w:sz w:val="28"/>
          <w:szCs w:val="28"/>
        </w:rPr>
        <w:t xml:space="preserve"> </w:t>
      </w:r>
      <w:r w:rsidR="00F6662D" w:rsidRPr="00CB324C">
        <w:rPr>
          <w:sz w:val="28"/>
          <w:szCs w:val="28"/>
        </w:rPr>
        <w:t>(при наличии)</w:t>
      </w:r>
      <w:r w:rsidRPr="00F71C14">
        <w:rPr>
          <w:sz w:val="28"/>
          <w:szCs w:val="28"/>
        </w:rPr>
        <w:t xml:space="preserve">: </w:t>
      </w:r>
    </w:p>
    <w:p w14:paraId="243D83F1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66FB8CAA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6. Начальная (максимальная) цена муниципального контракта:</w:t>
      </w:r>
    </w:p>
    <w:p w14:paraId="5B5046F9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31BFA9E8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7. Источник финансирования:</w:t>
      </w:r>
    </w:p>
    <w:p w14:paraId="20E5EEE4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300A70DA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8. Код бюджетной классификации, по которому осуществляется финансирование закупки (КБК) при наличии нескольких КБК с указанием начальной максимальной цены по каждому КБК:</w:t>
      </w:r>
    </w:p>
    <w:p w14:paraId="1B9834BD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392BEC76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9. Размер обеспечения заявки на участие в электронной процедуре: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59"/>
        <w:gridCol w:w="6209"/>
      </w:tblGrid>
      <w:tr w:rsidR="00F71C14" w:rsidRPr="00F71C14" w14:paraId="480ADC92" w14:textId="77777777" w:rsidTr="006778E0">
        <w:tc>
          <w:tcPr>
            <w:tcW w:w="3259" w:type="dxa"/>
            <w:vAlign w:val="center"/>
          </w:tcPr>
          <w:p w14:paraId="651B2E60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Размер обеспечения заявки</w:t>
            </w:r>
          </w:p>
        </w:tc>
        <w:tc>
          <w:tcPr>
            <w:tcW w:w="6209" w:type="dxa"/>
            <w:vAlign w:val="center"/>
          </w:tcPr>
          <w:p w14:paraId="5ECF0BF7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F71C14">
              <w:rPr>
                <w:i/>
                <w:sz w:val="28"/>
                <w:szCs w:val="28"/>
              </w:rPr>
              <w:t>Указывается % и размер обеспечения</w:t>
            </w:r>
          </w:p>
        </w:tc>
      </w:tr>
      <w:tr w:rsidR="00F71C14" w:rsidRPr="00F71C14" w14:paraId="5F0B9A73" w14:textId="77777777" w:rsidTr="006778E0">
        <w:tc>
          <w:tcPr>
            <w:tcW w:w="3259" w:type="dxa"/>
            <w:vAlign w:val="center"/>
          </w:tcPr>
          <w:p w14:paraId="63BC9EB6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6209" w:type="dxa"/>
            <w:vAlign w:val="center"/>
          </w:tcPr>
          <w:p w14:paraId="56218581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F71C14">
              <w:rPr>
                <w:i/>
                <w:sz w:val="28"/>
                <w:szCs w:val="28"/>
              </w:rPr>
              <w:t>Финансовое управление Администрации Шелеховского муниципального района</w:t>
            </w:r>
          </w:p>
        </w:tc>
      </w:tr>
      <w:tr w:rsidR="00F71C14" w:rsidRPr="00F71C14" w14:paraId="77F33280" w14:textId="77777777" w:rsidTr="006778E0">
        <w:tc>
          <w:tcPr>
            <w:tcW w:w="3259" w:type="dxa"/>
            <w:vAlign w:val="center"/>
          </w:tcPr>
          <w:p w14:paraId="5B311FE4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209" w:type="dxa"/>
            <w:vAlign w:val="center"/>
          </w:tcPr>
          <w:p w14:paraId="06A1602C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3828B7F7" w14:textId="77777777" w:rsidTr="006778E0">
        <w:tc>
          <w:tcPr>
            <w:tcW w:w="3259" w:type="dxa"/>
            <w:vAlign w:val="center"/>
          </w:tcPr>
          <w:p w14:paraId="47E55362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ИНН получателя средств / КПП получателя средств</w:t>
            </w:r>
          </w:p>
        </w:tc>
        <w:tc>
          <w:tcPr>
            <w:tcW w:w="6209" w:type="dxa"/>
            <w:vAlign w:val="center"/>
          </w:tcPr>
          <w:p w14:paraId="43BCAC3F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43CEB54A" w14:textId="77777777" w:rsidTr="006778E0">
        <w:tc>
          <w:tcPr>
            <w:tcW w:w="3259" w:type="dxa"/>
            <w:vAlign w:val="center"/>
          </w:tcPr>
          <w:p w14:paraId="0D2658B9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БИК Банка получателя средств</w:t>
            </w:r>
          </w:p>
        </w:tc>
        <w:tc>
          <w:tcPr>
            <w:tcW w:w="6209" w:type="dxa"/>
            <w:vAlign w:val="center"/>
          </w:tcPr>
          <w:p w14:paraId="13266A75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08EFB20F" w14:textId="77777777" w:rsidTr="006778E0">
        <w:tc>
          <w:tcPr>
            <w:tcW w:w="3259" w:type="dxa"/>
            <w:vAlign w:val="center"/>
          </w:tcPr>
          <w:p w14:paraId="6C0DA6DB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lastRenderedPageBreak/>
              <w:t>Единый казначейский счет</w:t>
            </w:r>
          </w:p>
        </w:tc>
        <w:tc>
          <w:tcPr>
            <w:tcW w:w="6209" w:type="dxa"/>
            <w:vAlign w:val="center"/>
          </w:tcPr>
          <w:p w14:paraId="62C70AA1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3AABC41E" w14:textId="77777777" w:rsidTr="006778E0">
        <w:tc>
          <w:tcPr>
            <w:tcW w:w="3259" w:type="dxa"/>
            <w:vAlign w:val="center"/>
          </w:tcPr>
          <w:p w14:paraId="6E8EAEAE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6209" w:type="dxa"/>
            <w:vAlign w:val="center"/>
          </w:tcPr>
          <w:p w14:paraId="72D0431E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40F5F356" w14:textId="77777777" w:rsidTr="006778E0">
        <w:tc>
          <w:tcPr>
            <w:tcW w:w="3259" w:type="dxa"/>
            <w:vAlign w:val="center"/>
          </w:tcPr>
          <w:p w14:paraId="6A8F943A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6209" w:type="dxa"/>
            <w:vAlign w:val="center"/>
          </w:tcPr>
          <w:p w14:paraId="21367367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5D042E9F" w14:textId="77777777" w:rsidTr="006778E0">
        <w:tc>
          <w:tcPr>
            <w:tcW w:w="3259" w:type="dxa"/>
            <w:vAlign w:val="center"/>
          </w:tcPr>
          <w:p w14:paraId="3684F792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209" w:type="dxa"/>
            <w:vAlign w:val="center"/>
          </w:tcPr>
          <w:p w14:paraId="261A60E6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047D6627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10. Размер обеспечения исполнения муниципального контракта: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87"/>
        <w:gridCol w:w="6181"/>
      </w:tblGrid>
      <w:tr w:rsidR="00F71C14" w:rsidRPr="00F71C14" w14:paraId="22812481" w14:textId="77777777" w:rsidTr="006778E0">
        <w:tc>
          <w:tcPr>
            <w:tcW w:w="3287" w:type="dxa"/>
            <w:vAlign w:val="center"/>
          </w:tcPr>
          <w:p w14:paraId="59C49838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Размер обеспечения исполнения муниципального контракта</w:t>
            </w:r>
          </w:p>
        </w:tc>
        <w:tc>
          <w:tcPr>
            <w:tcW w:w="6181" w:type="dxa"/>
            <w:vAlign w:val="center"/>
          </w:tcPr>
          <w:p w14:paraId="66108312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F71C14">
              <w:rPr>
                <w:i/>
                <w:sz w:val="28"/>
                <w:szCs w:val="28"/>
              </w:rPr>
              <w:t>Указывается % и размер обеспечения</w:t>
            </w:r>
          </w:p>
        </w:tc>
      </w:tr>
      <w:tr w:rsidR="00F71C14" w:rsidRPr="00F71C14" w14:paraId="4CC26789" w14:textId="77777777" w:rsidTr="006778E0">
        <w:tc>
          <w:tcPr>
            <w:tcW w:w="3287" w:type="dxa"/>
            <w:vAlign w:val="center"/>
          </w:tcPr>
          <w:p w14:paraId="4F622FF8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6181" w:type="dxa"/>
            <w:vAlign w:val="center"/>
          </w:tcPr>
          <w:p w14:paraId="04D72566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F71C14">
              <w:rPr>
                <w:i/>
                <w:sz w:val="28"/>
                <w:szCs w:val="28"/>
              </w:rPr>
              <w:t>Финансовое управление Администрации Шелеховского муниципального района</w:t>
            </w:r>
          </w:p>
        </w:tc>
      </w:tr>
      <w:tr w:rsidR="00F71C14" w:rsidRPr="00F71C14" w14:paraId="5ACA8F09" w14:textId="77777777" w:rsidTr="006778E0">
        <w:tc>
          <w:tcPr>
            <w:tcW w:w="3287" w:type="dxa"/>
            <w:vAlign w:val="center"/>
          </w:tcPr>
          <w:p w14:paraId="590AD66C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181" w:type="dxa"/>
            <w:vAlign w:val="center"/>
          </w:tcPr>
          <w:p w14:paraId="0FD0DD68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74FA2E2B" w14:textId="77777777" w:rsidTr="006778E0">
        <w:tc>
          <w:tcPr>
            <w:tcW w:w="3287" w:type="dxa"/>
            <w:vAlign w:val="center"/>
          </w:tcPr>
          <w:p w14:paraId="27DE2536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ИНН получателя средств / КПП получателя средств</w:t>
            </w:r>
          </w:p>
        </w:tc>
        <w:tc>
          <w:tcPr>
            <w:tcW w:w="6181" w:type="dxa"/>
            <w:vAlign w:val="center"/>
          </w:tcPr>
          <w:p w14:paraId="10465366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083EAA0E" w14:textId="77777777" w:rsidTr="006778E0">
        <w:tc>
          <w:tcPr>
            <w:tcW w:w="3287" w:type="dxa"/>
            <w:vAlign w:val="center"/>
          </w:tcPr>
          <w:p w14:paraId="3CCA17B7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БИК Банка получателя средств</w:t>
            </w:r>
          </w:p>
        </w:tc>
        <w:tc>
          <w:tcPr>
            <w:tcW w:w="6181" w:type="dxa"/>
            <w:vAlign w:val="center"/>
          </w:tcPr>
          <w:p w14:paraId="2FFC9721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70499675" w14:textId="77777777" w:rsidTr="006778E0">
        <w:tc>
          <w:tcPr>
            <w:tcW w:w="3287" w:type="dxa"/>
            <w:vAlign w:val="center"/>
          </w:tcPr>
          <w:p w14:paraId="670E7F20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6181" w:type="dxa"/>
            <w:vAlign w:val="center"/>
          </w:tcPr>
          <w:p w14:paraId="322FD6A0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2A239955" w14:textId="77777777" w:rsidTr="006778E0">
        <w:tc>
          <w:tcPr>
            <w:tcW w:w="3287" w:type="dxa"/>
            <w:vAlign w:val="center"/>
          </w:tcPr>
          <w:p w14:paraId="521DFAA4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6181" w:type="dxa"/>
            <w:vAlign w:val="center"/>
          </w:tcPr>
          <w:p w14:paraId="63255465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790CB15E" w14:textId="77777777" w:rsidTr="006778E0">
        <w:tc>
          <w:tcPr>
            <w:tcW w:w="3287" w:type="dxa"/>
            <w:vAlign w:val="center"/>
          </w:tcPr>
          <w:p w14:paraId="32BE2846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6181" w:type="dxa"/>
            <w:vAlign w:val="center"/>
          </w:tcPr>
          <w:p w14:paraId="441BC977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6C3B4877" w14:textId="77777777" w:rsidTr="006778E0">
        <w:tc>
          <w:tcPr>
            <w:tcW w:w="3287" w:type="dxa"/>
            <w:vAlign w:val="center"/>
          </w:tcPr>
          <w:p w14:paraId="76FD6CDD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181" w:type="dxa"/>
            <w:vAlign w:val="center"/>
          </w:tcPr>
          <w:p w14:paraId="73465517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3957F9D6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F186346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11. Условия оплаты:</w:t>
      </w:r>
    </w:p>
    <w:p w14:paraId="65A58125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19584714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12. Расходы, включенные в начальную (максимальную) цену муниципального контракта:</w:t>
      </w:r>
    </w:p>
    <w:p w14:paraId="6AAB8D8D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52623868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13. Гарантийный срок выполнения работ (поставки товара, оказания услуг):</w:t>
      </w:r>
    </w:p>
    <w:p w14:paraId="1D1AD3FC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29433B19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14. Размер обеспечения исполнения гарантийных обязательств: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59"/>
        <w:gridCol w:w="6209"/>
      </w:tblGrid>
      <w:tr w:rsidR="00F71C14" w:rsidRPr="00F71C14" w14:paraId="1A8D1065" w14:textId="77777777" w:rsidTr="006778E0">
        <w:tc>
          <w:tcPr>
            <w:tcW w:w="3259" w:type="dxa"/>
            <w:vAlign w:val="center"/>
          </w:tcPr>
          <w:p w14:paraId="133EEBAD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Размер обеспечения исполнения гарантийных обязательств</w:t>
            </w:r>
          </w:p>
        </w:tc>
        <w:tc>
          <w:tcPr>
            <w:tcW w:w="6209" w:type="dxa"/>
            <w:vAlign w:val="center"/>
          </w:tcPr>
          <w:p w14:paraId="6FE40B29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F71C14">
              <w:rPr>
                <w:i/>
                <w:sz w:val="28"/>
                <w:szCs w:val="28"/>
              </w:rPr>
              <w:t>Указывается % и размер обеспечения</w:t>
            </w:r>
          </w:p>
        </w:tc>
      </w:tr>
      <w:tr w:rsidR="00F71C14" w:rsidRPr="00F71C14" w14:paraId="285712C3" w14:textId="77777777" w:rsidTr="006778E0">
        <w:tc>
          <w:tcPr>
            <w:tcW w:w="3259" w:type="dxa"/>
            <w:vAlign w:val="center"/>
          </w:tcPr>
          <w:p w14:paraId="30BAA6C5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6209" w:type="dxa"/>
            <w:vAlign w:val="center"/>
          </w:tcPr>
          <w:p w14:paraId="039C9043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F71C14">
              <w:rPr>
                <w:i/>
                <w:sz w:val="28"/>
                <w:szCs w:val="28"/>
              </w:rPr>
              <w:t>Финансовое управление Администрации Шелеховского муниципального района</w:t>
            </w:r>
          </w:p>
        </w:tc>
      </w:tr>
      <w:tr w:rsidR="00F71C14" w:rsidRPr="00F71C14" w14:paraId="2B9B7611" w14:textId="77777777" w:rsidTr="006778E0">
        <w:tc>
          <w:tcPr>
            <w:tcW w:w="3259" w:type="dxa"/>
            <w:vAlign w:val="center"/>
          </w:tcPr>
          <w:p w14:paraId="2F779410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209" w:type="dxa"/>
            <w:vAlign w:val="center"/>
          </w:tcPr>
          <w:p w14:paraId="1977FFC2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4C7BBBD9" w14:textId="77777777" w:rsidTr="006778E0">
        <w:tc>
          <w:tcPr>
            <w:tcW w:w="3259" w:type="dxa"/>
            <w:vAlign w:val="center"/>
          </w:tcPr>
          <w:p w14:paraId="060D33AF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ИНН получателя средств / КПП получателя средств</w:t>
            </w:r>
          </w:p>
        </w:tc>
        <w:tc>
          <w:tcPr>
            <w:tcW w:w="6209" w:type="dxa"/>
            <w:vAlign w:val="center"/>
          </w:tcPr>
          <w:p w14:paraId="43847B51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4D39E31A" w14:textId="77777777" w:rsidTr="006778E0">
        <w:tc>
          <w:tcPr>
            <w:tcW w:w="3259" w:type="dxa"/>
            <w:vAlign w:val="center"/>
          </w:tcPr>
          <w:p w14:paraId="41E2637A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БИК Банка получателя средств</w:t>
            </w:r>
          </w:p>
        </w:tc>
        <w:tc>
          <w:tcPr>
            <w:tcW w:w="6209" w:type="dxa"/>
            <w:vAlign w:val="center"/>
          </w:tcPr>
          <w:p w14:paraId="250F0B86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500E3B03" w14:textId="77777777" w:rsidTr="006778E0">
        <w:tc>
          <w:tcPr>
            <w:tcW w:w="3259" w:type="dxa"/>
            <w:vAlign w:val="center"/>
          </w:tcPr>
          <w:p w14:paraId="40CA4AF7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lastRenderedPageBreak/>
              <w:t>Единый казначейский счет</w:t>
            </w:r>
          </w:p>
        </w:tc>
        <w:tc>
          <w:tcPr>
            <w:tcW w:w="6209" w:type="dxa"/>
            <w:vAlign w:val="center"/>
          </w:tcPr>
          <w:p w14:paraId="2BAABC80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554BF4C3" w14:textId="77777777" w:rsidTr="006778E0">
        <w:tc>
          <w:tcPr>
            <w:tcW w:w="3259" w:type="dxa"/>
            <w:vAlign w:val="center"/>
          </w:tcPr>
          <w:p w14:paraId="4CFACAFD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6209" w:type="dxa"/>
            <w:vAlign w:val="center"/>
          </w:tcPr>
          <w:p w14:paraId="4C4A3123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458D4089" w14:textId="77777777" w:rsidTr="006778E0">
        <w:tc>
          <w:tcPr>
            <w:tcW w:w="3259" w:type="dxa"/>
            <w:vAlign w:val="center"/>
          </w:tcPr>
          <w:p w14:paraId="5DF9D001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6209" w:type="dxa"/>
            <w:vAlign w:val="center"/>
          </w:tcPr>
          <w:p w14:paraId="53AD972B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71C14" w:rsidRPr="00F71C14" w14:paraId="2EFA3278" w14:textId="77777777" w:rsidTr="006778E0">
        <w:tc>
          <w:tcPr>
            <w:tcW w:w="3259" w:type="dxa"/>
            <w:vAlign w:val="center"/>
          </w:tcPr>
          <w:p w14:paraId="56F1A188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1C14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209" w:type="dxa"/>
            <w:vAlign w:val="center"/>
          </w:tcPr>
          <w:p w14:paraId="0ECECF7A" w14:textId="77777777" w:rsidR="00F71C14" w:rsidRPr="00F71C14" w:rsidRDefault="00F71C14" w:rsidP="006778E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4F6EF372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7E2BB0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15. Срок поставки товара (выполнения работ, оказания услуг):</w:t>
      </w:r>
    </w:p>
    <w:p w14:paraId="795EDF84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47B1D066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16. Место и условия поставки товара (выполнения работ, оказания услуг):</w:t>
      </w:r>
    </w:p>
    <w:p w14:paraId="0B94C63B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65856B7F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17. Идентификационный код закупки: _________________</w:t>
      </w:r>
      <w:r>
        <w:rPr>
          <w:sz w:val="28"/>
          <w:szCs w:val="28"/>
        </w:rPr>
        <w:t>_____________</w:t>
      </w:r>
      <w:r w:rsidRPr="00F71C14">
        <w:rPr>
          <w:sz w:val="28"/>
          <w:szCs w:val="28"/>
        </w:rPr>
        <w:t>_</w:t>
      </w:r>
    </w:p>
    <w:p w14:paraId="4A79CB77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18. Преимущества, устанавливаемые для отдельных категорий участников закупки в соответствии со </w:t>
      </w:r>
      <w:hyperlink r:id="rId10" w:history="1">
        <w:r w:rsidRPr="00F71C14">
          <w:rPr>
            <w:sz w:val="28"/>
            <w:szCs w:val="28"/>
          </w:rPr>
          <w:t>статьями 28</w:t>
        </w:r>
      </w:hyperlink>
      <w:r w:rsidRPr="00F71C14">
        <w:rPr>
          <w:sz w:val="28"/>
          <w:szCs w:val="28"/>
        </w:rPr>
        <w:t xml:space="preserve"> - </w:t>
      </w:r>
      <w:hyperlink r:id="rId11" w:history="1">
        <w:r w:rsidRPr="00F71C14">
          <w:rPr>
            <w:sz w:val="28"/>
            <w:szCs w:val="28"/>
          </w:rPr>
          <w:t>30</w:t>
        </w:r>
      </w:hyperlink>
      <w:r w:rsidRPr="00F71C14">
        <w:rPr>
          <w:sz w:val="28"/>
          <w:szCs w:val="28"/>
        </w:rPr>
        <w:t xml:space="preserve"> Закона о контрактной системе:</w:t>
      </w:r>
    </w:p>
    <w:p w14:paraId="3D7F7663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5DED8BDB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19. Запрет / ограничение допуска товаров, происходящих из иностранного государства или группы иностранных государств, работ, услуг, соответственной выполняемых, оказываемых иностранными лицами:</w:t>
      </w:r>
    </w:p>
    <w:p w14:paraId="7D1B2CDE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____________________________________________________________________</w:t>
      </w:r>
    </w:p>
    <w:p w14:paraId="16953876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20. Возможность заключения муниципального контракта с несколькими участниками закупки: </w:t>
      </w:r>
      <w:r w:rsidRPr="00F71C14">
        <w:rPr>
          <w:sz w:val="28"/>
          <w:szCs w:val="28"/>
          <w:u w:val="single"/>
        </w:rPr>
        <w:t>установлено / не установлено</w:t>
      </w:r>
    </w:p>
    <w:p w14:paraId="75A3CB6C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21. Возможность принятия решения об одностороннем отказе от исполнения контракта: </w:t>
      </w:r>
      <w:r w:rsidRPr="00F71C14">
        <w:rPr>
          <w:sz w:val="28"/>
          <w:szCs w:val="28"/>
          <w:u w:val="single"/>
        </w:rPr>
        <w:t>установлено / не установлено</w:t>
      </w:r>
    </w:p>
    <w:p w14:paraId="27BFF628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22. Информация о возможности изменить условия контракта:</w:t>
      </w:r>
    </w:p>
    <w:p w14:paraId="0A532331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F71C14">
        <w:rPr>
          <w:sz w:val="28"/>
          <w:szCs w:val="28"/>
        </w:rPr>
        <w:t>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(пункт 1.1 части 1 статьи 95 Закона о контрактной системе);</w:t>
      </w:r>
    </w:p>
    <w:p w14:paraId="3279CD4B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F71C14">
        <w:rPr>
          <w:sz w:val="28"/>
          <w:szCs w:val="28"/>
        </w:rPr>
        <w:t xml:space="preserve">Если по предложению заказчика увеличиваются (за исключением случаев, предусмотренных </w:t>
      </w:r>
      <w:hyperlink r:id="rId12" w:history="1">
        <w:r w:rsidRPr="00F71C14">
          <w:rPr>
            <w:sz w:val="28"/>
            <w:szCs w:val="28"/>
          </w:rPr>
          <w:t>пунктом 1.3 части 1 статьи 95</w:t>
        </w:r>
      </w:hyperlink>
      <w:r w:rsidRPr="00F71C14">
        <w:rPr>
          <w:sz w:val="28"/>
          <w:szCs w:val="28"/>
        </w:rPr>
        <w:t xml:space="preserve"> Закона о контрактной системе) предусмотренные контрактом количество товара, объем работы или услуги не более чем на десять процентов (пункт 1.2 части 1 статьи 95 Закона о контрактной системе);</w:t>
      </w:r>
    </w:p>
    <w:p w14:paraId="05C57C75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F71C14">
        <w:rPr>
          <w:sz w:val="28"/>
          <w:szCs w:val="28"/>
        </w:rPr>
        <w:t>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 проведению работ по сохранению объектов культурного наследия (памятников истории и культуры) народов Российской Федерации (</w:t>
      </w:r>
      <w:hyperlink r:id="rId13" w:history="1">
        <w:r w:rsidRPr="00F71C14">
          <w:rPr>
            <w:sz w:val="28"/>
            <w:szCs w:val="28"/>
          </w:rPr>
          <w:t>пункт 1.3</w:t>
        </w:r>
        <w:r w:rsidRPr="00F71C14">
          <w:rPr>
            <w:color w:val="FF0000"/>
            <w:sz w:val="28"/>
            <w:szCs w:val="28"/>
          </w:rPr>
          <w:t xml:space="preserve"> </w:t>
        </w:r>
        <w:r w:rsidRPr="00F71C14">
          <w:rPr>
            <w:sz w:val="28"/>
            <w:szCs w:val="28"/>
          </w:rPr>
          <w:t>части 1 статьи 95</w:t>
        </w:r>
      </w:hyperlink>
      <w:r w:rsidRPr="00F71C14">
        <w:rPr>
          <w:sz w:val="28"/>
          <w:szCs w:val="28"/>
        </w:rPr>
        <w:t xml:space="preserve"> Закона о контрактной системе);</w:t>
      </w:r>
    </w:p>
    <w:p w14:paraId="04444F8D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F71C14">
        <w:rPr>
          <w:bCs/>
          <w:sz w:val="28"/>
          <w:szCs w:val="28"/>
        </w:rPr>
        <w:t>Не установлено.</w:t>
      </w:r>
    </w:p>
    <w:p w14:paraId="4BAC8CCB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F71C14">
        <w:rPr>
          <w:sz w:val="28"/>
          <w:szCs w:val="28"/>
        </w:rPr>
        <w:t xml:space="preserve">23. </w:t>
      </w:r>
      <w:r w:rsidRPr="00F71C14">
        <w:rPr>
          <w:bCs/>
          <w:sz w:val="28"/>
          <w:szCs w:val="28"/>
        </w:rPr>
        <w:t>Требования к участникам закупки:</w:t>
      </w:r>
    </w:p>
    <w:p w14:paraId="35A226E8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F71C14">
        <w:rPr>
          <w:sz w:val="28"/>
          <w:szCs w:val="28"/>
        </w:rPr>
        <w:t xml:space="preserve">Единые требования к участникам закупки в соответствии с пунктом 1 части 1 статьи 31 Закона о контрактной системе (указывается исчерпывающий перечень подлежащих </w:t>
      </w:r>
      <w:r w:rsidRPr="00F71C14">
        <w:rPr>
          <w:sz w:val="28"/>
          <w:szCs w:val="28"/>
        </w:rPr>
        <w:lastRenderedPageBreak/>
        <w:t>предоставлению участниками закупки документов, подтверждающих соответствие установленным требованиям (лицензии, разрешения, свидетельства о допуске к видам работ, членства в саморегулируемых организациях, сертификаты и другие документы, подтверждающие соответствие установленным требованиям), со ссылкой на номер, дату и наименование нормативного правового акта, на основании которого установлены такие требования;</w:t>
      </w:r>
    </w:p>
    <w:p w14:paraId="28BB5FFC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F71C14">
        <w:rPr>
          <w:sz w:val="28"/>
          <w:szCs w:val="28"/>
        </w:rPr>
        <w:t>Единые требования к участникам закупки в соответствии с пунктами 3-5, 7-11 части 1 статьи 31 Закона о контрактной системе;</w:t>
      </w:r>
    </w:p>
    <w:p w14:paraId="375E07E3" w14:textId="77777777" w:rsidR="00F71C14" w:rsidRPr="00975C39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F71C14">
        <w:rPr>
          <w:sz w:val="28"/>
          <w:szCs w:val="28"/>
        </w:rPr>
        <w:t xml:space="preserve">Требование об отсутствии в реестре недобросовестных поставщиков (подрядчиков, исполнителей) </w:t>
      </w:r>
      <w:r w:rsidRPr="00975C39">
        <w:rPr>
          <w:sz w:val="28"/>
          <w:szCs w:val="28"/>
        </w:rPr>
        <w:t>в соответствии с частью 1.1 статьи 31 Закона о контрактной системе;</w:t>
      </w:r>
    </w:p>
    <w:p w14:paraId="2D6151ED" w14:textId="77777777" w:rsidR="00F71C14" w:rsidRPr="00975C39" w:rsidRDefault="00F71C14" w:rsidP="00F71C14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975C39">
        <w:rPr>
          <w:sz w:val="28"/>
          <w:szCs w:val="28"/>
        </w:rPr>
        <w:t>Требование в соответствии с частью 5 статьи 30 Закона о контрактной системе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ориентированной некоммерческой организацией с указанием объема такого привлечения, установленного в виде процента от цены муниципального контракта.</w:t>
      </w:r>
    </w:p>
    <w:p w14:paraId="0990CF5C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24.</w:t>
      </w:r>
      <w:r w:rsidRPr="00F71C14">
        <w:rPr>
          <w:sz w:val="28"/>
          <w:szCs w:val="28"/>
        </w:rPr>
        <w:t xml:space="preserve"> Дополнительные требования к участникам закупки:</w:t>
      </w:r>
    </w:p>
    <w:p w14:paraId="136FC33B" w14:textId="03DCD5AD" w:rsidR="00F71C14" w:rsidRPr="00975C39" w:rsidRDefault="00F71C14" w:rsidP="00F71C14">
      <w:pPr>
        <w:widowControl w:val="0"/>
        <w:autoSpaceDE w:val="0"/>
        <w:autoSpaceDN w:val="0"/>
        <w:ind w:firstLine="567"/>
        <w:jc w:val="both"/>
        <w:rPr>
          <w:rFonts w:eastAsia="MS Mincho"/>
          <w:sz w:val="28"/>
          <w:szCs w:val="28"/>
        </w:rPr>
      </w:pPr>
      <w:r w:rsidRPr="00F71C14">
        <w:rPr>
          <w:rFonts w:ascii="MS Mincho" w:eastAsia="MS Mincho" w:hAnsi="MS Mincho" w:cs="MS Mincho" w:hint="eastAsia"/>
          <w:sz w:val="28"/>
          <w:szCs w:val="28"/>
        </w:rPr>
        <w:t>☐</w:t>
      </w:r>
      <w:r w:rsidRPr="00F71C14">
        <w:rPr>
          <w:rFonts w:eastAsia="MS Mincho"/>
          <w:sz w:val="28"/>
          <w:szCs w:val="28"/>
        </w:rPr>
        <w:t xml:space="preserve">- </w:t>
      </w:r>
      <w:r w:rsidRPr="00975C39">
        <w:rPr>
          <w:sz w:val="28"/>
          <w:szCs w:val="28"/>
        </w:rPr>
        <w:t xml:space="preserve">Дополнительные требования к участникам </w:t>
      </w:r>
      <w:r w:rsidR="00D75DBD" w:rsidRPr="00975C39">
        <w:rPr>
          <w:sz w:val="28"/>
          <w:szCs w:val="28"/>
        </w:rPr>
        <w:t>закупок в</w:t>
      </w:r>
      <w:r w:rsidRPr="00975C39">
        <w:rPr>
          <w:sz w:val="28"/>
          <w:szCs w:val="28"/>
        </w:rPr>
        <w:t xml:space="preserve"> соответствии с частью 2 статьи 31 Закона о контрактной системе;</w:t>
      </w:r>
    </w:p>
    <w:p w14:paraId="41A17ADC" w14:textId="2ECAF2BE" w:rsidR="00F71C14" w:rsidRPr="00975C39" w:rsidRDefault="00F71C14" w:rsidP="00F71C14">
      <w:pPr>
        <w:widowControl w:val="0"/>
        <w:autoSpaceDE w:val="0"/>
        <w:autoSpaceDN w:val="0"/>
        <w:ind w:firstLine="567"/>
        <w:jc w:val="both"/>
        <w:rPr>
          <w:rFonts w:eastAsia="MS Mincho"/>
          <w:sz w:val="28"/>
          <w:szCs w:val="28"/>
        </w:rPr>
      </w:pPr>
      <w:r w:rsidRPr="00975C39">
        <w:rPr>
          <w:rFonts w:ascii="MS Mincho" w:eastAsia="MS Mincho" w:hAnsi="MS Mincho" w:cs="MS Mincho" w:hint="eastAsia"/>
          <w:sz w:val="28"/>
          <w:szCs w:val="28"/>
        </w:rPr>
        <w:t>☐</w:t>
      </w:r>
      <w:r w:rsidRPr="00975C39">
        <w:rPr>
          <w:rFonts w:eastAsia="MS Mincho"/>
          <w:sz w:val="28"/>
          <w:szCs w:val="28"/>
        </w:rPr>
        <w:t xml:space="preserve">- </w:t>
      </w:r>
      <w:r w:rsidRPr="00975C39">
        <w:rPr>
          <w:sz w:val="28"/>
          <w:szCs w:val="28"/>
        </w:rPr>
        <w:t xml:space="preserve">Дополнительные требования к участникам </w:t>
      </w:r>
      <w:r w:rsidR="00D75DBD" w:rsidRPr="00975C39">
        <w:rPr>
          <w:sz w:val="28"/>
          <w:szCs w:val="28"/>
        </w:rPr>
        <w:t>закупок в</w:t>
      </w:r>
      <w:r w:rsidRPr="00975C39">
        <w:rPr>
          <w:sz w:val="28"/>
          <w:szCs w:val="28"/>
        </w:rPr>
        <w:t xml:space="preserve"> соответствии с частью 2.1 статьи 31 Закона о контрактной системе.</w:t>
      </w:r>
    </w:p>
    <w:p w14:paraId="6AF32E40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25. </w:t>
      </w:r>
      <w:r w:rsidRPr="00F71C14">
        <w:rPr>
          <w:sz w:val="28"/>
          <w:szCs w:val="28"/>
        </w:rPr>
        <w:t xml:space="preserve">Критерии оценки заявок, величины их значимости: </w:t>
      </w:r>
      <w:r w:rsidRPr="00975C39">
        <w:rPr>
          <w:sz w:val="28"/>
          <w:szCs w:val="28"/>
          <w:u w:val="single"/>
        </w:rPr>
        <w:t>установлено / не установлено</w:t>
      </w:r>
    </w:p>
    <w:p w14:paraId="0E422F69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C2180D3" w14:textId="7777777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Приложения к заявке:</w:t>
      </w:r>
    </w:p>
    <w:p w14:paraId="4C57E289" w14:textId="4702810D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1) Техническое </w:t>
      </w:r>
      <w:r w:rsidRPr="00975C39">
        <w:rPr>
          <w:sz w:val="28"/>
          <w:szCs w:val="28"/>
        </w:rPr>
        <w:t>задание</w:t>
      </w:r>
      <w:r w:rsidR="00975C39" w:rsidRPr="00975C39">
        <w:rPr>
          <w:sz w:val="28"/>
          <w:szCs w:val="28"/>
        </w:rPr>
        <w:t xml:space="preserve"> </w:t>
      </w:r>
      <w:r w:rsidRPr="00975C39">
        <w:rPr>
          <w:sz w:val="28"/>
          <w:szCs w:val="28"/>
        </w:rPr>
        <w:t xml:space="preserve">/ </w:t>
      </w:r>
      <w:r w:rsidRPr="00F71C14">
        <w:rPr>
          <w:sz w:val="28"/>
          <w:szCs w:val="28"/>
        </w:rPr>
        <w:t>спецификация</w:t>
      </w:r>
      <w:r w:rsidR="00E100EC">
        <w:rPr>
          <w:sz w:val="28"/>
          <w:szCs w:val="28"/>
        </w:rPr>
        <w:t>»</w:t>
      </w:r>
      <w:r w:rsidRPr="00F71C14">
        <w:rPr>
          <w:sz w:val="28"/>
          <w:szCs w:val="28"/>
        </w:rPr>
        <w:t xml:space="preserve"> </w:t>
      </w:r>
      <w:r w:rsidRPr="00975C39">
        <w:rPr>
          <w:sz w:val="28"/>
          <w:szCs w:val="28"/>
        </w:rPr>
        <w:t>(формируется в соответствии с Приложением 1 к Заявке на определение поставщика (подрядчика, исполнителя))</w:t>
      </w:r>
      <w:r w:rsidRPr="00F71C14">
        <w:rPr>
          <w:sz w:val="28"/>
          <w:szCs w:val="28"/>
        </w:rPr>
        <w:t>;</w:t>
      </w:r>
    </w:p>
    <w:p w14:paraId="629A9156" w14:textId="76527A47" w:rsidR="00F71C14" w:rsidRPr="00F71C14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2) </w:t>
      </w:r>
      <w:r w:rsidR="00B02BE7">
        <w:rPr>
          <w:sz w:val="28"/>
          <w:szCs w:val="28"/>
        </w:rPr>
        <w:t>о</w:t>
      </w:r>
      <w:r w:rsidRPr="00F71C14">
        <w:rPr>
          <w:sz w:val="28"/>
          <w:szCs w:val="28"/>
        </w:rPr>
        <w:t xml:space="preserve">боснование начальной (максимальной) цены контракта </w:t>
      </w:r>
      <w:r w:rsidRPr="00975C39">
        <w:rPr>
          <w:sz w:val="28"/>
          <w:szCs w:val="28"/>
        </w:rPr>
        <w:t>(формируется в соответствии с Приложением 2 к Заявке на определение поставщика (подрядчика, исполнителя));</w:t>
      </w:r>
    </w:p>
    <w:p w14:paraId="5EC67BD6" w14:textId="44E16B6E" w:rsidR="00F71C14" w:rsidRPr="00975C39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3) </w:t>
      </w:r>
      <w:r w:rsidR="00A75FC4">
        <w:rPr>
          <w:sz w:val="28"/>
          <w:szCs w:val="28"/>
        </w:rPr>
        <w:t>к</w:t>
      </w:r>
      <w:r w:rsidRPr="00975C39">
        <w:rPr>
          <w:sz w:val="28"/>
          <w:szCs w:val="28"/>
        </w:rPr>
        <w:t>ритерии оценки заявок, величины их значимости (формируются в соответствии с Приложением 3 к Заявке на определение поставщика (подрядчика, исполнителя));</w:t>
      </w:r>
    </w:p>
    <w:p w14:paraId="7F89BAA6" w14:textId="4D1E71DC" w:rsidR="00F71C14" w:rsidRPr="00975C39" w:rsidRDefault="00F71C14" w:rsidP="00F71C1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4)</w:t>
      </w:r>
      <w:r w:rsidRPr="00F71C14">
        <w:rPr>
          <w:sz w:val="28"/>
          <w:szCs w:val="28"/>
        </w:rPr>
        <w:t xml:space="preserve"> проект муниципального контракта </w:t>
      </w:r>
      <w:r w:rsidRPr="00975C39">
        <w:rPr>
          <w:sz w:val="28"/>
          <w:szCs w:val="28"/>
        </w:rPr>
        <w:t>(формируется в соответствии с Приложением 4 к Заявке на определение поставщика (подрядчика, исполнителя)).</w:t>
      </w:r>
    </w:p>
    <w:p w14:paraId="61CA6073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BE2F638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 xml:space="preserve">Работник контрактной службы </w:t>
      </w:r>
    </w:p>
    <w:p w14:paraId="3D0C7F09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(специалист в сфере закупок): _____________</w:t>
      </w:r>
      <w:r w:rsidR="00975C39">
        <w:rPr>
          <w:sz w:val="28"/>
          <w:szCs w:val="28"/>
        </w:rPr>
        <w:t>_______________________</w:t>
      </w:r>
      <w:r w:rsidRPr="00F71C14">
        <w:rPr>
          <w:sz w:val="28"/>
          <w:szCs w:val="28"/>
        </w:rPr>
        <w:t>____</w:t>
      </w:r>
    </w:p>
    <w:p w14:paraId="23725B0E" w14:textId="77777777" w:rsidR="00F71C14" w:rsidRPr="00975C39" w:rsidRDefault="00F71C14" w:rsidP="00F71C1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75C39">
        <w:rPr>
          <w:sz w:val="22"/>
          <w:szCs w:val="22"/>
        </w:rPr>
        <w:t xml:space="preserve">                                 (Ф.И.О., подпись)</w:t>
      </w:r>
    </w:p>
    <w:p w14:paraId="751BF94E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Тел. (факс): _________________________</w:t>
      </w:r>
    </w:p>
    <w:p w14:paraId="4D3821A4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D6F779A" w14:textId="77777777" w:rsidR="00F71C14" w:rsidRPr="00F71C14" w:rsidRDefault="00F71C14" w:rsidP="00F71C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71C14">
        <w:rPr>
          <w:sz w:val="28"/>
          <w:szCs w:val="28"/>
        </w:rPr>
        <w:t>Заказчик: ___________________________________________________________________</w:t>
      </w:r>
    </w:p>
    <w:p w14:paraId="384C45C8" w14:textId="77777777" w:rsidR="00F71C14" w:rsidRPr="00975C39" w:rsidRDefault="00F71C14" w:rsidP="00F71C1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71C14">
        <w:rPr>
          <w:sz w:val="28"/>
          <w:szCs w:val="28"/>
        </w:rPr>
        <w:t xml:space="preserve">                                                              </w:t>
      </w:r>
      <w:r w:rsidRPr="00975C39">
        <w:rPr>
          <w:sz w:val="22"/>
          <w:szCs w:val="22"/>
        </w:rPr>
        <w:t>(должность, Ф.И.О., подпись)</w:t>
      </w:r>
    </w:p>
    <w:p w14:paraId="532BCB1E" w14:textId="2543AD69" w:rsidR="00F71C14" w:rsidRPr="00F71C14" w:rsidRDefault="00F71C14" w:rsidP="00EF2AC0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F71C14">
        <w:rPr>
          <w:sz w:val="28"/>
          <w:szCs w:val="28"/>
        </w:rPr>
        <w:t>М.П.</w:t>
      </w:r>
    </w:p>
    <w:p w14:paraId="521C21C7" w14:textId="30605C8D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lastRenderedPageBreak/>
        <w:t>Приложение 1</w:t>
      </w:r>
    </w:p>
    <w:p w14:paraId="1C48AE01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к Заявке на определение поставщика</w:t>
      </w:r>
    </w:p>
    <w:p w14:paraId="2B48269E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(подрядчика, исполнителя))</w:t>
      </w:r>
    </w:p>
    <w:p w14:paraId="09FE5577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</w:p>
    <w:p w14:paraId="7D217671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Утверждаю</w:t>
      </w:r>
    </w:p>
    <w:p w14:paraId="07C9C072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1E87E66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Наименование заказчика</w:t>
      </w:r>
    </w:p>
    <w:p w14:paraId="2F45F69B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14:paraId="2A127333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 Должность, ФИО, подпись</w:t>
      </w:r>
    </w:p>
    <w:p w14:paraId="20DA2BAB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руководителя (уполномоченного лица)</w:t>
      </w:r>
    </w:p>
    <w:p w14:paraId="6CCA052D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«__» ____________ 20__ г.</w:t>
      </w:r>
    </w:p>
    <w:p w14:paraId="1D35892F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</w:p>
    <w:p w14:paraId="29DC910A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</w:p>
    <w:p w14:paraId="0DB4F29F" w14:textId="7F0624B4" w:rsidR="00F71C14" w:rsidRPr="00975C39" w:rsidRDefault="003A25ED" w:rsidP="00F71C1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ТРЕБВАНИЕ К </w:t>
      </w:r>
      <w:r w:rsidR="00661851">
        <w:rPr>
          <w:sz w:val="28"/>
          <w:szCs w:val="28"/>
        </w:rPr>
        <w:t xml:space="preserve">ЗАПОЛНЕНИЮ </w:t>
      </w:r>
      <w:r w:rsidR="00F71C14" w:rsidRPr="00975C39">
        <w:rPr>
          <w:sz w:val="28"/>
          <w:szCs w:val="28"/>
        </w:rPr>
        <w:t>ТЕХНИЧЕСКО</w:t>
      </w:r>
      <w:r w:rsidR="00661851">
        <w:rPr>
          <w:sz w:val="28"/>
          <w:szCs w:val="28"/>
        </w:rPr>
        <w:t>ГО</w:t>
      </w:r>
      <w:r w:rsidR="00F71C14" w:rsidRPr="00975C39">
        <w:rPr>
          <w:sz w:val="28"/>
          <w:szCs w:val="28"/>
        </w:rPr>
        <w:t xml:space="preserve"> ЗАДАНИ</w:t>
      </w:r>
      <w:r w:rsidR="00661851">
        <w:rPr>
          <w:sz w:val="28"/>
          <w:szCs w:val="28"/>
        </w:rPr>
        <w:t>Я</w:t>
      </w:r>
      <w:r w:rsidR="00F71C14" w:rsidRPr="00975C39">
        <w:rPr>
          <w:sz w:val="28"/>
          <w:szCs w:val="28"/>
        </w:rPr>
        <w:t xml:space="preserve"> / СПЕЦИФИКАЦИ</w:t>
      </w:r>
      <w:r>
        <w:rPr>
          <w:sz w:val="28"/>
          <w:szCs w:val="28"/>
        </w:rPr>
        <w:t>И</w:t>
      </w:r>
    </w:p>
    <w:p w14:paraId="71CC63E6" w14:textId="77777777" w:rsidR="00F71C14" w:rsidRPr="00975C39" w:rsidRDefault="00F71C14" w:rsidP="00F71C1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</w:p>
    <w:p w14:paraId="492159DA" w14:textId="77777777" w:rsidR="00F71C14" w:rsidRPr="00975C39" w:rsidRDefault="00F71C14" w:rsidP="00F71C14">
      <w:pPr>
        <w:widowControl w:val="0"/>
        <w:tabs>
          <w:tab w:val="left" w:pos="851"/>
          <w:tab w:val="left" w:pos="2212"/>
          <w:tab w:val="left" w:pos="4845"/>
          <w:tab w:val="left" w:pos="8570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1. Описание объекта закупки осуществляется в соответствии с правилами, предусмотренными </w:t>
      </w:r>
      <w:hyperlink r:id="rId14">
        <w:r w:rsidRPr="00975C39">
          <w:rPr>
            <w:sz w:val="28"/>
            <w:szCs w:val="28"/>
          </w:rPr>
          <w:t xml:space="preserve">статьей 33 </w:t>
        </w:r>
      </w:hyperlink>
      <w:r w:rsidRPr="00975C39">
        <w:rPr>
          <w:sz w:val="28"/>
          <w:szCs w:val="28"/>
        </w:rPr>
        <w:t>Закона о контрактной системе, и включает в себя:</w:t>
      </w:r>
    </w:p>
    <w:p w14:paraId="1F80DE3C" w14:textId="77777777" w:rsidR="00F71C14" w:rsidRPr="00975C39" w:rsidRDefault="00F71C14" w:rsidP="00F71C14">
      <w:pPr>
        <w:widowControl w:val="0"/>
        <w:tabs>
          <w:tab w:val="left" w:pos="851"/>
          <w:tab w:val="left" w:pos="1653"/>
          <w:tab w:val="left" w:pos="3657"/>
          <w:tab w:val="left" w:pos="5454"/>
          <w:tab w:val="left" w:pos="6548"/>
          <w:tab w:val="left" w:pos="8610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1) наименование закупаемого товара (выполняемых работ, оказываемых услуг);</w:t>
      </w:r>
    </w:p>
    <w:p w14:paraId="2DDA55B3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2) количество (объем) закупаемого товара (выполняемых работ, оказываемых услуг);</w:t>
      </w:r>
    </w:p>
    <w:p w14:paraId="2C168CD2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3) подробную характеристику закупаемых товаров, работ, услуг, включающую:</w:t>
      </w:r>
    </w:p>
    <w:p w14:paraId="78251121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качеству, техническим характеристикам товара, работы, услуги;</w:t>
      </w:r>
    </w:p>
    <w:p w14:paraId="410F0BB6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безопасности товара, работы, услуги;</w:t>
      </w:r>
    </w:p>
    <w:p w14:paraId="79410E2B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функциональным характеристикам (потребительским свойствам) товара;</w:t>
      </w:r>
    </w:p>
    <w:p w14:paraId="4FC98BA5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размерам товара;</w:t>
      </w:r>
    </w:p>
    <w:p w14:paraId="01FF14E2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упаковке товара;</w:t>
      </w:r>
    </w:p>
    <w:p w14:paraId="31D0D0B5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отгрузке товара;</w:t>
      </w:r>
    </w:p>
    <w:p w14:paraId="32E388D9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порядку выполнения работ, оказания услуг;</w:t>
      </w:r>
    </w:p>
    <w:p w14:paraId="5E05B62F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требования к результатам работ;</w:t>
      </w:r>
    </w:p>
    <w:p w14:paraId="1C2B229C" w14:textId="77777777" w:rsidR="00F71C14" w:rsidRPr="00975C39" w:rsidRDefault="00F71C14" w:rsidP="00F71C14">
      <w:pPr>
        <w:widowControl w:val="0"/>
        <w:tabs>
          <w:tab w:val="left" w:pos="851"/>
          <w:tab w:val="left" w:pos="2047"/>
          <w:tab w:val="left" w:pos="2632"/>
          <w:tab w:val="left" w:pos="3764"/>
          <w:tab w:val="left" w:pos="5323"/>
          <w:tab w:val="left" w:pos="5774"/>
          <w:tab w:val="left" w:pos="6808"/>
          <w:tab w:val="left" w:pos="7789"/>
          <w:tab w:val="left" w:pos="8699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</w:p>
    <w:p w14:paraId="3DDB85FA" w14:textId="77777777" w:rsidR="00F71C14" w:rsidRPr="00975C39" w:rsidRDefault="00F71C14" w:rsidP="00F71C14">
      <w:pPr>
        <w:widowControl w:val="0"/>
        <w:tabs>
          <w:tab w:val="left" w:pos="851"/>
          <w:tab w:val="left" w:pos="2061"/>
          <w:tab w:val="left" w:pos="3562"/>
          <w:tab w:val="left" w:pos="5472"/>
          <w:tab w:val="left" w:pos="7042"/>
          <w:tab w:val="left" w:pos="8006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4) информацию о месте, датах начала и окончания, порядке и графике осмотра участниками закупки образца или макета товара, на поставку которого заключается контракт, если заказчиком</w:t>
      </w:r>
      <w:bookmarkStart w:id="2" w:name="_page_22_0"/>
      <w:r w:rsidRPr="00975C39">
        <w:rPr>
          <w:sz w:val="28"/>
          <w:szCs w:val="28"/>
        </w:rPr>
        <w:t xml:space="preserve"> устанавливается требование о соответствии поставляемого товара образцу или макету товара, на поставку которого заключается контракт;</w:t>
      </w:r>
    </w:p>
    <w:p w14:paraId="29AF905A" w14:textId="77777777" w:rsidR="00F71C14" w:rsidRPr="00975C39" w:rsidRDefault="00F71C14" w:rsidP="00F71C14">
      <w:pPr>
        <w:widowControl w:val="0"/>
        <w:tabs>
          <w:tab w:val="left" w:pos="851"/>
          <w:tab w:val="left" w:pos="1713"/>
          <w:tab w:val="left" w:pos="3632"/>
          <w:tab w:val="left" w:pos="5762"/>
          <w:tab w:val="left" w:pos="6987"/>
          <w:tab w:val="left" w:pos="8973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5) изображение поставляемого товара, позволяющее его идентифицировать и подготовить заявку, окончательное предложение, если заказчиком установлено требование о соответствии поставляемого товара изображению товара, на поставку которого заключается контракт;</w:t>
      </w:r>
    </w:p>
    <w:p w14:paraId="4F419FF1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6) показатели, позволяющие определить соответствие закупаемых товара, работы, услуги потребностям заказчика.</w:t>
      </w:r>
    </w:p>
    <w:p w14:paraId="23A1B2D3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lastRenderedPageBreak/>
        <w:t>При этом указываются максимальные и (или) минимальные значения таких показателей, а также значения показателей, которые не могут изменяться;</w:t>
      </w:r>
    </w:p>
    <w:p w14:paraId="0D560D11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7) указание на то,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14:paraId="393FF26F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2. При необходимости заказчиком устанавливаются гарантийные обязательства, включающие:</w:t>
      </w:r>
    </w:p>
    <w:p w14:paraId="65445B12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1) гарантию качества товара, работы, услуги, а также требования к гарантийному сроку товара, работы, услуги;</w:t>
      </w:r>
    </w:p>
    <w:p w14:paraId="0A66BE13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2) требования к объему предоставления гарантий качества товара, работы, услуги;</w:t>
      </w:r>
    </w:p>
    <w:p w14:paraId="22968E09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3) требования к гарантийному обслуживанию товара;</w:t>
      </w:r>
    </w:p>
    <w:p w14:paraId="04D3AC6A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4) требования к расходам на эксплуатацию товара;</w:t>
      </w:r>
    </w:p>
    <w:p w14:paraId="478A1A60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5) требования к обязательности осуществления монтажа и наладки товара, к обучению лиц, осуществляющих использование и обслуживание товара (устанавливаются заказчиком при необходимости).</w:t>
      </w:r>
    </w:p>
    <w:p w14:paraId="1822B3BD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В случае определения поставщика машин и оборудования -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</w:t>
      </w:r>
    </w:p>
    <w:p w14:paraId="06560B7E" w14:textId="77777777" w:rsidR="00F71C14" w:rsidRPr="00975C39" w:rsidRDefault="00F71C14" w:rsidP="00F71C14">
      <w:pPr>
        <w:widowControl w:val="0"/>
        <w:tabs>
          <w:tab w:val="left" w:pos="851"/>
          <w:tab w:val="left" w:pos="2205"/>
          <w:tab w:val="left" w:pos="2624"/>
          <w:tab w:val="left" w:pos="4880"/>
          <w:tab w:val="left" w:pos="6240"/>
          <w:tab w:val="left" w:pos="8290"/>
          <w:tab w:val="left" w:pos="8724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В случае определения поставщика новых машин и оборудования –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  <w:bookmarkEnd w:id="2"/>
    </w:p>
    <w:p w14:paraId="2E038C3C" w14:textId="77777777" w:rsidR="00F71C14" w:rsidRPr="00975C39" w:rsidRDefault="00F71C14" w:rsidP="00F71C14">
      <w:pPr>
        <w:widowControl w:val="0"/>
        <w:tabs>
          <w:tab w:val="left" w:pos="851"/>
          <w:tab w:val="left" w:pos="2675"/>
          <w:tab w:val="left" w:pos="4296"/>
          <w:tab w:val="left" w:pos="4780"/>
          <w:tab w:val="left" w:pos="6397"/>
          <w:tab w:val="left" w:pos="6886"/>
          <w:tab w:val="left" w:pos="7721"/>
          <w:tab w:val="left" w:pos="9208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3. В случае использования или закупки товаров в рамках выполнения работ, оказания услуг заказчик в составе заявки на закупку предоставляет ведомость используемых товаров (материалов), содержащую информацию о наименовании, характеристиках и количестве таких товаров (материалов).</w:t>
      </w:r>
    </w:p>
    <w:p w14:paraId="59279AC2" w14:textId="77777777" w:rsidR="00F71C14" w:rsidRPr="00975C39" w:rsidRDefault="00F71C14" w:rsidP="00F71C14">
      <w:pPr>
        <w:widowControl w:val="0"/>
        <w:tabs>
          <w:tab w:val="left" w:pos="851"/>
          <w:tab w:val="left" w:pos="1774"/>
          <w:tab w:val="left" w:pos="2577"/>
          <w:tab w:val="left" w:pos="4027"/>
          <w:tab w:val="left" w:pos="4729"/>
          <w:tab w:val="left" w:pos="5988"/>
          <w:tab w:val="left" w:pos="6616"/>
          <w:tab w:val="left" w:pos="6971"/>
          <w:tab w:val="left" w:pos="7575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4. При осуществлении закупки работ по строительству, реконструкции, капитальному ремонту заказчик в составе заявки на закупку предоставляет проектную документацию, утвержденную в порядке,  установленном законодательством о  градостроительной деятельности, или типовую проектную документацию и сметную документацию на строительство, реконструкцию, капитальный ремонт объекта капитального строительства, в случае проведения закупки по сносу объекта капитального строительства предоставляется проект организации работ по сносу объекта капитального строительства (включая заключение о соответствии (положительное заключение) результатов инженерных изысканий, заключение о соответствии (положительное заключение) проектной документации, заключение о достоверности (положительное заключение) определения сметной стоимости), за исключением случая, если подготовка таких проектных документаций, сметы в соответствии с указанным законодательством не требуется, а также случаев осуществления закупки в соответствии с частями 16 и 16.1 статьи 34 Закона о контрактной системе, при которых предметом контракта является в том числе проектирование объекта капитального строительства.</w:t>
      </w:r>
    </w:p>
    <w:p w14:paraId="5F68F0D2" w14:textId="72855EDD" w:rsidR="00F71C14" w:rsidRPr="00975C39" w:rsidRDefault="00F71C14" w:rsidP="00F71C1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lastRenderedPageBreak/>
        <w:t xml:space="preserve">5. Заказчик утверждает техническое задание / спецификацию путем проставления грифа </w:t>
      </w:r>
      <w:r w:rsidR="00FD3C1A">
        <w:rPr>
          <w:sz w:val="28"/>
          <w:szCs w:val="28"/>
        </w:rPr>
        <w:t>«</w:t>
      </w:r>
      <w:r w:rsidRPr="00975C39">
        <w:rPr>
          <w:sz w:val="28"/>
          <w:szCs w:val="28"/>
        </w:rPr>
        <w:t>Утвержден</w:t>
      </w:r>
      <w:r w:rsidR="00FD3C1A">
        <w:rPr>
          <w:sz w:val="28"/>
          <w:szCs w:val="28"/>
        </w:rPr>
        <w:t>»</w:t>
      </w:r>
      <w:r w:rsidRPr="00975C39">
        <w:rPr>
          <w:sz w:val="28"/>
          <w:szCs w:val="28"/>
        </w:rPr>
        <w:t>. Все необходимые документы предоставляются на бумажном носителе, подписанные уполномоченным лицом заказчика, заверенные печатью, и в виде электронной копии бумажного документа, созданной посредством его сканирования в формате PDF. Текстовые материалы дополнительно предоставляются в формате Microsoft Word или Microsoft Excel. Бумажная и электронная версии документов должны быть абсолютно идентичны.</w:t>
      </w:r>
    </w:p>
    <w:p w14:paraId="584D3D44" w14:textId="7BCB6B08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Приложение 2</w:t>
      </w:r>
    </w:p>
    <w:p w14:paraId="263431F8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к Заявке на определение поставщика</w:t>
      </w:r>
    </w:p>
    <w:p w14:paraId="3B6DCFE2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(подрядчика, исполнителя))</w:t>
      </w:r>
    </w:p>
    <w:p w14:paraId="7ECCF44E" w14:textId="77777777" w:rsidR="00F71C14" w:rsidRPr="00975C39" w:rsidRDefault="00F71C14" w:rsidP="00F71C1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sz w:val="28"/>
          <w:szCs w:val="28"/>
        </w:rPr>
      </w:pPr>
    </w:p>
    <w:p w14:paraId="17C5410F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Утверждаю</w:t>
      </w:r>
    </w:p>
    <w:p w14:paraId="055DA582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4A32385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Наименование заказчика</w:t>
      </w:r>
    </w:p>
    <w:p w14:paraId="3196A778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14:paraId="7BA36DB3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 Должность, ФИО, подпись</w:t>
      </w:r>
    </w:p>
    <w:p w14:paraId="47B45454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руководителя (уполномоченного лица)</w:t>
      </w:r>
    </w:p>
    <w:p w14:paraId="6C13EE5C" w14:textId="77777777" w:rsidR="00F71C14" w:rsidRPr="00975C39" w:rsidRDefault="00F71C14" w:rsidP="00F71C1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«__» ____________ 20__ г.</w:t>
      </w:r>
    </w:p>
    <w:p w14:paraId="0DCA8039" w14:textId="77777777" w:rsidR="00F71C14" w:rsidRPr="00975C39" w:rsidRDefault="00F71C14" w:rsidP="00F71C1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sz w:val="28"/>
          <w:szCs w:val="28"/>
        </w:rPr>
      </w:pPr>
    </w:p>
    <w:p w14:paraId="2CA5C8E6" w14:textId="3A7239E4" w:rsidR="00F71C14" w:rsidRPr="00975C39" w:rsidRDefault="003A25ED" w:rsidP="00F71C1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ТРЕБОВАНИ</w:t>
      </w:r>
      <w:r w:rsidR="00FE568A">
        <w:rPr>
          <w:sz w:val="28"/>
          <w:szCs w:val="28"/>
        </w:rPr>
        <w:t xml:space="preserve">Е К </w:t>
      </w:r>
      <w:r w:rsidR="00661851">
        <w:rPr>
          <w:sz w:val="28"/>
          <w:szCs w:val="28"/>
        </w:rPr>
        <w:t xml:space="preserve">ЗАПОЛНЕНИЮ </w:t>
      </w:r>
      <w:r w:rsidR="00F71C14" w:rsidRPr="00975C39">
        <w:rPr>
          <w:sz w:val="28"/>
          <w:szCs w:val="28"/>
        </w:rPr>
        <w:t>ОБОСНОВАНИ</w:t>
      </w:r>
      <w:r w:rsidR="00960BA7">
        <w:rPr>
          <w:sz w:val="28"/>
          <w:szCs w:val="28"/>
        </w:rPr>
        <w:t>Я</w:t>
      </w:r>
      <w:r w:rsidR="00F71C14" w:rsidRPr="00975C39">
        <w:rPr>
          <w:sz w:val="28"/>
          <w:szCs w:val="28"/>
        </w:rPr>
        <w:t xml:space="preserve"> НАЧАЛЬНОЙ (МАКСИМАЛЬНОЙ) ЦЕНЫ КОНТРАКТА</w:t>
      </w:r>
    </w:p>
    <w:p w14:paraId="6F18F040" w14:textId="77777777" w:rsidR="00F71C14" w:rsidRPr="00975C39" w:rsidRDefault="00F71C14" w:rsidP="00F71C1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14:paraId="7E5C7783" w14:textId="6A23C066" w:rsidR="00F71C14" w:rsidRPr="00975C39" w:rsidRDefault="00F71C14" w:rsidP="00F71C14">
      <w:pPr>
        <w:widowControl w:val="0"/>
        <w:tabs>
          <w:tab w:val="left" w:pos="851"/>
          <w:tab w:val="left" w:pos="1695"/>
          <w:tab w:val="left" w:pos="2428"/>
          <w:tab w:val="left" w:pos="4090"/>
          <w:tab w:val="left" w:pos="5430"/>
          <w:tab w:val="left" w:pos="7884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1. НМЦК, начальная цена единицы товара, работы, услуги определяются и обосновываются заказчиком посредством применения метода или нескольких методов, предусмотренных </w:t>
      </w:r>
      <w:hyperlink r:id="rId15">
        <w:r w:rsidRPr="00975C39">
          <w:rPr>
            <w:sz w:val="28"/>
            <w:szCs w:val="28"/>
          </w:rPr>
          <w:t>статьей 22</w:t>
        </w:r>
      </w:hyperlink>
      <w:r w:rsidRPr="00975C39">
        <w:rPr>
          <w:sz w:val="28"/>
          <w:szCs w:val="28"/>
        </w:rPr>
        <w:t xml:space="preserve"> Закона о контрактной системе, в соответствии:</w:t>
      </w:r>
    </w:p>
    <w:p w14:paraId="3C61C9D6" w14:textId="77777777" w:rsidR="00F71C14" w:rsidRPr="00975C39" w:rsidRDefault="00F71C14" w:rsidP="00F71C14">
      <w:pPr>
        <w:widowControl w:val="0"/>
        <w:tabs>
          <w:tab w:val="left" w:pos="851"/>
          <w:tab w:val="left" w:pos="1692"/>
          <w:tab w:val="left" w:pos="3783"/>
          <w:tab w:val="left" w:pos="5409"/>
          <w:tab w:val="left" w:pos="6537"/>
          <w:tab w:val="left" w:pos="8408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с нормативными правовыми актами федеральных органов исполнительной власти, принятыми в соответствии с частью 22 статьи 22 Закона о контрактной системе;</w:t>
      </w:r>
    </w:p>
    <w:p w14:paraId="0E88EA4A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- с особенностями определения начальной (максимальной) цены контракта, начальной цены единицы товара (в том</w:t>
      </w:r>
      <w:bookmarkStart w:id="3" w:name="_page_24_0"/>
      <w:r w:rsidRPr="00975C39">
        <w:rPr>
          <w:sz w:val="28"/>
          <w:szCs w:val="28"/>
        </w:rPr>
        <w:t xml:space="preserve"> числе товаров, поставляемых при выполнении закупаемых работ, оказании закупаемых услуг) для цели достижения минимальной доли закупок, установленными постановлением Правительства Российской Федерации от 03 декабря 2020 года № 2014 «О минимальной обязательной доле закупок российских товаров и ее достижении заказчиком»;</w:t>
      </w:r>
    </w:p>
    <w:p w14:paraId="1207B40D" w14:textId="2B67FC69" w:rsidR="00F71C14" w:rsidRPr="00975C39" w:rsidRDefault="00F71C14" w:rsidP="00D450B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- </w:t>
      </w:r>
      <w:r w:rsidR="000D321A">
        <w:rPr>
          <w:sz w:val="28"/>
          <w:szCs w:val="28"/>
        </w:rPr>
        <w:t xml:space="preserve">с </w:t>
      </w:r>
      <w:r w:rsidR="009B15D3">
        <w:rPr>
          <w:sz w:val="28"/>
          <w:szCs w:val="28"/>
        </w:rPr>
        <w:t>м</w:t>
      </w:r>
      <w:r w:rsidR="00941011" w:rsidRPr="00941011">
        <w:rPr>
          <w:sz w:val="28"/>
          <w:szCs w:val="28"/>
        </w:rPr>
        <w:t>етодическ</w:t>
      </w:r>
      <w:r w:rsidR="000D321A">
        <w:rPr>
          <w:sz w:val="28"/>
          <w:szCs w:val="28"/>
        </w:rPr>
        <w:t>ими</w:t>
      </w:r>
      <w:r w:rsidR="00941011" w:rsidRPr="00941011">
        <w:rPr>
          <w:sz w:val="28"/>
          <w:szCs w:val="28"/>
        </w:rPr>
        <w:t xml:space="preserve"> рекомендаци</w:t>
      </w:r>
      <w:r w:rsidR="000D321A">
        <w:rPr>
          <w:sz w:val="28"/>
          <w:szCs w:val="28"/>
        </w:rPr>
        <w:t>ями</w:t>
      </w:r>
      <w:r w:rsidR="00941011" w:rsidRPr="00941011"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975C39">
        <w:rPr>
          <w:sz w:val="28"/>
          <w:szCs w:val="28"/>
        </w:rPr>
        <w:t xml:space="preserve">, </w:t>
      </w:r>
      <w:r w:rsidR="00606BCF">
        <w:rPr>
          <w:sz w:val="28"/>
          <w:szCs w:val="28"/>
        </w:rPr>
        <w:t>утвержденных п</w:t>
      </w:r>
      <w:r w:rsidR="00D450BB" w:rsidRPr="00D450BB">
        <w:rPr>
          <w:sz w:val="28"/>
          <w:szCs w:val="28"/>
        </w:rPr>
        <w:t>риказ</w:t>
      </w:r>
      <w:r w:rsidR="009B15D3">
        <w:rPr>
          <w:sz w:val="28"/>
          <w:szCs w:val="28"/>
        </w:rPr>
        <w:t>ом</w:t>
      </w:r>
      <w:r w:rsidR="00D450BB" w:rsidRPr="00D450BB">
        <w:rPr>
          <w:sz w:val="28"/>
          <w:szCs w:val="28"/>
        </w:rPr>
        <w:t xml:space="preserve"> Минэкономразвития России от 02.10.2013 </w:t>
      </w:r>
      <w:r w:rsidR="00770A44">
        <w:rPr>
          <w:sz w:val="28"/>
          <w:szCs w:val="28"/>
        </w:rPr>
        <w:t>№</w:t>
      </w:r>
      <w:r w:rsidR="00D450BB" w:rsidRPr="00D450BB">
        <w:rPr>
          <w:sz w:val="28"/>
          <w:szCs w:val="28"/>
        </w:rPr>
        <w:t xml:space="preserve"> 567</w:t>
      </w:r>
      <w:r w:rsidR="000D321A">
        <w:rPr>
          <w:sz w:val="28"/>
          <w:szCs w:val="28"/>
        </w:rPr>
        <w:t>.</w:t>
      </w:r>
    </w:p>
    <w:p w14:paraId="3F460059" w14:textId="77777777" w:rsidR="00F71C14" w:rsidRPr="00975C39" w:rsidRDefault="00F71C14" w:rsidP="00F71C14">
      <w:pPr>
        <w:widowControl w:val="0"/>
        <w:tabs>
          <w:tab w:val="left" w:pos="851"/>
          <w:tab w:val="left" w:pos="2268"/>
          <w:tab w:val="left" w:pos="4100"/>
          <w:tab w:val="left" w:pos="5830"/>
          <w:tab w:val="left" w:pos="7855"/>
          <w:tab w:val="left" w:pos="9203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2. Обоснование НМЦК, начальной цены единицы товара, работы, услуги осуществляется по форме, предусмотренной методическими </w:t>
      </w:r>
      <w:hyperlink r:id="rId16">
        <w:r w:rsidRPr="00975C39">
          <w:rPr>
            <w:sz w:val="28"/>
            <w:szCs w:val="28"/>
          </w:rPr>
          <w:t xml:space="preserve">рекомендациями </w:t>
        </w:r>
      </w:hyperlink>
      <w:r w:rsidRPr="00975C39">
        <w:rPr>
          <w:sz w:val="28"/>
          <w:szCs w:val="28"/>
        </w:rPr>
        <w:t xml:space="preserve">по применению методов определения НМЦК, начальной цены единицы товаров, работы услуги, установленными федеральным органом исполнительной власти по регулированию контрактной системы в </w:t>
      </w:r>
      <w:r w:rsidRPr="00975C39">
        <w:rPr>
          <w:sz w:val="28"/>
          <w:szCs w:val="28"/>
        </w:rPr>
        <w:lastRenderedPageBreak/>
        <w:t>сфере закупок и должно содержать: полученные заказчиком информацию, расчеты и использованные заказчиком источники информации о ценах товаров, работ, услуг, в том числе путем указания соответствующих сайтов в информационно-телекоммуникационной сети «Интернет» или иного указания, основные характеристики объекта закупки, метод (методы) обоснования цены контракта (цены лота) с обоснованием использования выбранного метода (методов).</w:t>
      </w:r>
    </w:p>
    <w:p w14:paraId="7B8826CD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>3. Документами, подтверждающими обоснование и определение НМЦК на строительство, реконструкцию, капитальный ремонт, снос объекта капитального строительства, выполнение работ по сохранению объектов культурного наследия, с использованием проектно-сметного метода являются смета, иные документы, подтверждающие сметную стоимость строительства, реконструкции, капитального ремонта, сноса</w:t>
      </w:r>
      <w:bookmarkEnd w:id="3"/>
      <w:r w:rsidRPr="00975C39">
        <w:rPr>
          <w:sz w:val="28"/>
          <w:szCs w:val="28"/>
        </w:rPr>
        <w:t xml:space="preserve"> объектов капитального строительства, определенную в соответствии со статьей 8.3 Градостроительного кодекса Российской Федерации.</w:t>
      </w:r>
    </w:p>
    <w:p w14:paraId="314589D3" w14:textId="05329939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4. Заказчик утверждает обоснование НМЦК путем проставления грифа </w:t>
      </w:r>
      <w:r w:rsidR="000D321A">
        <w:rPr>
          <w:sz w:val="28"/>
          <w:szCs w:val="28"/>
        </w:rPr>
        <w:t>«</w:t>
      </w:r>
      <w:r w:rsidRPr="00975C39">
        <w:rPr>
          <w:sz w:val="28"/>
          <w:szCs w:val="28"/>
        </w:rPr>
        <w:t>Утвержден</w:t>
      </w:r>
      <w:r w:rsidR="000D321A">
        <w:rPr>
          <w:sz w:val="28"/>
          <w:szCs w:val="28"/>
        </w:rPr>
        <w:t>»</w:t>
      </w:r>
      <w:r w:rsidRPr="00975C39">
        <w:rPr>
          <w:sz w:val="28"/>
          <w:szCs w:val="28"/>
        </w:rPr>
        <w:t>. Все необходимые документы предоставляются на бумажном носителе, подписанные уполномоченным лицом заказчика, заверенные печатью, и в виде электронной копии бумажного документа, созданной посредством его сканирования в формате PDF. Текстовые материалы дополнительно предоставляются в формате Microsoft Word или Microsoft Excel. Бумажная и электронная версии документов должны быть абсолютно идентичны.</w:t>
      </w:r>
    </w:p>
    <w:p w14:paraId="4D7C42FC" w14:textId="629220C0" w:rsidR="00F71C14" w:rsidRPr="00975C39" w:rsidRDefault="00F71C14" w:rsidP="00F71C14">
      <w:pPr>
        <w:rPr>
          <w:sz w:val="28"/>
          <w:szCs w:val="28"/>
        </w:rPr>
      </w:pPr>
    </w:p>
    <w:p w14:paraId="33229763" w14:textId="2DA51834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Приложение 3</w:t>
      </w:r>
    </w:p>
    <w:p w14:paraId="511682A3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к Заявке на определение поставщика</w:t>
      </w:r>
    </w:p>
    <w:p w14:paraId="679E809A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right"/>
        <w:rPr>
          <w:sz w:val="28"/>
          <w:szCs w:val="28"/>
        </w:rPr>
      </w:pPr>
      <w:r w:rsidRPr="00975C39">
        <w:rPr>
          <w:sz w:val="28"/>
          <w:szCs w:val="28"/>
        </w:rPr>
        <w:t>(подрядчика, исполнителя))</w:t>
      </w:r>
    </w:p>
    <w:p w14:paraId="46B88889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305ABB86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Утверждаю</w:t>
      </w:r>
    </w:p>
    <w:p w14:paraId="23D8CFA9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FA340EA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Наименование заказчика</w:t>
      </w:r>
    </w:p>
    <w:p w14:paraId="44FE2587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14:paraId="64F281AF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 Должность, ФИО, подпись</w:t>
      </w:r>
    </w:p>
    <w:p w14:paraId="46660804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руководителя (уполномоченного лица)</w:t>
      </w:r>
    </w:p>
    <w:p w14:paraId="534E5B71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right"/>
        <w:rPr>
          <w:sz w:val="28"/>
          <w:szCs w:val="28"/>
        </w:rPr>
      </w:pPr>
      <w:r w:rsidRPr="00975C39">
        <w:rPr>
          <w:sz w:val="28"/>
          <w:szCs w:val="28"/>
        </w:rPr>
        <w:t>«__» ____________ 20__ г.</w:t>
      </w:r>
    </w:p>
    <w:p w14:paraId="0016DDAA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77713C78" w14:textId="416C604C" w:rsidR="00F71C14" w:rsidRPr="00975C39" w:rsidRDefault="00F71C14" w:rsidP="00F71C14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 w:rsidRPr="00975C39">
        <w:rPr>
          <w:sz w:val="28"/>
          <w:szCs w:val="28"/>
        </w:rPr>
        <w:t>КРИТЕРИИ ОЦЕНКИ ЗАЯВОК</w:t>
      </w:r>
    </w:p>
    <w:p w14:paraId="4E29C052" w14:textId="77777777" w:rsidR="00F71C14" w:rsidRPr="00975C39" w:rsidRDefault="00F71C14" w:rsidP="00F71C14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14:paraId="32C3F3D0" w14:textId="0CC30229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1. Порядок оценки заявок на участие в закупке товаров, работ, услуг, предельные величины значимости критериев оценки заявок указываются в соответствии с правилами, предусмотренными </w:t>
      </w:r>
      <w:hyperlink r:id="rId17">
        <w:r w:rsidRPr="00975C39">
          <w:rPr>
            <w:sz w:val="28"/>
            <w:szCs w:val="28"/>
          </w:rPr>
          <w:t xml:space="preserve">статьей 32 </w:t>
        </w:r>
      </w:hyperlink>
      <w:r w:rsidRPr="00975C39">
        <w:rPr>
          <w:sz w:val="28"/>
          <w:szCs w:val="28"/>
        </w:rPr>
        <w:t xml:space="preserve">Закона о контрактной системе, а также в соответствии с положением об оценке заявок на участие в закупке товаров, работ, услуг для обеспечения государственных и муниципальных нужд, </w:t>
      </w:r>
      <w:r w:rsidR="00E86FAC" w:rsidRPr="00975C39">
        <w:rPr>
          <w:sz w:val="28"/>
          <w:szCs w:val="28"/>
        </w:rPr>
        <w:t>утверждённое</w:t>
      </w:r>
      <w:r w:rsidRPr="00975C39">
        <w:rPr>
          <w:sz w:val="28"/>
          <w:szCs w:val="28"/>
        </w:rPr>
        <w:t xml:space="preserve"> постановлением Правительства Российской Федерации от 31 декабря 2021 г. № 2604 </w:t>
      </w:r>
      <w:r w:rsidR="00E86FAC">
        <w:rPr>
          <w:sz w:val="28"/>
          <w:szCs w:val="28"/>
        </w:rPr>
        <w:t>«</w:t>
      </w:r>
      <w:r w:rsidRPr="00975C39">
        <w:rPr>
          <w:sz w:val="28"/>
          <w:szCs w:val="28"/>
        </w:rPr>
        <w:t xml:space="preserve"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</w:t>
      </w:r>
      <w:r w:rsidRPr="00975C39">
        <w:rPr>
          <w:sz w:val="28"/>
          <w:szCs w:val="28"/>
        </w:rPr>
        <w:lastRenderedPageBreak/>
        <w:t>2021 г. № 2369 и признании утратившими силу некоторых актов и отдельных положений некоторых актов Правительства Российской Федерации".</w:t>
      </w:r>
    </w:p>
    <w:p w14:paraId="226D4D3A" w14:textId="778E5323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75C39">
        <w:rPr>
          <w:sz w:val="28"/>
          <w:szCs w:val="28"/>
        </w:rPr>
        <w:t xml:space="preserve">2. Заказчик утверждает порядок оценки заявок путем проставления грифа </w:t>
      </w:r>
      <w:r w:rsidR="00960BA7">
        <w:rPr>
          <w:sz w:val="28"/>
          <w:szCs w:val="28"/>
        </w:rPr>
        <w:t>«</w:t>
      </w:r>
      <w:r w:rsidRPr="00975C39">
        <w:rPr>
          <w:sz w:val="28"/>
          <w:szCs w:val="28"/>
        </w:rPr>
        <w:t>Утвержден</w:t>
      </w:r>
      <w:r w:rsidR="00960BA7">
        <w:rPr>
          <w:sz w:val="28"/>
          <w:szCs w:val="28"/>
        </w:rPr>
        <w:t>»</w:t>
      </w:r>
      <w:r w:rsidRPr="00975C39">
        <w:rPr>
          <w:sz w:val="28"/>
          <w:szCs w:val="28"/>
        </w:rPr>
        <w:t>. Все необходимые документы предоставляются на бумажном носителе, подписанные уполномоченным лицом заказчика, заверенные печатью, и в виде электронной копии бумажного документа, созданной посредством его сканирования в формате PDF. Текстовые материалы дополнительно предоставляются в формате Microsoft Word или Microsoft Excel. Бумажная и электронная версии документов должны быть абсолютно идентичны.</w:t>
      </w:r>
    </w:p>
    <w:p w14:paraId="4FED218B" w14:textId="1AFF583E" w:rsidR="00F71C14" w:rsidRPr="00975C39" w:rsidRDefault="00F71C14" w:rsidP="00F71C14">
      <w:pPr>
        <w:rPr>
          <w:sz w:val="28"/>
          <w:szCs w:val="28"/>
        </w:rPr>
      </w:pPr>
    </w:p>
    <w:p w14:paraId="572CA3D7" w14:textId="319E4966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Приложение 4</w:t>
      </w:r>
    </w:p>
    <w:p w14:paraId="669660D8" w14:textId="77777777" w:rsidR="00F71C14" w:rsidRPr="00975C39" w:rsidRDefault="00F71C14" w:rsidP="00F71C14">
      <w:pPr>
        <w:widowControl w:val="0"/>
        <w:autoSpaceDE w:val="0"/>
        <w:autoSpaceDN w:val="0"/>
        <w:adjustRightInd w:val="0"/>
        <w:ind w:firstLine="567"/>
        <w:contextualSpacing/>
        <w:jc w:val="right"/>
        <w:outlineLvl w:val="0"/>
        <w:rPr>
          <w:sz w:val="28"/>
          <w:szCs w:val="28"/>
        </w:rPr>
      </w:pPr>
      <w:r w:rsidRPr="00975C39">
        <w:rPr>
          <w:sz w:val="28"/>
          <w:szCs w:val="28"/>
        </w:rPr>
        <w:t>к Заявке на определение поставщика</w:t>
      </w:r>
    </w:p>
    <w:p w14:paraId="320E3455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right"/>
        <w:rPr>
          <w:sz w:val="28"/>
          <w:szCs w:val="28"/>
        </w:rPr>
      </w:pPr>
      <w:r w:rsidRPr="00975C39">
        <w:rPr>
          <w:sz w:val="28"/>
          <w:szCs w:val="28"/>
        </w:rPr>
        <w:t>(подрядчика, исполнителя))</w:t>
      </w:r>
    </w:p>
    <w:p w14:paraId="65FA7000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3A7A902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Утверждаю</w:t>
      </w:r>
    </w:p>
    <w:p w14:paraId="620B98FA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1F89432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Наименование заказчика</w:t>
      </w:r>
    </w:p>
    <w:p w14:paraId="685A3926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14:paraId="684F51BA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 Должность, ФИО, подпись</w:t>
      </w:r>
    </w:p>
    <w:p w14:paraId="45FF2E20" w14:textId="77777777" w:rsidR="00F71C14" w:rsidRPr="00975C39" w:rsidRDefault="00F71C14" w:rsidP="00F71C14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5C39">
        <w:rPr>
          <w:rFonts w:ascii="Times New Roman" w:hAnsi="Times New Roman" w:cs="Times New Roman"/>
          <w:sz w:val="28"/>
          <w:szCs w:val="28"/>
        </w:rPr>
        <w:t xml:space="preserve">    руководителя (уполномоченного лица)</w:t>
      </w:r>
    </w:p>
    <w:p w14:paraId="69996E7E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right"/>
        <w:rPr>
          <w:sz w:val="28"/>
          <w:szCs w:val="28"/>
        </w:rPr>
      </w:pPr>
      <w:r w:rsidRPr="00975C39">
        <w:rPr>
          <w:sz w:val="28"/>
          <w:szCs w:val="28"/>
        </w:rPr>
        <w:t>«__» ____________ 20__ г.</w:t>
      </w:r>
    </w:p>
    <w:p w14:paraId="726A4888" w14:textId="77777777" w:rsidR="00F71C14" w:rsidRPr="00975C39" w:rsidRDefault="00F71C14" w:rsidP="00F71C1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26D906D" w14:textId="28B4332B" w:rsidR="00F71C14" w:rsidRPr="00975C39" w:rsidRDefault="00010FA9" w:rsidP="00F71C14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ТРЕБОВАНИЕ К </w:t>
      </w:r>
      <w:r w:rsidR="007C38DD">
        <w:rPr>
          <w:sz w:val="28"/>
          <w:szCs w:val="28"/>
        </w:rPr>
        <w:t>ЗАПОЛНЕНИЮ ПРОЕКТА</w:t>
      </w:r>
      <w:r w:rsidR="00F71C14" w:rsidRPr="00975C39">
        <w:rPr>
          <w:sz w:val="28"/>
          <w:szCs w:val="28"/>
        </w:rPr>
        <w:t xml:space="preserve"> МУНИЦИПАЛЬНОГО КОНТРАКТА</w:t>
      </w:r>
    </w:p>
    <w:p w14:paraId="704A8BB9" w14:textId="77777777" w:rsidR="00F71C14" w:rsidRPr="00975C39" w:rsidRDefault="00F71C14" w:rsidP="00F71C14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14:paraId="5820023F" w14:textId="1F30B6A7" w:rsidR="008720FF" w:rsidRPr="008720FF" w:rsidRDefault="008720FF" w:rsidP="008720F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720FF">
        <w:rPr>
          <w:rFonts w:eastAsia="Calibri"/>
          <w:sz w:val="28"/>
          <w:szCs w:val="28"/>
        </w:rPr>
        <w:t>Проект контракта разрабатывается заказчиком на основании утвержденных до 1 января 2022 года федеральными органами исполнительной власти, осуществляющими нормативно-правовое регулирование в соответствующей сфере деятельности, и размещенных в единой информационной системе в сфере закупок типовых контрактов, типовых условий контрактов в части, не противоречащей Федеральному закону № 44-ФЗ до утверждения Правительством Российской Федерации в соответствии с частью 11 статьи 34 Федерального закона № 44-ФЗ типовых условий контрактов.</w:t>
      </w:r>
    </w:p>
    <w:p w14:paraId="5F0307A5" w14:textId="2ADBDB24" w:rsidR="008720FF" w:rsidRPr="008720FF" w:rsidRDefault="008720FF" w:rsidP="008720F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720FF">
        <w:rPr>
          <w:rFonts w:eastAsia="Calibri"/>
          <w:sz w:val="28"/>
          <w:szCs w:val="28"/>
        </w:rPr>
        <w:t>В случае отсутствия типовых контрактов, утвержденных до 1 января 2022 года федеральными органами исполнительной власти, осуществляющими нормативно-правовое регулирование в соответствующей сфере деятельности, и размещенных в единой информационной системе в сфере закупок типовых контрактов, проект контракта разрабатывается заказчиком на основании соответствующей типовой формы контракта для обеспечения нужд заказчиков Иркутской области, утвержденной министерством по регулированию контрактной системы в сфере закупок Иркутской области и размещенной в открытой части РИС ИО.</w:t>
      </w:r>
    </w:p>
    <w:p w14:paraId="6FC09DCF" w14:textId="4F72CFF1" w:rsidR="00F71C14" w:rsidRDefault="008720FF" w:rsidP="008720FF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8720FF">
        <w:rPr>
          <w:rFonts w:eastAsia="Calibri"/>
          <w:sz w:val="28"/>
          <w:szCs w:val="28"/>
        </w:rPr>
        <w:t xml:space="preserve">При наличии типовых условий контрактов, утвержденных в соответствии с частью 11 статьи 34 Федерального закона № 44-ФЗ, заказчиком при разработке проекта контракта </w:t>
      </w:r>
      <w:r w:rsidRPr="008720FF">
        <w:rPr>
          <w:rFonts w:eastAsia="Calibri"/>
          <w:sz w:val="28"/>
          <w:szCs w:val="28"/>
        </w:rPr>
        <w:lastRenderedPageBreak/>
        <w:t>применяются такие типовые условия контрактов и соответствующая типовая форма контракта для обеспечения нужд заказчиков Иркутской области, утвержденная министерством по регулированию контрактной системы в сфере закупок Иркутской области и размещенная в открытой части РИС ИО.».</w:t>
      </w:r>
    </w:p>
    <w:p w14:paraId="2437163D" w14:textId="77777777" w:rsidR="008720FF" w:rsidRPr="00F71C14" w:rsidRDefault="008720FF" w:rsidP="00F71C1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</w:p>
    <w:sectPr w:rsidR="008720FF" w:rsidRPr="00F71C14" w:rsidSect="00C234B4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5EC8" w14:textId="77777777" w:rsidR="001F5637" w:rsidRDefault="001F5637" w:rsidP="00F71C14">
      <w:r>
        <w:separator/>
      </w:r>
    </w:p>
  </w:endnote>
  <w:endnote w:type="continuationSeparator" w:id="0">
    <w:p w14:paraId="0775B9B8" w14:textId="77777777" w:rsidR="001F5637" w:rsidRDefault="001F5637" w:rsidP="00F7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25007" w14:textId="77777777" w:rsidR="001F5637" w:rsidRDefault="001F5637" w:rsidP="00F71C14">
      <w:r>
        <w:separator/>
      </w:r>
    </w:p>
  </w:footnote>
  <w:footnote w:type="continuationSeparator" w:id="0">
    <w:p w14:paraId="047DF2FE" w14:textId="77777777" w:rsidR="001F5637" w:rsidRDefault="001F5637" w:rsidP="00F7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F85"/>
    <w:multiLevelType w:val="hybridMultilevel"/>
    <w:tmpl w:val="0870163E"/>
    <w:lvl w:ilvl="0" w:tplc="A05EC6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03326"/>
    <w:multiLevelType w:val="multilevel"/>
    <w:tmpl w:val="F00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92353"/>
    <w:multiLevelType w:val="hybridMultilevel"/>
    <w:tmpl w:val="C56AE7D8"/>
    <w:lvl w:ilvl="0" w:tplc="E6B200B2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10FA9"/>
    <w:rsid w:val="00023591"/>
    <w:rsid w:val="000366EE"/>
    <w:rsid w:val="00055819"/>
    <w:rsid w:val="000D321A"/>
    <w:rsid w:val="00114CCF"/>
    <w:rsid w:val="001418D3"/>
    <w:rsid w:val="00154CCF"/>
    <w:rsid w:val="001D03E0"/>
    <w:rsid w:val="001F0AC6"/>
    <w:rsid w:val="001F5637"/>
    <w:rsid w:val="002032B5"/>
    <w:rsid w:val="0021478E"/>
    <w:rsid w:val="00217ABD"/>
    <w:rsid w:val="00235473"/>
    <w:rsid w:val="002A3678"/>
    <w:rsid w:val="002C42B4"/>
    <w:rsid w:val="002D39B3"/>
    <w:rsid w:val="002E34C6"/>
    <w:rsid w:val="002E6CCB"/>
    <w:rsid w:val="002F2FBB"/>
    <w:rsid w:val="002F7D61"/>
    <w:rsid w:val="0031184C"/>
    <w:rsid w:val="00342148"/>
    <w:rsid w:val="0038457E"/>
    <w:rsid w:val="00394602"/>
    <w:rsid w:val="003A25ED"/>
    <w:rsid w:val="003C0F71"/>
    <w:rsid w:val="003E5A42"/>
    <w:rsid w:val="004160DC"/>
    <w:rsid w:val="00430829"/>
    <w:rsid w:val="004404E3"/>
    <w:rsid w:val="00443359"/>
    <w:rsid w:val="004664AA"/>
    <w:rsid w:val="004A00B3"/>
    <w:rsid w:val="004E5095"/>
    <w:rsid w:val="005713C4"/>
    <w:rsid w:val="00584607"/>
    <w:rsid w:val="0059749A"/>
    <w:rsid w:val="00606BCF"/>
    <w:rsid w:val="00623C75"/>
    <w:rsid w:val="00625CE0"/>
    <w:rsid w:val="00661851"/>
    <w:rsid w:val="006673D6"/>
    <w:rsid w:val="00682E65"/>
    <w:rsid w:val="006B03AE"/>
    <w:rsid w:val="006B125B"/>
    <w:rsid w:val="006F1DA4"/>
    <w:rsid w:val="00731546"/>
    <w:rsid w:val="00770A44"/>
    <w:rsid w:val="007C38DD"/>
    <w:rsid w:val="007C4398"/>
    <w:rsid w:val="007D0395"/>
    <w:rsid w:val="007E0DE9"/>
    <w:rsid w:val="007F79AB"/>
    <w:rsid w:val="00815BB4"/>
    <w:rsid w:val="00817A79"/>
    <w:rsid w:val="008720FF"/>
    <w:rsid w:val="0088121C"/>
    <w:rsid w:val="008A264D"/>
    <w:rsid w:val="008A2C5D"/>
    <w:rsid w:val="008C2849"/>
    <w:rsid w:val="00916DF3"/>
    <w:rsid w:val="009352A7"/>
    <w:rsid w:val="00941011"/>
    <w:rsid w:val="00945F99"/>
    <w:rsid w:val="00960BA7"/>
    <w:rsid w:val="00975C39"/>
    <w:rsid w:val="009B15D3"/>
    <w:rsid w:val="009D4135"/>
    <w:rsid w:val="009F193E"/>
    <w:rsid w:val="00A27082"/>
    <w:rsid w:val="00A551DF"/>
    <w:rsid w:val="00A670BE"/>
    <w:rsid w:val="00A6711E"/>
    <w:rsid w:val="00A75FC4"/>
    <w:rsid w:val="00A76A4E"/>
    <w:rsid w:val="00A96900"/>
    <w:rsid w:val="00AD1D0D"/>
    <w:rsid w:val="00B02BE7"/>
    <w:rsid w:val="00BC5F5F"/>
    <w:rsid w:val="00BF678D"/>
    <w:rsid w:val="00C10DF2"/>
    <w:rsid w:val="00C234B4"/>
    <w:rsid w:val="00C43357"/>
    <w:rsid w:val="00C805E1"/>
    <w:rsid w:val="00C80F0E"/>
    <w:rsid w:val="00C85145"/>
    <w:rsid w:val="00CB1B21"/>
    <w:rsid w:val="00CB324C"/>
    <w:rsid w:val="00CD159B"/>
    <w:rsid w:val="00CD67EC"/>
    <w:rsid w:val="00D20F3A"/>
    <w:rsid w:val="00D450BB"/>
    <w:rsid w:val="00D75DBD"/>
    <w:rsid w:val="00D8277F"/>
    <w:rsid w:val="00DA198F"/>
    <w:rsid w:val="00DE04D1"/>
    <w:rsid w:val="00E000CA"/>
    <w:rsid w:val="00E100EC"/>
    <w:rsid w:val="00E114F9"/>
    <w:rsid w:val="00E35697"/>
    <w:rsid w:val="00E4084F"/>
    <w:rsid w:val="00E620CA"/>
    <w:rsid w:val="00E86FAC"/>
    <w:rsid w:val="00EF2AC0"/>
    <w:rsid w:val="00F10627"/>
    <w:rsid w:val="00F201D4"/>
    <w:rsid w:val="00F256C9"/>
    <w:rsid w:val="00F54705"/>
    <w:rsid w:val="00F60D4F"/>
    <w:rsid w:val="00F6662D"/>
    <w:rsid w:val="00F71C14"/>
    <w:rsid w:val="00F80177"/>
    <w:rsid w:val="00FB1FDB"/>
    <w:rsid w:val="00FD3C1A"/>
    <w:rsid w:val="00FE3908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DD17"/>
  <w15:docId w15:val="{EB1AE3D6-DF3D-404C-AEA8-2A733CF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7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71C14"/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C14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F71C14"/>
    <w:rPr>
      <w:vertAlign w:val="superscript"/>
    </w:rPr>
  </w:style>
  <w:style w:type="table" w:styleId="ab">
    <w:name w:val="Table Grid"/>
    <w:basedOn w:val="a1"/>
    <w:uiPriority w:val="59"/>
    <w:rsid w:val="00F7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71C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71C14"/>
  </w:style>
  <w:style w:type="paragraph" w:styleId="ae">
    <w:name w:val="List Paragraph"/>
    <w:basedOn w:val="a"/>
    <w:uiPriority w:val="34"/>
    <w:qFormat/>
    <w:rsid w:val="00F71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F7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60BC63809BE2E08811721B5B2A75C673F2ABDFA3AEE65E9789FB2548894781FE0EEBA11F67BD4383EFA079DnDnFE" TargetMode="External"/><Relationship Id="rId13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17" Type="http://schemas.openxmlformats.org/officeDocument/2006/relationships/hyperlink" Target="consultantplus://offline/ref=6ED7C6C4A34B1F2A890D16EBBCD260A5FCA4E7C5539A88151232713A60DD52C8154081EB6457D994789F74AA9997B5906BDC2A45C52F10D6M2U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D7C6C4A34B1F2A890D16EBBCD260A5FFA9E3C5539D88151232713A60DD52C8154081EB6457DA9C779F74AA9997B5906BDC2A45C52F10D6M2U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660BC63809BE2E08811721B5B2A75C673F2ABDFA3AEE65E9789FB2548894780DE0B6B610F166D73C2BAC56D8825F65AA99A29C1A7CB4E6n4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D7C6C4A34B1F2A890D16EBBCD260A5FCA4E7C5539A88151232713A60DD52C8154081EB6457D89D769F74AA9997B5906BDC2A45C52F10D6M2U7D" TargetMode="External"/><Relationship Id="rId10" Type="http://schemas.openxmlformats.org/officeDocument/2006/relationships/hyperlink" Target="consultantplus://offline/ref=2F660BC63809BE2E08811721B5B2A75C673F2ABDFA3AEE65E9789FB2548894780DE0B6B610F166D4332BAC56D8825F65AA99A29C1A7CB4E6n4n7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60BC63809BE2E08811721B5B2A75C673E2EBAFD34EE65E9789FB2548894781FE0EEBA11F67BD4383EFA079DnDnFE" TargetMode="External"/><Relationship Id="rId14" Type="http://schemas.openxmlformats.org/officeDocument/2006/relationships/hyperlink" Target="consultantplus://offline/ref=6ED7C6C4A34B1F2A890D16EBBCD260A5FCA4E7C5539A88151232713A60DD52C8154081EB6457D994789F74AA9997B5906BDC2A45C52F10D6M2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7E57-B40A-4C1D-8205-0624A88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4194</Words>
  <Characters>23909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dcterms:created xsi:type="dcterms:W3CDTF">2022-01-25T06:48:00Z</dcterms:created>
  <dcterms:modified xsi:type="dcterms:W3CDTF">2022-01-25T06:48:00Z</dcterms:modified>
</cp:coreProperties>
</file>