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413C3C76" w:rsidR="00CA6C4E" w:rsidRPr="00670EBF" w:rsidRDefault="00670EBF" w:rsidP="00670EBF">
      <w:pPr>
        <w:jc w:val="center"/>
        <w:rPr>
          <w:b/>
          <w:sz w:val="28"/>
          <w:szCs w:val="28"/>
        </w:rPr>
      </w:pPr>
      <w:r w:rsidRPr="00670EB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25 апреля 2022 года</w:t>
      </w:r>
      <w:r w:rsidRPr="00670EB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218-па</w:t>
      </w:r>
    </w:p>
    <w:p w14:paraId="58A34B1E" w14:textId="07DD683B" w:rsidR="008A580D" w:rsidRPr="00670EBF" w:rsidRDefault="008A580D" w:rsidP="00670EBF">
      <w:pPr>
        <w:ind w:right="4597"/>
        <w:jc w:val="center"/>
        <w:rPr>
          <w:b/>
          <w:sz w:val="28"/>
        </w:rPr>
      </w:pPr>
    </w:p>
    <w:p w14:paraId="53F45B13" w14:textId="77777777" w:rsidR="00670EBF" w:rsidRPr="00670EBF" w:rsidRDefault="00670EBF" w:rsidP="00670EBF">
      <w:pPr>
        <w:ind w:right="4597"/>
        <w:jc w:val="center"/>
        <w:rPr>
          <w:b/>
          <w:sz w:val="28"/>
        </w:rPr>
      </w:pPr>
    </w:p>
    <w:p w14:paraId="0B8590D9" w14:textId="6CA130AF" w:rsidR="00E341A6" w:rsidRPr="00670EBF" w:rsidRDefault="00670EBF" w:rsidP="00670EBF">
      <w:pPr>
        <w:ind w:right="-2"/>
        <w:jc w:val="center"/>
        <w:rPr>
          <w:b/>
          <w:sz w:val="28"/>
          <w:szCs w:val="28"/>
        </w:rPr>
      </w:pPr>
      <w:r w:rsidRPr="00670EBF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457BF07A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0EBF">
        <w:rPr>
          <w:sz w:val="28"/>
          <w:szCs w:val="28"/>
        </w:rPr>
        <w:t xml:space="preserve">25 апреля </w:t>
      </w:r>
      <w:r>
        <w:rPr>
          <w:sz w:val="28"/>
          <w:szCs w:val="28"/>
        </w:rPr>
        <w:t>202</w:t>
      </w:r>
      <w:r w:rsidR="00CF7C92">
        <w:rPr>
          <w:sz w:val="28"/>
          <w:szCs w:val="28"/>
        </w:rPr>
        <w:t>2</w:t>
      </w:r>
      <w:r w:rsidR="00023FAB">
        <w:rPr>
          <w:sz w:val="28"/>
          <w:szCs w:val="28"/>
        </w:rPr>
        <w:t xml:space="preserve"> года №</w:t>
      </w:r>
      <w:r w:rsidR="00670EBF">
        <w:rPr>
          <w:sz w:val="28"/>
          <w:szCs w:val="28"/>
        </w:rPr>
        <w:t xml:space="preserve"> 218-па</w:t>
      </w:r>
      <w:bookmarkStart w:id="0" w:name="_GoBack"/>
      <w:bookmarkEnd w:id="0"/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77777777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77777777"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7221B0B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BE67FE">
              <w:rPr>
                <w:szCs w:val="28"/>
              </w:rPr>
              <w:t>2</w:t>
            </w:r>
            <w:r w:rsidR="008F267F">
              <w:rPr>
                <w:szCs w:val="28"/>
              </w:rPr>
              <w:t> </w:t>
            </w:r>
            <w:r w:rsidR="006E139A">
              <w:rPr>
                <w:szCs w:val="28"/>
              </w:rPr>
              <w:t>86</w:t>
            </w:r>
            <w:r w:rsidR="008F267F">
              <w:rPr>
                <w:szCs w:val="28"/>
              </w:rPr>
              <w:t>9 557,9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76B1B1E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</w:t>
            </w:r>
            <w:r w:rsidR="006E139A">
              <w:rPr>
                <w:szCs w:val="28"/>
              </w:rPr>
              <w:t>4</w:t>
            </w:r>
            <w:r w:rsidR="008F267F">
              <w:rPr>
                <w:szCs w:val="28"/>
              </w:rPr>
              <w:t>8 260,9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48E90904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6E139A">
              <w:rPr>
                <w:szCs w:val="28"/>
              </w:rPr>
              <w:t>37 003,0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000E8F05" w:rsidR="006E139A" w:rsidRPr="00DB29AF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239 513,3 тыс. рублей;</w:t>
            </w:r>
          </w:p>
          <w:p w14:paraId="1832FC38" w14:textId="47EDA2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6E139A">
              <w:rPr>
                <w:szCs w:val="28"/>
              </w:rPr>
              <w:t>5</w:t>
            </w:r>
            <w:r>
              <w:rPr>
                <w:szCs w:val="28"/>
              </w:rPr>
              <w:t>-2030 годы – 1 </w:t>
            </w:r>
            <w:r w:rsidR="006E139A">
              <w:rPr>
                <w:szCs w:val="28"/>
              </w:rPr>
              <w:t>437 079,8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355C5B5E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8F267F">
              <w:rPr>
                <w:szCs w:val="28"/>
              </w:rPr>
              <w:t> </w:t>
            </w:r>
            <w:r w:rsidR="00ED25C6">
              <w:rPr>
                <w:szCs w:val="28"/>
              </w:rPr>
              <w:t>94</w:t>
            </w:r>
            <w:r w:rsidR="008F267F">
              <w:rPr>
                <w:szCs w:val="28"/>
              </w:rPr>
              <w:t>8 866,3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8A0BAB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6</w:t>
            </w:r>
            <w:r w:rsidR="008F267F">
              <w:rPr>
                <w:szCs w:val="28"/>
              </w:rPr>
              <w:t>9 999,5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2945C382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ED25C6">
              <w:rPr>
                <w:szCs w:val="28"/>
              </w:rPr>
              <w:t>61 767,9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22175DD8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161 104,6 тыс. рублей;</w:t>
            </w:r>
          </w:p>
          <w:p w14:paraId="7A6CDAEB" w14:textId="6D8B2E68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966 627,6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1FDFC740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920 515,4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01154323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ED25C6">
              <w:rPr>
                <w:szCs w:val="28"/>
              </w:rPr>
              <w:t>78 148,7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5CE2785C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D25C6">
              <w:rPr>
                <w:szCs w:val="28"/>
              </w:rPr>
              <w:t>75 232,9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025512E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78 406,8 тыс. рублей;</w:t>
            </w:r>
          </w:p>
          <w:p w14:paraId="58866843" w14:textId="6272D1AF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>5</w:t>
            </w:r>
            <w:r>
              <w:rPr>
                <w:szCs w:val="28"/>
              </w:rPr>
              <w:t>-2030 годы – 4</w:t>
            </w:r>
            <w:r w:rsidR="00ED25C6">
              <w:rPr>
                <w:szCs w:val="28"/>
              </w:rPr>
              <w:t>70 440,8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21E86FD5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ED25C6">
              <w:rPr>
                <w:szCs w:val="28"/>
              </w:rPr>
              <w:t>76,2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43DB5676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</w:t>
            </w:r>
            <w:r w:rsidR="00ED25C6">
              <w:rPr>
                <w:szCs w:val="28"/>
              </w:rPr>
              <w:t>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015C2267" w:rsidR="00ED25C6" w:rsidRPr="00DB29AF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1,9 тыс. рублей;</w:t>
            </w:r>
          </w:p>
          <w:p w14:paraId="6BD7B483" w14:textId="7FB71527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ED25C6">
              <w:rPr>
                <w:szCs w:val="28"/>
              </w:rPr>
              <w:t xml:space="preserve">5 </w:t>
            </w:r>
            <w:r>
              <w:rPr>
                <w:szCs w:val="28"/>
              </w:rPr>
              <w:t xml:space="preserve">-2030 годы – </w:t>
            </w:r>
            <w:r w:rsidR="00ED25C6">
              <w:rPr>
                <w:szCs w:val="28"/>
              </w:rPr>
              <w:t>11,4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1099FA5" w14:textId="309B4FEE" w:rsidR="00923764" w:rsidRPr="002227D1" w:rsidRDefault="008F267F" w:rsidP="0092376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64" w:rsidRPr="00B55CAF">
        <w:rPr>
          <w:sz w:val="28"/>
          <w:szCs w:val="28"/>
        </w:rPr>
        <w:t>. Строку</w:t>
      </w:r>
      <w:r w:rsidR="00923764" w:rsidRPr="00D87A96">
        <w:rPr>
          <w:sz w:val="28"/>
          <w:szCs w:val="28"/>
        </w:rPr>
        <w:t xml:space="preserve"> «Объемы и источники финансирования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раздела 1 «Паспорт подпрограммы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» приложения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293E6581" w14:textId="77777777" w:rsidR="00923764" w:rsidRPr="002227D1" w:rsidRDefault="00923764" w:rsidP="00923764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BA06AF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BA06A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3B76E6F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8F267F">
              <w:rPr>
                <w:szCs w:val="28"/>
              </w:rPr>
              <w:t> </w:t>
            </w:r>
            <w:r w:rsidR="002114C5">
              <w:rPr>
                <w:szCs w:val="28"/>
              </w:rPr>
              <w:t>25</w:t>
            </w:r>
            <w:r w:rsidR="008F267F">
              <w:rPr>
                <w:szCs w:val="28"/>
              </w:rPr>
              <w:t>7 424,0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0504576F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8F267F">
              <w:rPr>
                <w:szCs w:val="28"/>
              </w:rPr>
              <w:t>13 567,8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6931C580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105 609,0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200412E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105</w:t>
            </w:r>
            <w:r>
              <w:rPr>
                <w:szCs w:val="28"/>
              </w:rPr>
              <w:t> 508,7</w:t>
            </w:r>
            <w:r w:rsidRPr="00B8723A">
              <w:rPr>
                <w:szCs w:val="28"/>
              </w:rPr>
              <w:t xml:space="preserve"> тыс. рублей;</w:t>
            </w:r>
          </w:p>
          <w:p w14:paraId="36F27BDC" w14:textId="198E9F18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>-2030 годы – 6</w:t>
            </w:r>
            <w:r w:rsidR="00B8723A">
              <w:rPr>
                <w:szCs w:val="28"/>
              </w:rPr>
              <w:t>33 052,2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55D68DC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бюджета Шелеховского района – 8</w:t>
            </w:r>
            <w:r w:rsidR="00B8723A">
              <w:rPr>
                <w:szCs w:val="28"/>
              </w:rPr>
              <w:t>5</w:t>
            </w:r>
            <w:r w:rsidR="008F267F">
              <w:rPr>
                <w:szCs w:val="28"/>
              </w:rPr>
              <w:t>8 797,8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0A55183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7</w:t>
            </w:r>
            <w:r w:rsidR="008F267F">
              <w:rPr>
                <w:szCs w:val="28"/>
              </w:rPr>
              <w:t>9 017,7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4B1E9BD" w14:textId="6D03AD19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71 169,4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48E260F7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69 119,8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860E9EC" w14:textId="1AD3CE1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B8723A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B8723A">
              <w:rPr>
                <w:szCs w:val="28"/>
              </w:rPr>
              <w:t>414 718,8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622F1EFF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 w:rsidR="00B8723A">
              <w:rPr>
                <w:szCs w:val="28"/>
              </w:rPr>
              <w:t>98 450,0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7B1656D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 xml:space="preserve">34 437,4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63ED3BF4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34 437,4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0D3A6733" w:rsidR="00B8723A" w:rsidRPr="00997D0C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3</w:t>
            </w:r>
            <w:r w:rsidR="00D477D8">
              <w:rPr>
                <w:szCs w:val="28"/>
              </w:rPr>
              <w:t>6 387,0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3A81B44" w14:textId="67B6627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218 322,0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80B40C2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D477D8">
              <w:rPr>
                <w:szCs w:val="28"/>
              </w:rPr>
              <w:t>76,2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5A60C76B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D477D8">
              <w:rPr>
                <w:szCs w:val="28"/>
              </w:rPr>
              <w:t>2,2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DECC08C" w:rsidR="00D477D8" w:rsidRPr="00997D0C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1,9</w:t>
            </w:r>
            <w:r w:rsidRPr="00D477D8">
              <w:rPr>
                <w:szCs w:val="28"/>
              </w:rPr>
              <w:t xml:space="preserve"> тыс. рублей;</w:t>
            </w:r>
          </w:p>
          <w:p w14:paraId="7DD8B703" w14:textId="271EBBFE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D477D8">
              <w:rPr>
                <w:szCs w:val="28"/>
              </w:rPr>
              <w:t>5</w:t>
            </w:r>
            <w:r w:rsidRPr="00997D0C">
              <w:rPr>
                <w:szCs w:val="28"/>
              </w:rPr>
              <w:t xml:space="preserve">-2030 годы – </w:t>
            </w:r>
            <w:r w:rsidR="00D477D8">
              <w:rPr>
                <w:szCs w:val="28"/>
              </w:rPr>
              <w:t>11,4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77777777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7DD542A7" w14:textId="72668439" w:rsidR="00D87A96" w:rsidRDefault="008F267F" w:rsidP="00262E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7A96">
        <w:rPr>
          <w:sz w:val="28"/>
          <w:szCs w:val="28"/>
        </w:rPr>
        <w:t>.</w:t>
      </w:r>
      <w:r w:rsidR="00D87A96" w:rsidRPr="00D87A96">
        <w:rPr>
          <w:sz w:val="28"/>
          <w:szCs w:val="28"/>
        </w:rPr>
        <w:t xml:space="preserve"> </w:t>
      </w:r>
      <w:r w:rsidR="00262EA5" w:rsidRPr="00262EA5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460882">
          <w:headerReference w:type="default" r:id="rId8"/>
          <w:pgSz w:w="11906" w:h="16838" w:code="9"/>
          <w:pgMar w:top="851" w:right="851" w:bottom="678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77777777"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56EC95C5" w14:textId="50298B11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47FEC9E4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0ABE39F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460882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B855FB" w:rsidRPr="008D4A79" w14:paraId="4ECEAF9F" w14:textId="77777777" w:rsidTr="00460882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8D4A79" w:rsidRPr="008D4A79" w:rsidRDefault="008C2397" w:rsidP="00460882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4CEFC69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B855FB" w:rsidRPr="008D4A79" w14:paraId="6230FD14" w14:textId="77777777" w:rsidTr="00460882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065F1E" w14:textId="77777777" w:rsidTr="00460882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1703881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3824E1" w14:textId="77777777" w:rsidTr="0046088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728A2753" w:rsidR="008D4A79" w:rsidRPr="008D4A79" w:rsidRDefault="00FF5A24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248 260,9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78 148,7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3070934C" w:rsidR="008D4A79" w:rsidRPr="008D4A79" w:rsidRDefault="00FF5A24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169 999,5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B855FB" w:rsidRPr="008D4A79" w14:paraId="28DCCE1F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38C76D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237 003,0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75 232,9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161 767,9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50,00%</w:t>
            </w:r>
          </w:p>
        </w:tc>
      </w:tr>
      <w:tr w:rsidR="00B855FB" w:rsidRPr="008D4A79" w14:paraId="213936C4" w14:textId="77777777" w:rsidTr="00460882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24965DD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239 513,3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78 406,8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161 104,6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402C73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E58C" w14:textId="28FD77E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211DD83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1 437 079,8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470 440,8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966 627,6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64D47B" w14:textId="77777777" w:rsidTr="00F22BC2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136631F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6483FAC1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</w:t>
            </w:r>
            <w:r w:rsidR="00FF5A2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8</w:t>
            </w:r>
            <w:r w:rsidR="00FF5A24">
              <w:rPr>
                <w:color w:val="000000"/>
              </w:rPr>
              <w:t>69 557,9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920 515,4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25525F8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FF5A24">
              <w:rPr>
                <w:color w:val="000000"/>
              </w:rPr>
              <w:t> </w:t>
            </w:r>
            <w:r w:rsidRPr="008D4A79">
              <w:rPr>
                <w:color w:val="000000"/>
              </w:rPr>
              <w:t>94</w:t>
            </w:r>
            <w:r w:rsidR="00FF5A24">
              <w:rPr>
                <w:color w:val="000000"/>
              </w:rPr>
              <w:t>8 866,3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B855FB" w:rsidRPr="008D4A79" w14:paraId="33E3C31D" w14:textId="77777777" w:rsidTr="00FA387D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2EEE65A5" w:rsidR="008D4A79" w:rsidRPr="008D4A79" w:rsidRDefault="00D477D8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81C7" wp14:editId="4C7CBDB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-1378585</wp:posOffset>
                      </wp:positionV>
                      <wp:extent cx="3143250" cy="0"/>
                      <wp:effectExtent l="0" t="0" r="0" b="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3310E6" id="Прямая соединительная линия 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108.55pt" to="204.3pt,-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" strokecolor="black [3040]"/>
                  </w:pict>
                </mc:Fallback>
              </mc:AlternateContent>
            </w:r>
            <w:r w:rsidR="001A39B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F1EF7" wp14:editId="6F7409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-1373505</wp:posOffset>
                      </wp:positionV>
                      <wp:extent cx="0" cy="1047750"/>
                      <wp:effectExtent l="0" t="0" r="3810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C904835" id="Прямая соединительная линия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108.15pt" to="-4.95pt,-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03D46C6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4FD566" w14:textId="77777777" w:rsidTr="00FA387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B6E6DB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90 981,8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1B2C38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81A87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E592C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F9D3A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1 612 133,9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522 065,4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1 090 068,5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919A97" w14:textId="77777777" w:rsidTr="00FA387D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="00F142C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8540EE" id="Прямая соединительная линия 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28A481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E8F7A9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7255DE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3372A7E1" w:rsidR="008D4A79" w:rsidRPr="008D4A79" w:rsidRDefault="005F3E1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113 567,8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178B66CF" w:rsidR="008D4A79" w:rsidRPr="008D4A79" w:rsidRDefault="005F3E1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79 017,7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8FB8A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08FD1C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D7551C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8158EE" w14:textId="77777777" w:rsidTr="00FA387D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0A08260C" w:rsidR="008D4A79" w:rsidRPr="008D4A79" w:rsidRDefault="005F3E1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1 257 424,0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745DB1D1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85</w:t>
            </w:r>
            <w:r w:rsidR="005F3E15">
              <w:rPr>
                <w:color w:val="000000"/>
              </w:rPr>
              <w:t>8 797,8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8D4A79" w:rsidRPr="008D4A79" w:rsidRDefault="001947EF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D31D31E" wp14:editId="3C40525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-285115</wp:posOffset>
                      </wp:positionV>
                      <wp:extent cx="2162175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7E04E1" id="Прямая соединительная линия 34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-22.45pt" to="201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B855FB" w:rsidRPr="008D4A79" w14:paraId="4A98EA4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8D4A79" w:rsidRPr="008D4A79" w:rsidRDefault="008D4A79" w:rsidP="00460882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8D4A79" w:rsidRPr="008D4A79" w:rsidRDefault="00FA387D" w:rsidP="00460882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B855FB" w:rsidRPr="008D4A79" w14:paraId="6AF9E7E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5612CAE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26F98C8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375A77E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CE4E5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4B54E43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134 693,1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90 981,8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4816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131 394,0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40 795,5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90 598,5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E6EB5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134 004,6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91 984,8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71D68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804 027,6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252 118,8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551 908,8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C39D6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1 612 133,9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522 065,4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1 090 068,5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6238EE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2397"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8C23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BDBA92" id="Прямая соединительная линия 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25B94B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8543A0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F97AE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B0F2DA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4DA1EB3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154E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E91D1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561BC6" w14:textId="77777777" w:rsidTr="00460882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8D4A79" w:rsidRPr="008D4A79" w:rsidRDefault="008936C2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="008D4A79" w:rsidRPr="008D4A79">
              <w:rPr>
                <w:color w:val="000000"/>
              </w:rPr>
              <w:t>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26D1E84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B855FB" w:rsidRPr="008D4A79" w14:paraId="1120A46B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59F9FFD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9834034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B09AE3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5ED04E2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16 235,2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EDFB9E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16 377,8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A7E361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116634A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99 208,8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4EF9A98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189 751,2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2 171,7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187 579,5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1DAFA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2638CE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936C2"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 xml:space="preserve">: «Повышение финансовой устойчивости </w:t>
            </w:r>
            <w:r w:rsidR="00BA792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38B599C" wp14:editId="71F3B3CE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-635</wp:posOffset>
                      </wp:positionV>
                      <wp:extent cx="9877425" cy="0"/>
                      <wp:effectExtent l="0" t="0" r="0" b="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7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71133B" id="Прямая соединительная линия 4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05pt" to="736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D04E3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2FBD6B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17D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72 323,2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DC22A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3FF2BCB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53AC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356E1AA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009A5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CD10195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82C3D6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890 695,4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4255680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400 466,0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490 229,4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58EE48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="008D4A79"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3D5BB39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EB1F9A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C0764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FC4E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63 437,7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E4308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69 758,7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39 234,4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0CFF6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72 172,8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30 560,8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41 612,0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6A321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433 036,8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183 364,8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249 672,0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5AD87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827 773,3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400 466,0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427 307,3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BE6E7C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="008D4A79"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B855FB" w:rsidRPr="008D4A79" w14:paraId="0D4B564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38954D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09A49D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BA55FB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949EA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228B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BB2A45F" w14:textId="77777777" w:rsidTr="00460882">
        <w:trPr>
          <w:trHeight w:val="12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62 922,1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5F42AE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8D4A79" w:rsidRPr="008D4A79" w:rsidRDefault="00D024D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45A545" wp14:editId="5E2EB4E6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-1507490</wp:posOffset>
                      </wp:positionV>
                      <wp:extent cx="990600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39DEE6" id="Прямая соединительная линия 4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118.7pt" to="780pt,-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" strokecolor="black [3040]">
                      <w10:wrap anchorx="page"/>
                    </v:line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5BE3"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32663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CDCF6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519AF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827C7BA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2AB9048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0924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D940CF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D6192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4B0AE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="008D4A79"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B855FB" w:rsidRPr="008D4A79" w14:paraId="5C11AE6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D8D97E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3C5A5A" w14:textId="77777777" w:rsidTr="00460882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1 494,9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48D3D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D5B4D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B2E1B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9 592,8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859AD8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06E60A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 w:rsidR="00F060C0">
              <w:rPr>
                <w:color w:val="000000"/>
              </w:rPr>
              <w:t xml:space="preserve">а </w:t>
            </w:r>
            <w:r w:rsidR="0059473D">
              <w:rPr>
                <w:color w:val="000000"/>
              </w:rPr>
              <w:t>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4DF6D039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9FF3BEC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130FFB7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87250EC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0D9DED4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7DE86471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772FDC1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0FBA08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C99E9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A043B7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ED5F68E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53932D" w14:textId="77777777" w:rsidTr="00460882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8D4A79" w:rsidRPr="008D4A79" w:rsidRDefault="00BA569E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DB6552" id="Прямая соединительная линия 4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3719238E" w:rsidR="008D4A79" w:rsidRPr="008D4A79" w:rsidRDefault="009B06DE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="008D4A79" w:rsidRPr="008D4A79">
              <w:rPr>
                <w:color w:val="000000"/>
              </w:rPr>
              <w:t xml:space="preserve">: «Обеспечение ведения бухгалтерского учета, сдачи отчетности </w:t>
            </w:r>
            <w:r w:rsidR="00770680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CEF3DD" wp14:editId="2E24CE49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-19685</wp:posOffset>
                      </wp:positionV>
                      <wp:extent cx="9906000" cy="19050"/>
                      <wp:effectExtent l="0" t="0" r="1905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213F2F" id="Прямая соединительная линия 4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45pt,-1.55pt" to="73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16141E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713126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68027D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44 623,9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34 366,2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C647FBC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33 426,9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E37D168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11 445,4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32 239,2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662CC80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262 107,6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68 672,4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193 435,2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73A961" w14:textId="77777777" w:rsidTr="00D51FA6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517 165,5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119 427,7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397 737,8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1547F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B855FB" w:rsidRPr="008D4A79" w14:paraId="5126C003" w14:textId="77777777" w:rsidTr="00436D42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 w:rsidR="005C12C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177235C" id="Прямая соединительная линия 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698761A1" w:rsidR="008D4A79" w:rsidRPr="008D4A79" w:rsidRDefault="00CB4C7C" w:rsidP="00460882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B613FD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3025780D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Количество выявленных и зафиксированных контрольно-надзорными органами  наруше</w:t>
            </w:r>
            <w:r w:rsidR="005C12CC">
              <w:rPr>
                <w:color w:val="000000"/>
              </w:rPr>
              <w:t>н</w:t>
            </w:r>
            <w:r w:rsidRPr="008D4A79">
              <w:rPr>
                <w:color w:val="000000"/>
              </w:rPr>
              <w:t>ий</w:t>
            </w:r>
          </w:p>
          <w:p w14:paraId="6277F1FB" w14:textId="51591E46" w:rsidR="006F73AD" w:rsidRPr="008D4A79" w:rsidRDefault="006F73AD" w:rsidP="00D3122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B613F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181E5FB7" w14:textId="77777777" w:rsidTr="006F73A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78B345C0" w:rsidR="006F73AD" w:rsidRPr="008D4A79" w:rsidRDefault="00A83565" w:rsidP="00460882">
            <w:pPr>
              <w:jc w:val="right"/>
            </w:pPr>
            <w:r>
              <w:t>113 567,8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6927A090" w:rsidR="006F73AD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79 017,7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377F5C" w14:textId="77777777" w:rsidTr="006F73AD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34 437,4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71 169,4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516B4408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69 119,8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4E6B52F2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633 052,2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218 322,0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414 718,8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6F73AD" w:rsidRPr="008D4A79" w:rsidRDefault="006F73AD" w:rsidP="00D3122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6F73AD" w:rsidRPr="008D4A79" w:rsidRDefault="006F73AD" w:rsidP="00B613FD">
            <w:pPr>
              <w:jc w:val="center"/>
              <w:rPr>
                <w:color w:val="000000"/>
              </w:rPr>
            </w:pPr>
          </w:p>
        </w:tc>
      </w:tr>
      <w:tr w:rsidR="006F73AD" w:rsidRPr="008D4A79" w14:paraId="003299F9" w14:textId="77777777" w:rsidTr="00B613FD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3BAEB0BA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</w:t>
            </w:r>
            <w:r w:rsidR="00A83565">
              <w:rPr>
                <w:color w:val="000000"/>
              </w:rPr>
              <w:t> 257 424,0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398 450,0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65A63980" w:rsidR="006F73AD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858 797,8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6F73AD" w:rsidRPr="008D4A79" w:rsidRDefault="006F73AD" w:rsidP="00460882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</w:t>
            </w:r>
            <w:r w:rsidRPr="008D4A79">
              <w:rPr>
                <w:color w:val="000000"/>
              </w:rPr>
              <w:lastRenderedPageBreak/>
              <w:t xml:space="preserve">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B4BE7E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61CD09A3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lastRenderedPageBreak/>
              <w:t xml:space="preserve">АО, Отдел БУ, Отдел ИТ, </w:t>
            </w:r>
            <w:r w:rsidRPr="0051450B">
              <w:rPr>
                <w:color w:val="000000"/>
              </w:rPr>
              <w:lastRenderedPageBreak/>
              <w:t xml:space="preserve">УСФ, Отдел УП, УЭ, ПУ, Отдел МП, ГО и ЧС, Отдел 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8635FF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2600E53B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88 091,9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03E56A4F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71 254,4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26FC6F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84 206,9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67 369,4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537A17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84 106,9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65 319,8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07FCB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504 641,4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391 918,8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8D4A79" w:rsidRPr="008D4A79" w:rsidRDefault="00A02D16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B6035F0" wp14:editId="4894254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-431800</wp:posOffset>
                      </wp:positionV>
                      <wp:extent cx="217170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7676E4D" id="Прямая соединительная линия 5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34pt" to="201.05pt,-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4BC8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61E23EDD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998 736,3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188 601,8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2F492267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810 134,5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2C35093F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DB9C5E" wp14:editId="0355AB4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-3856355</wp:posOffset>
                      </wp:positionV>
                      <wp:extent cx="3095625" cy="9525"/>
                      <wp:effectExtent l="0" t="0" r="28575" b="28575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5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1DFE1D" id="Прямая соединительная линия 4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303.65pt" to="239.55pt,-3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AFA065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284B3B40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1982A19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E3697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F0FC4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9488C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23FDC2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3402C848" w:rsidR="008D4A79" w:rsidRPr="008D4A79" w:rsidRDefault="00A83565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40 085,1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3D527850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39 911,5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DC23CA" w14:textId="77777777" w:rsidTr="00460882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60751D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C0E2B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BD1B33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32 187,0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3A5794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63 512,4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278EF78E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148D456" w14:textId="77777777" w:rsidTr="00F142CC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2A654E38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78 787,1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07D2B658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AE9B1D0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75 520,7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58 683,2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38429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75 420,7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56 633,6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6695AA4" w14:textId="77777777" w:rsidTr="00F142CC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452 524,2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339 801,6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8D4A79" w:rsidRPr="008D4A79" w:rsidRDefault="00F142CC" w:rsidP="00460882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7497B2" wp14:editId="08F811E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-1378585</wp:posOffset>
                      </wp:positionV>
                      <wp:extent cx="21717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CC2667D" id="Прямая соединительная линия 5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05pt,-108.55pt" to="201.05pt,-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A110DF" w14:textId="77777777" w:rsidTr="00F142CC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1FA6F160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895 138,8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188 428,2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68C99012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706 710,6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0D5C53B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"Обеспечение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1600F4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района, повышение открытости бюджета и бюджетного процесса"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DF7219C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50CDCC30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675F2768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2748FB1F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FE8000B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D5F27" w14:textId="3DD9CB68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4C8015A2" w14:textId="77777777" w:rsidTr="00F22BC2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42010BF6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60BCAB8D" w14:textId="77777777" w:rsidTr="00F22BC2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4C740112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48 663,3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59667B5C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48 663,3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7974D081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>: "Производство и выпуск периодического печатного издания для информирования"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E17F73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5E9FD01C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1AA834E3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C138ED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3EF68DA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406DE0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22 800,0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82860A7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456A5AD4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7BF26341" w:rsidR="008D4A79" w:rsidRPr="008D4A79" w:rsidRDefault="00707997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48 663,3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2F97968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Pr="008D4A79">
              <w:rPr>
                <w:color w:val="000000"/>
              </w:rPr>
              <w:t xml:space="preserve">: «Обеспечение </w:t>
            </w:r>
            <w:r w:rsidRPr="008D4A79">
              <w:rPr>
                <w:color w:val="000000"/>
              </w:rPr>
              <w:lastRenderedPageBreak/>
              <w:t xml:space="preserve">деятельности Администрации </w:t>
            </w:r>
            <w:r w:rsidR="009A74A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649D3CA7">
                      <wp:simplePos x="0" y="0"/>
                      <wp:positionH relativeFrom="column">
                        <wp:posOffset>-539115</wp:posOffset>
                      </wp:positionH>
                      <wp:positionV relativeFrom="paragraph">
                        <wp:posOffset>-19685</wp:posOffset>
                      </wp:positionV>
                      <wp:extent cx="9915525" cy="3810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4FF142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-1.55pt" to="73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6E9573DA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lastRenderedPageBreak/>
              <w:t>Отдел БУ, АО, УЭ, ПУ, УСФ,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04CBE70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17 712,6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F138516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AAAC3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17 599,9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83D1F63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105 610,8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105 599,4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E06DFCB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210 024,4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209 848,2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FB60B5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440815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8DF7B2C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D8C5B57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74A8824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18 795,6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4A4E0A5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-3073400</wp:posOffset>
                      </wp:positionV>
                      <wp:extent cx="314325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D3DFD2" id="Прямая соединительная линия 5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42pt" to="241.8pt,-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640CB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4EC21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FCC529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0BBE95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FA0C41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9 662,2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71200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A52614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3408AF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C48CAE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14 889,6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C9FD9C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29 444,2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759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055BA7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7FA9DB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24897A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4 923,6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8D4A79" w:rsidRPr="008D4A79" w:rsidRDefault="00F41C07" w:rsidP="00460882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1BA8A07" wp14:editId="1694BC4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-12700</wp:posOffset>
                      </wp:positionV>
                      <wp:extent cx="2162175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2D50389" id="Прямая соединительная линия 1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-1pt" to="200.2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xoizHd0A&#10;AAAIAQAADwAAAAAAAAAAAAAAAAD0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A00511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9 737,8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9 737,8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УСФ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F6D2B6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CC8FF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CE4B4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4C6DBD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557473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142 164,0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142 164,0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8D4A79">
              <w:rPr>
                <w:color w:val="000000"/>
              </w:rPr>
              <w:lastRenderedPageBreak/>
              <w:t>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C537242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10DF5F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E7ACD0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6C1873E" w14:textId="77777777" w:rsidTr="00460882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EE7BCA4" w14:textId="77777777" w:rsidTr="00460882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F36BA0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>: «Составление (изменение)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F7170F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04769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63680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84D43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2025-2030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EFD29A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</w:tbl>
    <w:p w14:paraId="6CBBEE31" w14:textId="0F599F7B" w:rsidR="000C322C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16BEBC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6748BE5D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УСФ – управление по вопросам социальной сферы;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2633185A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sectPr w:rsidR="00385260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81240" w14:textId="77777777" w:rsidR="00707728" w:rsidRDefault="00707728" w:rsidP="00A126EC">
      <w:pPr>
        <w:pStyle w:val="ConsPlusNonformat"/>
      </w:pPr>
      <w:r>
        <w:separator/>
      </w:r>
    </w:p>
  </w:endnote>
  <w:endnote w:type="continuationSeparator" w:id="0">
    <w:p w14:paraId="19577920" w14:textId="77777777" w:rsidR="00707728" w:rsidRDefault="00707728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31FF5" w14:textId="77777777" w:rsidR="00707728" w:rsidRDefault="00707728" w:rsidP="00A126EC">
      <w:pPr>
        <w:pStyle w:val="ConsPlusNonformat"/>
      </w:pPr>
      <w:r>
        <w:separator/>
      </w:r>
    </w:p>
  </w:footnote>
  <w:footnote w:type="continuationSeparator" w:id="0">
    <w:p w14:paraId="445FB0A2" w14:textId="77777777" w:rsidR="00707728" w:rsidRDefault="00707728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07BF041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EB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D8B"/>
    <w:rsid w:val="00051EB9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14C5"/>
    <w:rsid w:val="00212033"/>
    <w:rsid w:val="0021357B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894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37CC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0EBF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12EF"/>
    <w:rsid w:val="00701754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4A6"/>
    <w:rsid w:val="00871EC9"/>
    <w:rsid w:val="0088218C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A06"/>
    <w:rsid w:val="009033E7"/>
    <w:rsid w:val="00904009"/>
    <w:rsid w:val="00910E7C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5D37"/>
    <w:rsid w:val="00926193"/>
    <w:rsid w:val="00931D5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D16"/>
    <w:rsid w:val="00A02EC9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3B38"/>
    <w:rsid w:val="00A441DF"/>
    <w:rsid w:val="00A466DD"/>
    <w:rsid w:val="00A47521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5DA5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42D9"/>
    <w:rsid w:val="00D04FCD"/>
    <w:rsid w:val="00D056AE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FA6"/>
    <w:rsid w:val="00D522BB"/>
    <w:rsid w:val="00D53851"/>
    <w:rsid w:val="00D56B89"/>
    <w:rsid w:val="00D60E5F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52BF"/>
    <w:rsid w:val="00EB7CA3"/>
    <w:rsid w:val="00EC0830"/>
    <w:rsid w:val="00EC0D2F"/>
    <w:rsid w:val="00EC4CE3"/>
    <w:rsid w:val="00EC5142"/>
    <w:rsid w:val="00ED0E58"/>
    <w:rsid w:val="00ED25C6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21773"/>
    <w:rsid w:val="00F22BC2"/>
    <w:rsid w:val="00F236EC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4C0B"/>
    <w:rsid w:val="00F9580F"/>
    <w:rsid w:val="00F9670B"/>
    <w:rsid w:val="00FA16BA"/>
    <w:rsid w:val="00FA3327"/>
    <w:rsid w:val="00FA387D"/>
    <w:rsid w:val="00FA583A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A2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A058E8C4-1069-4091-A713-46F9903A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5489-0A4B-4E08-A2CE-C821E948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3422</Words>
  <Characters>19508</Characters>
  <Application>Microsoft Office Word</Application>
  <DocSecurity>4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2022-02-14T04:05:00Z</cp:lastPrinted>
  <dcterms:created xsi:type="dcterms:W3CDTF">2022-04-26T06:56:00Z</dcterms:created>
  <dcterms:modified xsi:type="dcterms:W3CDTF">2022-04-26T06:56:00Z</dcterms:modified>
</cp:coreProperties>
</file>