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2DA4F" w14:textId="4F726EA4" w:rsidR="00FE41DF" w:rsidRDefault="00FE41DF" w:rsidP="00FE41DF">
      <w:pPr>
        <w:autoSpaceDE w:val="0"/>
        <w:autoSpaceDN w:val="0"/>
        <w:adjustRightInd w:val="0"/>
        <w:ind w:left="8647"/>
        <w:rPr>
          <w:sz w:val="28"/>
          <w:szCs w:val="28"/>
        </w:rPr>
      </w:pPr>
      <w:r>
        <w:rPr>
          <w:sz w:val="28"/>
          <w:szCs w:val="28"/>
        </w:rPr>
        <w:t xml:space="preserve">Приложение  </w:t>
      </w:r>
    </w:p>
    <w:p w14:paraId="1CEDE35D" w14:textId="77777777" w:rsidR="00FE41DF" w:rsidRDefault="00FE41DF" w:rsidP="00FE41DF">
      <w:pPr>
        <w:autoSpaceDE w:val="0"/>
        <w:autoSpaceDN w:val="0"/>
        <w:adjustRightInd w:val="0"/>
        <w:ind w:left="8647"/>
        <w:rPr>
          <w:sz w:val="28"/>
          <w:szCs w:val="28"/>
        </w:rPr>
      </w:pPr>
      <w:r>
        <w:rPr>
          <w:sz w:val="28"/>
          <w:szCs w:val="28"/>
        </w:rPr>
        <w:t>к Правилам размещения рекламных конструкций на территории Шелеховского района</w:t>
      </w:r>
    </w:p>
    <w:p w14:paraId="6D383861" w14:textId="77777777" w:rsidR="00E44D93" w:rsidRDefault="00E44D93" w:rsidP="00E44D93">
      <w:pPr>
        <w:pStyle w:val="a3"/>
        <w:jc w:val="center"/>
        <w:rPr>
          <w:b/>
          <w:sz w:val="28"/>
          <w:szCs w:val="28"/>
        </w:rPr>
      </w:pPr>
    </w:p>
    <w:p w14:paraId="20D7DA06" w14:textId="77777777" w:rsidR="00E44D93" w:rsidRDefault="00E44D93" w:rsidP="00E44D93">
      <w:pPr>
        <w:pStyle w:val="a3"/>
        <w:jc w:val="center"/>
        <w:rPr>
          <w:b/>
          <w:sz w:val="28"/>
          <w:szCs w:val="28"/>
        </w:rPr>
      </w:pPr>
    </w:p>
    <w:p w14:paraId="13D3EA87" w14:textId="77777777" w:rsidR="00E44D93" w:rsidRDefault="00E44D93" w:rsidP="00E44D93">
      <w:pPr>
        <w:pStyle w:val="a3"/>
        <w:jc w:val="center"/>
        <w:rPr>
          <w:b/>
          <w:sz w:val="28"/>
          <w:szCs w:val="28"/>
        </w:rPr>
      </w:pPr>
    </w:p>
    <w:p w14:paraId="43D9086C" w14:textId="77777777" w:rsidR="00E44D93" w:rsidRDefault="00E44D93" w:rsidP="00E44D93">
      <w:pPr>
        <w:pStyle w:val="a3"/>
        <w:jc w:val="center"/>
        <w:rPr>
          <w:b/>
          <w:sz w:val="28"/>
          <w:szCs w:val="28"/>
        </w:rPr>
      </w:pPr>
    </w:p>
    <w:p w14:paraId="7824E6BB" w14:textId="77777777" w:rsidR="00E44D93" w:rsidRDefault="00E44D93" w:rsidP="00E44D93">
      <w:pPr>
        <w:pStyle w:val="a3"/>
        <w:jc w:val="center"/>
        <w:rPr>
          <w:b/>
          <w:sz w:val="28"/>
          <w:szCs w:val="28"/>
        </w:rPr>
      </w:pPr>
    </w:p>
    <w:p w14:paraId="3AB4896C" w14:textId="77777777" w:rsidR="00E44D93" w:rsidRDefault="00E44D93" w:rsidP="00E44D93">
      <w:pPr>
        <w:pStyle w:val="a3"/>
        <w:jc w:val="center"/>
        <w:rPr>
          <w:b/>
          <w:sz w:val="28"/>
          <w:szCs w:val="28"/>
        </w:rPr>
      </w:pPr>
    </w:p>
    <w:p w14:paraId="3B08C6E2" w14:textId="77777777" w:rsidR="00E44D93" w:rsidRDefault="00E44D93" w:rsidP="00E44D93">
      <w:pPr>
        <w:pStyle w:val="a3"/>
        <w:jc w:val="center"/>
        <w:rPr>
          <w:b/>
          <w:sz w:val="28"/>
          <w:szCs w:val="28"/>
        </w:rPr>
      </w:pPr>
    </w:p>
    <w:p w14:paraId="5AC28CFD" w14:textId="77777777" w:rsidR="00E44D93" w:rsidRPr="00783A9D" w:rsidRDefault="00E44D93" w:rsidP="00E44D93">
      <w:pPr>
        <w:pStyle w:val="a3"/>
        <w:jc w:val="center"/>
        <w:rPr>
          <w:b/>
          <w:sz w:val="48"/>
          <w:szCs w:val="28"/>
        </w:rPr>
      </w:pPr>
      <w:r w:rsidRPr="00783A9D">
        <w:rPr>
          <w:b/>
          <w:sz w:val="48"/>
          <w:szCs w:val="28"/>
        </w:rPr>
        <w:t xml:space="preserve">ТИПОВОЙ СБОРНИК </w:t>
      </w:r>
    </w:p>
    <w:p w14:paraId="74A7AB49" w14:textId="77777777" w:rsidR="00E44D93" w:rsidRPr="00783A9D" w:rsidRDefault="00E44D93" w:rsidP="00E44D93">
      <w:pPr>
        <w:pStyle w:val="a3"/>
        <w:jc w:val="center"/>
        <w:rPr>
          <w:b/>
          <w:sz w:val="48"/>
          <w:szCs w:val="28"/>
        </w:rPr>
      </w:pPr>
    </w:p>
    <w:p w14:paraId="5F630681" w14:textId="77777777" w:rsidR="00E44D93" w:rsidRPr="00783A9D" w:rsidRDefault="00E44D93" w:rsidP="00E44D93">
      <w:pPr>
        <w:pStyle w:val="a3"/>
        <w:jc w:val="center"/>
        <w:rPr>
          <w:b/>
          <w:sz w:val="48"/>
          <w:szCs w:val="28"/>
        </w:rPr>
      </w:pPr>
      <w:r w:rsidRPr="00783A9D">
        <w:rPr>
          <w:b/>
          <w:sz w:val="48"/>
          <w:szCs w:val="28"/>
        </w:rPr>
        <w:t>РЕКЛАМНЫХ КОНСТРУКЦИЙ</w:t>
      </w:r>
    </w:p>
    <w:p w14:paraId="74FD6DC8" w14:textId="77777777" w:rsidR="00E44D93" w:rsidRPr="00783A9D" w:rsidRDefault="00E44D93" w:rsidP="00E44D93">
      <w:pPr>
        <w:pStyle w:val="a3"/>
        <w:jc w:val="center"/>
        <w:rPr>
          <w:b/>
          <w:sz w:val="48"/>
          <w:szCs w:val="28"/>
        </w:rPr>
      </w:pPr>
    </w:p>
    <w:p w14:paraId="39699994" w14:textId="77777777" w:rsidR="00E44D93" w:rsidRDefault="00E44D93" w:rsidP="00E44D93">
      <w:pPr>
        <w:pStyle w:val="a3"/>
        <w:jc w:val="center"/>
        <w:rPr>
          <w:b/>
          <w:sz w:val="28"/>
          <w:szCs w:val="28"/>
        </w:rPr>
      </w:pPr>
    </w:p>
    <w:p w14:paraId="2335896D" w14:textId="77777777" w:rsidR="00E44D93" w:rsidRDefault="00E44D93" w:rsidP="00E44D93">
      <w:pPr>
        <w:rPr>
          <w:sz w:val="28"/>
          <w:szCs w:val="28"/>
        </w:rPr>
      </w:pPr>
    </w:p>
    <w:p w14:paraId="57E5D916" w14:textId="77777777" w:rsidR="00E44D93" w:rsidRDefault="00E44D93" w:rsidP="00E44D93">
      <w:pPr>
        <w:rPr>
          <w:sz w:val="28"/>
          <w:szCs w:val="28"/>
        </w:rPr>
      </w:pPr>
    </w:p>
    <w:p w14:paraId="27C60D91" w14:textId="77777777" w:rsidR="00E44D93" w:rsidRDefault="00E44D93" w:rsidP="00E44D93">
      <w:pPr>
        <w:rPr>
          <w:sz w:val="28"/>
          <w:szCs w:val="28"/>
        </w:rPr>
      </w:pPr>
    </w:p>
    <w:p w14:paraId="74032EB7" w14:textId="77777777" w:rsidR="00E44D93" w:rsidRDefault="00E44D93" w:rsidP="00E44D93">
      <w:pPr>
        <w:rPr>
          <w:sz w:val="28"/>
          <w:szCs w:val="28"/>
        </w:rPr>
      </w:pPr>
    </w:p>
    <w:p w14:paraId="392427C7" w14:textId="77777777" w:rsidR="00E44D93" w:rsidRDefault="00E44D93" w:rsidP="00E44D93">
      <w:pPr>
        <w:rPr>
          <w:sz w:val="28"/>
          <w:szCs w:val="28"/>
        </w:rPr>
      </w:pPr>
    </w:p>
    <w:p w14:paraId="3B16DC87" w14:textId="77777777" w:rsidR="00E44D93" w:rsidRDefault="00E44D93" w:rsidP="00E44D93">
      <w:pPr>
        <w:rPr>
          <w:sz w:val="28"/>
          <w:szCs w:val="28"/>
        </w:rPr>
      </w:pPr>
    </w:p>
    <w:p w14:paraId="7716FBB5" w14:textId="77777777" w:rsidR="00E44D93" w:rsidRDefault="00E44D93" w:rsidP="00E44D93">
      <w:pPr>
        <w:rPr>
          <w:sz w:val="28"/>
          <w:szCs w:val="28"/>
        </w:rPr>
      </w:pPr>
    </w:p>
    <w:p w14:paraId="47C358B2" w14:textId="77777777" w:rsidR="00E44D93" w:rsidRDefault="00E44D93" w:rsidP="00E44D93">
      <w:pPr>
        <w:rPr>
          <w:sz w:val="28"/>
          <w:szCs w:val="28"/>
        </w:rPr>
      </w:pPr>
    </w:p>
    <w:p w14:paraId="2C2E8DF1" w14:textId="77777777" w:rsidR="00E44D93" w:rsidRDefault="00E44D93" w:rsidP="00E44D93">
      <w:pPr>
        <w:rPr>
          <w:sz w:val="28"/>
          <w:szCs w:val="28"/>
        </w:rPr>
      </w:pPr>
    </w:p>
    <w:p w14:paraId="110811E6" w14:textId="77777777" w:rsidR="00E44D93" w:rsidRDefault="00E44D93" w:rsidP="00E44D93">
      <w:pPr>
        <w:rPr>
          <w:sz w:val="28"/>
          <w:szCs w:val="28"/>
        </w:rPr>
      </w:pPr>
    </w:p>
    <w:p w14:paraId="7DA352A2" w14:textId="77777777" w:rsidR="00E44D93" w:rsidRDefault="00E44D93" w:rsidP="00E44D93">
      <w:pPr>
        <w:rPr>
          <w:sz w:val="28"/>
          <w:szCs w:val="28"/>
        </w:rPr>
      </w:pPr>
    </w:p>
    <w:p w14:paraId="7DA605E3" w14:textId="77777777" w:rsidR="00E44D93" w:rsidRDefault="00E44D93" w:rsidP="00E44D93">
      <w:pPr>
        <w:rPr>
          <w:sz w:val="28"/>
          <w:szCs w:val="28"/>
        </w:rPr>
      </w:pPr>
    </w:p>
    <w:p w14:paraId="653CCB2D" w14:textId="77777777" w:rsidR="00E44D93" w:rsidRDefault="00E44D93" w:rsidP="00E44D93">
      <w:pPr>
        <w:rPr>
          <w:sz w:val="28"/>
          <w:szCs w:val="28"/>
        </w:rPr>
      </w:pPr>
    </w:p>
    <w:p w14:paraId="684B64F9" w14:textId="77777777" w:rsidR="00E44D93" w:rsidRDefault="00E44D93" w:rsidP="00E44D93">
      <w:pPr>
        <w:rPr>
          <w:sz w:val="28"/>
          <w:szCs w:val="28"/>
        </w:rPr>
      </w:pPr>
    </w:p>
    <w:p w14:paraId="2F6D8651" w14:textId="77777777" w:rsidR="00E44D93" w:rsidRDefault="00E44D93" w:rsidP="00E44D93"/>
    <w:p w14:paraId="17C68D72" w14:textId="25BA142A" w:rsidR="00E44D93" w:rsidRDefault="00E44D93" w:rsidP="00E44D93">
      <w:pPr>
        <w:pStyle w:val="1"/>
        <w:numPr>
          <w:ilvl w:val="0"/>
          <w:numId w:val="1"/>
        </w:numPr>
        <w:ind w:left="426" w:hanging="426"/>
        <w:jc w:val="center"/>
        <w:rPr>
          <w:rFonts w:ascii="Times New Roman" w:hAnsi="Times New Roman"/>
          <w:color w:val="auto"/>
        </w:rPr>
      </w:pPr>
      <w:bookmarkStart w:id="0" w:name="_Toc388223562"/>
      <w:r w:rsidRPr="001F4DC5">
        <w:rPr>
          <w:rFonts w:ascii="Times New Roman" w:hAnsi="Times New Roman"/>
          <w:color w:val="auto"/>
        </w:rPr>
        <w:lastRenderedPageBreak/>
        <w:t>ОТДЕЛЬНОСТОЯЩ</w:t>
      </w:r>
      <w:r>
        <w:rPr>
          <w:rFonts w:ascii="Times New Roman" w:hAnsi="Times New Roman"/>
          <w:color w:val="auto"/>
        </w:rPr>
        <w:t>И</w:t>
      </w:r>
      <w:r w:rsidRPr="001F4DC5">
        <w:rPr>
          <w:rFonts w:ascii="Times New Roman" w:hAnsi="Times New Roman"/>
          <w:color w:val="auto"/>
        </w:rPr>
        <w:t>Е РЕКЛАМНЫЕ КОНСТРУКЦИИ</w:t>
      </w:r>
      <w:bookmarkEnd w:id="0"/>
      <w:r w:rsidR="003C33B5">
        <w:rPr>
          <w:rFonts w:ascii="Times New Roman" w:hAnsi="Times New Roman"/>
          <w:color w:val="auto"/>
        </w:rPr>
        <w:t xml:space="preserve"> (РАЗМЕЩАЕМЫЕ НА ЗЕМЕЛЬНЫХ УЧАСТКАХ)</w:t>
      </w:r>
    </w:p>
    <w:p w14:paraId="372D14D9" w14:textId="77777777" w:rsidR="00E44D93" w:rsidRPr="003C33B5" w:rsidRDefault="00E44D93" w:rsidP="00E44D93">
      <w:pPr>
        <w:rPr>
          <w:sz w:val="4"/>
          <w:szCs w:val="4"/>
        </w:rPr>
      </w:pPr>
    </w:p>
    <w:p w14:paraId="4B8FCAE6" w14:textId="1603A12F" w:rsidR="00E44D93" w:rsidRPr="00D257EF" w:rsidRDefault="00E44D93" w:rsidP="00E44D93">
      <w:pPr>
        <w:pStyle w:val="2"/>
        <w:numPr>
          <w:ilvl w:val="1"/>
          <w:numId w:val="1"/>
        </w:numPr>
        <w:rPr>
          <w:rFonts w:ascii="Times New Roman" w:hAnsi="Times New Roman"/>
          <w:color w:val="auto"/>
          <w:sz w:val="28"/>
          <w:szCs w:val="28"/>
        </w:rPr>
      </w:pPr>
      <w:bookmarkStart w:id="1" w:name="_Toc388223565"/>
      <w:r>
        <w:rPr>
          <w:rFonts w:ascii="Times New Roman" w:hAnsi="Times New Roman"/>
          <w:color w:val="auto"/>
          <w:sz w:val="28"/>
          <w:szCs w:val="28"/>
        </w:rPr>
        <w:t>Билборд</w:t>
      </w:r>
      <w:r w:rsidRPr="00D257EF">
        <w:rPr>
          <w:rFonts w:ascii="Times New Roman" w:hAnsi="Times New Roman"/>
          <w:color w:val="auto"/>
          <w:sz w:val="28"/>
          <w:szCs w:val="28"/>
        </w:rPr>
        <w:t xml:space="preserve"> </w:t>
      </w:r>
      <w:bookmarkEnd w:id="1"/>
    </w:p>
    <w:p w14:paraId="6667BCFC" w14:textId="77777777" w:rsidR="00E44D93" w:rsidRPr="0077769B" w:rsidRDefault="00E44D93" w:rsidP="00E44D93"/>
    <w:tbl>
      <w:tblPr>
        <w:tblW w:w="0" w:type="auto"/>
        <w:tblLook w:val="04A0" w:firstRow="1" w:lastRow="0" w:firstColumn="1" w:lastColumn="0" w:noHBand="0" w:noVBand="1"/>
      </w:tblPr>
      <w:tblGrid>
        <w:gridCol w:w="6866"/>
        <w:gridCol w:w="7704"/>
      </w:tblGrid>
      <w:tr w:rsidR="00E44D93" w:rsidRPr="00D257EF" w14:paraId="4141EA2E" w14:textId="77777777" w:rsidTr="000B4341">
        <w:tc>
          <w:tcPr>
            <w:tcW w:w="14786" w:type="dxa"/>
            <w:gridSpan w:val="2"/>
            <w:shd w:val="clear" w:color="auto" w:fill="auto"/>
          </w:tcPr>
          <w:p w14:paraId="34C9EACF" w14:textId="595F6072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44D93" w:rsidRPr="00D257EF" w14:paraId="26F00FFB" w14:textId="77777777" w:rsidTr="00164E7B">
        <w:trPr>
          <w:trHeight w:val="7944"/>
        </w:trPr>
        <w:tc>
          <w:tcPr>
            <w:tcW w:w="6912" w:type="dxa"/>
            <w:shd w:val="clear" w:color="auto" w:fill="auto"/>
          </w:tcPr>
          <w:p w14:paraId="18C1BE88" w14:textId="77777777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AB57EA9" wp14:editId="5DA20C2F">
                      <wp:simplePos x="0" y="0"/>
                      <wp:positionH relativeFrom="column">
                        <wp:posOffset>264624</wp:posOffset>
                      </wp:positionH>
                      <wp:positionV relativeFrom="paragraph">
                        <wp:posOffset>564052</wp:posOffset>
                      </wp:positionV>
                      <wp:extent cx="3639820" cy="1694540"/>
                      <wp:effectExtent l="0" t="0" r="17780" b="20320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9820" cy="1694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0C8937E" id="Прямоугольник 31" o:spid="_x0000_s1026" style="position:absolute;margin-left:20.85pt;margin-top:44.4pt;width:286.6pt;height:13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5E6D2FF" wp14:editId="51D8E052">
                  <wp:extent cx="4151630" cy="4858603"/>
                  <wp:effectExtent l="0" t="0" r="1270" b="0"/>
                  <wp:docPr id="5" name="Рисунок 5" descr="99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9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" r="6319" b="5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513" cy="486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shd w:val="clear" w:color="auto" w:fill="auto"/>
          </w:tcPr>
          <w:p w14:paraId="5BB71663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19E2A989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ОСНОВНЫЕ ХАРАКТЕРИСТИКИ РЕКЛАМНОЙ КОНСТРУКЦИИ:</w:t>
            </w:r>
          </w:p>
          <w:p w14:paraId="278EB0E2" w14:textId="77777777" w:rsidR="00E44D93" w:rsidRPr="00D257EF" w:rsidRDefault="00E44D93" w:rsidP="00AC6D90">
            <w:pPr>
              <w:pStyle w:val="a3"/>
              <w:ind w:left="7080"/>
              <w:jc w:val="both"/>
              <w:rPr>
                <w:sz w:val="24"/>
                <w:szCs w:val="24"/>
              </w:rPr>
            </w:pPr>
          </w:p>
          <w:p w14:paraId="66AC6AB1" w14:textId="0C7A4A96" w:rsidR="00290D5F" w:rsidRDefault="00691482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290D5F">
              <w:rPr>
                <w:sz w:val="24"/>
                <w:szCs w:val="24"/>
              </w:rPr>
              <w:t>меет одну, две или три поверхности для размещения информации.</w:t>
            </w:r>
          </w:p>
          <w:p w14:paraId="49B7A58F" w14:textId="77777777" w:rsidR="00290D5F" w:rsidRDefault="00290D5F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282485DA" w14:textId="25AC8664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РАЗМЕРЫ:</w:t>
            </w:r>
          </w:p>
          <w:p w14:paraId="6D4221D8" w14:textId="1EBD0876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 информационного поля: 3</w:t>
            </w:r>
            <w:r w:rsidR="00207033">
              <w:rPr>
                <w:sz w:val="24"/>
                <w:szCs w:val="24"/>
              </w:rPr>
              <w:t xml:space="preserve">м </w:t>
            </w:r>
            <w:r w:rsidRPr="00D257EF">
              <w:rPr>
                <w:sz w:val="24"/>
                <w:szCs w:val="24"/>
              </w:rPr>
              <w:t>х</w:t>
            </w:r>
            <w:r w:rsidR="00207033">
              <w:rPr>
                <w:sz w:val="24"/>
                <w:szCs w:val="24"/>
              </w:rPr>
              <w:t xml:space="preserve"> 6</w:t>
            </w:r>
            <w:r w:rsidRPr="00D257EF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</w:p>
          <w:p w14:paraId="1D193F0D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6C9498A2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ТЕХНОЛОГИЯ ЗАМЕНЫ ИЗОБРАЖЕНИЯ:</w:t>
            </w:r>
          </w:p>
          <w:p w14:paraId="1BB06090" w14:textId="23F121E3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бумажный постер;</w:t>
            </w:r>
          </w:p>
          <w:p w14:paraId="58752264" w14:textId="4C7B343E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виниловое полотно.</w:t>
            </w:r>
          </w:p>
          <w:p w14:paraId="20B54B5E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66192458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ОПОРНАЯ СТОЙКА:</w:t>
            </w:r>
          </w:p>
          <w:p w14:paraId="6D9443F2" w14:textId="07C07EEE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выполнена из прямоугольной профильной трубы, или круглой профильной трубы</w:t>
            </w:r>
            <w:r w:rsidR="00207033">
              <w:rPr>
                <w:sz w:val="24"/>
                <w:szCs w:val="24"/>
              </w:rPr>
              <w:t>, стоящей на фундаменте</w:t>
            </w:r>
            <w:r w:rsidRPr="00D257EF">
              <w:rPr>
                <w:sz w:val="24"/>
                <w:szCs w:val="24"/>
              </w:rPr>
              <w:t>;</w:t>
            </w:r>
          </w:p>
          <w:p w14:paraId="439351D3" w14:textId="5DB10BC1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допустимая высота опорной стойки: от 4,5 м до 6,0 м.</w:t>
            </w:r>
          </w:p>
          <w:p w14:paraId="27FB6C86" w14:textId="77777777" w:rsidR="00E44D93" w:rsidRPr="00D257EF" w:rsidRDefault="00E44D93" w:rsidP="00AC6D90">
            <w:pPr>
              <w:pStyle w:val="a3"/>
              <w:jc w:val="both"/>
              <w:rPr>
                <w:sz w:val="24"/>
                <w:szCs w:val="24"/>
              </w:rPr>
            </w:pPr>
          </w:p>
          <w:p w14:paraId="737F15C3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ПОДСВЕТ РЕКЛАМНОЙ КОНСТРУКЦИИ:</w:t>
            </w:r>
          </w:p>
          <w:p w14:paraId="6D72C5CF" w14:textId="2BC45C60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рекламная конструкция предполагает использование энергосберегающей системы подсвета.</w:t>
            </w:r>
          </w:p>
          <w:p w14:paraId="671B8CA9" w14:textId="77777777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14:paraId="62A1C8D4" w14:textId="7380C750" w:rsidR="00E44D93" w:rsidRPr="00190F26" w:rsidRDefault="00E44D93" w:rsidP="00E44D93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" w:name="_Toc388223566"/>
      <w:r w:rsidRPr="0077769B">
        <w:rPr>
          <w:rFonts w:ascii="Times New Roman" w:hAnsi="Times New Roman"/>
          <w:color w:val="auto"/>
          <w:sz w:val="28"/>
          <w:szCs w:val="28"/>
        </w:rPr>
        <w:lastRenderedPageBreak/>
        <w:t>ВАРИАНТЫ ВОЗМОЖНОГО ДИЗАЙНА РЕКЛАМНОЙ КОНСТРУКЦИИ (</w:t>
      </w:r>
      <w:r>
        <w:rPr>
          <w:rFonts w:ascii="Times New Roman" w:hAnsi="Times New Roman"/>
          <w:color w:val="auto"/>
          <w:sz w:val="28"/>
          <w:szCs w:val="28"/>
        </w:rPr>
        <w:t>БИЛБОРД</w:t>
      </w:r>
      <w:r w:rsidRPr="0077769B">
        <w:rPr>
          <w:rFonts w:ascii="Times New Roman" w:hAnsi="Times New Roman"/>
          <w:color w:val="auto"/>
          <w:sz w:val="28"/>
          <w:szCs w:val="28"/>
        </w:rPr>
        <w:t xml:space="preserve">) </w:t>
      </w:r>
      <w:r>
        <w:rPr>
          <w:rFonts w:ascii="Times New Roman" w:hAnsi="Times New Roman"/>
          <w:color w:val="auto"/>
          <w:sz w:val="28"/>
          <w:szCs w:val="28"/>
        </w:rPr>
        <w:t>3</w:t>
      </w:r>
      <w:r w:rsidR="00207033">
        <w:rPr>
          <w:rFonts w:ascii="Times New Roman" w:hAnsi="Times New Roman"/>
          <w:color w:val="auto"/>
          <w:sz w:val="28"/>
          <w:szCs w:val="28"/>
        </w:rPr>
        <w:t xml:space="preserve">м </w:t>
      </w:r>
      <w:r w:rsidRPr="0077769B">
        <w:rPr>
          <w:rFonts w:ascii="Times New Roman" w:hAnsi="Times New Roman"/>
          <w:color w:val="auto"/>
          <w:sz w:val="28"/>
          <w:szCs w:val="28"/>
        </w:rPr>
        <w:t>х</w:t>
      </w:r>
      <w:r w:rsidR="00207033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6м,</w:t>
      </w:r>
      <w:bookmarkEnd w:id="2"/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14:paraId="73A25324" w14:textId="77777777" w:rsidR="00E44D93" w:rsidRDefault="00E44D93" w:rsidP="00E44D93">
      <w:pPr>
        <w:jc w:val="center"/>
        <w:rPr>
          <w:b/>
          <w:sz w:val="28"/>
          <w:szCs w:val="28"/>
        </w:rPr>
      </w:pPr>
      <w:r w:rsidRPr="001A7726">
        <w:rPr>
          <w:b/>
          <w:sz w:val="28"/>
          <w:szCs w:val="28"/>
        </w:rPr>
        <w:t>(ВИДЫ РЕКЛАМНОЙ КОНСТРУКЦИИ)</w:t>
      </w:r>
    </w:p>
    <w:p w14:paraId="355C7C06" w14:textId="77777777" w:rsidR="00E44D93" w:rsidRDefault="00E44D93" w:rsidP="00E44D93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153"/>
        <w:gridCol w:w="4950"/>
      </w:tblGrid>
      <w:tr w:rsidR="00E44D93" w:rsidRPr="000252A2" w14:paraId="4295DED0" w14:textId="77777777" w:rsidTr="000B4341">
        <w:trPr>
          <w:trHeight w:val="307"/>
        </w:trPr>
        <w:tc>
          <w:tcPr>
            <w:tcW w:w="4503" w:type="dxa"/>
            <w:shd w:val="clear" w:color="auto" w:fill="auto"/>
          </w:tcPr>
          <w:p w14:paraId="380EB40B" w14:textId="77777777" w:rsidR="00E44D93" w:rsidRPr="000252A2" w:rsidRDefault="00E44D93" w:rsidP="000B4341">
            <w:pPr>
              <w:rPr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>1. «Стандарт»</w:t>
            </w:r>
          </w:p>
        </w:tc>
        <w:tc>
          <w:tcPr>
            <w:tcW w:w="5211" w:type="dxa"/>
            <w:shd w:val="clear" w:color="auto" w:fill="auto"/>
          </w:tcPr>
          <w:p w14:paraId="271DD6E0" w14:textId="77777777" w:rsidR="00E44D93" w:rsidRPr="000252A2" w:rsidRDefault="00E44D93" w:rsidP="000B4341">
            <w:pPr>
              <w:rPr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>1.1. «Стандарт» со смещением опоры</w:t>
            </w:r>
          </w:p>
        </w:tc>
        <w:tc>
          <w:tcPr>
            <w:tcW w:w="4995" w:type="dxa"/>
            <w:shd w:val="clear" w:color="auto" w:fill="auto"/>
          </w:tcPr>
          <w:p w14:paraId="3EC910CA" w14:textId="77777777" w:rsidR="00E44D93" w:rsidRPr="000252A2" w:rsidRDefault="00E44D93" w:rsidP="000B4341">
            <w:pPr>
              <w:rPr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>2. «Флаг»</w:t>
            </w:r>
          </w:p>
        </w:tc>
      </w:tr>
      <w:tr w:rsidR="00E44D93" w:rsidRPr="000252A2" w14:paraId="68B252FC" w14:textId="77777777" w:rsidTr="000B4341">
        <w:tc>
          <w:tcPr>
            <w:tcW w:w="4503" w:type="dxa"/>
            <w:shd w:val="clear" w:color="auto" w:fill="auto"/>
          </w:tcPr>
          <w:p w14:paraId="0A91ABB4" w14:textId="77777777" w:rsidR="00E44D93" w:rsidRPr="000252A2" w:rsidRDefault="00E44D93" w:rsidP="000B43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17FC9E" wp14:editId="214321C7">
                  <wp:extent cx="1400175" cy="1524000"/>
                  <wp:effectExtent l="0" t="0" r="9525" b="0"/>
                  <wp:docPr id="4" name="Рисунок 4" descr="bill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l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27" b="8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shd w:val="clear" w:color="auto" w:fill="auto"/>
          </w:tcPr>
          <w:p w14:paraId="1174DF93" w14:textId="77777777" w:rsidR="00E44D93" w:rsidRPr="000252A2" w:rsidRDefault="00E44D93" w:rsidP="000B43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739ABF" wp14:editId="190467DB">
                  <wp:extent cx="1276985" cy="1268730"/>
                  <wp:effectExtent l="0" t="0" r="0" b="7620"/>
                  <wp:docPr id="3" name="Рисунок 3" descr="bill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ll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0" b="16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110790" wp14:editId="7D5BF254">
                  <wp:extent cx="1194435" cy="1161415"/>
                  <wp:effectExtent l="0" t="0" r="571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1D34F" w14:textId="77777777" w:rsidR="00E44D93" w:rsidRPr="000252A2" w:rsidRDefault="00E44D93" w:rsidP="000B4341">
            <w:pPr>
              <w:jc w:val="both"/>
              <w:rPr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 xml:space="preserve">              1.1.1                             1.1.2</w:t>
            </w:r>
          </w:p>
        </w:tc>
        <w:tc>
          <w:tcPr>
            <w:tcW w:w="4995" w:type="dxa"/>
            <w:shd w:val="clear" w:color="auto" w:fill="auto"/>
          </w:tcPr>
          <w:p w14:paraId="00044D6D" w14:textId="77777777" w:rsidR="00E44D93" w:rsidRDefault="00E44D93" w:rsidP="000B4341">
            <w:pPr>
              <w:jc w:val="center"/>
            </w:pPr>
            <w:r>
              <w:object w:dxaOrig="7065" w:dyaOrig="7500" w14:anchorId="4B6C8A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99.75pt" o:ole="">
                  <v:imagedata r:id="rId11" o:title="" croptop="5820f" cropbottom="3998f" cropleft="7649f" cropright="3191f"/>
                </v:shape>
                <o:OLEObject Type="Embed" ProgID="PBrush" ShapeID="_x0000_i1025" DrawAspect="Content" ObjectID="_1736255365" r:id="rId12"/>
              </w:object>
            </w:r>
            <w:r>
              <w:t xml:space="preserve">    </w:t>
            </w:r>
            <w:r>
              <w:object w:dxaOrig="6300" w:dyaOrig="7395" w14:anchorId="1E0E5386">
                <v:shape id="_x0000_i1026" type="#_x0000_t75" style="width:79.5pt;height:94.5pt" o:ole="">
                  <v:imagedata r:id="rId13" o:title="" croptop="5250f" cropleft="3349f" cropright="2111f"/>
                </v:shape>
                <o:OLEObject Type="Embed" ProgID="PBrush" ShapeID="_x0000_i1026" DrawAspect="Content" ObjectID="_1736255366" r:id="rId14"/>
              </w:object>
            </w:r>
          </w:p>
          <w:p w14:paraId="401B0C44" w14:textId="77777777" w:rsidR="00E44D93" w:rsidRPr="000252A2" w:rsidRDefault="00E44D93" w:rsidP="000B4341">
            <w:pPr>
              <w:jc w:val="both"/>
              <w:rPr>
                <w:b/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 xml:space="preserve">         2.1                                         2.2</w:t>
            </w:r>
          </w:p>
        </w:tc>
      </w:tr>
      <w:tr w:rsidR="00E44D93" w:rsidRPr="000252A2" w14:paraId="20465562" w14:textId="77777777" w:rsidTr="000B4341">
        <w:trPr>
          <w:trHeight w:val="687"/>
        </w:trPr>
        <w:tc>
          <w:tcPr>
            <w:tcW w:w="4503" w:type="dxa"/>
            <w:shd w:val="clear" w:color="auto" w:fill="auto"/>
            <w:vAlign w:val="bottom"/>
          </w:tcPr>
          <w:p w14:paraId="1C2683C9" w14:textId="77777777" w:rsidR="00E44D93" w:rsidRPr="000252A2" w:rsidRDefault="00E44D93" w:rsidP="000B4341">
            <w:pPr>
              <w:rPr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>3.  «Птица»</w:t>
            </w:r>
          </w:p>
        </w:tc>
        <w:tc>
          <w:tcPr>
            <w:tcW w:w="5211" w:type="dxa"/>
            <w:shd w:val="clear" w:color="auto" w:fill="auto"/>
            <w:vAlign w:val="bottom"/>
          </w:tcPr>
          <w:p w14:paraId="0C9A81A0" w14:textId="77777777" w:rsidR="00E44D93" w:rsidRPr="000252A2" w:rsidRDefault="00E44D93" w:rsidP="000B4341">
            <w:pPr>
              <w:rPr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>3.1.  «Птица» со смещением опоры</w:t>
            </w:r>
          </w:p>
        </w:tc>
        <w:tc>
          <w:tcPr>
            <w:tcW w:w="4995" w:type="dxa"/>
            <w:shd w:val="clear" w:color="auto" w:fill="auto"/>
            <w:vAlign w:val="bottom"/>
          </w:tcPr>
          <w:p w14:paraId="1E6B952B" w14:textId="77777777" w:rsidR="00E44D93" w:rsidRPr="000252A2" w:rsidRDefault="00E44D93" w:rsidP="000B4341">
            <w:pPr>
              <w:rPr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>4. «Т-образный»</w:t>
            </w:r>
          </w:p>
        </w:tc>
      </w:tr>
      <w:tr w:rsidR="00E44D93" w:rsidRPr="000252A2" w14:paraId="572D3011" w14:textId="77777777" w:rsidTr="000B4341">
        <w:tc>
          <w:tcPr>
            <w:tcW w:w="4503" w:type="dxa"/>
            <w:shd w:val="clear" w:color="auto" w:fill="auto"/>
          </w:tcPr>
          <w:p w14:paraId="4546645F" w14:textId="77777777" w:rsidR="00E44D93" w:rsidRPr="000252A2" w:rsidRDefault="00E44D93" w:rsidP="000B4341">
            <w:pPr>
              <w:jc w:val="center"/>
              <w:rPr>
                <w:sz w:val="28"/>
                <w:szCs w:val="28"/>
              </w:rPr>
            </w:pPr>
            <w:r>
              <w:object w:dxaOrig="7170" w:dyaOrig="7365" w14:anchorId="26A6EEC8">
                <v:shape id="_x0000_i1027" type="#_x0000_t75" style="width:89.25pt;height:90.75pt" o:ole="">
                  <v:imagedata r:id="rId15" o:title=""/>
                </v:shape>
                <o:OLEObject Type="Embed" ProgID="PBrush" ShapeID="_x0000_i1027" DrawAspect="Content" ObjectID="_1736255367" r:id="rId16"/>
              </w:object>
            </w:r>
          </w:p>
        </w:tc>
        <w:tc>
          <w:tcPr>
            <w:tcW w:w="5211" w:type="dxa"/>
            <w:shd w:val="clear" w:color="auto" w:fill="auto"/>
          </w:tcPr>
          <w:p w14:paraId="38856D33" w14:textId="77777777" w:rsidR="00E44D93" w:rsidRDefault="00E44D93" w:rsidP="000B4341">
            <w:pPr>
              <w:jc w:val="center"/>
            </w:pPr>
            <w:r>
              <w:object w:dxaOrig="6675" w:dyaOrig="7530" w14:anchorId="6D2343D9">
                <v:shape id="_x0000_i1028" type="#_x0000_t75" style="width:75.75pt;height:86.25pt" o:ole="">
                  <v:imagedata r:id="rId17" o:title=""/>
                </v:shape>
                <o:OLEObject Type="Embed" ProgID="PBrush" ShapeID="_x0000_i1028" DrawAspect="Content" ObjectID="_1736255368" r:id="rId18"/>
              </w:object>
            </w:r>
            <w:r>
              <w:t xml:space="preserve">       </w:t>
            </w:r>
            <w:r>
              <w:object w:dxaOrig="6975" w:dyaOrig="7455" w14:anchorId="7CEEC9D3">
                <v:shape id="_x0000_i1029" type="#_x0000_t75" style="width:78.75pt;height:83.25pt" o:ole="">
                  <v:imagedata r:id="rId19" o:title=""/>
                </v:shape>
                <o:OLEObject Type="Embed" ProgID="PBrush" ShapeID="_x0000_i1029" DrawAspect="Content" ObjectID="_1736255369" r:id="rId20"/>
              </w:object>
            </w:r>
          </w:p>
          <w:p w14:paraId="71BB0B73" w14:textId="77777777" w:rsidR="00E44D93" w:rsidRPr="000252A2" w:rsidRDefault="00E44D93" w:rsidP="000B4341">
            <w:pPr>
              <w:rPr>
                <w:sz w:val="28"/>
                <w:szCs w:val="28"/>
              </w:rPr>
            </w:pPr>
            <w:r w:rsidRPr="000252A2">
              <w:rPr>
                <w:sz w:val="28"/>
                <w:szCs w:val="28"/>
              </w:rPr>
              <w:t xml:space="preserve">             3.1.1                             3.1.2</w:t>
            </w:r>
          </w:p>
        </w:tc>
        <w:tc>
          <w:tcPr>
            <w:tcW w:w="4995" w:type="dxa"/>
            <w:shd w:val="clear" w:color="auto" w:fill="auto"/>
          </w:tcPr>
          <w:p w14:paraId="2FB33762" w14:textId="77777777" w:rsidR="00E44D93" w:rsidRDefault="00E44D93" w:rsidP="000B4341">
            <w:pPr>
              <w:jc w:val="center"/>
            </w:pPr>
            <w:r>
              <w:object w:dxaOrig="7545" w:dyaOrig="5655" w14:anchorId="6FC1965D">
                <v:shape id="_x0000_i1030" type="#_x0000_t75" style="width:141pt;height:94.5pt" o:ole="">
                  <v:imagedata r:id="rId21" o:title="" cropbottom="7141f"/>
                </v:shape>
                <o:OLEObject Type="Embed" ProgID="PBrush" ShapeID="_x0000_i1030" DrawAspect="Content" ObjectID="_1736255370" r:id="rId22"/>
              </w:object>
            </w:r>
          </w:p>
          <w:p w14:paraId="09608724" w14:textId="77777777" w:rsidR="00E44D93" w:rsidRPr="000252A2" w:rsidRDefault="00E44D93" w:rsidP="000B4341">
            <w:pPr>
              <w:jc w:val="center"/>
              <w:rPr>
                <w:sz w:val="28"/>
                <w:szCs w:val="28"/>
              </w:rPr>
            </w:pPr>
          </w:p>
        </w:tc>
      </w:tr>
      <w:tr w:rsidR="00E44D93" w:rsidRPr="000252A2" w14:paraId="5128F640" w14:textId="77777777" w:rsidTr="000B4341">
        <w:trPr>
          <w:trHeight w:val="587"/>
        </w:trPr>
        <w:tc>
          <w:tcPr>
            <w:tcW w:w="4503" w:type="dxa"/>
            <w:shd w:val="clear" w:color="auto" w:fill="auto"/>
            <w:vAlign w:val="bottom"/>
          </w:tcPr>
          <w:p w14:paraId="7B99DAA8" w14:textId="77777777" w:rsidR="00E44D93" w:rsidRPr="000252A2" w:rsidRDefault="00E44D93" w:rsidP="000B43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Трехсторонний</w:t>
            </w:r>
          </w:p>
        </w:tc>
        <w:tc>
          <w:tcPr>
            <w:tcW w:w="5211" w:type="dxa"/>
            <w:shd w:val="clear" w:color="auto" w:fill="auto"/>
          </w:tcPr>
          <w:p w14:paraId="5866611B" w14:textId="77777777" w:rsidR="00E44D93" w:rsidRPr="000252A2" w:rsidRDefault="00E44D93" w:rsidP="000B4341">
            <w:pPr>
              <w:rPr>
                <w:sz w:val="28"/>
                <w:szCs w:val="28"/>
              </w:rPr>
            </w:pPr>
          </w:p>
        </w:tc>
        <w:tc>
          <w:tcPr>
            <w:tcW w:w="4995" w:type="dxa"/>
            <w:shd w:val="clear" w:color="auto" w:fill="auto"/>
          </w:tcPr>
          <w:p w14:paraId="6AA82F3C" w14:textId="77777777" w:rsidR="00E44D93" w:rsidRPr="000252A2" w:rsidRDefault="00E44D93" w:rsidP="000B4341">
            <w:pPr>
              <w:rPr>
                <w:sz w:val="28"/>
                <w:szCs w:val="28"/>
              </w:rPr>
            </w:pPr>
          </w:p>
        </w:tc>
      </w:tr>
      <w:tr w:rsidR="00E44D93" w:rsidRPr="000252A2" w14:paraId="27BB79D9" w14:textId="77777777" w:rsidTr="000B4341">
        <w:tc>
          <w:tcPr>
            <w:tcW w:w="4503" w:type="dxa"/>
            <w:shd w:val="clear" w:color="auto" w:fill="auto"/>
          </w:tcPr>
          <w:p w14:paraId="2B7BCCD8" w14:textId="77777777" w:rsidR="00E44D93" w:rsidRDefault="00E44D93" w:rsidP="000B4341">
            <w:pPr>
              <w:jc w:val="center"/>
            </w:pPr>
            <w:r>
              <w:object w:dxaOrig="2550" w:dyaOrig="2700" w14:anchorId="70B27195">
                <v:shape id="_x0000_i1031" type="#_x0000_t75" style="width:135.75pt;height:122.25pt" o:ole="">
                  <v:imagedata r:id="rId23" o:title=""/>
                </v:shape>
                <o:OLEObject Type="Embed" ProgID="PBrush" ShapeID="_x0000_i1031" DrawAspect="Content" ObjectID="_1736255371" r:id="rId24"/>
              </w:object>
            </w:r>
          </w:p>
          <w:p w14:paraId="476E3AE8" w14:textId="77777777" w:rsidR="00E44D93" w:rsidRPr="000252A2" w:rsidRDefault="00E44D93" w:rsidP="000B434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5211" w:type="dxa"/>
            <w:shd w:val="clear" w:color="auto" w:fill="auto"/>
          </w:tcPr>
          <w:p w14:paraId="6AD6B836" w14:textId="77777777" w:rsidR="00E44D93" w:rsidRDefault="00E44D93" w:rsidP="000B4341">
            <w:pPr>
              <w:jc w:val="center"/>
            </w:pPr>
            <w:r>
              <w:object w:dxaOrig="9435" w:dyaOrig="9330" w14:anchorId="08BC4E74">
                <v:shape id="_x0000_i1032" type="#_x0000_t75" style="width:123pt;height:120.75pt" o:ole="">
                  <v:imagedata r:id="rId25" o:title=""/>
                </v:shape>
                <o:OLEObject Type="Embed" ProgID="PBrush" ShapeID="_x0000_i1032" DrawAspect="Content" ObjectID="_1736255372" r:id="rId26"/>
              </w:object>
            </w:r>
          </w:p>
          <w:p w14:paraId="4A65D8F7" w14:textId="77777777" w:rsidR="00E44D93" w:rsidRPr="00D550CF" w:rsidRDefault="00E44D93" w:rsidP="000B4341">
            <w:pPr>
              <w:jc w:val="center"/>
              <w:rPr>
                <w:sz w:val="28"/>
                <w:szCs w:val="28"/>
              </w:rPr>
            </w:pPr>
            <w:r w:rsidRPr="00D550CF">
              <w:rPr>
                <w:sz w:val="28"/>
                <w:szCs w:val="28"/>
              </w:rPr>
              <w:t>5.2</w:t>
            </w:r>
          </w:p>
        </w:tc>
        <w:tc>
          <w:tcPr>
            <w:tcW w:w="4995" w:type="dxa"/>
            <w:shd w:val="clear" w:color="auto" w:fill="auto"/>
          </w:tcPr>
          <w:p w14:paraId="4041648E" w14:textId="77777777" w:rsidR="00E44D93" w:rsidRPr="000252A2" w:rsidRDefault="00E44D93" w:rsidP="000B434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E3E40A3" w14:textId="1F58DCF2" w:rsidR="00E44D93" w:rsidRPr="00D257EF" w:rsidRDefault="00E44D93" w:rsidP="00E44D93">
      <w:pPr>
        <w:pStyle w:val="2"/>
        <w:numPr>
          <w:ilvl w:val="1"/>
          <w:numId w:val="1"/>
        </w:numPr>
        <w:rPr>
          <w:rFonts w:ascii="Times New Roman" w:hAnsi="Times New Roman"/>
          <w:color w:val="auto"/>
          <w:sz w:val="28"/>
          <w:szCs w:val="28"/>
        </w:rPr>
      </w:pPr>
      <w:bookmarkStart w:id="3" w:name="_Toc388223567"/>
      <w:proofErr w:type="spellStart"/>
      <w:r>
        <w:rPr>
          <w:rFonts w:ascii="Times New Roman" w:hAnsi="Times New Roman"/>
          <w:color w:val="auto"/>
          <w:sz w:val="28"/>
          <w:szCs w:val="28"/>
        </w:rPr>
        <w:lastRenderedPageBreak/>
        <w:t>Ситиборд</w:t>
      </w:r>
      <w:bookmarkEnd w:id="3"/>
      <w:proofErr w:type="spellEnd"/>
    </w:p>
    <w:p w14:paraId="1542A002" w14:textId="77777777" w:rsidR="00E44D93" w:rsidRPr="004749BA" w:rsidRDefault="00E44D93" w:rsidP="00E44D93"/>
    <w:tbl>
      <w:tblPr>
        <w:tblW w:w="0" w:type="auto"/>
        <w:tblLook w:val="04A0" w:firstRow="1" w:lastRow="0" w:firstColumn="1" w:lastColumn="0" w:noHBand="0" w:noVBand="1"/>
      </w:tblPr>
      <w:tblGrid>
        <w:gridCol w:w="6828"/>
        <w:gridCol w:w="7742"/>
      </w:tblGrid>
      <w:tr w:rsidR="00E44D93" w:rsidRPr="00D257EF" w14:paraId="1FCFAA76" w14:textId="77777777" w:rsidTr="000B4341">
        <w:tc>
          <w:tcPr>
            <w:tcW w:w="14786" w:type="dxa"/>
            <w:gridSpan w:val="2"/>
            <w:shd w:val="clear" w:color="auto" w:fill="auto"/>
          </w:tcPr>
          <w:p w14:paraId="38012AB1" w14:textId="3B03C8CF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44D93" w:rsidRPr="00D257EF" w14:paraId="586F8DA5" w14:textId="77777777" w:rsidTr="000B4341">
        <w:trPr>
          <w:trHeight w:val="8605"/>
        </w:trPr>
        <w:tc>
          <w:tcPr>
            <w:tcW w:w="6912" w:type="dxa"/>
            <w:shd w:val="clear" w:color="auto" w:fill="auto"/>
          </w:tcPr>
          <w:p w14:paraId="7CCB2264" w14:textId="77777777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B1A6C37" wp14:editId="7FB65D0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012565" cy="5398770"/>
                  <wp:effectExtent l="0" t="0" r="6985" b="0"/>
                  <wp:wrapSquare wrapText="bothSides"/>
                  <wp:docPr id="30" name="Рисунок 30" descr="Схема_01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хема_01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71" t="9116" r="10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565" cy="539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74" w:type="dxa"/>
            <w:shd w:val="clear" w:color="auto" w:fill="auto"/>
          </w:tcPr>
          <w:p w14:paraId="17F35901" w14:textId="77777777" w:rsidR="00E44D93" w:rsidRPr="00D257EF" w:rsidRDefault="00E44D93" w:rsidP="000B4341">
            <w:pPr>
              <w:pStyle w:val="a3"/>
              <w:ind w:left="176"/>
              <w:rPr>
                <w:sz w:val="24"/>
                <w:szCs w:val="24"/>
              </w:rPr>
            </w:pPr>
          </w:p>
          <w:p w14:paraId="6DAA4CCF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ОСНОВНЫЕ ХАРАКТЕРИСТИКИ РЕКЛАМНОЙ КОНСТРУКЦИИ:</w:t>
            </w:r>
          </w:p>
          <w:p w14:paraId="39518C0C" w14:textId="77777777" w:rsidR="00E44D93" w:rsidRPr="00D257EF" w:rsidRDefault="00E44D93" w:rsidP="00AC6D90">
            <w:pPr>
              <w:pStyle w:val="a3"/>
              <w:ind w:left="7080"/>
              <w:jc w:val="both"/>
              <w:rPr>
                <w:sz w:val="24"/>
                <w:szCs w:val="24"/>
              </w:rPr>
            </w:pPr>
          </w:p>
          <w:p w14:paraId="1E442809" w14:textId="7C0DDA96" w:rsidR="00290D5F" w:rsidRDefault="00691482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290D5F">
              <w:rPr>
                <w:sz w:val="24"/>
                <w:szCs w:val="24"/>
              </w:rPr>
              <w:t>меет одну или две поверхности для размещения информации.</w:t>
            </w:r>
          </w:p>
          <w:p w14:paraId="69039A0D" w14:textId="77777777" w:rsidR="00290D5F" w:rsidRDefault="00290D5F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0876831A" w14:textId="2F20F42D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РАЗМЕРЫ:</w:t>
            </w:r>
          </w:p>
          <w:p w14:paraId="475A649B" w14:textId="26BD500D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 информационного поля: 2,7</w:t>
            </w:r>
            <w:r w:rsidR="00207033">
              <w:rPr>
                <w:sz w:val="24"/>
                <w:szCs w:val="24"/>
              </w:rPr>
              <w:t>м</w:t>
            </w:r>
            <w:r w:rsidR="00B155BD">
              <w:rPr>
                <w:sz w:val="24"/>
                <w:szCs w:val="24"/>
              </w:rPr>
              <w:t xml:space="preserve"> </w:t>
            </w:r>
            <w:r w:rsidRPr="00D257EF">
              <w:rPr>
                <w:sz w:val="24"/>
                <w:szCs w:val="24"/>
              </w:rPr>
              <w:t>х</w:t>
            </w:r>
            <w:r w:rsidR="00B155BD">
              <w:rPr>
                <w:sz w:val="24"/>
                <w:szCs w:val="24"/>
              </w:rPr>
              <w:t xml:space="preserve"> </w:t>
            </w:r>
            <w:r w:rsidRPr="00D257EF">
              <w:rPr>
                <w:sz w:val="24"/>
                <w:szCs w:val="24"/>
              </w:rPr>
              <w:t>3,7м</w:t>
            </w:r>
            <w:r w:rsidR="00B155BD">
              <w:rPr>
                <w:sz w:val="24"/>
                <w:szCs w:val="24"/>
              </w:rPr>
              <w:t>, 1,2</w:t>
            </w:r>
            <w:r w:rsidR="00207033">
              <w:rPr>
                <w:sz w:val="24"/>
                <w:szCs w:val="24"/>
              </w:rPr>
              <w:t>м</w:t>
            </w:r>
            <w:r w:rsidR="00B155BD">
              <w:rPr>
                <w:sz w:val="24"/>
                <w:szCs w:val="24"/>
              </w:rPr>
              <w:t xml:space="preserve"> </w:t>
            </w:r>
            <w:r w:rsidR="00B155BD" w:rsidRPr="00D257EF">
              <w:rPr>
                <w:sz w:val="24"/>
                <w:szCs w:val="24"/>
              </w:rPr>
              <w:t>х</w:t>
            </w:r>
            <w:r w:rsidR="00B155BD">
              <w:rPr>
                <w:sz w:val="24"/>
                <w:szCs w:val="24"/>
              </w:rPr>
              <w:t xml:space="preserve"> 1,</w:t>
            </w:r>
            <w:r w:rsidR="00207033">
              <w:rPr>
                <w:sz w:val="24"/>
                <w:szCs w:val="24"/>
              </w:rPr>
              <w:t>8</w:t>
            </w:r>
            <w:r w:rsidR="00B155BD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</w:p>
          <w:p w14:paraId="71D26107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2EE137C4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ТЕХНОЛОГИЯ ЗАМЕНЫ ИЗОБРАЖЕНИЯ:</w:t>
            </w:r>
          </w:p>
          <w:p w14:paraId="1125152D" w14:textId="7F422035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бумажный постер;</w:t>
            </w:r>
          </w:p>
          <w:p w14:paraId="56AA10F3" w14:textId="28EB942F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виниловое полотно.</w:t>
            </w:r>
          </w:p>
          <w:p w14:paraId="55591D8E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56CFC446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ОПОРНАЯ СТОЙКА:</w:t>
            </w:r>
          </w:p>
          <w:p w14:paraId="7BA99CA6" w14:textId="5DFB907F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выполнена из прямоугольной профильной трубы, или круглой профильной трубы</w:t>
            </w:r>
            <w:r w:rsidR="00207033">
              <w:rPr>
                <w:sz w:val="24"/>
                <w:szCs w:val="24"/>
              </w:rPr>
              <w:t>, стоящей на фундаменте</w:t>
            </w:r>
            <w:r w:rsidRPr="00D257EF">
              <w:rPr>
                <w:sz w:val="24"/>
                <w:szCs w:val="24"/>
              </w:rPr>
              <w:t>;</w:t>
            </w:r>
          </w:p>
          <w:p w14:paraId="34EB89BC" w14:textId="29BE1EEB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допустимая высота опорной стойки: от 2,5 м до 4,5 м;</w:t>
            </w:r>
          </w:p>
          <w:p w14:paraId="38584ABB" w14:textId="2082BB0D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в случае размещения данной конструкции на тротуаре высота опорной стойки должна составлять не менее 3,5 м.</w:t>
            </w:r>
          </w:p>
          <w:p w14:paraId="1CA5B541" w14:textId="77777777" w:rsidR="00E44D93" w:rsidRPr="00D257EF" w:rsidRDefault="00E44D93" w:rsidP="00AC6D90">
            <w:pPr>
              <w:pStyle w:val="a3"/>
              <w:jc w:val="both"/>
              <w:rPr>
                <w:sz w:val="24"/>
                <w:szCs w:val="24"/>
              </w:rPr>
            </w:pPr>
          </w:p>
          <w:p w14:paraId="1C2731F1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ПОДСВЕТ РЕКЛАМНОЙ КОНСТРУКЦИИ:</w:t>
            </w:r>
          </w:p>
          <w:p w14:paraId="26B3AE4A" w14:textId="30E8DBB6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рекламная конструкция предполагает использование энергосберегающей системы подсвета.</w:t>
            </w:r>
          </w:p>
          <w:p w14:paraId="56320826" w14:textId="77777777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14:paraId="4A99C5BD" w14:textId="58433F0F" w:rsidR="00E44D93" w:rsidRDefault="00E44D93" w:rsidP="00E44D93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4" w:name="_Toc388223568"/>
      <w:r w:rsidRPr="0077769B">
        <w:rPr>
          <w:rFonts w:ascii="Times New Roman" w:hAnsi="Times New Roman"/>
          <w:color w:val="auto"/>
          <w:sz w:val="28"/>
          <w:szCs w:val="28"/>
        </w:rPr>
        <w:lastRenderedPageBreak/>
        <w:t>ВАРИАНТЫ ВОЗМОЖНОГО ДИЗАЙНА РЕКЛАМНОЙ КОНСТРУКЦИИ (</w:t>
      </w:r>
      <w:r>
        <w:rPr>
          <w:rFonts w:ascii="Times New Roman" w:hAnsi="Times New Roman"/>
          <w:color w:val="auto"/>
          <w:sz w:val="28"/>
          <w:szCs w:val="28"/>
        </w:rPr>
        <w:t>СИТИБОРД</w:t>
      </w:r>
      <w:r w:rsidRPr="0077769B">
        <w:rPr>
          <w:rFonts w:ascii="Times New Roman" w:hAnsi="Times New Roman"/>
          <w:color w:val="auto"/>
          <w:sz w:val="28"/>
          <w:szCs w:val="28"/>
        </w:rPr>
        <w:t xml:space="preserve">) </w:t>
      </w:r>
      <w:r>
        <w:rPr>
          <w:rFonts w:ascii="Times New Roman" w:hAnsi="Times New Roman"/>
          <w:color w:val="auto"/>
          <w:sz w:val="28"/>
          <w:szCs w:val="28"/>
        </w:rPr>
        <w:t>2,7</w:t>
      </w:r>
      <w:r w:rsidR="00207033">
        <w:rPr>
          <w:rFonts w:ascii="Times New Roman" w:hAnsi="Times New Roman"/>
          <w:color w:val="auto"/>
          <w:sz w:val="28"/>
          <w:szCs w:val="28"/>
        </w:rPr>
        <w:t xml:space="preserve">м </w:t>
      </w:r>
      <w:r w:rsidRPr="0077769B">
        <w:rPr>
          <w:rFonts w:ascii="Times New Roman" w:hAnsi="Times New Roman"/>
          <w:color w:val="auto"/>
          <w:sz w:val="28"/>
          <w:szCs w:val="28"/>
        </w:rPr>
        <w:t>х</w:t>
      </w:r>
      <w:r w:rsidR="00207033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3,7м,</w:t>
      </w:r>
      <w:bookmarkEnd w:id="4"/>
      <w:r w:rsidR="00207033" w:rsidRPr="00207033">
        <w:t xml:space="preserve"> </w:t>
      </w:r>
      <w:r w:rsidR="00207033" w:rsidRPr="00207033">
        <w:rPr>
          <w:rFonts w:ascii="Times New Roman" w:hAnsi="Times New Roman"/>
          <w:color w:val="auto"/>
          <w:sz w:val="28"/>
          <w:szCs w:val="28"/>
        </w:rPr>
        <w:t>1,2м х 1,8м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14:paraId="0843B27D" w14:textId="77777777" w:rsidR="00E44D93" w:rsidRPr="004749BA" w:rsidRDefault="00E44D93" w:rsidP="00E44D93">
      <w:pPr>
        <w:jc w:val="center"/>
        <w:rPr>
          <w:b/>
          <w:sz w:val="28"/>
          <w:szCs w:val="28"/>
        </w:rPr>
      </w:pPr>
      <w:r w:rsidRPr="004749BA">
        <w:rPr>
          <w:b/>
          <w:sz w:val="28"/>
          <w:szCs w:val="28"/>
        </w:rPr>
        <w:t>(ВИДЫ РЕКЛАМНОЙ КОНСТРУКЦИИ)</w:t>
      </w:r>
    </w:p>
    <w:p w14:paraId="28231C2F" w14:textId="66050B11" w:rsidR="00E44D93" w:rsidRDefault="00E44D93" w:rsidP="00E44D93">
      <w:pPr>
        <w:pStyle w:val="a3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B155BD" w14:paraId="6E6E7AB2" w14:textId="77777777" w:rsidTr="00CB11BD">
        <w:tc>
          <w:tcPr>
            <w:tcW w:w="4853" w:type="dxa"/>
          </w:tcPr>
          <w:p w14:paraId="180C5D32" w14:textId="0E7099AB" w:rsidR="00B155BD" w:rsidRDefault="00B155BD" w:rsidP="00E44D93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21C010F" wp14:editId="1045C1F8">
                  <wp:simplePos x="0" y="0"/>
                  <wp:positionH relativeFrom="margin">
                    <wp:posOffset>597251</wp:posOffset>
                  </wp:positionH>
                  <wp:positionV relativeFrom="margin">
                    <wp:posOffset>48895</wp:posOffset>
                  </wp:positionV>
                  <wp:extent cx="1814830" cy="2604770"/>
                  <wp:effectExtent l="0" t="0" r="0" b="5080"/>
                  <wp:wrapThrough wrapText="bothSides">
                    <wp:wrapPolygon edited="0">
                      <wp:start x="0" y="0"/>
                      <wp:lineTo x="0" y="21484"/>
                      <wp:lineTo x="21313" y="21484"/>
                      <wp:lineTo x="21313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3" w:type="dxa"/>
          </w:tcPr>
          <w:p w14:paraId="2D600FD9" w14:textId="4AC823AC" w:rsidR="00B155BD" w:rsidRDefault="00B155BD" w:rsidP="00E44D93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9FC5783" wp14:editId="2AAF7AEB">
                  <wp:simplePos x="0" y="0"/>
                  <wp:positionH relativeFrom="margin">
                    <wp:posOffset>613467</wp:posOffset>
                  </wp:positionH>
                  <wp:positionV relativeFrom="margin">
                    <wp:posOffset>62401</wp:posOffset>
                  </wp:positionV>
                  <wp:extent cx="1719617" cy="2468620"/>
                  <wp:effectExtent l="0" t="0" r="0" b="8255"/>
                  <wp:wrapTight wrapText="bothSides">
                    <wp:wrapPolygon edited="0">
                      <wp:start x="0" y="0"/>
                      <wp:lineTo x="0" y="21506"/>
                      <wp:lineTo x="21297" y="21506"/>
                      <wp:lineTo x="21297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17" cy="246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4" w:type="dxa"/>
          </w:tcPr>
          <w:p w14:paraId="594CB2A6" w14:textId="22472568" w:rsidR="00B155BD" w:rsidRDefault="00B155BD" w:rsidP="00E44D93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5E03C1E" wp14:editId="49DF2ECE">
                  <wp:simplePos x="0" y="0"/>
                  <wp:positionH relativeFrom="margin">
                    <wp:posOffset>472924</wp:posOffset>
                  </wp:positionH>
                  <wp:positionV relativeFrom="margin">
                    <wp:posOffset>256</wp:posOffset>
                  </wp:positionV>
                  <wp:extent cx="1815153" cy="2604952"/>
                  <wp:effectExtent l="0" t="0" r="0" b="5080"/>
                  <wp:wrapThrough wrapText="bothSides">
                    <wp:wrapPolygon edited="0">
                      <wp:start x="0" y="0"/>
                      <wp:lineTo x="0" y="21484"/>
                      <wp:lineTo x="21313" y="21484"/>
                      <wp:lineTo x="21313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53" cy="260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55BD" w14:paraId="7B4297DC" w14:textId="77777777" w:rsidTr="00CB11BD">
        <w:tc>
          <w:tcPr>
            <w:tcW w:w="4853" w:type="dxa"/>
          </w:tcPr>
          <w:p w14:paraId="1F65EA30" w14:textId="249BA663" w:rsidR="00B155BD" w:rsidRDefault="00B155BD" w:rsidP="00B155BD">
            <w:pPr>
              <w:pStyle w:val="a3"/>
              <w:jc w:val="center"/>
              <w:rPr>
                <w:sz w:val="28"/>
                <w:szCs w:val="28"/>
              </w:rPr>
            </w:pPr>
            <w:r w:rsidRPr="00242CA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. </w:t>
            </w:r>
            <w:r w:rsidRPr="003231E6">
              <w:rPr>
                <w:sz w:val="28"/>
                <w:szCs w:val="28"/>
              </w:rPr>
              <w:t>«Стандарт</w:t>
            </w:r>
            <w:r w:rsidR="00CB11BD">
              <w:rPr>
                <w:sz w:val="28"/>
                <w:szCs w:val="28"/>
              </w:rPr>
              <w:t xml:space="preserve"> </w:t>
            </w:r>
            <w:r w:rsidR="00CB11BD" w:rsidRPr="00D257EF">
              <w:rPr>
                <w:sz w:val="24"/>
                <w:szCs w:val="24"/>
              </w:rPr>
              <w:t>2,7</w:t>
            </w:r>
            <w:r w:rsidR="00207033">
              <w:rPr>
                <w:sz w:val="24"/>
                <w:szCs w:val="24"/>
              </w:rPr>
              <w:t>м</w:t>
            </w:r>
            <w:r w:rsidR="00CB11BD">
              <w:rPr>
                <w:sz w:val="24"/>
                <w:szCs w:val="24"/>
              </w:rPr>
              <w:t xml:space="preserve"> </w:t>
            </w:r>
            <w:r w:rsidR="00CB11BD" w:rsidRPr="00D257EF">
              <w:rPr>
                <w:sz w:val="24"/>
                <w:szCs w:val="24"/>
              </w:rPr>
              <w:t>х</w:t>
            </w:r>
            <w:r w:rsidR="00CB11BD">
              <w:rPr>
                <w:sz w:val="24"/>
                <w:szCs w:val="24"/>
              </w:rPr>
              <w:t xml:space="preserve"> </w:t>
            </w:r>
            <w:r w:rsidR="00CB11BD" w:rsidRPr="00D257EF">
              <w:rPr>
                <w:sz w:val="24"/>
                <w:szCs w:val="24"/>
              </w:rPr>
              <w:t>3,7м</w:t>
            </w:r>
            <w:r w:rsidRPr="003231E6">
              <w:rPr>
                <w:sz w:val="28"/>
                <w:szCs w:val="28"/>
              </w:rPr>
              <w:t>»</w:t>
            </w:r>
          </w:p>
        </w:tc>
        <w:tc>
          <w:tcPr>
            <w:tcW w:w="9707" w:type="dxa"/>
            <w:gridSpan w:val="2"/>
          </w:tcPr>
          <w:p w14:paraId="63CE4539" w14:textId="230E7245" w:rsidR="00B155BD" w:rsidRDefault="00B155BD" w:rsidP="00B155BD">
            <w:pPr>
              <w:pStyle w:val="a3"/>
              <w:jc w:val="center"/>
              <w:rPr>
                <w:sz w:val="28"/>
                <w:szCs w:val="28"/>
              </w:rPr>
            </w:pPr>
            <w:r w:rsidRPr="00D257EF">
              <w:rPr>
                <w:sz w:val="24"/>
                <w:szCs w:val="24"/>
              </w:rPr>
              <w:t>1.1.</w:t>
            </w:r>
            <w:r w:rsidRPr="000252A2">
              <w:rPr>
                <w:sz w:val="28"/>
                <w:szCs w:val="28"/>
              </w:rPr>
              <w:t xml:space="preserve"> «Стандарт</w:t>
            </w:r>
            <w:r w:rsidR="00DF6DF4">
              <w:rPr>
                <w:sz w:val="28"/>
                <w:szCs w:val="28"/>
              </w:rPr>
              <w:t xml:space="preserve"> </w:t>
            </w:r>
            <w:r w:rsidR="00DF6DF4" w:rsidRPr="00D257EF">
              <w:rPr>
                <w:sz w:val="24"/>
                <w:szCs w:val="24"/>
              </w:rPr>
              <w:t>2,7</w:t>
            </w:r>
            <w:r w:rsidR="00DF6DF4">
              <w:rPr>
                <w:sz w:val="24"/>
                <w:szCs w:val="24"/>
              </w:rPr>
              <w:t xml:space="preserve">м </w:t>
            </w:r>
            <w:r w:rsidR="00DF6DF4" w:rsidRPr="00D257EF">
              <w:rPr>
                <w:sz w:val="24"/>
                <w:szCs w:val="24"/>
              </w:rPr>
              <w:t>х</w:t>
            </w:r>
            <w:r w:rsidR="00DF6DF4">
              <w:rPr>
                <w:sz w:val="24"/>
                <w:szCs w:val="24"/>
              </w:rPr>
              <w:t xml:space="preserve"> </w:t>
            </w:r>
            <w:r w:rsidR="00DF6DF4" w:rsidRPr="00D257EF">
              <w:rPr>
                <w:sz w:val="24"/>
                <w:szCs w:val="24"/>
              </w:rPr>
              <w:t>3,7м</w:t>
            </w:r>
            <w:r w:rsidRPr="000252A2">
              <w:rPr>
                <w:sz w:val="28"/>
                <w:szCs w:val="28"/>
              </w:rPr>
              <w:t>» со смещением опоры</w:t>
            </w:r>
          </w:p>
        </w:tc>
      </w:tr>
      <w:tr w:rsidR="00B155BD" w14:paraId="7222E8FE" w14:textId="77777777" w:rsidTr="00CB11BD">
        <w:tc>
          <w:tcPr>
            <w:tcW w:w="4853" w:type="dxa"/>
          </w:tcPr>
          <w:p w14:paraId="44C8D24D" w14:textId="4329DD93" w:rsidR="00B155BD" w:rsidRDefault="00B155BD" w:rsidP="00B155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7B97B9" wp14:editId="0E182E37">
                  <wp:extent cx="1160060" cy="2457503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93" cy="2465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14:paraId="6738A5B8" w14:textId="7B62142C" w:rsidR="00B155BD" w:rsidRDefault="00B155BD" w:rsidP="00B155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6B526A" wp14:editId="4F6B8BCF">
                  <wp:extent cx="996287" cy="2436683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07" cy="2450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033A6435" w14:textId="77777777" w:rsidR="00B155BD" w:rsidRDefault="00B155BD" w:rsidP="00E44D93">
            <w:pPr>
              <w:pStyle w:val="a3"/>
              <w:rPr>
                <w:sz w:val="28"/>
                <w:szCs w:val="28"/>
              </w:rPr>
            </w:pPr>
          </w:p>
        </w:tc>
      </w:tr>
      <w:tr w:rsidR="00CB11BD" w14:paraId="1A9B5734" w14:textId="77777777" w:rsidTr="00CB11BD">
        <w:tc>
          <w:tcPr>
            <w:tcW w:w="9706" w:type="dxa"/>
            <w:gridSpan w:val="2"/>
          </w:tcPr>
          <w:p w14:paraId="09AE20BE" w14:textId="6E91421D" w:rsidR="00CB11BD" w:rsidRDefault="00CB11BD" w:rsidP="00CB11B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3231E6">
              <w:rPr>
                <w:sz w:val="28"/>
                <w:szCs w:val="28"/>
              </w:rPr>
              <w:t>«Стандарт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1,2</w:t>
            </w:r>
            <w:r w:rsidR="00207033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 </w:t>
            </w:r>
            <w:r w:rsidRPr="00D257EF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1,8</w:t>
            </w:r>
            <w:r w:rsidRPr="00D257EF">
              <w:rPr>
                <w:sz w:val="24"/>
                <w:szCs w:val="24"/>
              </w:rPr>
              <w:t>м</w:t>
            </w:r>
            <w:r w:rsidRPr="003231E6">
              <w:rPr>
                <w:sz w:val="28"/>
                <w:szCs w:val="28"/>
              </w:rPr>
              <w:t>»</w:t>
            </w:r>
          </w:p>
        </w:tc>
        <w:tc>
          <w:tcPr>
            <w:tcW w:w="4854" w:type="dxa"/>
          </w:tcPr>
          <w:p w14:paraId="782ABCD6" w14:textId="51DE7B30" w:rsidR="00CB11BD" w:rsidRDefault="00CB11BD" w:rsidP="00E44D93">
            <w:pPr>
              <w:pStyle w:val="a3"/>
              <w:rPr>
                <w:sz w:val="28"/>
                <w:szCs w:val="28"/>
              </w:rPr>
            </w:pPr>
          </w:p>
        </w:tc>
      </w:tr>
    </w:tbl>
    <w:p w14:paraId="2D498B73" w14:textId="24C7DBC7" w:rsidR="00B155BD" w:rsidRPr="004749BA" w:rsidRDefault="00B155BD" w:rsidP="00E44D93">
      <w:pPr>
        <w:pStyle w:val="a3"/>
        <w:rPr>
          <w:sz w:val="28"/>
          <w:szCs w:val="28"/>
        </w:rPr>
      </w:pPr>
    </w:p>
    <w:p w14:paraId="7984F3F2" w14:textId="77777777" w:rsidR="00E44D93" w:rsidRDefault="00E44D93" w:rsidP="00E44D93">
      <w:pPr>
        <w:pStyle w:val="2"/>
        <w:numPr>
          <w:ilvl w:val="1"/>
          <w:numId w:val="1"/>
        </w:numPr>
        <w:rPr>
          <w:rFonts w:ascii="Times New Roman" w:hAnsi="Times New Roman"/>
          <w:color w:val="auto"/>
          <w:sz w:val="28"/>
          <w:szCs w:val="28"/>
        </w:rPr>
      </w:pPr>
      <w:bookmarkStart w:id="5" w:name="_Toc388223569"/>
      <w:r w:rsidRPr="00E035B4">
        <w:rPr>
          <w:rFonts w:ascii="Times New Roman" w:hAnsi="Times New Roman"/>
          <w:color w:val="auto"/>
          <w:sz w:val="28"/>
          <w:szCs w:val="28"/>
        </w:rPr>
        <w:lastRenderedPageBreak/>
        <w:t>Рекламный щит</w:t>
      </w:r>
    </w:p>
    <w:p w14:paraId="7C8F94EE" w14:textId="77777777" w:rsidR="00E44D93" w:rsidRDefault="00E44D93" w:rsidP="00E44D93">
      <w:pPr>
        <w:rPr>
          <w:noProof/>
          <w:sz w:val="28"/>
          <w:szCs w:val="28"/>
          <w:lang w:eastAsia="ru-RU"/>
        </w:rPr>
      </w:pPr>
    </w:p>
    <w:p w14:paraId="6BADDCEB" w14:textId="77777777" w:rsidR="00E44D93" w:rsidRDefault="00E44D93" w:rsidP="00E44D93">
      <w:pPr>
        <w:rPr>
          <w:noProof/>
          <w:sz w:val="28"/>
          <w:szCs w:val="28"/>
          <w:lang w:eastAsia="ru-RU"/>
        </w:rPr>
      </w:pPr>
    </w:p>
    <w:p w14:paraId="08012167" w14:textId="77777777" w:rsidR="00E44D93" w:rsidRDefault="00E44D93" w:rsidP="00E44D93">
      <w:pPr>
        <w:pStyle w:val="a3"/>
        <w:ind w:left="176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BB6F3D2" wp14:editId="34B4A890">
            <wp:simplePos x="0" y="0"/>
            <wp:positionH relativeFrom="column">
              <wp:posOffset>-3810</wp:posOffset>
            </wp:positionH>
            <wp:positionV relativeFrom="paragraph">
              <wp:posOffset>69215</wp:posOffset>
            </wp:positionV>
            <wp:extent cx="4356735" cy="4207510"/>
            <wp:effectExtent l="0" t="0" r="5715" b="254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r="10490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B33FA" w14:textId="77777777" w:rsidR="00E44D93" w:rsidRPr="00D257EF" w:rsidRDefault="00E44D93" w:rsidP="00E44D93">
      <w:pPr>
        <w:pStyle w:val="a3"/>
        <w:ind w:left="176"/>
        <w:rPr>
          <w:sz w:val="24"/>
          <w:szCs w:val="24"/>
        </w:rPr>
      </w:pPr>
      <w:r w:rsidRPr="00D257EF">
        <w:rPr>
          <w:sz w:val="24"/>
          <w:szCs w:val="24"/>
        </w:rPr>
        <w:t>ОСНОВНЫЕ ХАРАКТЕРИСТИКИ РЕКЛАМНОЙ КОНСТРУКЦИИ:</w:t>
      </w:r>
    </w:p>
    <w:p w14:paraId="61B5C334" w14:textId="70419E9F" w:rsidR="00E44D93" w:rsidRDefault="00E44D93" w:rsidP="00E44D93">
      <w:pPr>
        <w:pStyle w:val="a3"/>
        <w:ind w:left="7080"/>
        <w:rPr>
          <w:sz w:val="24"/>
          <w:szCs w:val="24"/>
        </w:rPr>
      </w:pPr>
    </w:p>
    <w:p w14:paraId="206F1ADF" w14:textId="034C2B28" w:rsidR="00290D5F" w:rsidRDefault="00691482" w:rsidP="00E44D93">
      <w:pPr>
        <w:pStyle w:val="a3"/>
        <w:ind w:left="7080"/>
        <w:rPr>
          <w:sz w:val="24"/>
          <w:szCs w:val="24"/>
        </w:rPr>
      </w:pPr>
      <w:r>
        <w:rPr>
          <w:sz w:val="24"/>
          <w:szCs w:val="24"/>
        </w:rPr>
        <w:t>и</w:t>
      </w:r>
      <w:r w:rsidR="00290D5F">
        <w:rPr>
          <w:sz w:val="24"/>
          <w:szCs w:val="24"/>
        </w:rPr>
        <w:t>меет</w:t>
      </w:r>
      <w:r w:rsidR="00290D5F" w:rsidRPr="00290D5F">
        <w:rPr>
          <w:sz w:val="24"/>
          <w:szCs w:val="24"/>
        </w:rPr>
        <w:t xml:space="preserve"> одну </w:t>
      </w:r>
      <w:r w:rsidR="00290D5F">
        <w:rPr>
          <w:sz w:val="24"/>
          <w:szCs w:val="24"/>
        </w:rPr>
        <w:t>или</w:t>
      </w:r>
      <w:r w:rsidR="00290D5F" w:rsidRPr="00290D5F">
        <w:rPr>
          <w:sz w:val="24"/>
          <w:szCs w:val="24"/>
        </w:rPr>
        <w:t xml:space="preserve"> две поверхности для размещения информации</w:t>
      </w:r>
      <w:r w:rsidR="00290D5F">
        <w:rPr>
          <w:sz w:val="24"/>
          <w:szCs w:val="24"/>
        </w:rPr>
        <w:t>.</w:t>
      </w:r>
    </w:p>
    <w:p w14:paraId="701C66F7" w14:textId="77777777" w:rsidR="00290D5F" w:rsidRPr="00D257EF" w:rsidRDefault="00290D5F" w:rsidP="00AC6D90">
      <w:pPr>
        <w:pStyle w:val="a3"/>
        <w:ind w:left="7080"/>
        <w:jc w:val="both"/>
        <w:rPr>
          <w:sz w:val="24"/>
          <w:szCs w:val="24"/>
        </w:rPr>
      </w:pPr>
    </w:p>
    <w:p w14:paraId="150E8360" w14:textId="77777777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РАЗМЕРЫ:</w:t>
      </w:r>
    </w:p>
    <w:p w14:paraId="010584B6" w14:textId="3781A240" w:rsidR="00DF6DF4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размер информационного поля: 3</w:t>
      </w:r>
      <w:r w:rsidR="00DF6DF4">
        <w:rPr>
          <w:sz w:val="24"/>
          <w:szCs w:val="24"/>
        </w:rPr>
        <w:t xml:space="preserve">м </w:t>
      </w:r>
      <w:r w:rsidRPr="00D257EF">
        <w:rPr>
          <w:sz w:val="24"/>
          <w:szCs w:val="24"/>
        </w:rPr>
        <w:t>х</w:t>
      </w:r>
      <w:r w:rsidR="00DF6DF4">
        <w:rPr>
          <w:sz w:val="24"/>
          <w:szCs w:val="24"/>
        </w:rPr>
        <w:t xml:space="preserve"> </w:t>
      </w:r>
      <w:r w:rsidRPr="00D257EF">
        <w:rPr>
          <w:sz w:val="24"/>
          <w:szCs w:val="24"/>
        </w:rPr>
        <w:t>6м,</w:t>
      </w:r>
      <w:r>
        <w:rPr>
          <w:sz w:val="24"/>
          <w:szCs w:val="24"/>
        </w:rPr>
        <w:t xml:space="preserve"> 4</w:t>
      </w:r>
      <w:r w:rsidR="00DF6DF4">
        <w:rPr>
          <w:sz w:val="24"/>
          <w:szCs w:val="24"/>
        </w:rPr>
        <w:t xml:space="preserve">м </w:t>
      </w:r>
      <w:r w:rsidRPr="00D257EF">
        <w:rPr>
          <w:sz w:val="24"/>
          <w:szCs w:val="24"/>
        </w:rPr>
        <w:t>х</w:t>
      </w:r>
      <w:r w:rsidR="00DF6DF4">
        <w:rPr>
          <w:sz w:val="24"/>
          <w:szCs w:val="24"/>
        </w:rPr>
        <w:t xml:space="preserve"> </w:t>
      </w:r>
      <w:r w:rsidRPr="00D257EF">
        <w:rPr>
          <w:sz w:val="24"/>
          <w:szCs w:val="24"/>
        </w:rPr>
        <w:t>6м</w:t>
      </w:r>
      <w:r>
        <w:rPr>
          <w:sz w:val="24"/>
          <w:szCs w:val="24"/>
        </w:rPr>
        <w:t>, 3</w:t>
      </w:r>
      <w:r w:rsidR="00DF6DF4">
        <w:rPr>
          <w:sz w:val="24"/>
          <w:szCs w:val="24"/>
        </w:rPr>
        <w:t xml:space="preserve">м </w:t>
      </w:r>
      <w:r w:rsidRPr="00D257EF">
        <w:rPr>
          <w:sz w:val="24"/>
          <w:szCs w:val="24"/>
        </w:rPr>
        <w:t>х</w:t>
      </w:r>
      <w:r w:rsidR="00DF6DF4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D257EF">
        <w:rPr>
          <w:sz w:val="24"/>
          <w:szCs w:val="24"/>
        </w:rPr>
        <w:t>м</w:t>
      </w:r>
      <w:r>
        <w:rPr>
          <w:sz w:val="24"/>
          <w:szCs w:val="24"/>
        </w:rPr>
        <w:t>, 2</w:t>
      </w:r>
      <w:r w:rsidR="00DF6DF4">
        <w:rPr>
          <w:sz w:val="24"/>
          <w:szCs w:val="24"/>
        </w:rPr>
        <w:t xml:space="preserve">м </w:t>
      </w:r>
      <w:r w:rsidRPr="00D257EF">
        <w:rPr>
          <w:sz w:val="24"/>
          <w:szCs w:val="24"/>
        </w:rPr>
        <w:t>х</w:t>
      </w:r>
      <w:r w:rsidR="00DF6DF4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D257EF">
        <w:rPr>
          <w:sz w:val="24"/>
          <w:szCs w:val="24"/>
        </w:rPr>
        <w:t>м</w:t>
      </w:r>
      <w:r>
        <w:rPr>
          <w:sz w:val="24"/>
          <w:szCs w:val="24"/>
        </w:rPr>
        <w:t xml:space="preserve">, </w:t>
      </w:r>
    </w:p>
    <w:p w14:paraId="771FF28B" w14:textId="033A4267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>
        <w:rPr>
          <w:sz w:val="24"/>
          <w:szCs w:val="24"/>
        </w:rPr>
        <w:t>1,5</w:t>
      </w:r>
      <w:r w:rsidR="00DF6DF4">
        <w:rPr>
          <w:sz w:val="24"/>
          <w:szCs w:val="24"/>
        </w:rPr>
        <w:t xml:space="preserve">м </w:t>
      </w:r>
      <w:r w:rsidRPr="00D257EF">
        <w:rPr>
          <w:sz w:val="24"/>
          <w:szCs w:val="24"/>
        </w:rPr>
        <w:t>х</w:t>
      </w:r>
      <w:r w:rsidR="00DF6DF4">
        <w:rPr>
          <w:sz w:val="24"/>
          <w:szCs w:val="24"/>
        </w:rPr>
        <w:t xml:space="preserve"> </w:t>
      </w:r>
      <w:r w:rsidR="00290D5F">
        <w:rPr>
          <w:sz w:val="24"/>
          <w:szCs w:val="24"/>
        </w:rPr>
        <w:t>2</w:t>
      </w:r>
      <w:r w:rsidRPr="00D257EF">
        <w:rPr>
          <w:sz w:val="24"/>
          <w:szCs w:val="24"/>
        </w:rPr>
        <w:t>м</w:t>
      </w:r>
      <w:r>
        <w:rPr>
          <w:sz w:val="24"/>
          <w:szCs w:val="24"/>
        </w:rPr>
        <w:t>.</w:t>
      </w:r>
    </w:p>
    <w:p w14:paraId="1FA8B2F0" w14:textId="77777777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</w:p>
    <w:p w14:paraId="25E55F28" w14:textId="77777777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ТЕХНОЛОГИЯ ЗАМЕНЫ ИЗОБРАЖЕНИЯ:</w:t>
      </w:r>
    </w:p>
    <w:p w14:paraId="6B803D52" w14:textId="3B750A9F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бумажный постер;</w:t>
      </w:r>
    </w:p>
    <w:p w14:paraId="31BD710B" w14:textId="7529A719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виниловое полотно.</w:t>
      </w:r>
    </w:p>
    <w:p w14:paraId="4BA68F62" w14:textId="77777777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</w:p>
    <w:p w14:paraId="4FD77B04" w14:textId="77777777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ОПОРНАЯ СТОЙКА:</w:t>
      </w:r>
    </w:p>
    <w:p w14:paraId="18972F2F" w14:textId="43A302F9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выполнена из прямоугольной профильной трубы, или круглой профильной трубы;</w:t>
      </w:r>
    </w:p>
    <w:p w14:paraId="5D13FDF4" w14:textId="6090E2F1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 xml:space="preserve">допустимая высота опорной стойки: от </w:t>
      </w:r>
      <w:r>
        <w:rPr>
          <w:sz w:val="24"/>
          <w:szCs w:val="24"/>
        </w:rPr>
        <w:t>0,3</w:t>
      </w:r>
      <w:r w:rsidRPr="00D257EF">
        <w:rPr>
          <w:sz w:val="24"/>
          <w:szCs w:val="24"/>
        </w:rPr>
        <w:t xml:space="preserve"> м до </w:t>
      </w:r>
      <w:r>
        <w:rPr>
          <w:sz w:val="24"/>
          <w:szCs w:val="24"/>
        </w:rPr>
        <w:t>1,5</w:t>
      </w:r>
      <w:r w:rsidRPr="00D257EF">
        <w:rPr>
          <w:sz w:val="24"/>
          <w:szCs w:val="24"/>
        </w:rPr>
        <w:t xml:space="preserve"> м.</w:t>
      </w:r>
    </w:p>
    <w:p w14:paraId="63026204" w14:textId="77777777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</w:p>
    <w:p w14:paraId="6D770E44" w14:textId="77777777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ПОДСВЕТ РЕКЛАМНОЙ КОНСТРУКЦИИ:</w:t>
      </w:r>
    </w:p>
    <w:p w14:paraId="0B6B263E" w14:textId="2B556B06" w:rsidR="00E44D93" w:rsidRPr="00D257EF" w:rsidRDefault="00E44D93" w:rsidP="00AC6D90">
      <w:pPr>
        <w:pStyle w:val="a3"/>
        <w:ind w:left="176"/>
        <w:jc w:val="both"/>
        <w:rPr>
          <w:sz w:val="24"/>
          <w:szCs w:val="24"/>
        </w:rPr>
      </w:pPr>
      <w:r w:rsidRPr="00D257EF">
        <w:rPr>
          <w:sz w:val="24"/>
          <w:szCs w:val="24"/>
        </w:rPr>
        <w:t>рекламная конструкция предполагает использование энергосберегающей системы подсвета.</w:t>
      </w:r>
    </w:p>
    <w:p w14:paraId="28A6BC6A" w14:textId="77777777" w:rsidR="00E44D93" w:rsidRDefault="00E44D93" w:rsidP="00E44D93"/>
    <w:p w14:paraId="1F970893" w14:textId="77777777" w:rsidR="00E44D93" w:rsidRDefault="00E44D93" w:rsidP="00E44D93"/>
    <w:p w14:paraId="0030AF9F" w14:textId="77777777" w:rsidR="00E44D93" w:rsidRDefault="00E44D93" w:rsidP="00E44D93"/>
    <w:p w14:paraId="66CE0D6C" w14:textId="77777777" w:rsidR="00E44D93" w:rsidRDefault="00E44D93" w:rsidP="00E44D93"/>
    <w:p w14:paraId="09E5DDF4" w14:textId="77777777" w:rsidR="00E44D93" w:rsidRDefault="00E44D93" w:rsidP="00E44D93"/>
    <w:p w14:paraId="528082DA" w14:textId="77777777" w:rsidR="00E44D93" w:rsidRDefault="00E44D93" w:rsidP="00E44D93"/>
    <w:p w14:paraId="2728BB4A" w14:textId="77777777" w:rsidR="00E44D93" w:rsidRDefault="00E44D93" w:rsidP="00E44D93"/>
    <w:p w14:paraId="60A5D468" w14:textId="77777777" w:rsidR="00E44D93" w:rsidRDefault="00E44D93" w:rsidP="00E44D93"/>
    <w:p w14:paraId="54D28168" w14:textId="4C26C523" w:rsidR="00E44D93" w:rsidRDefault="00E44D93" w:rsidP="00E44D93"/>
    <w:p w14:paraId="0665BAF1" w14:textId="07C16042" w:rsidR="005E4E4D" w:rsidRDefault="005E4E4D" w:rsidP="00E44D93"/>
    <w:p w14:paraId="20967A01" w14:textId="47D32A6A" w:rsidR="005E4E4D" w:rsidRDefault="005E4E4D" w:rsidP="00E44D93"/>
    <w:bookmarkEnd w:id="5"/>
    <w:p w14:paraId="56ACB150" w14:textId="77777777" w:rsidR="00905CBF" w:rsidRDefault="00905CBF" w:rsidP="00E44D93">
      <w:pPr>
        <w:pStyle w:val="a3"/>
        <w:rPr>
          <w:sz w:val="28"/>
          <w:szCs w:val="28"/>
        </w:rPr>
      </w:pPr>
    </w:p>
    <w:p w14:paraId="04885184" w14:textId="05151612" w:rsidR="00E44D93" w:rsidRPr="00D257EF" w:rsidRDefault="00E44D93" w:rsidP="00E44D93">
      <w:pPr>
        <w:pStyle w:val="2"/>
        <w:numPr>
          <w:ilvl w:val="1"/>
          <w:numId w:val="1"/>
        </w:numPr>
        <w:rPr>
          <w:rFonts w:ascii="Times New Roman" w:hAnsi="Times New Roman"/>
          <w:color w:val="auto"/>
          <w:sz w:val="28"/>
          <w:szCs w:val="28"/>
        </w:rPr>
      </w:pPr>
      <w:bookmarkStart w:id="6" w:name="_Toc388223573"/>
      <w:proofErr w:type="spellStart"/>
      <w:r>
        <w:rPr>
          <w:rFonts w:ascii="Times New Roman" w:hAnsi="Times New Roman"/>
          <w:color w:val="auto"/>
          <w:sz w:val="28"/>
          <w:szCs w:val="28"/>
        </w:rPr>
        <w:lastRenderedPageBreak/>
        <w:t>Пиллар</w:t>
      </w:r>
      <w:proofErr w:type="spellEnd"/>
      <w:r w:rsidRPr="00D257EF">
        <w:rPr>
          <w:rFonts w:ascii="Times New Roman" w:hAnsi="Times New Roman"/>
          <w:color w:val="auto"/>
          <w:sz w:val="28"/>
          <w:szCs w:val="28"/>
        </w:rPr>
        <w:t xml:space="preserve"> </w:t>
      </w:r>
      <w:bookmarkEnd w:id="6"/>
    </w:p>
    <w:p w14:paraId="7CABD53E" w14:textId="77777777" w:rsidR="00E44D93" w:rsidRPr="002B1E19" w:rsidRDefault="00E44D93" w:rsidP="00E44D93"/>
    <w:tbl>
      <w:tblPr>
        <w:tblW w:w="0" w:type="auto"/>
        <w:tblLook w:val="04A0" w:firstRow="1" w:lastRow="0" w:firstColumn="1" w:lastColumn="0" w:noHBand="0" w:noVBand="1"/>
      </w:tblPr>
      <w:tblGrid>
        <w:gridCol w:w="6736"/>
        <w:gridCol w:w="7834"/>
      </w:tblGrid>
      <w:tr w:rsidR="00E44D93" w:rsidRPr="00D257EF" w14:paraId="6D0F5D61" w14:textId="77777777" w:rsidTr="000B4341">
        <w:tc>
          <w:tcPr>
            <w:tcW w:w="14786" w:type="dxa"/>
            <w:gridSpan w:val="2"/>
            <w:shd w:val="clear" w:color="auto" w:fill="auto"/>
          </w:tcPr>
          <w:p w14:paraId="6720B6BD" w14:textId="3A1B1E6F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E44D93" w:rsidRPr="00D257EF" w14:paraId="65741F65" w14:textId="77777777" w:rsidTr="000B4341">
        <w:trPr>
          <w:trHeight w:val="8605"/>
        </w:trPr>
        <w:tc>
          <w:tcPr>
            <w:tcW w:w="6912" w:type="dxa"/>
            <w:shd w:val="clear" w:color="auto" w:fill="auto"/>
          </w:tcPr>
          <w:p w14:paraId="017E4196" w14:textId="77777777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336B24D" wp14:editId="0462EB5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626360" cy="5455920"/>
                  <wp:effectExtent l="0" t="0" r="2540" b="0"/>
                  <wp:wrapThrough wrapText="bothSides">
                    <wp:wrapPolygon edited="0">
                      <wp:start x="0" y="0"/>
                      <wp:lineTo x="0" y="21494"/>
                      <wp:lineTo x="21464" y="21494"/>
                      <wp:lineTo x="21464" y="0"/>
                      <wp:lineTo x="0" y="0"/>
                    </wp:wrapPolygon>
                  </wp:wrapThrough>
                  <wp:docPr id="22" name="Рисунок 22" descr="Схема_01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Схема_01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2" t="9047" r="16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545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74" w:type="dxa"/>
            <w:shd w:val="clear" w:color="auto" w:fill="auto"/>
          </w:tcPr>
          <w:p w14:paraId="63A6C7F8" w14:textId="77777777" w:rsidR="00E44D93" w:rsidRPr="00D257EF" w:rsidRDefault="00E44D93" w:rsidP="000B4341">
            <w:pPr>
              <w:pStyle w:val="a3"/>
              <w:ind w:left="176"/>
              <w:rPr>
                <w:sz w:val="24"/>
                <w:szCs w:val="24"/>
              </w:rPr>
            </w:pPr>
          </w:p>
          <w:p w14:paraId="105262F1" w14:textId="77777777" w:rsidR="00E44D93" w:rsidRPr="00D257EF" w:rsidRDefault="00E44D93" w:rsidP="000B4341">
            <w:pPr>
              <w:pStyle w:val="a3"/>
              <w:ind w:left="176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ОСНОВНЫЕ ХАРАКТЕРИСТИКИ РЕКЛАМНОЙ КОНСТРУКЦИИ:</w:t>
            </w:r>
          </w:p>
          <w:p w14:paraId="43AA816E" w14:textId="77777777" w:rsidR="00E44D93" w:rsidRPr="00D257EF" w:rsidRDefault="00E44D93" w:rsidP="000B4341">
            <w:pPr>
              <w:pStyle w:val="a3"/>
              <w:ind w:left="7080"/>
              <w:rPr>
                <w:sz w:val="24"/>
                <w:szCs w:val="24"/>
              </w:rPr>
            </w:pPr>
          </w:p>
          <w:p w14:paraId="27E61B50" w14:textId="1CB69EFE" w:rsidR="00290D5F" w:rsidRDefault="00290D5F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90D5F">
              <w:rPr>
                <w:sz w:val="24"/>
                <w:szCs w:val="24"/>
              </w:rPr>
              <w:t xml:space="preserve">редставляет собой тумбу с двумя либо тремя </w:t>
            </w:r>
            <w:r>
              <w:rPr>
                <w:sz w:val="24"/>
                <w:szCs w:val="24"/>
              </w:rPr>
              <w:t>поверхностями для размещения информации.</w:t>
            </w:r>
          </w:p>
          <w:p w14:paraId="24FE47A6" w14:textId="77777777" w:rsidR="00290D5F" w:rsidRDefault="00290D5F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7F34368B" w14:textId="3AD21115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РАЗМЕРЫ:</w:t>
            </w:r>
          </w:p>
          <w:p w14:paraId="3105775E" w14:textId="4C351EFF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 информационного поля: 1,4</w:t>
            </w:r>
            <w:r w:rsidR="000514F1">
              <w:rPr>
                <w:sz w:val="24"/>
                <w:szCs w:val="24"/>
              </w:rPr>
              <w:t xml:space="preserve">м </w:t>
            </w:r>
            <w:r w:rsidRPr="00D257EF">
              <w:rPr>
                <w:sz w:val="24"/>
                <w:szCs w:val="24"/>
              </w:rPr>
              <w:t>х</w:t>
            </w:r>
            <w:r w:rsidR="000514F1">
              <w:rPr>
                <w:sz w:val="24"/>
                <w:szCs w:val="24"/>
              </w:rPr>
              <w:t xml:space="preserve"> </w:t>
            </w:r>
            <w:r w:rsidRPr="00D257EF">
              <w:rPr>
                <w:sz w:val="24"/>
                <w:szCs w:val="24"/>
              </w:rPr>
              <w:t>3,0м, 0,8</w:t>
            </w:r>
            <w:r w:rsidR="000514F1">
              <w:rPr>
                <w:sz w:val="24"/>
                <w:szCs w:val="24"/>
              </w:rPr>
              <w:t xml:space="preserve">м </w:t>
            </w:r>
            <w:r w:rsidRPr="00D257EF">
              <w:rPr>
                <w:sz w:val="24"/>
                <w:szCs w:val="24"/>
              </w:rPr>
              <w:t>х</w:t>
            </w:r>
            <w:r w:rsidR="000514F1">
              <w:rPr>
                <w:sz w:val="24"/>
                <w:szCs w:val="24"/>
              </w:rPr>
              <w:t xml:space="preserve"> </w:t>
            </w:r>
            <w:r w:rsidRPr="00D257EF">
              <w:rPr>
                <w:sz w:val="24"/>
                <w:szCs w:val="24"/>
              </w:rPr>
              <w:t>3,0м</w:t>
            </w:r>
            <w:r>
              <w:rPr>
                <w:sz w:val="24"/>
                <w:szCs w:val="24"/>
              </w:rPr>
              <w:t>.</w:t>
            </w:r>
          </w:p>
          <w:p w14:paraId="39C10BBE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3DEC5383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ТЕХНОЛОГИЯ ЗАМЕНЫ ИЗОБРАЖЕНИЯ:</w:t>
            </w:r>
          </w:p>
          <w:p w14:paraId="2E4C9A1D" w14:textId="2D3D93A8" w:rsidR="00E44D93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бумажный постер</w:t>
            </w:r>
            <w:r w:rsidR="00AC6D90">
              <w:rPr>
                <w:sz w:val="24"/>
                <w:szCs w:val="24"/>
              </w:rPr>
              <w:t>.</w:t>
            </w:r>
          </w:p>
          <w:p w14:paraId="63E4E4A4" w14:textId="5F244097" w:rsidR="000514F1" w:rsidRDefault="000514F1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76665C16" w14:textId="77777777" w:rsidR="000514F1" w:rsidRPr="00D257EF" w:rsidRDefault="000514F1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ОПОРНАЯ СТОЙКА:</w:t>
            </w:r>
          </w:p>
          <w:p w14:paraId="0CCED8F8" w14:textId="3B867132" w:rsidR="000514F1" w:rsidRPr="00D257EF" w:rsidRDefault="00AC6D90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0514F1">
              <w:rPr>
                <w:sz w:val="24"/>
                <w:szCs w:val="24"/>
              </w:rPr>
              <w:t>ундамент</w:t>
            </w:r>
            <w:r>
              <w:rPr>
                <w:sz w:val="24"/>
                <w:szCs w:val="24"/>
              </w:rPr>
              <w:t>.</w:t>
            </w:r>
          </w:p>
          <w:p w14:paraId="4BC115FD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226EF3D8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ПОДСВЕТ РЕКЛАМНОЙ КОНСТРУКЦИИ:</w:t>
            </w:r>
          </w:p>
          <w:p w14:paraId="158D781E" w14:textId="6519A7CE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рекламная конструкция предполагает использование энергосберегающей системы подсвета.</w:t>
            </w:r>
          </w:p>
          <w:p w14:paraId="6F45D7C9" w14:textId="77777777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14:paraId="32E55CC1" w14:textId="1803F2C2" w:rsidR="00E44D93" w:rsidRDefault="00E44D93" w:rsidP="00E44D93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7" w:name="_Toc388223574"/>
      <w:r w:rsidRPr="0077769B">
        <w:rPr>
          <w:rFonts w:ascii="Times New Roman" w:hAnsi="Times New Roman"/>
          <w:color w:val="auto"/>
          <w:sz w:val="28"/>
          <w:szCs w:val="28"/>
        </w:rPr>
        <w:lastRenderedPageBreak/>
        <w:t>ВАРИАНТЫ ВОЗМОЖНОГО ДИЗАЙНА РЕКЛАМНОЙ КОНСТРУКЦИИ (</w:t>
      </w:r>
      <w:r>
        <w:rPr>
          <w:rFonts w:ascii="Times New Roman" w:hAnsi="Times New Roman"/>
          <w:color w:val="auto"/>
          <w:sz w:val="28"/>
          <w:szCs w:val="28"/>
        </w:rPr>
        <w:t>ПИЛЛАР</w:t>
      </w:r>
      <w:r w:rsidRPr="0077769B">
        <w:rPr>
          <w:rFonts w:ascii="Times New Roman" w:hAnsi="Times New Roman"/>
          <w:color w:val="auto"/>
          <w:sz w:val="28"/>
          <w:szCs w:val="28"/>
        </w:rPr>
        <w:t xml:space="preserve">) </w:t>
      </w:r>
      <w:r w:rsidRPr="00D257EF">
        <w:rPr>
          <w:rFonts w:ascii="Times New Roman" w:hAnsi="Times New Roman"/>
          <w:color w:val="auto"/>
          <w:sz w:val="28"/>
          <w:szCs w:val="28"/>
        </w:rPr>
        <w:t>1,4</w:t>
      </w:r>
      <w:r w:rsidR="000514F1">
        <w:rPr>
          <w:rFonts w:ascii="Times New Roman" w:hAnsi="Times New Roman"/>
          <w:color w:val="auto"/>
          <w:sz w:val="28"/>
          <w:szCs w:val="28"/>
        </w:rPr>
        <w:t xml:space="preserve">м </w:t>
      </w:r>
      <w:r w:rsidRPr="00D257EF">
        <w:rPr>
          <w:rFonts w:ascii="Times New Roman" w:hAnsi="Times New Roman"/>
          <w:color w:val="auto"/>
          <w:sz w:val="28"/>
          <w:szCs w:val="28"/>
        </w:rPr>
        <w:t>х</w:t>
      </w:r>
      <w:r w:rsidR="000514F1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D257EF">
        <w:rPr>
          <w:rFonts w:ascii="Times New Roman" w:hAnsi="Times New Roman"/>
          <w:color w:val="auto"/>
          <w:sz w:val="28"/>
          <w:szCs w:val="28"/>
        </w:rPr>
        <w:t>3,0м</w:t>
      </w:r>
      <w:bookmarkEnd w:id="7"/>
      <w:r w:rsidR="004809D5">
        <w:rPr>
          <w:rFonts w:ascii="Times New Roman" w:hAnsi="Times New Roman"/>
          <w:color w:val="auto"/>
          <w:sz w:val="28"/>
          <w:szCs w:val="28"/>
        </w:rPr>
        <w:t>,</w:t>
      </w:r>
      <w:r w:rsidR="000514F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0514F1" w:rsidRPr="000514F1">
        <w:rPr>
          <w:rFonts w:ascii="Times New Roman" w:hAnsi="Times New Roman"/>
          <w:color w:val="auto"/>
          <w:sz w:val="28"/>
          <w:szCs w:val="28"/>
        </w:rPr>
        <w:t>0,8м х 3,0м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14:paraId="242423A5" w14:textId="77777777" w:rsidR="00E44D93" w:rsidRPr="004749BA" w:rsidRDefault="00E44D93" w:rsidP="00E44D93">
      <w:pPr>
        <w:jc w:val="center"/>
        <w:rPr>
          <w:b/>
          <w:sz w:val="28"/>
          <w:szCs w:val="28"/>
        </w:rPr>
      </w:pPr>
      <w:r w:rsidRPr="004749BA">
        <w:rPr>
          <w:b/>
          <w:sz w:val="28"/>
          <w:szCs w:val="28"/>
        </w:rPr>
        <w:t>(ВИДЫ РЕКЛАМНОЙ КОНСТРУКЦИИ)</w:t>
      </w:r>
    </w:p>
    <w:p w14:paraId="19782804" w14:textId="77777777" w:rsidR="00E44D93" w:rsidRDefault="00E44D93" w:rsidP="00E44D93">
      <w:pPr>
        <w:pStyle w:val="a3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90"/>
        <w:gridCol w:w="7280"/>
      </w:tblGrid>
      <w:tr w:rsidR="00E44D93" w:rsidRPr="00D257EF" w14:paraId="5C0D04F5" w14:textId="77777777" w:rsidTr="000B4341">
        <w:tc>
          <w:tcPr>
            <w:tcW w:w="7393" w:type="dxa"/>
            <w:shd w:val="clear" w:color="auto" w:fill="auto"/>
          </w:tcPr>
          <w:p w14:paraId="31A3E856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7814FEA2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5879936C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B1978C4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2B3ACB93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09A08E1D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6F789B7D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00F20A04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6076FBD1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FA75BE4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627D0C66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72518556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C751DBE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7402D245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2B498F83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013648A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304D4B4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2B60DDAD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E24F8FC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2B70ABCC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1C7B7931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7E51C99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B870495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5C78A4A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131121A3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13441B25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6D2255F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6F07991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274712A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082628A9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AF28B0D" w14:textId="77777777" w:rsidR="00E44D93" w:rsidRPr="00D257EF" w:rsidRDefault="00E44D93" w:rsidP="000B4341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1EB71B9" wp14:editId="2076AF7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13990" cy="5637530"/>
                  <wp:effectExtent l="0" t="0" r="0" b="1270"/>
                  <wp:wrapThrough wrapText="bothSides">
                    <wp:wrapPolygon edited="0">
                      <wp:start x="0" y="0"/>
                      <wp:lineTo x="0" y="21532"/>
                      <wp:lineTo x="21378" y="21532"/>
                      <wp:lineTo x="21378" y="0"/>
                      <wp:lineTo x="0" y="0"/>
                    </wp:wrapPolygon>
                  </wp:wrapThrough>
                  <wp:docPr id="21" name="Рисунок 21" descr="Схема_01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Схема_01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22" t="9047" r="16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563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57EF">
              <w:rPr>
                <w:sz w:val="24"/>
                <w:szCs w:val="24"/>
              </w:rPr>
              <w:t>1</w:t>
            </w:r>
          </w:p>
        </w:tc>
        <w:tc>
          <w:tcPr>
            <w:tcW w:w="7393" w:type="dxa"/>
            <w:shd w:val="clear" w:color="auto" w:fill="auto"/>
          </w:tcPr>
          <w:p w14:paraId="05CD3948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2D1B448B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0A21439E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92BC3F0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5F08A939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6A50E425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C4D439F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7B27FEFA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86DC351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5EAD610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0D230346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134157A5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CCC05CB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A072712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0F72ADB7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D7F0698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D2CC923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A2D2E56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257854A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2A13EE0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6EF5ECCA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6B8A0448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28D32496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72F4DA8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7CC30496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6093F789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278C2527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467A0F9A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436E365" wp14:editId="48BE47C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38730" cy="5648325"/>
                  <wp:effectExtent l="0" t="0" r="0" b="9525"/>
                  <wp:wrapThrough wrapText="bothSides">
                    <wp:wrapPolygon edited="0">
                      <wp:start x="0" y="0"/>
                      <wp:lineTo x="0" y="21564"/>
                      <wp:lineTo x="21395" y="21564"/>
                      <wp:lineTo x="21395" y="0"/>
                      <wp:lineTo x="0" y="0"/>
                    </wp:wrapPolygon>
                  </wp:wrapThrough>
                  <wp:docPr id="20" name="Рисунок 20" descr="Схема_0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Схема_0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556E5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6ED361C3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  <w:p w14:paraId="3E5A5620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2</w:t>
            </w:r>
          </w:p>
          <w:p w14:paraId="2AA6CCD6" w14:textId="77777777" w:rsidR="00E44D93" w:rsidRPr="00D257EF" w:rsidRDefault="00E44D93" w:rsidP="000B4341">
            <w:pPr>
              <w:pStyle w:val="a3"/>
              <w:rPr>
                <w:sz w:val="24"/>
                <w:szCs w:val="24"/>
              </w:rPr>
            </w:pPr>
          </w:p>
        </w:tc>
      </w:tr>
    </w:tbl>
    <w:p w14:paraId="12976DEB" w14:textId="7AF7C939" w:rsidR="00E44D93" w:rsidRPr="00D257EF" w:rsidRDefault="00E44D93" w:rsidP="00E44D93">
      <w:pPr>
        <w:pStyle w:val="1"/>
        <w:numPr>
          <w:ilvl w:val="0"/>
          <w:numId w:val="1"/>
        </w:numPr>
        <w:jc w:val="center"/>
        <w:rPr>
          <w:rFonts w:ascii="Times New Roman" w:hAnsi="Times New Roman"/>
          <w:color w:val="auto"/>
        </w:rPr>
      </w:pPr>
      <w:bookmarkStart w:id="8" w:name="_Toc388223580"/>
      <w:r w:rsidRPr="00D257EF">
        <w:rPr>
          <w:rFonts w:ascii="Times New Roman" w:hAnsi="Times New Roman"/>
          <w:color w:val="auto"/>
        </w:rPr>
        <w:lastRenderedPageBreak/>
        <w:t>РЕКЛАМНЫЕ КОНСТР</w:t>
      </w:r>
      <w:r w:rsidR="003D5E5B">
        <w:rPr>
          <w:rFonts w:ascii="Times New Roman" w:hAnsi="Times New Roman"/>
          <w:color w:val="auto"/>
        </w:rPr>
        <w:t>У</w:t>
      </w:r>
      <w:r w:rsidRPr="00D257EF">
        <w:rPr>
          <w:rFonts w:ascii="Times New Roman" w:hAnsi="Times New Roman"/>
          <w:color w:val="auto"/>
        </w:rPr>
        <w:t>КЦИИ, ПРИСОЕДИНЕННЫЕ К ОБЪЕКТАМ НЕДВИЖИМОСТИ</w:t>
      </w:r>
      <w:bookmarkEnd w:id="8"/>
    </w:p>
    <w:p w14:paraId="566078C2" w14:textId="77777777" w:rsidR="00E44D93" w:rsidRDefault="00E44D93" w:rsidP="00E44D93"/>
    <w:p w14:paraId="4E0580A5" w14:textId="77777777" w:rsidR="00E44D93" w:rsidRPr="00D257EF" w:rsidRDefault="00E44D93" w:rsidP="00E44D93">
      <w:pPr>
        <w:pStyle w:val="2"/>
        <w:numPr>
          <w:ilvl w:val="1"/>
          <w:numId w:val="1"/>
        </w:numPr>
        <w:rPr>
          <w:rFonts w:ascii="Times New Roman" w:hAnsi="Times New Roman"/>
          <w:color w:val="auto"/>
          <w:sz w:val="28"/>
          <w:szCs w:val="28"/>
        </w:rPr>
      </w:pPr>
      <w:bookmarkStart w:id="9" w:name="_Toc388223581"/>
      <w:r>
        <w:rPr>
          <w:rFonts w:ascii="Times New Roman" w:hAnsi="Times New Roman"/>
          <w:color w:val="auto"/>
          <w:sz w:val="28"/>
          <w:szCs w:val="28"/>
        </w:rPr>
        <w:t>Б</w:t>
      </w:r>
      <w:r w:rsidRPr="00D257EF">
        <w:rPr>
          <w:rFonts w:ascii="Times New Roman" w:hAnsi="Times New Roman"/>
          <w:color w:val="auto"/>
          <w:sz w:val="28"/>
          <w:szCs w:val="28"/>
        </w:rPr>
        <w:t>рандмауэр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D257EF">
        <w:rPr>
          <w:rFonts w:ascii="Times New Roman" w:hAnsi="Times New Roman"/>
          <w:color w:val="auto"/>
          <w:sz w:val="28"/>
          <w:szCs w:val="28"/>
        </w:rPr>
        <w:t>(</w:t>
      </w:r>
      <w:r>
        <w:rPr>
          <w:rFonts w:ascii="Times New Roman" w:hAnsi="Times New Roman"/>
          <w:color w:val="auto"/>
          <w:sz w:val="28"/>
          <w:szCs w:val="28"/>
        </w:rPr>
        <w:t>настенное панно</w:t>
      </w:r>
      <w:r w:rsidRPr="00D257EF">
        <w:rPr>
          <w:rFonts w:ascii="Times New Roman" w:hAnsi="Times New Roman"/>
          <w:color w:val="auto"/>
          <w:sz w:val="28"/>
          <w:szCs w:val="28"/>
        </w:rPr>
        <w:t>)</w:t>
      </w:r>
      <w:bookmarkEnd w:id="9"/>
    </w:p>
    <w:tbl>
      <w:tblPr>
        <w:tblW w:w="0" w:type="auto"/>
        <w:tblLook w:val="04A0" w:firstRow="1" w:lastRow="0" w:firstColumn="1" w:lastColumn="0" w:noHBand="0" w:noVBand="1"/>
      </w:tblPr>
      <w:tblGrid>
        <w:gridCol w:w="6741"/>
        <w:gridCol w:w="7829"/>
      </w:tblGrid>
      <w:tr w:rsidR="00E44D93" w:rsidRPr="00D257EF" w14:paraId="5CCDF8D4" w14:textId="77777777" w:rsidTr="000B4341">
        <w:tc>
          <w:tcPr>
            <w:tcW w:w="14786" w:type="dxa"/>
            <w:gridSpan w:val="2"/>
            <w:shd w:val="clear" w:color="auto" w:fill="auto"/>
          </w:tcPr>
          <w:p w14:paraId="44250F6F" w14:textId="3D6B5008" w:rsidR="00E44D93" w:rsidRPr="00D257EF" w:rsidRDefault="00E44D93" w:rsidP="000B4341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44D93" w:rsidRPr="00D257EF" w14:paraId="21DAB043" w14:textId="77777777" w:rsidTr="000B4341">
        <w:tc>
          <w:tcPr>
            <w:tcW w:w="6912" w:type="dxa"/>
            <w:shd w:val="clear" w:color="auto" w:fill="auto"/>
          </w:tcPr>
          <w:p w14:paraId="64CFBF3F" w14:textId="77777777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0E5F9E9" wp14:editId="11B0FDD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46705" cy="4048125"/>
                  <wp:effectExtent l="0" t="0" r="0" b="9525"/>
                  <wp:wrapThrough wrapText="bothSides">
                    <wp:wrapPolygon edited="0">
                      <wp:start x="0" y="0"/>
                      <wp:lineTo x="0" y="21549"/>
                      <wp:lineTo x="21393" y="21549"/>
                      <wp:lineTo x="2139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74" w:type="dxa"/>
            <w:shd w:val="clear" w:color="auto" w:fill="auto"/>
          </w:tcPr>
          <w:p w14:paraId="10E8B2C0" w14:textId="77777777" w:rsidR="00E44D93" w:rsidRPr="00D257EF" w:rsidRDefault="00E44D93" w:rsidP="000B4341">
            <w:pPr>
              <w:pStyle w:val="a3"/>
              <w:ind w:left="176"/>
              <w:rPr>
                <w:sz w:val="24"/>
                <w:szCs w:val="24"/>
              </w:rPr>
            </w:pPr>
          </w:p>
          <w:p w14:paraId="4A1E2194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ОСНОВНЫЕ ХАРАКТЕРИСТИКИ РЕКЛАМНОЙ КОНСТРУКЦИИ:</w:t>
            </w:r>
          </w:p>
          <w:p w14:paraId="00FAFC97" w14:textId="77777777" w:rsidR="00E44D93" w:rsidRPr="00D257EF" w:rsidRDefault="00E44D93" w:rsidP="00AC6D90">
            <w:pPr>
              <w:pStyle w:val="a3"/>
              <w:ind w:left="7080"/>
              <w:jc w:val="both"/>
              <w:rPr>
                <w:sz w:val="24"/>
                <w:szCs w:val="24"/>
              </w:rPr>
            </w:pPr>
          </w:p>
          <w:p w14:paraId="5B392936" w14:textId="64E917B3" w:rsidR="00290D5F" w:rsidRDefault="00290D5F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Представляет собой </w:t>
            </w:r>
            <w:r w:rsidRPr="00290D5F">
              <w:rPr>
                <w:sz w:val="24"/>
                <w:szCs w:val="24"/>
              </w:rPr>
              <w:t>конструкци</w:t>
            </w:r>
            <w:r>
              <w:rPr>
                <w:sz w:val="24"/>
                <w:szCs w:val="24"/>
              </w:rPr>
              <w:t>ю</w:t>
            </w:r>
            <w:r w:rsidRPr="00290D5F">
              <w:rPr>
                <w:sz w:val="24"/>
                <w:szCs w:val="24"/>
              </w:rPr>
              <w:t>, размещаем</w:t>
            </w:r>
            <w:r>
              <w:rPr>
                <w:sz w:val="24"/>
                <w:szCs w:val="24"/>
              </w:rPr>
              <w:t>ую</w:t>
            </w:r>
            <w:r w:rsidRPr="00290D5F">
              <w:rPr>
                <w:sz w:val="24"/>
                <w:szCs w:val="24"/>
              </w:rPr>
              <w:t xml:space="preserve"> на стенах зданий и сооружений.</w:t>
            </w:r>
          </w:p>
          <w:p w14:paraId="5D3F1E58" w14:textId="77777777" w:rsidR="00290D5F" w:rsidRDefault="00290D5F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37B8EDD2" w14:textId="7400BBFF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РАЗМЕРЫ:</w:t>
            </w:r>
          </w:p>
          <w:p w14:paraId="2588F066" w14:textId="0446B762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 информационного поля определяется в каждом конкретном случае индивидуально</w:t>
            </w:r>
            <w:r>
              <w:rPr>
                <w:sz w:val="24"/>
                <w:szCs w:val="24"/>
              </w:rPr>
              <w:t>.</w:t>
            </w:r>
          </w:p>
          <w:p w14:paraId="117B35F9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3ED25EC9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ТЕХНОЛОГИЯ ЗАМЕНЫ ИЗОБРАЖЕНИЯ:</w:t>
            </w:r>
          </w:p>
          <w:p w14:paraId="278B09E1" w14:textId="1C306FA4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виниловое полотно;</w:t>
            </w:r>
          </w:p>
          <w:p w14:paraId="1C06D3CF" w14:textId="38065B43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светодиодный экран.</w:t>
            </w:r>
          </w:p>
          <w:p w14:paraId="4CF86239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0600E0E1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КОНСТРУКЦИЯ:</w:t>
            </w:r>
          </w:p>
          <w:p w14:paraId="5A0C385A" w14:textId="5C8A451B" w:rsidR="00E44D93" w:rsidRPr="00D257EF" w:rsidRDefault="00290D5F" w:rsidP="00AC6D90">
            <w:pPr>
              <w:pStyle w:val="a3"/>
              <w:ind w:left="176"/>
              <w:jc w:val="both"/>
              <w:rPr>
                <w:sz w:val="28"/>
                <w:szCs w:val="28"/>
              </w:rPr>
            </w:pPr>
            <w:r w:rsidRPr="00290D5F">
              <w:rPr>
                <w:sz w:val="24"/>
                <w:szCs w:val="24"/>
              </w:rPr>
              <w:t>разрабатывается проект крепления конструкции с целью обеспечения безопасности при эксплуатации</w:t>
            </w:r>
            <w:r w:rsidR="00AC6D90">
              <w:rPr>
                <w:sz w:val="24"/>
                <w:szCs w:val="24"/>
              </w:rPr>
              <w:t>.</w:t>
            </w:r>
          </w:p>
        </w:tc>
      </w:tr>
    </w:tbl>
    <w:p w14:paraId="5DA8AC77" w14:textId="77777777" w:rsidR="00E44D93" w:rsidRPr="00F840F1" w:rsidRDefault="00E44D93" w:rsidP="00E44D93"/>
    <w:p w14:paraId="2AED3EED" w14:textId="77777777" w:rsidR="00E44D93" w:rsidRPr="00F840F1" w:rsidRDefault="00E44D93" w:rsidP="00E44D93"/>
    <w:p w14:paraId="6A93E0F0" w14:textId="77777777" w:rsidR="00E44D93" w:rsidRPr="00F840F1" w:rsidRDefault="00E44D93" w:rsidP="00E44D93"/>
    <w:p w14:paraId="46294508" w14:textId="77777777" w:rsidR="00E44D93" w:rsidRDefault="00E44D93" w:rsidP="00E44D93"/>
    <w:p w14:paraId="384A28B0" w14:textId="77777777" w:rsidR="00E44D93" w:rsidRPr="00034036" w:rsidRDefault="00E44D93" w:rsidP="00E44D93"/>
    <w:p w14:paraId="1007A72E" w14:textId="77777777" w:rsidR="00E44D93" w:rsidRPr="00034036" w:rsidRDefault="00E44D93" w:rsidP="00E44D93"/>
    <w:p w14:paraId="10A54EE1" w14:textId="77777777" w:rsidR="00E44D93" w:rsidRPr="00034036" w:rsidRDefault="00E44D93" w:rsidP="00E44D93"/>
    <w:p w14:paraId="30CFC5F0" w14:textId="77777777" w:rsidR="00E44D93" w:rsidRPr="00034036" w:rsidRDefault="00E44D93" w:rsidP="00E44D93"/>
    <w:p w14:paraId="2DE94482" w14:textId="77777777" w:rsidR="00E44D93" w:rsidRPr="00D257EF" w:rsidRDefault="00E44D93" w:rsidP="00E44D93">
      <w:pPr>
        <w:pStyle w:val="2"/>
        <w:numPr>
          <w:ilvl w:val="1"/>
          <w:numId w:val="1"/>
        </w:numPr>
        <w:rPr>
          <w:rFonts w:ascii="Times New Roman" w:hAnsi="Times New Roman"/>
          <w:color w:val="auto"/>
          <w:sz w:val="28"/>
          <w:szCs w:val="28"/>
        </w:rPr>
      </w:pPr>
      <w:r w:rsidRPr="00D257EF">
        <w:rPr>
          <w:rFonts w:ascii="Times New Roman" w:hAnsi="Times New Roman"/>
          <w:color w:val="auto"/>
          <w:sz w:val="28"/>
          <w:szCs w:val="28"/>
        </w:rPr>
        <w:lastRenderedPageBreak/>
        <w:t>Панель-кронштейн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31"/>
        <w:gridCol w:w="7739"/>
      </w:tblGrid>
      <w:tr w:rsidR="00E44D93" w:rsidRPr="00D257EF" w14:paraId="3D4BB673" w14:textId="77777777" w:rsidTr="00691482">
        <w:tc>
          <w:tcPr>
            <w:tcW w:w="14570" w:type="dxa"/>
            <w:gridSpan w:val="2"/>
            <w:shd w:val="clear" w:color="auto" w:fill="auto"/>
          </w:tcPr>
          <w:p w14:paraId="68F5EB2B" w14:textId="58EA163A" w:rsidR="00E44D93" w:rsidRPr="00D257EF" w:rsidRDefault="00E44D93" w:rsidP="000B4341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44D93" w:rsidRPr="00D257EF" w14:paraId="787CE547" w14:textId="77777777" w:rsidTr="00691482">
        <w:tc>
          <w:tcPr>
            <w:tcW w:w="6831" w:type="dxa"/>
            <w:shd w:val="clear" w:color="auto" w:fill="auto"/>
          </w:tcPr>
          <w:p w14:paraId="1CA32DD9" w14:textId="77777777" w:rsidR="00E44D93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</w:p>
          <w:p w14:paraId="3C424894" w14:textId="77777777" w:rsidR="00905CBF" w:rsidRDefault="00905CBF" w:rsidP="000B4341">
            <w:pPr>
              <w:pStyle w:val="a3"/>
              <w:jc w:val="both"/>
              <w:rPr>
                <w:sz w:val="28"/>
                <w:szCs w:val="28"/>
              </w:rPr>
            </w:pPr>
          </w:p>
          <w:p w14:paraId="1F28D55B" w14:textId="77777777" w:rsidR="00905CBF" w:rsidRDefault="00905CBF" w:rsidP="000B4341">
            <w:pPr>
              <w:pStyle w:val="a3"/>
              <w:jc w:val="both"/>
              <w:rPr>
                <w:sz w:val="28"/>
                <w:szCs w:val="28"/>
              </w:rPr>
            </w:pPr>
          </w:p>
          <w:p w14:paraId="67110E8C" w14:textId="77777777" w:rsidR="00905CBF" w:rsidRDefault="00905CBF" w:rsidP="000B4341">
            <w:pPr>
              <w:pStyle w:val="a3"/>
              <w:jc w:val="both"/>
              <w:rPr>
                <w:sz w:val="28"/>
                <w:szCs w:val="28"/>
              </w:rPr>
            </w:pPr>
          </w:p>
          <w:p w14:paraId="749A848E" w14:textId="77777777" w:rsidR="00905CBF" w:rsidRDefault="00905CBF" w:rsidP="000B4341">
            <w:pPr>
              <w:pStyle w:val="a3"/>
              <w:jc w:val="both"/>
              <w:rPr>
                <w:sz w:val="28"/>
                <w:szCs w:val="28"/>
              </w:rPr>
            </w:pPr>
          </w:p>
          <w:p w14:paraId="3B22B007" w14:textId="1467FE7C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E0702AA" wp14:editId="7DFE05C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52345" cy="3324225"/>
                  <wp:effectExtent l="0" t="0" r="0" b="9525"/>
                  <wp:wrapThrough wrapText="bothSides">
                    <wp:wrapPolygon edited="0">
                      <wp:start x="0" y="0"/>
                      <wp:lineTo x="0" y="21538"/>
                      <wp:lineTo x="21375" y="21538"/>
                      <wp:lineTo x="21375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345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39" w:type="dxa"/>
            <w:shd w:val="clear" w:color="auto" w:fill="auto"/>
          </w:tcPr>
          <w:p w14:paraId="3CC7E059" w14:textId="77777777" w:rsidR="00E44D93" w:rsidRPr="00D257EF" w:rsidRDefault="00E44D93" w:rsidP="000B4341">
            <w:pPr>
              <w:pStyle w:val="a3"/>
              <w:ind w:left="176"/>
              <w:rPr>
                <w:sz w:val="24"/>
                <w:szCs w:val="24"/>
              </w:rPr>
            </w:pPr>
          </w:p>
          <w:p w14:paraId="5AF68E12" w14:textId="77777777" w:rsidR="00E44D93" w:rsidRPr="00D257EF" w:rsidRDefault="00E44D93" w:rsidP="000B4341">
            <w:pPr>
              <w:pStyle w:val="a3"/>
              <w:ind w:left="176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ОСНОВНЫЕ ХАРАКТЕРИСТИКИ РЕКЛАМНОЙ КОНСТРУКЦИИ:</w:t>
            </w:r>
          </w:p>
          <w:p w14:paraId="3FB53D47" w14:textId="77777777" w:rsidR="00E44D93" w:rsidRPr="00D257EF" w:rsidRDefault="00E44D93" w:rsidP="000B4341">
            <w:pPr>
              <w:pStyle w:val="a3"/>
              <w:ind w:left="176"/>
              <w:rPr>
                <w:sz w:val="24"/>
                <w:szCs w:val="24"/>
              </w:rPr>
            </w:pPr>
          </w:p>
          <w:p w14:paraId="2E5BB377" w14:textId="03B9DF24" w:rsidR="00AC6D90" w:rsidRDefault="00AC6D90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Представляет собой </w:t>
            </w:r>
            <w:r w:rsidRPr="00AC6D90">
              <w:rPr>
                <w:sz w:val="24"/>
                <w:szCs w:val="24"/>
              </w:rPr>
              <w:t>двухсторонн</w:t>
            </w:r>
            <w:r>
              <w:rPr>
                <w:sz w:val="24"/>
                <w:szCs w:val="24"/>
              </w:rPr>
              <w:t>юю</w:t>
            </w:r>
            <w:r w:rsidRPr="00AC6D90">
              <w:rPr>
                <w:sz w:val="24"/>
                <w:szCs w:val="24"/>
              </w:rPr>
              <w:t xml:space="preserve"> консольн</w:t>
            </w:r>
            <w:r>
              <w:rPr>
                <w:sz w:val="24"/>
                <w:szCs w:val="24"/>
              </w:rPr>
              <w:t>ую</w:t>
            </w:r>
            <w:r w:rsidRPr="00AC6D90">
              <w:rPr>
                <w:sz w:val="24"/>
                <w:szCs w:val="24"/>
              </w:rPr>
              <w:t xml:space="preserve"> плоскостну</w:t>
            </w:r>
            <w:r>
              <w:rPr>
                <w:sz w:val="24"/>
                <w:szCs w:val="24"/>
              </w:rPr>
              <w:t xml:space="preserve">ю </w:t>
            </w:r>
            <w:r w:rsidRPr="00AC6D90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ую</w:t>
            </w:r>
            <w:r w:rsidRPr="00AC6D90">
              <w:rPr>
                <w:sz w:val="24"/>
                <w:szCs w:val="24"/>
              </w:rPr>
              <w:t xml:space="preserve"> конструкци</w:t>
            </w:r>
            <w:r>
              <w:rPr>
                <w:sz w:val="24"/>
                <w:szCs w:val="24"/>
              </w:rPr>
              <w:t>ю</w:t>
            </w:r>
            <w:r w:rsidRPr="00AC6D90">
              <w:rPr>
                <w:sz w:val="24"/>
                <w:szCs w:val="24"/>
              </w:rPr>
              <w:t>, устанавливаем</w:t>
            </w:r>
            <w:r>
              <w:rPr>
                <w:sz w:val="24"/>
                <w:szCs w:val="24"/>
              </w:rPr>
              <w:t>ую</w:t>
            </w:r>
            <w:r w:rsidRPr="00AC6D90">
              <w:rPr>
                <w:sz w:val="24"/>
                <w:szCs w:val="24"/>
              </w:rPr>
              <w:t xml:space="preserve"> на собственных опорах, мачтах-опорах городского освещения</w:t>
            </w:r>
            <w:r>
              <w:rPr>
                <w:sz w:val="24"/>
                <w:szCs w:val="24"/>
              </w:rPr>
              <w:t xml:space="preserve"> </w:t>
            </w:r>
            <w:r w:rsidRPr="00AC6D90">
              <w:rPr>
                <w:sz w:val="24"/>
                <w:szCs w:val="24"/>
              </w:rPr>
              <w:t>или на зданиях</w:t>
            </w:r>
            <w:r>
              <w:rPr>
                <w:sz w:val="24"/>
                <w:szCs w:val="24"/>
              </w:rPr>
              <w:t>.</w:t>
            </w:r>
          </w:p>
          <w:p w14:paraId="0CB22C57" w14:textId="77777777" w:rsidR="00691482" w:rsidRDefault="00691482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0C3860FD" w14:textId="77777777" w:rsidR="00777E7F" w:rsidRDefault="00777E7F" w:rsidP="00777E7F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777E7F">
              <w:rPr>
                <w:sz w:val="24"/>
                <w:szCs w:val="24"/>
              </w:rPr>
              <w:t>НЕ ДОПУСКАЕТСЯ</w:t>
            </w:r>
            <w:r>
              <w:rPr>
                <w:sz w:val="24"/>
                <w:szCs w:val="24"/>
              </w:rPr>
              <w:t>:</w:t>
            </w:r>
          </w:p>
          <w:p w14:paraId="03E341EE" w14:textId="5566425A" w:rsidR="00777E7F" w:rsidRPr="00777E7F" w:rsidRDefault="00777E7F" w:rsidP="00777E7F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777E7F">
              <w:rPr>
                <w:sz w:val="24"/>
                <w:szCs w:val="24"/>
              </w:rPr>
              <w:t>размещение на одной опоре освещения (столбе) более одного</w:t>
            </w:r>
            <w:r>
              <w:rPr>
                <w:sz w:val="24"/>
                <w:szCs w:val="24"/>
              </w:rPr>
              <w:t xml:space="preserve"> панель-кронштейна;</w:t>
            </w:r>
          </w:p>
          <w:p w14:paraId="3167E8E3" w14:textId="77777777" w:rsidR="00777E7F" w:rsidRDefault="00777E7F" w:rsidP="00777E7F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777E7F">
              <w:rPr>
                <w:sz w:val="24"/>
                <w:szCs w:val="24"/>
              </w:rPr>
              <w:t xml:space="preserve">размещение </w:t>
            </w:r>
            <w:r>
              <w:rPr>
                <w:sz w:val="24"/>
                <w:szCs w:val="24"/>
              </w:rPr>
              <w:t>панель-</w:t>
            </w:r>
            <w:r w:rsidRPr="00777E7F">
              <w:rPr>
                <w:sz w:val="24"/>
                <w:szCs w:val="24"/>
              </w:rPr>
              <w:t>кронштейнов на одной опоре со знаками дорожного движения</w:t>
            </w:r>
            <w:r>
              <w:rPr>
                <w:sz w:val="24"/>
                <w:szCs w:val="24"/>
              </w:rPr>
              <w:t>;</w:t>
            </w:r>
          </w:p>
          <w:p w14:paraId="196E2606" w14:textId="088332A9" w:rsidR="00AC6D90" w:rsidRDefault="00777E7F" w:rsidP="00777E7F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777E7F">
              <w:rPr>
                <w:sz w:val="24"/>
                <w:szCs w:val="24"/>
              </w:rPr>
              <w:t>рекламное изображение на</w:t>
            </w:r>
            <w:r>
              <w:rPr>
                <w:sz w:val="24"/>
                <w:szCs w:val="24"/>
              </w:rPr>
              <w:t xml:space="preserve"> панель-</w:t>
            </w:r>
            <w:r w:rsidRPr="00777E7F">
              <w:rPr>
                <w:sz w:val="24"/>
                <w:szCs w:val="24"/>
              </w:rPr>
              <w:t>кронштейне не должно иметь сходства со знаками дорожного движения</w:t>
            </w:r>
            <w:r>
              <w:rPr>
                <w:sz w:val="24"/>
                <w:szCs w:val="24"/>
              </w:rPr>
              <w:t>.</w:t>
            </w:r>
          </w:p>
          <w:p w14:paraId="3CC3A811" w14:textId="77777777" w:rsidR="00777E7F" w:rsidRDefault="00777E7F" w:rsidP="00777E7F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26FCA67C" w14:textId="36A9E24F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РАЗМЕРЫ:</w:t>
            </w:r>
          </w:p>
          <w:p w14:paraId="198A284A" w14:textId="1F7F40CE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 информационного поля: 0,8</w:t>
            </w:r>
            <w:r w:rsidR="000514F1">
              <w:rPr>
                <w:sz w:val="24"/>
                <w:szCs w:val="24"/>
              </w:rPr>
              <w:t xml:space="preserve">м </w:t>
            </w:r>
            <w:r w:rsidRPr="00D257EF">
              <w:rPr>
                <w:sz w:val="24"/>
                <w:szCs w:val="24"/>
              </w:rPr>
              <w:t>х</w:t>
            </w:r>
            <w:r w:rsidR="000514F1">
              <w:rPr>
                <w:sz w:val="24"/>
                <w:szCs w:val="24"/>
              </w:rPr>
              <w:t xml:space="preserve"> </w:t>
            </w:r>
            <w:r w:rsidRPr="00D257EF">
              <w:rPr>
                <w:sz w:val="24"/>
                <w:szCs w:val="24"/>
              </w:rPr>
              <w:t>1,2м, 1,2</w:t>
            </w:r>
            <w:r w:rsidR="000514F1">
              <w:rPr>
                <w:sz w:val="24"/>
                <w:szCs w:val="24"/>
              </w:rPr>
              <w:t xml:space="preserve">м </w:t>
            </w:r>
            <w:r w:rsidRPr="00D257EF">
              <w:rPr>
                <w:sz w:val="24"/>
                <w:szCs w:val="24"/>
              </w:rPr>
              <w:t>х</w:t>
            </w:r>
            <w:r w:rsidR="000514F1">
              <w:rPr>
                <w:sz w:val="24"/>
                <w:szCs w:val="24"/>
              </w:rPr>
              <w:t xml:space="preserve"> </w:t>
            </w:r>
            <w:r w:rsidRPr="00D257EF">
              <w:rPr>
                <w:sz w:val="24"/>
                <w:szCs w:val="24"/>
              </w:rPr>
              <w:t>1,8м;</w:t>
            </w:r>
          </w:p>
          <w:p w14:paraId="64386C5B" w14:textId="5EB3B961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 xml:space="preserve">допустимая высота от уровня земли: от </w:t>
            </w:r>
            <w:r w:rsidR="00E11C4F">
              <w:rPr>
                <w:sz w:val="24"/>
                <w:szCs w:val="24"/>
              </w:rPr>
              <w:t>2,5</w:t>
            </w:r>
            <w:r w:rsidRPr="00D257EF">
              <w:rPr>
                <w:sz w:val="24"/>
                <w:szCs w:val="24"/>
              </w:rPr>
              <w:t xml:space="preserve"> м до 4,5 м;</w:t>
            </w:r>
          </w:p>
          <w:p w14:paraId="63A1D837" w14:textId="21878690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 xml:space="preserve">направление размещения информационного поля: </w:t>
            </w:r>
            <w:r w:rsidR="00777E7F" w:rsidRPr="00777E7F">
              <w:rPr>
                <w:sz w:val="24"/>
                <w:szCs w:val="24"/>
              </w:rPr>
              <w:t>в сторону тротуаров либо вдоль тротуаров</w:t>
            </w:r>
            <w:r w:rsidR="00777E7F">
              <w:rPr>
                <w:sz w:val="24"/>
                <w:szCs w:val="24"/>
              </w:rPr>
              <w:t xml:space="preserve"> </w:t>
            </w:r>
            <w:r w:rsidRPr="00D257EF">
              <w:rPr>
                <w:sz w:val="24"/>
                <w:szCs w:val="24"/>
              </w:rPr>
              <w:t>от дороги</w:t>
            </w:r>
            <w:r w:rsidR="00AC6D90">
              <w:rPr>
                <w:sz w:val="24"/>
                <w:szCs w:val="24"/>
              </w:rPr>
              <w:t>.</w:t>
            </w:r>
          </w:p>
          <w:p w14:paraId="52F0AB2B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75E36DC1" w14:textId="77777777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ТЕХНОЛОГИЯ ЗАМЕНЫ ИЗОБРАЖЕНИЯ:</w:t>
            </w:r>
          </w:p>
          <w:p w14:paraId="30F67CDA" w14:textId="58571E55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  <w:shd w:val="clear" w:color="auto" w:fill="FFFFFF"/>
              </w:rPr>
            </w:pPr>
            <w:r w:rsidRPr="00D257EF">
              <w:rPr>
                <w:sz w:val="24"/>
                <w:szCs w:val="24"/>
                <w:shd w:val="clear" w:color="auto" w:fill="FFFFFF"/>
              </w:rPr>
              <w:t>бумажный постер;</w:t>
            </w:r>
          </w:p>
          <w:p w14:paraId="7B2074DC" w14:textId="26ED81C4" w:rsidR="00E44D93" w:rsidRPr="00D257EF" w:rsidRDefault="00E44D93" w:rsidP="00AC6D90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  <w:shd w:val="clear" w:color="auto" w:fill="FFFFFF"/>
              </w:rPr>
              <w:t>виниловое полотно</w:t>
            </w:r>
            <w:r w:rsidR="00AC6D90">
              <w:rPr>
                <w:sz w:val="24"/>
                <w:szCs w:val="24"/>
                <w:shd w:val="clear" w:color="auto" w:fill="FFFFFF"/>
              </w:rPr>
              <w:t>.</w:t>
            </w:r>
          </w:p>
          <w:p w14:paraId="27300892" w14:textId="77777777" w:rsidR="00E44D93" w:rsidRPr="00D257EF" w:rsidRDefault="00E44D93" w:rsidP="00AC6D90">
            <w:pPr>
              <w:pStyle w:val="a3"/>
              <w:ind w:left="176"/>
              <w:jc w:val="both"/>
              <w:rPr>
                <w:bCs/>
                <w:sz w:val="24"/>
                <w:szCs w:val="24"/>
              </w:rPr>
            </w:pPr>
          </w:p>
          <w:p w14:paraId="78C58B33" w14:textId="77777777" w:rsidR="00E44D93" w:rsidRPr="00D257EF" w:rsidRDefault="00E44D93" w:rsidP="00AC6D90">
            <w:pPr>
              <w:pStyle w:val="a3"/>
              <w:ind w:left="176"/>
              <w:jc w:val="both"/>
              <w:rPr>
                <w:bCs/>
                <w:sz w:val="24"/>
                <w:szCs w:val="24"/>
              </w:rPr>
            </w:pPr>
            <w:r w:rsidRPr="00D257EF">
              <w:rPr>
                <w:bCs/>
                <w:sz w:val="24"/>
                <w:szCs w:val="24"/>
              </w:rPr>
              <w:t>ПОДСВЕТ РЕКЛАМНОЙ КОНСТРУКЦИИ:</w:t>
            </w:r>
          </w:p>
          <w:p w14:paraId="4D7A0C47" w14:textId="31FA4AD0" w:rsidR="00E44D93" w:rsidRDefault="00E44D93" w:rsidP="00AC6D90">
            <w:pPr>
              <w:pStyle w:val="a3"/>
              <w:ind w:left="176"/>
              <w:jc w:val="both"/>
              <w:rPr>
                <w:bCs/>
                <w:sz w:val="24"/>
                <w:szCs w:val="24"/>
              </w:rPr>
            </w:pPr>
            <w:r w:rsidRPr="00D257EF">
              <w:rPr>
                <w:bCs/>
                <w:sz w:val="24"/>
                <w:szCs w:val="24"/>
              </w:rPr>
              <w:t>рекламная конструкция предполагает использование энергосберегающей системы подсвета.</w:t>
            </w:r>
          </w:p>
          <w:p w14:paraId="5E35D73C" w14:textId="77777777" w:rsidR="00E44D93" w:rsidRDefault="00E44D93" w:rsidP="000B4341">
            <w:pPr>
              <w:pStyle w:val="a3"/>
              <w:ind w:left="72"/>
              <w:rPr>
                <w:bCs/>
                <w:sz w:val="24"/>
                <w:szCs w:val="24"/>
              </w:rPr>
            </w:pPr>
          </w:p>
          <w:p w14:paraId="528EF1A9" w14:textId="77777777" w:rsidR="00E44D93" w:rsidRDefault="00E44D93" w:rsidP="000B4341">
            <w:pPr>
              <w:pStyle w:val="a3"/>
              <w:ind w:left="72"/>
              <w:rPr>
                <w:bCs/>
                <w:sz w:val="24"/>
                <w:szCs w:val="24"/>
              </w:rPr>
            </w:pPr>
          </w:p>
          <w:p w14:paraId="50D9CA91" w14:textId="77777777" w:rsidR="00E44D93" w:rsidRDefault="00E44D93" w:rsidP="000B4341">
            <w:pPr>
              <w:pStyle w:val="a3"/>
              <w:ind w:left="72"/>
              <w:rPr>
                <w:bCs/>
                <w:sz w:val="24"/>
                <w:szCs w:val="24"/>
              </w:rPr>
            </w:pPr>
          </w:p>
          <w:p w14:paraId="4E3D0546" w14:textId="77777777" w:rsidR="00E44D93" w:rsidRDefault="00E44D93" w:rsidP="000B4341">
            <w:pPr>
              <w:pStyle w:val="a3"/>
              <w:ind w:left="72"/>
              <w:rPr>
                <w:bCs/>
                <w:sz w:val="24"/>
                <w:szCs w:val="24"/>
              </w:rPr>
            </w:pPr>
          </w:p>
          <w:p w14:paraId="16003E27" w14:textId="77777777" w:rsidR="00E44D93" w:rsidRDefault="00E44D93" w:rsidP="000B4341">
            <w:pPr>
              <w:pStyle w:val="a3"/>
              <w:ind w:left="72"/>
              <w:rPr>
                <w:bCs/>
                <w:sz w:val="24"/>
                <w:szCs w:val="24"/>
              </w:rPr>
            </w:pPr>
          </w:p>
          <w:p w14:paraId="1C1F5141" w14:textId="77777777" w:rsidR="00E44D93" w:rsidRPr="00D257EF" w:rsidRDefault="00E44D93" w:rsidP="00777E7F">
            <w:pPr>
              <w:pStyle w:val="a3"/>
              <w:rPr>
                <w:bCs/>
                <w:sz w:val="24"/>
                <w:szCs w:val="24"/>
              </w:rPr>
            </w:pPr>
          </w:p>
        </w:tc>
      </w:tr>
    </w:tbl>
    <w:p w14:paraId="6A74DD9C" w14:textId="1ADC2C3F" w:rsidR="00E44D93" w:rsidRPr="00D257EF" w:rsidRDefault="00E11C4F" w:rsidP="00E44D93">
      <w:pPr>
        <w:pStyle w:val="2"/>
        <w:numPr>
          <w:ilvl w:val="1"/>
          <w:numId w:val="1"/>
        </w:numPr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Настенный модуль</w:t>
      </w:r>
      <w:r w:rsidR="00E44D93" w:rsidRPr="00D257EF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76B94">
        <w:rPr>
          <w:rFonts w:ascii="Times New Roman" w:hAnsi="Times New Roman"/>
          <w:color w:val="auto"/>
          <w:sz w:val="28"/>
          <w:szCs w:val="28"/>
        </w:rPr>
        <w:t>«</w:t>
      </w:r>
      <w:r w:rsidR="00E44D93" w:rsidRPr="00D257EF">
        <w:rPr>
          <w:rFonts w:ascii="Times New Roman" w:hAnsi="Times New Roman"/>
          <w:color w:val="auto"/>
          <w:sz w:val="28"/>
          <w:szCs w:val="28"/>
        </w:rPr>
        <w:t>бегущая строка</w:t>
      </w:r>
      <w:r w:rsidR="00876B94">
        <w:rPr>
          <w:rFonts w:ascii="Times New Roman" w:hAnsi="Times New Roman"/>
          <w:color w:val="auto"/>
          <w:sz w:val="28"/>
          <w:szCs w:val="28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81"/>
        <w:gridCol w:w="7689"/>
      </w:tblGrid>
      <w:tr w:rsidR="00E44D93" w:rsidRPr="00D257EF" w14:paraId="0ADE77AF" w14:textId="77777777" w:rsidTr="000B4341">
        <w:tc>
          <w:tcPr>
            <w:tcW w:w="14786" w:type="dxa"/>
            <w:gridSpan w:val="2"/>
            <w:shd w:val="clear" w:color="auto" w:fill="auto"/>
          </w:tcPr>
          <w:p w14:paraId="20669D97" w14:textId="3071255A" w:rsidR="00E44D93" w:rsidRDefault="00E44D93" w:rsidP="000B4341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  <w:p w14:paraId="1BB85D42" w14:textId="77777777" w:rsidR="00E44D93" w:rsidRPr="00D257EF" w:rsidRDefault="00E44D93" w:rsidP="000B4341">
            <w:pPr>
              <w:pStyle w:val="a3"/>
              <w:jc w:val="both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E44D93" w:rsidRPr="00D257EF" w14:paraId="7B3AE0D8" w14:textId="77777777" w:rsidTr="000B4341">
        <w:tc>
          <w:tcPr>
            <w:tcW w:w="6912" w:type="dxa"/>
            <w:shd w:val="clear" w:color="auto" w:fill="auto"/>
          </w:tcPr>
          <w:p w14:paraId="13A22BB9" w14:textId="77777777" w:rsidR="00E44D93" w:rsidRPr="00D257EF" w:rsidRDefault="00E44D93" w:rsidP="000B434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3015CF" wp14:editId="70C1655C">
                  <wp:extent cx="4184650" cy="1482725"/>
                  <wp:effectExtent l="0" t="0" r="6350" b="3175"/>
                  <wp:docPr id="1" name="Рисунок 1" descr="1-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-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shd w:val="clear" w:color="auto" w:fill="auto"/>
          </w:tcPr>
          <w:p w14:paraId="4F74260F" w14:textId="77777777" w:rsidR="00E44D93" w:rsidRPr="00D257EF" w:rsidRDefault="00E44D93" w:rsidP="000B4341">
            <w:pPr>
              <w:pStyle w:val="a3"/>
              <w:ind w:left="176"/>
              <w:rPr>
                <w:sz w:val="24"/>
                <w:szCs w:val="24"/>
              </w:rPr>
            </w:pPr>
          </w:p>
          <w:p w14:paraId="35E4DCB9" w14:textId="77777777" w:rsidR="00E44D93" w:rsidRPr="00D257EF" w:rsidRDefault="00E44D93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ОСНОВНЫЕ ХАРАКТЕРИСТИКИ РЕКЛАМНОЙ КОНСТРУКЦИИ:</w:t>
            </w:r>
          </w:p>
          <w:p w14:paraId="27F485CB" w14:textId="77777777" w:rsidR="00E44D93" w:rsidRPr="00D257EF" w:rsidRDefault="00E44D93" w:rsidP="006D1D16">
            <w:pPr>
              <w:pStyle w:val="a3"/>
              <w:ind w:left="7080"/>
              <w:jc w:val="both"/>
              <w:rPr>
                <w:sz w:val="24"/>
                <w:szCs w:val="24"/>
              </w:rPr>
            </w:pPr>
          </w:p>
          <w:p w14:paraId="1DE53EBF" w14:textId="4671DB86" w:rsidR="006D1D16" w:rsidRDefault="006D1D16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Представляет собой </w:t>
            </w:r>
            <w:r w:rsidRPr="006D1D16">
              <w:rPr>
                <w:sz w:val="24"/>
                <w:szCs w:val="24"/>
              </w:rPr>
              <w:t>рекламн</w:t>
            </w:r>
            <w:r>
              <w:rPr>
                <w:sz w:val="24"/>
                <w:szCs w:val="24"/>
              </w:rPr>
              <w:t>ую</w:t>
            </w:r>
            <w:r w:rsidRPr="006D1D16">
              <w:rPr>
                <w:sz w:val="24"/>
                <w:szCs w:val="24"/>
              </w:rPr>
              <w:t xml:space="preserve"> конструкци</w:t>
            </w:r>
            <w:r>
              <w:rPr>
                <w:sz w:val="24"/>
                <w:szCs w:val="24"/>
              </w:rPr>
              <w:t>ю</w:t>
            </w:r>
            <w:r w:rsidRPr="006D1D16">
              <w:rPr>
                <w:sz w:val="24"/>
                <w:szCs w:val="24"/>
              </w:rPr>
              <w:t>, размещаем</w:t>
            </w:r>
            <w:r>
              <w:rPr>
                <w:sz w:val="24"/>
                <w:szCs w:val="24"/>
              </w:rPr>
              <w:t>ую</w:t>
            </w:r>
            <w:r w:rsidRPr="006D1D16">
              <w:rPr>
                <w:sz w:val="24"/>
                <w:szCs w:val="24"/>
              </w:rPr>
              <w:t xml:space="preserve"> на фасаде здания, строения, сооружения, предназначенн</w:t>
            </w:r>
            <w:r>
              <w:rPr>
                <w:sz w:val="24"/>
                <w:szCs w:val="24"/>
              </w:rPr>
              <w:t>ую</w:t>
            </w:r>
            <w:r w:rsidRPr="006D1D16">
              <w:rPr>
                <w:sz w:val="24"/>
                <w:szCs w:val="24"/>
              </w:rPr>
              <w:t xml:space="preserve"> для отображения различной текстовой информации с эффектами ее движения.</w:t>
            </w:r>
          </w:p>
          <w:p w14:paraId="18FF8AB5" w14:textId="77777777" w:rsidR="006D1D16" w:rsidRDefault="006D1D16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6ABD7564" w14:textId="2CDC6396" w:rsidR="00E44D93" w:rsidRPr="00D257EF" w:rsidRDefault="00E44D93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РАЗМЕРЫ:</w:t>
            </w:r>
          </w:p>
          <w:p w14:paraId="10ED4916" w14:textId="2EF0B1C7" w:rsidR="00E44D93" w:rsidRDefault="00E44D93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размер информационного поля определяется в каждом конкретном случае индивидуально</w:t>
            </w:r>
            <w:r w:rsidR="00876B94">
              <w:rPr>
                <w:sz w:val="24"/>
                <w:szCs w:val="24"/>
              </w:rPr>
              <w:t>;</w:t>
            </w:r>
          </w:p>
          <w:p w14:paraId="7CF2E950" w14:textId="76C981F7" w:rsidR="00876B94" w:rsidRPr="00D257EF" w:rsidRDefault="00876B94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876B94">
              <w:rPr>
                <w:sz w:val="24"/>
                <w:szCs w:val="24"/>
              </w:rPr>
              <w:t>азмеры не должны превышать размеры информационной конструкции (вывески), размещенной на здании, строении, сооружении.</w:t>
            </w:r>
          </w:p>
          <w:p w14:paraId="7A1992B4" w14:textId="77777777" w:rsidR="00E44D93" w:rsidRPr="00D257EF" w:rsidRDefault="00E44D93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</w:p>
          <w:p w14:paraId="421DF432" w14:textId="77777777" w:rsidR="00E44D93" w:rsidRPr="00D257EF" w:rsidRDefault="00E44D93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</w:rPr>
              <w:t>КОНСТРУКЦИЯ:</w:t>
            </w:r>
          </w:p>
          <w:p w14:paraId="122DFA82" w14:textId="4E1E5C39" w:rsidR="00E44D93" w:rsidRPr="00D257EF" w:rsidRDefault="00E44D93" w:rsidP="006D1D16">
            <w:pPr>
              <w:pStyle w:val="a3"/>
              <w:ind w:left="176"/>
              <w:jc w:val="both"/>
              <w:rPr>
                <w:sz w:val="24"/>
                <w:szCs w:val="24"/>
              </w:rPr>
            </w:pPr>
            <w:r w:rsidRPr="00D257EF">
              <w:rPr>
                <w:sz w:val="24"/>
                <w:szCs w:val="24"/>
                <w:shd w:val="clear" w:color="auto" w:fill="FFFFFF"/>
              </w:rPr>
              <w:t xml:space="preserve">светодиодный экран бегущей строки монтируется с помощью стальных уголков, прикрепляемых к стене по периметру бегущей строки с помощью крепежных изделий (саморезы, </w:t>
            </w:r>
            <w:proofErr w:type="spellStart"/>
            <w:r w:rsidRPr="00D257EF">
              <w:rPr>
                <w:sz w:val="24"/>
                <w:szCs w:val="24"/>
                <w:shd w:val="clear" w:color="auto" w:fill="FFFFFF"/>
              </w:rPr>
              <w:t>дюпели</w:t>
            </w:r>
            <w:proofErr w:type="spellEnd"/>
            <w:r w:rsidRPr="00D257EF">
              <w:rPr>
                <w:sz w:val="24"/>
                <w:szCs w:val="24"/>
                <w:shd w:val="clear" w:color="auto" w:fill="FFFFFF"/>
              </w:rPr>
              <w:t>, анкерные болты, обычные болты) в зависимости от конструкции стены.</w:t>
            </w:r>
          </w:p>
          <w:p w14:paraId="08F006A0" w14:textId="77777777" w:rsidR="00E44D93" w:rsidRPr="00D257EF" w:rsidRDefault="00E44D93" w:rsidP="000B4341">
            <w:pPr>
              <w:pStyle w:val="a3"/>
              <w:rPr>
                <w:sz w:val="28"/>
                <w:szCs w:val="28"/>
              </w:rPr>
            </w:pPr>
          </w:p>
        </w:tc>
      </w:tr>
    </w:tbl>
    <w:p w14:paraId="1CD0AB91" w14:textId="77777777" w:rsidR="00E44D93" w:rsidRPr="000B5CA9" w:rsidRDefault="00E44D93" w:rsidP="00E44D93">
      <w:pPr>
        <w:pStyle w:val="a3"/>
        <w:jc w:val="both"/>
        <w:rPr>
          <w:noProof/>
          <w:sz w:val="28"/>
          <w:szCs w:val="28"/>
          <w:lang w:eastAsia="ru-RU"/>
        </w:rPr>
      </w:pPr>
    </w:p>
    <w:p w14:paraId="0C529F23" w14:textId="77777777" w:rsidR="00163742" w:rsidRDefault="00163742"/>
    <w:sectPr w:rsidR="00163742" w:rsidSect="004D1D99">
      <w:headerReference w:type="default" r:id="rId39"/>
      <w:pgSz w:w="16838" w:h="11906" w:orient="landscape"/>
      <w:pgMar w:top="567" w:right="567" w:bottom="567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136BC" w14:textId="77777777" w:rsidR="00065AE2" w:rsidRDefault="00065AE2">
      <w:r>
        <w:separator/>
      </w:r>
    </w:p>
  </w:endnote>
  <w:endnote w:type="continuationSeparator" w:id="0">
    <w:p w14:paraId="25567281" w14:textId="77777777" w:rsidR="00065AE2" w:rsidRDefault="0006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A0BC7" w14:textId="77777777" w:rsidR="00065AE2" w:rsidRDefault="00065AE2">
      <w:r>
        <w:separator/>
      </w:r>
    </w:p>
  </w:footnote>
  <w:footnote w:type="continuationSeparator" w:id="0">
    <w:p w14:paraId="4ADFFC9C" w14:textId="77777777" w:rsidR="00065AE2" w:rsidRDefault="00065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804421"/>
      <w:docPartObj>
        <w:docPartGallery w:val="Page Numbers (Top of Page)"/>
        <w:docPartUnique/>
      </w:docPartObj>
    </w:sdtPr>
    <w:sdtEndPr/>
    <w:sdtContent>
      <w:p w14:paraId="05856562" w14:textId="76CAE539" w:rsidR="00CF5442" w:rsidRDefault="00CF544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7837AF" w14:textId="77777777" w:rsidR="004809D5" w:rsidRDefault="004809D5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100F4"/>
    <w:multiLevelType w:val="multilevel"/>
    <w:tmpl w:val="14905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3"/>
    <w:rsid w:val="000514F1"/>
    <w:rsid w:val="00065AE2"/>
    <w:rsid w:val="00163742"/>
    <w:rsid w:val="00164E7B"/>
    <w:rsid w:val="00207033"/>
    <w:rsid w:val="00236566"/>
    <w:rsid w:val="00290D5F"/>
    <w:rsid w:val="00300904"/>
    <w:rsid w:val="003B2FFC"/>
    <w:rsid w:val="003C33B5"/>
    <w:rsid w:val="003C5E3F"/>
    <w:rsid w:val="003D5E5B"/>
    <w:rsid w:val="00470B29"/>
    <w:rsid w:val="004809D5"/>
    <w:rsid w:val="005E4E4D"/>
    <w:rsid w:val="005F0D68"/>
    <w:rsid w:val="00691482"/>
    <w:rsid w:val="006D1D16"/>
    <w:rsid w:val="00777E7F"/>
    <w:rsid w:val="00790DFC"/>
    <w:rsid w:val="008162A6"/>
    <w:rsid w:val="00876B94"/>
    <w:rsid w:val="00900B68"/>
    <w:rsid w:val="00905CBF"/>
    <w:rsid w:val="009274F0"/>
    <w:rsid w:val="00AC6D90"/>
    <w:rsid w:val="00B155BD"/>
    <w:rsid w:val="00B266F8"/>
    <w:rsid w:val="00CB11BD"/>
    <w:rsid w:val="00CF5442"/>
    <w:rsid w:val="00D238BF"/>
    <w:rsid w:val="00D947E7"/>
    <w:rsid w:val="00DC7DB0"/>
    <w:rsid w:val="00DE16FE"/>
    <w:rsid w:val="00DF6DF4"/>
    <w:rsid w:val="00E11C4F"/>
    <w:rsid w:val="00E44D93"/>
    <w:rsid w:val="00FA687B"/>
    <w:rsid w:val="00FE1F8F"/>
    <w:rsid w:val="00FE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FF96557"/>
  <w15:docId w15:val="{B786436C-102F-4941-B077-1C43320B5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D93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E44D93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4D93"/>
    <w:pPr>
      <w:keepNext/>
      <w:keepLines/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4D93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4D93"/>
    <w:rPr>
      <w:rFonts w:ascii="Arial" w:eastAsia="Times New Roman" w:hAnsi="Arial" w:cs="Times New Roman"/>
      <w:b/>
      <w:bCs/>
      <w:color w:val="4F81BD"/>
      <w:sz w:val="26"/>
      <w:szCs w:val="26"/>
    </w:rPr>
  </w:style>
  <w:style w:type="paragraph" w:styleId="a3">
    <w:name w:val="No Spacing"/>
    <w:uiPriority w:val="1"/>
    <w:qFormat/>
    <w:rsid w:val="00E44D93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footer"/>
    <w:basedOn w:val="a"/>
    <w:link w:val="a5"/>
    <w:uiPriority w:val="99"/>
    <w:unhideWhenUsed/>
    <w:rsid w:val="00E44D9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44D93"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44D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4D93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B15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809D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809D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header" Target="header1.xml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480AD-481B-45DC-BF1B-72057ED3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825</Words>
  <Characters>4707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Легалина Юлия Александровна</dc:creator>
  <cp:lastModifiedBy>Середкина Светлана Васильевна</cp:lastModifiedBy>
  <cp:revision>2</cp:revision>
  <cp:lastPrinted>2023-01-26T08:23:00Z</cp:lastPrinted>
  <dcterms:created xsi:type="dcterms:W3CDTF">2023-01-26T08:23:00Z</dcterms:created>
  <dcterms:modified xsi:type="dcterms:W3CDTF">2023-01-26T08:23:00Z</dcterms:modified>
</cp:coreProperties>
</file>